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4094" w14:textId="77777777" w:rsidR="00486B25" w:rsidRDefault="008319A0" w:rsidP="008319A0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D934B85" wp14:editId="06C4F2C7">
            <wp:simplePos x="0" y="0"/>
            <wp:positionH relativeFrom="margin">
              <wp:posOffset>200025</wp:posOffset>
            </wp:positionH>
            <wp:positionV relativeFrom="paragraph">
              <wp:posOffset>119380</wp:posOffset>
            </wp:positionV>
            <wp:extent cx="2537460" cy="5143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_chartreuse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56" w:rsidRPr="008B5C80">
        <w:rPr>
          <w:noProof/>
          <w:color w:val="FFFFFF" w:themeColor="background1"/>
          <w:lang w:eastAsia="fr-FR"/>
          <w14:textFill>
            <w14:noFill/>
          </w14:textFill>
        </w:rPr>
        <w:drawing>
          <wp:inline distT="0" distB="0" distL="0" distR="0" wp14:anchorId="4B2A90F3" wp14:editId="3B07995D">
            <wp:extent cx="558800" cy="5854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D-et-sig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85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 w:themeColor="background1"/>
          <w:lang w:eastAsia="fr-FR"/>
          <w14:textFill>
            <w14:noFill/>
          </w14:textFill>
        </w:rPr>
        <w:t xml:space="preserve">         </w:t>
      </w:r>
      <w:r w:rsidRPr="008B5C80">
        <w:rPr>
          <w:noProof/>
          <w:color w:val="FFFFFF" w:themeColor="background1"/>
          <w:lang w:eastAsia="fr-FR"/>
          <w14:textFill>
            <w14:noFill/>
          </w14:textFill>
        </w:rPr>
        <w:drawing>
          <wp:inline distT="0" distB="0" distL="0" distR="0" wp14:anchorId="62A788CD" wp14:editId="50380C25">
            <wp:extent cx="1954800" cy="414000"/>
            <wp:effectExtent l="0" t="0" r="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4CEC" w14:textId="77777777" w:rsidR="00486B25" w:rsidRPr="00323367" w:rsidRDefault="001D149F" w:rsidP="0032336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36C1F5" wp14:editId="7CBB97A9">
                <wp:simplePos x="0" y="0"/>
                <wp:positionH relativeFrom="column">
                  <wp:posOffset>4418965</wp:posOffset>
                </wp:positionH>
                <wp:positionV relativeFrom="paragraph">
                  <wp:posOffset>120439</wp:posOffset>
                </wp:positionV>
                <wp:extent cx="1667934" cy="491066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934" cy="491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9EB06" w14:textId="77777777" w:rsidR="008B5C80" w:rsidRPr="008B5C80" w:rsidRDefault="008B5C8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36C1F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47.95pt;margin-top:9.5pt;width:131.35pt;height:3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" filled="f" stroked="f" strokeweight=".5pt">
                <v:textbox>
                  <w:txbxContent>
                    <w:p w14:paraId="6AC9EB06" w14:textId="77777777" w:rsidR="008B5C80" w:rsidRPr="008B5C80" w:rsidRDefault="008B5C8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B62F6C" wp14:editId="3F4613FB">
                <wp:simplePos x="0" y="0"/>
                <wp:positionH relativeFrom="column">
                  <wp:posOffset>7709535</wp:posOffset>
                </wp:positionH>
                <wp:positionV relativeFrom="paragraph">
                  <wp:posOffset>633095</wp:posOffset>
                </wp:positionV>
                <wp:extent cx="812800" cy="7620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845B1" w14:textId="77777777" w:rsidR="008B5C80" w:rsidRPr="008B5C80" w:rsidRDefault="008B5C80" w:rsidP="008B5C80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62F6C" id="Zone de texte 7" o:spid="_x0000_s1027" type="#_x0000_t202" style="position:absolute;left:0;text-align:left;margin-left:607.05pt;margin-top:49.85pt;width:64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" filled="f" stroked="f" strokeweight=".5pt">
                <v:textbox>
                  <w:txbxContent>
                    <w:p w14:paraId="3DA845B1" w14:textId="77777777" w:rsidR="008B5C80" w:rsidRPr="008B5C80" w:rsidRDefault="008B5C80" w:rsidP="008B5C80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EE2" w:rsidRPr="001D149F">
        <w:rPr>
          <w:color w:val="808080" w:themeColor="background1" w:themeShade="80"/>
        </w:rPr>
        <w:br/>
      </w:r>
      <w:r w:rsidR="00486B25" w:rsidRPr="001D149F">
        <w:rPr>
          <w:b/>
          <w:color w:val="000000" w:themeColor="text1"/>
          <w:sz w:val="32"/>
          <w:szCs w:val="32"/>
        </w:rPr>
        <w:t xml:space="preserve">FORMATION </w:t>
      </w:r>
      <w:r w:rsidR="00486B25" w:rsidRPr="001D149F">
        <w:rPr>
          <w:color w:val="808080" w:themeColor="background1" w:themeShade="80"/>
          <w:sz w:val="32"/>
          <w:szCs w:val="32"/>
        </w:rPr>
        <w:br/>
      </w:r>
      <w:r w:rsidR="00486B25" w:rsidRPr="001D149F">
        <w:rPr>
          <w:b/>
          <w:color w:val="000000" w:themeColor="text1"/>
          <w:sz w:val="40"/>
          <w:szCs w:val="32"/>
        </w:rPr>
        <w:t>Que dit le théâtre aux enfants et aux adolescents ?</w:t>
      </w:r>
      <w:r w:rsidR="00486B25" w:rsidRPr="001D149F">
        <w:rPr>
          <w:b/>
          <w:color w:val="808080" w:themeColor="background1" w:themeShade="80"/>
          <w:sz w:val="32"/>
          <w:szCs w:val="32"/>
        </w:rPr>
        <w:br/>
      </w:r>
      <w:r w:rsidR="00486B25" w:rsidRPr="001D149F">
        <w:rPr>
          <w:b/>
          <w:color w:val="C00000"/>
          <w:sz w:val="28"/>
          <w:szCs w:val="32"/>
        </w:rPr>
        <w:t>du lundi 1</w:t>
      </w:r>
      <w:r w:rsidR="00486B25" w:rsidRPr="001D149F">
        <w:rPr>
          <w:b/>
          <w:color w:val="C00000"/>
          <w:sz w:val="28"/>
          <w:szCs w:val="32"/>
          <w:vertAlign w:val="superscript"/>
        </w:rPr>
        <w:t>er</w:t>
      </w:r>
      <w:r w:rsidR="00486B25" w:rsidRPr="001D149F">
        <w:rPr>
          <w:b/>
          <w:color w:val="C00000"/>
          <w:sz w:val="28"/>
          <w:szCs w:val="32"/>
        </w:rPr>
        <w:t xml:space="preserve"> juillet au samedi 6 juillet 2019</w:t>
      </w:r>
    </w:p>
    <w:p w14:paraId="730E1943" w14:textId="77777777" w:rsidR="00C04E2E" w:rsidRDefault="00C04E2E" w:rsidP="00C04E2E">
      <w:pPr>
        <w:jc w:val="center"/>
        <w:rPr>
          <w:b/>
          <w:color w:val="000000" w:themeColor="text1"/>
          <w:sz w:val="32"/>
          <w:szCs w:val="32"/>
        </w:rPr>
      </w:pPr>
    </w:p>
    <w:p w14:paraId="7851FD9B" w14:textId="57F651FE" w:rsidR="00C04E2E" w:rsidRDefault="00C04E2E" w:rsidP="00C04E2E">
      <w:pPr>
        <w:jc w:val="center"/>
        <w:rPr>
          <w:b/>
          <w:color w:val="000000" w:themeColor="text1"/>
          <w:sz w:val="32"/>
          <w:szCs w:val="32"/>
        </w:rPr>
      </w:pPr>
      <w:r w:rsidRPr="00246092">
        <w:rPr>
          <w:b/>
          <w:color w:val="000000" w:themeColor="text1"/>
          <w:sz w:val="32"/>
          <w:szCs w:val="32"/>
        </w:rPr>
        <w:t>FICHE D’INSCRIPTION</w:t>
      </w:r>
    </w:p>
    <w:p w14:paraId="7C7B0AB5" w14:textId="77777777" w:rsidR="00C04E2E" w:rsidRDefault="00C04E2E" w:rsidP="00C04E2E">
      <w:bookmarkStart w:id="0" w:name="_GoBack"/>
      <w:bookmarkEnd w:id="0"/>
      <w:r w:rsidRPr="001D149F">
        <w:rPr>
          <w:color w:val="808080" w:themeColor="background1" w:themeShade="80"/>
        </w:rPr>
        <w:br/>
      </w:r>
    </w:p>
    <w:p w14:paraId="1756B512" w14:textId="77777777" w:rsidR="00C04E2E" w:rsidRDefault="00C04E2E" w:rsidP="00C04E2E">
      <w:r w:rsidRPr="00C04E2E">
        <w:rPr>
          <w:b/>
        </w:rPr>
        <w:t>Prénom, NOM</w:t>
      </w:r>
      <w:r>
        <w:t> :</w:t>
      </w:r>
    </w:p>
    <w:p w14:paraId="746D3BFE" w14:textId="77777777" w:rsidR="00C04E2E" w:rsidRDefault="00C04E2E" w:rsidP="00C04E2E">
      <w:r w:rsidRPr="00C04E2E">
        <w:rPr>
          <w:b/>
        </w:rPr>
        <w:t>Domicile </w:t>
      </w:r>
      <w:r>
        <w:t>(adresse postale) :</w:t>
      </w:r>
    </w:p>
    <w:p w14:paraId="1DA371EB" w14:textId="77777777" w:rsidR="00C04E2E" w:rsidRDefault="00C04E2E" w:rsidP="00C04E2E">
      <w:r>
        <w:br/>
      </w:r>
      <w:r w:rsidRPr="00C04E2E">
        <w:rPr>
          <w:b/>
        </w:rPr>
        <w:t>Adresse électronique</w:t>
      </w:r>
      <w:r>
        <w:t> :</w:t>
      </w:r>
    </w:p>
    <w:p w14:paraId="2255F48D" w14:textId="77777777" w:rsidR="00C04E2E" w:rsidRDefault="00C04E2E" w:rsidP="00C04E2E">
      <w:r w:rsidRPr="00C04E2E">
        <w:rPr>
          <w:b/>
        </w:rPr>
        <w:t>Numéro de téléphone</w:t>
      </w:r>
      <w:r>
        <w:t> :</w:t>
      </w:r>
    </w:p>
    <w:p w14:paraId="56939731" w14:textId="77777777" w:rsidR="00C04E2E" w:rsidRDefault="00C04E2E" w:rsidP="00C04E2E">
      <w:r w:rsidRPr="00C04E2E">
        <w:rPr>
          <w:b/>
        </w:rPr>
        <w:t>Profession</w:t>
      </w:r>
      <w:r>
        <w:t> :</w:t>
      </w:r>
    </w:p>
    <w:p w14:paraId="771C280F" w14:textId="77777777" w:rsidR="00C04E2E" w:rsidRDefault="00C04E2E" w:rsidP="00C04E2E">
      <w:r w:rsidRPr="00C04E2E">
        <w:rPr>
          <w:b/>
        </w:rPr>
        <w:t>Lieu de travail</w:t>
      </w:r>
      <w:r>
        <w:t> :</w:t>
      </w:r>
    </w:p>
    <w:p w14:paraId="0E39D1EC" w14:textId="49EA6C33" w:rsidR="00C04E2E" w:rsidRDefault="00C04E2E" w:rsidP="00C04E2E">
      <w:r w:rsidRPr="00C04E2E">
        <w:rPr>
          <w:b/>
        </w:rPr>
        <w:t>Membre de l’OCCE</w:t>
      </w:r>
      <w:r>
        <w:t xml:space="preserve">   </w:t>
      </w:r>
      <w:r w:rsidRPr="00C04E2E">
        <w:t>OUI</w:t>
      </w:r>
      <w:r>
        <w:rPr>
          <w:sz w:val="20"/>
          <w:szCs w:val="20"/>
        </w:rPr>
        <w:t xml:space="preserve"> </w:t>
      </w:r>
      <w:r w:rsidRPr="00EB04E7">
        <w:t xml:space="preserve"> </w:t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 w:rsidRPr="00EB04E7">
        <w:t xml:space="preserve"> </w:t>
      </w:r>
      <w:r w:rsidRPr="00EB04E7">
        <w:tab/>
      </w:r>
      <w:r w:rsidRPr="00C04E2E">
        <w:t>NON</w:t>
      </w:r>
      <w:r w:rsidRPr="00EB04E7">
        <w:t xml:space="preserve"> </w:t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</w:t>
      </w:r>
    </w:p>
    <w:p w14:paraId="5B36F19F" w14:textId="77777777" w:rsidR="00C04E2E" w:rsidRDefault="00C04E2E" w:rsidP="00C04E2E">
      <w:pPr>
        <w:pStyle w:val="Paragraphedeliste"/>
        <w:numPr>
          <w:ilvl w:val="0"/>
          <w:numId w:val="5"/>
        </w:numPr>
      </w:pPr>
      <w:r>
        <w:t xml:space="preserve">Si OUI, merci d’adresser votre fiche d’inscription à l’OCCE </w:t>
      </w:r>
      <w:hyperlink r:id="rId12" w:history="1">
        <w:r w:rsidRPr="00076E92">
          <w:rPr>
            <w:rStyle w:val="Lienhypertexte"/>
          </w:rPr>
          <w:t>k.tison-deimat@occe.coop</w:t>
        </w:r>
      </w:hyperlink>
    </w:p>
    <w:p w14:paraId="65E04504" w14:textId="77777777" w:rsidR="00C04E2E" w:rsidRDefault="00C04E2E" w:rsidP="00C04E2E">
      <w:pPr>
        <w:pStyle w:val="Paragraphedeliste"/>
        <w:numPr>
          <w:ilvl w:val="0"/>
          <w:numId w:val="5"/>
        </w:numPr>
      </w:pPr>
      <w:r>
        <w:t>Si NON, merci d’adresser votre fiche d’inscription à la Chartreuse </w:t>
      </w:r>
      <w:hyperlink r:id="rId13" w:history="1">
        <w:r w:rsidRPr="00E06716">
          <w:rPr>
            <w:rStyle w:val="Lienhypertexte"/>
          </w:rPr>
          <w:t>marjanna.dari@chartreuse.org</w:t>
        </w:r>
      </w:hyperlink>
      <w:r>
        <w:t xml:space="preserve"> </w:t>
      </w:r>
    </w:p>
    <w:p w14:paraId="67C485A4" w14:textId="77777777" w:rsidR="00C04E2E" w:rsidRDefault="00C04E2E" w:rsidP="00C04E2E">
      <w:pPr>
        <w:rPr>
          <w:u w:val="single"/>
        </w:rPr>
      </w:pPr>
    </w:p>
    <w:p w14:paraId="7947C096" w14:textId="77777777" w:rsidR="00C04E2E" w:rsidRDefault="00C04E2E" w:rsidP="00C04E2E">
      <w:pPr>
        <w:rPr>
          <w:u w:val="single"/>
        </w:rPr>
      </w:pPr>
    </w:p>
    <w:p w14:paraId="50B43CCB" w14:textId="77777777" w:rsidR="00C04E2E" w:rsidRDefault="00C04E2E" w:rsidP="00C04E2E">
      <w:pPr>
        <w:rPr>
          <w:u w:val="single"/>
        </w:rPr>
      </w:pPr>
      <w:r w:rsidRPr="00EB04E7">
        <w:rPr>
          <w:u w:val="single"/>
        </w:rPr>
        <w:t>Raisons pour lesquelles vous souhaitez participer à cette formation (en quelques lignes) :</w:t>
      </w:r>
    </w:p>
    <w:p w14:paraId="2D8D0CCB" w14:textId="77777777" w:rsidR="00C04E2E" w:rsidRDefault="00C04E2E" w:rsidP="00C04E2E">
      <w:pPr>
        <w:rPr>
          <w:u w:val="single"/>
        </w:rPr>
      </w:pPr>
    </w:p>
    <w:p w14:paraId="17308172" w14:textId="77777777" w:rsidR="00C04E2E" w:rsidRDefault="00C04E2E" w:rsidP="00C04E2E">
      <w:pPr>
        <w:rPr>
          <w:u w:val="single"/>
        </w:rPr>
      </w:pPr>
    </w:p>
    <w:p w14:paraId="3AE2A0A5" w14:textId="77777777" w:rsidR="00C04E2E" w:rsidRDefault="00C04E2E" w:rsidP="00C04E2E">
      <w:pPr>
        <w:rPr>
          <w:u w:val="single"/>
        </w:rPr>
      </w:pPr>
    </w:p>
    <w:p w14:paraId="2339B68E" w14:textId="77777777" w:rsidR="00C04E2E" w:rsidRDefault="00C04E2E" w:rsidP="00C04E2E">
      <w:pPr>
        <w:rPr>
          <w:u w:val="single"/>
        </w:rPr>
      </w:pPr>
    </w:p>
    <w:p w14:paraId="781D2C8A" w14:textId="77777777" w:rsidR="00C04E2E" w:rsidRDefault="00C04E2E" w:rsidP="00C04E2E">
      <w:pPr>
        <w:rPr>
          <w:u w:val="single"/>
        </w:rPr>
      </w:pPr>
    </w:p>
    <w:p w14:paraId="1242AADD" w14:textId="77777777" w:rsidR="00C04E2E" w:rsidRDefault="00C04E2E" w:rsidP="00F92DDD">
      <w:r w:rsidRPr="00EB04E7"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S’engage à participer au coût pédagogique de la formation (150€)</w:t>
      </w:r>
    </w:p>
    <w:p w14:paraId="22A19629" w14:textId="77777777" w:rsidR="00C04E2E" w:rsidRDefault="00C04E2E" w:rsidP="00C04E2E"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Demande à être </w:t>
      </w:r>
      <w:proofErr w:type="spellStart"/>
      <w:r>
        <w:t>hébergé·e</w:t>
      </w:r>
      <w:proofErr w:type="spellEnd"/>
      <w:r>
        <w:t xml:space="preserve"> à la Chartreuse :</w:t>
      </w:r>
    </w:p>
    <w:p w14:paraId="2C0A6D60" w14:textId="7F653215" w:rsidR="00C04E2E" w:rsidRDefault="00C04E2E" w:rsidP="00C04E2E">
      <w:pPr>
        <w:pStyle w:val="Paragraphedeliste"/>
        <w:numPr>
          <w:ilvl w:val="0"/>
          <w:numId w:val="5"/>
        </w:numPr>
      </w:pPr>
      <w:r>
        <w:t xml:space="preserve">En chambre simple </w:t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(40 € la nuit du 1</w:t>
      </w:r>
      <w:r w:rsidRPr="001277A2">
        <w:rPr>
          <w:vertAlign w:val="superscript"/>
        </w:rPr>
        <w:t>er</w:t>
      </w:r>
      <w:r>
        <w:t xml:space="preserve"> au 5 juillet) – selon disponibilités </w:t>
      </w:r>
      <w:r w:rsidR="00F92DDD">
        <w:t xml:space="preserve">par ordre de réservation </w:t>
      </w:r>
      <w:r>
        <w:t xml:space="preserve">: uniquement 3 chambres simples disponibles </w:t>
      </w:r>
    </w:p>
    <w:p w14:paraId="2712C47B" w14:textId="77777777" w:rsidR="00C04E2E" w:rsidRDefault="00C04E2E" w:rsidP="00C04E2E">
      <w:pPr>
        <w:pStyle w:val="Paragraphedeliste"/>
        <w:numPr>
          <w:ilvl w:val="0"/>
          <w:numId w:val="5"/>
        </w:numPr>
      </w:pPr>
      <w:r>
        <w:t xml:space="preserve">En chambre double </w:t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(20 € la nuit du 1</w:t>
      </w:r>
      <w:r w:rsidRPr="001277A2">
        <w:rPr>
          <w:vertAlign w:val="superscript"/>
        </w:rPr>
        <w:t>er</w:t>
      </w:r>
      <w:r>
        <w:t xml:space="preserve"> au 5 juillet) – 6 chambres doubles disponibles</w:t>
      </w:r>
    </w:p>
    <w:p w14:paraId="16087CE6" w14:textId="77777777" w:rsidR="00C04E2E" w:rsidRDefault="00C04E2E" w:rsidP="00C04E2E">
      <w:pPr>
        <w:pStyle w:val="Paragraphedeliste"/>
        <w:numPr>
          <w:ilvl w:val="0"/>
          <w:numId w:val="5"/>
        </w:numPr>
      </w:pPr>
      <w:r>
        <w:t xml:space="preserve">Souhaite prolonger son séjour une nuit de plus (possible jusqu’au dimanche 7 juillet, 17 h) </w:t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</w:p>
    <w:p w14:paraId="5EAC51B4" w14:textId="77777777" w:rsidR="00C04E2E" w:rsidRDefault="00C04E2E" w:rsidP="00C04E2E"/>
    <w:p w14:paraId="13C7518B" w14:textId="77777777" w:rsidR="00C04E2E" w:rsidRDefault="00C04E2E" w:rsidP="00C04E2E"/>
    <w:p w14:paraId="608FEB3B" w14:textId="77777777" w:rsidR="00C04E2E" w:rsidRDefault="00C04E2E" w:rsidP="00C04E2E"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Participera (1) au déjeuner servi au restaurant « Les jardins d’été », menu à 15 € </w:t>
      </w:r>
    </w:p>
    <w:p w14:paraId="0C4016F2" w14:textId="77777777" w:rsidR="00C04E2E" w:rsidRDefault="00C04E2E" w:rsidP="00C04E2E">
      <w:r>
        <w:tab/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mardi 2 juillet</w:t>
      </w:r>
    </w:p>
    <w:p w14:paraId="11BCF398" w14:textId="77777777" w:rsidR="00C04E2E" w:rsidRDefault="00C04E2E" w:rsidP="00C04E2E">
      <w:r>
        <w:tab/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mercredi 3 juillet</w:t>
      </w:r>
    </w:p>
    <w:p w14:paraId="18D9D21B" w14:textId="77777777" w:rsidR="00C04E2E" w:rsidRDefault="00C04E2E" w:rsidP="00C04E2E">
      <w:r>
        <w:tab/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jeudi 4 juillet</w:t>
      </w:r>
    </w:p>
    <w:p w14:paraId="775E1F03" w14:textId="77777777" w:rsidR="00C04E2E" w:rsidRDefault="00C04E2E" w:rsidP="00C04E2E">
      <w:r>
        <w:tab/>
      </w:r>
      <w:r w:rsidRPr="00EB04E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04E7">
        <w:instrText xml:space="preserve"> FORMCHECKBOX </w:instrText>
      </w:r>
      <w:r w:rsidRPr="00EB04E7">
        <w:fldChar w:fldCharType="end"/>
      </w:r>
      <w:r>
        <w:t xml:space="preserve"> vendredi 5 juillet.</w:t>
      </w:r>
    </w:p>
    <w:p w14:paraId="70D8A1AF" w14:textId="77777777" w:rsidR="00C04E2E" w:rsidRPr="00246092" w:rsidRDefault="00C04E2E" w:rsidP="00C04E2E">
      <w:pPr>
        <w:pStyle w:val="Paragraphedeliste"/>
        <w:numPr>
          <w:ilvl w:val="0"/>
          <w:numId w:val="6"/>
        </w:numPr>
        <w:jc w:val="both"/>
        <w:rPr>
          <w:color w:val="808080" w:themeColor="background1" w:themeShade="80"/>
        </w:rPr>
      </w:pPr>
      <w:r w:rsidRPr="00246092">
        <w:rPr>
          <w:color w:val="808080" w:themeColor="background1" w:themeShade="80"/>
        </w:rPr>
        <w:t>La participation aux déjeuners sur place est conseillée pour permettre un gain de temps de travail, et parce que rencontres et échanges s’y poursuivront probablement.</w:t>
      </w:r>
    </w:p>
    <w:p w14:paraId="41BFB07C" w14:textId="77777777" w:rsidR="00C04E2E" w:rsidRDefault="00C04E2E" w:rsidP="00C04E2E">
      <w:pPr>
        <w:jc w:val="both"/>
      </w:pPr>
    </w:p>
    <w:p w14:paraId="71E24CE6" w14:textId="77777777" w:rsidR="00C04E2E" w:rsidRDefault="00C04E2E" w:rsidP="00C04E2E">
      <w:pPr>
        <w:jc w:val="both"/>
      </w:pPr>
    </w:p>
    <w:p w14:paraId="11AD1B2E" w14:textId="2C280761" w:rsidR="00C04E2E" w:rsidRPr="00991BCF" w:rsidRDefault="00C04E2E" w:rsidP="00C04E2E">
      <w:pPr>
        <w:jc w:val="both"/>
      </w:pPr>
      <w:r>
        <w:t>À réception de votre inscription, nous vous ferons parvenir confirmation et programme détaillé, notamment concernant les spectacles conseillés dans le cadre de cette formation</w:t>
      </w:r>
      <w:r w:rsidRPr="00991BCF">
        <w:t xml:space="preserve">. Nous vous demanderons alors de verser 150 € d’arrhes correspondant au cout pédagogique de la formation. </w:t>
      </w:r>
    </w:p>
    <w:p w14:paraId="38F85E7F" w14:textId="77777777" w:rsidR="00C04E2E" w:rsidRDefault="00C04E2E" w:rsidP="00C04E2E">
      <w:r>
        <w:t>Ne manquez pas de nous contacter pour tout complément d’informations.</w:t>
      </w:r>
    </w:p>
    <w:p w14:paraId="2B4DFD1D" w14:textId="77777777" w:rsidR="00C04E2E" w:rsidRDefault="00C04E2E" w:rsidP="00C04E2E">
      <w:pPr>
        <w:pStyle w:val="Paragraphedeliste"/>
        <w:numPr>
          <w:ilvl w:val="0"/>
          <w:numId w:val="4"/>
        </w:numPr>
      </w:pPr>
      <w:r>
        <w:t xml:space="preserve">La Chartreuse : </w:t>
      </w:r>
      <w:hyperlink r:id="rId14" w:history="1">
        <w:r w:rsidRPr="00B97E64">
          <w:rPr>
            <w:rStyle w:val="Lienhypertexte"/>
          </w:rPr>
          <w:t>marjanna.dari@chartreuse.org</w:t>
        </w:r>
      </w:hyperlink>
    </w:p>
    <w:p w14:paraId="69F4063E" w14:textId="77777777" w:rsidR="00C04E2E" w:rsidRPr="0058463F" w:rsidRDefault="00C04E2E" w:rsidP="00C04E2E">
      <w:pPr>
        <w:pStyle w:val="Paragraphedeliste"/>
        <w:numPr>
          <w:ilvl w:val="0"/>
          <w:numId w:val="4"/>
        </w:numPr>
      </w:pPr>
      <w:proofErr w:type="gramStart"/>
      <w:r>
        <w:rPr>
          <w:lang w:val="en-US"/>
        </w:rPr>
        <w:t>L</w:t>
      </w:r>
      <w:r w:rsidRPr="0058463F">
        <w:rPr>
          <w:lang w:val="en-US"/>
        </w:rPr>
        <w:t>’OCCE</w:t>
      </w:r>
      <w:r>
        <w:rPr>
          <w:lang w:val="en-US"/>
        </w:rPr>
        <w:t xml:space="preserve"> </w:t>
      </w:r>
      <w:r w:rsidRPr="0058463F">
        <w:rPr>
          <w:lang w:val="en-US"/>
        </w:rPr>
        <w:t>:</w:t>
      </w:r>
      <w:proofErr w:type="gramEnd"/>
      <w:r w:rsidRPr="0058463F">
        <w:rPr>
          <w:lang w:val="en-US"/>
        </w:rPr>
        <w:t xml:space="preserve"> </w:t>
      </w:r>
      <w:hyperlink r:id="rId15" w:history="1">
        <w:r w:rsidRPr="0058463F">
          <w:rPr>
            <w:rStyle w:val="Lienhypertexte"/>
            <w:lang w:val="en-US"/>
          </w:rPr>
          <w:t>k.tison-deimat@occe.coop</w:t>
        </w:r>
      </w:hyperlink>
    </w:p>
    <w:p w14:paraId="51A06804" w14:textId="77777777" w:rsidR="00C04E2E" w:rsidRPr="000336A1" w:rsidRDefault="00C04E2E" w:rsidP="00C04E2E">
      <w:pPr>
        <w:jc w:val="center"/>
        <w:rPr>
          <w:sz w:val="24"/>
          <w:szCs w:val="24"/>
        </w:rPr>
      </w:pPr>
    </w:p>
    <w:p w14:paraId="0F20FCDB" w14:textId="307A3243" w:rsidR="002810F6" w:rsidRPr="00C04E2E" w:rsidRDefault="002810F6" w:rsidP="00C04E2E">
      <w:pPr>
        <w:jc w:val="both"/>
        <w:rPr>
          <w:sz w:val="24"/>
          <w:szCs w:val="24"/>
        </w:rPr>
      </w:pPr>
    </w:p>
    <w:sectPr w:rsidR="002810F6" w:rsidRPr="00C04E2E" w:rsidSect="00942EE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61A9" w14:textId="77777777" w:rsidR="007F7C7B" w:rsidRDefault="007F7C7B" w:rsidP="0054467E">
      <w:pPr>
        <w:spacing w:after="0" w:line="240" w:lineRule="auto"/>
      </w:pPr>
      <w:r>
        <w:separator/>
      </w:r>
    </w:p>
  </w:endnote>
  <w:endnote w:type="continuationSeparator" w:id="0">
    <w:p w14:paraId="15C4D862" w14:textId="77777777" w:rsidR="007F7C7B" w:rsidRDefault="007F7C7B" w:rsidP="0054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BC9" w14:textId="77777777" w:rsidR="0054467E" w:rsidRDefault="0054467E">
    <w:pPr>
      <w:pStyle w:val="Pieddepage"/>
    </w:pPr>
  </w:p>
  <w:p w14:paraId="5DBBF0C6" w14:textId="77777777" w:rsidR="0054467E" w:rsidRDefault="0054467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0703" w14:textId="77777777" w:rsidR="007F7C7B" w:rsidRDefault="007F7C7B" w:rsidP="0054467E">
      <w:pPr>
        <w:spacing w:after="0" w:line="240" w:lineRule="auto"/>
      </w:pPr>
      <w:r>
        <w:separator/>
      </w:r>
    </w:p>
  </w:footnote>
  <w:footnote w:type="continuationSeparator" w:id="0">
    <w:p w14:paraId="6946C3BB" w14:textId="77777777" w:rsidR="007F7C7B" w:rsidRDefault="007F7C7B" w:rsidP="0054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718"/>
    <w:multiLevelType w:val="hybridMultilevel"/>
    <w:tmpl w:val="9A88F736"/>
    <w:lvl w:ilvl="0" w:tplc="F3686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8B4"/>
    <w:multiLevelType w:val="hybridMultilevel"/>
    <w:tmpl w:val="6E7CE4E4"/>
    <w:lvl w:ilvl="0" w:tplc="FD7E92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F6CBE"/>
    <w:multiLevelType w:val="hybridMultilevel"/>
    <w:tmpl w:val="54C0CA56"/>
    <w:lvl w:ilvl="0" w:tplc="E8F6A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33819"/>
    <w:multiLevelType w:val="hybridMultilevel"/>
    <w:tmpl w:val="B43C0452"/>
    <w:lvl w:ilvl="0" w:tplc="F4086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801706"/>
    <w:multiLevelType w:val="hybridMultilevel"/>
    <w:tmpl w:val="B95EF43C"/>
    <w:lvl w:ilvl="0" w:tplc="BE80C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96D78"/>
    <w:multiLevelType w:val="hybridMultilevel"/>
    <w:tmpl w:val="4510F1D0"/>
    <w:lvl w:ilvl="0" w:tplc="7A6E5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9"/>
    <w:rsid w:val="000336A1"/>
    <w:rsid w:val="000A2923"/>
    <w:rsid w:val="000D009E"/>
    <w:rsid w:val="001A428D"/>
    <w:rsid w:val="001D01F6"/>
    <w:rsid w:val="001D149F"/>
    <w:rsid w:val="002021B4"/>
    <w:rsid w:val="00261EBA"/>
    <w:rsid w:val="002810F6"/>
    <w:rsid w:val="002C32A9"/>
    <w:rsid w:val="00323367"/>
    <w:rsid w:val="00374805"/>
    <w:rsid w:val="004853AE"/>
    <w:rsid w:val="00486B25"/>
    <w:rsid w:val="005061AA"/>
    <w:rsid w:val="0054467E"/>
    <w:rsid w:val="00612087"/>
    <w:rsid w:val="006323EB"/>
    <w:rsid w:val="0063795E"/>
    <w:rsid w:val="00645656"/>
    <w:rsid w:val="006B0BA1"/>
    <w:rsid w:val="00740D71"/>
    <w:rsid w:val="007F7C7B"/>
    <w:rsid w:val="008319A0"/>
    <w:rsid w:val="00833D0E"/>
    <w:rsid w:val="008357CB"/>
    <w:rsid w:val="0084108B"/>
    <w:rsid w:val="00852D7B"/>
    <w:rsid w:val="008B5C80"/>
    <w:rsid w:val="008E02B9"/>
    <w:rsid w:val="008E08DC"/>
    <w:rsid w:val="00906B4B"/>
    <w:rsid w:val="00942EE2"/>
    <w:rsid w:val="00A30402"/>
    <w:rsid w:val="00BA7C9B"/>
    <w:rsid w:val="00BF7571"/>
    <w:rsid w:val="00C04E2E"/>
    <w:rsid w:val="00D26129"/>
    <w:rsid w:val="00D52673"/>
    <w:rsid w:val="00F3122C"/>
    <w:rsid w:val="00F6652F"/>
    <w:rsid w:val="00F92DDD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0DB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3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29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10F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67E"/>
  </w:style>
  <w:style w:type="paragraph" w:styleId="Pieddepage">
    <w:name w:val="footer"/>
    <w:basedOn w:val="Normal"/>
    <w:link w:val="PieddepageCar"/>
    <w:uiPriority w:val="99"/>
    <w:unhideWhenUsed/>
    <w:rsid w:val="005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67E"/>
  </w:style>
  <w:style w:type="character" w:styleId="Textedelespacerserv">
    <w:name w:val="Placeholder Text"/>
    <w:basedOn w:val="Policepardfaut"/>
    <w:uiPriority w:val="99"/>
    <w:semiHidden/>
    <w:rsid w:val="00F6652F"/>
    <w:rPr>
      <w:color w:val="808080"/>
    </w:rPr>
  </w:style>
  <w:style w:type="paragraph" w:styleId="Sansinterligne">
    <w:name w:val="No Spacing"/>
    <w:uiPriority w:val="1"/>
    <w:qFormat/>
    <w:rsid w:val="008E0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3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29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10F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67E"/>
  </w:style>
  <w:style w:type="paragraph" w:styleId="Pieddepage">
    <w:name w:val="footer"/>
    <w:basedOn w:val="Normal"/>
    <w:link w:val="PieddepageCar"/>
    <w:uiPriority w:val="99"/>
    <w:unhideWhenUsed/>
    <w:rsid w:val="005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67E"/>
  </w:style>
  <w:style w:type="character" w:styleId="Textedelespacerserv">
    <w:name w:val="Placeholder Text"/>
    <w:basedOn w:val="Policepardfaut"/>
    <w:uiPriority w:val="99"/>
    <w:semiHidden/>
    <w:rsid w:val="00F6652F"/>
    <w:rPr>
      <w:color w:val="808080"/>
    </w:rPr>
  </w:style>
  <w:style w:type="paragraph" w:styleId="Sansinterligne">
    <w:name w:val="No Spacing"/>
    <w:uiPriority w:val="1"/>
    <w:qFormat/>
    <w:rsid w:val="008E0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k.tison-deimat@occe.coop" TargetMode="External"/><Relationship Id="rId13" Type="http://schemas.openxmlformats.org/officeDocument/2006/relationships/hyperlink" Target="mailto:marjanna.dari@chartreuse.org" TargetMode="External"/><Relationship Id="rId14" Type="http://schemas.openxmlformats.org/officeDocument/2006/relationships/hyperlink" Target="mailto:marjanna.dari@chartreuse.org" TargetMode="External"/><Relationship Id="rId15" Type="http://schemas.openxmlformats.org/officeDocument/2006/relationships/hyperlink" Target="mailto:k.tison-deimat@occe.coop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348E5A-DEB7-FB46-82CC-1D675183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336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katell</dc:creator>
  <cp:keywords/>
  <dc:description/>
  <cp:lastModifiedBy>Stephanie</cp:lastModifiedBy>
  <cp:revision>12</cp:revision>
  <cp:lastPrinted>2019-05-07T11:50:00Z</cp:lastPrinted>
  <dcterms:created xsi:type="dcterms:W3CDTF">2019-05-06T08:02:00Z</dcterms:created>
  <dcterms:modified xsi:type="dcterms:W3CDTF">2019-06-12T15:43:00Z</dcterms:modified>
</cp:coreProperties>
</file>