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27EF8" w14:textId="3C6F5150" w:rsidR="00E62EBA" w:rsidRDefault="00E62EBA" w:rsidP="00E62EBA">
      <w:pPr>
        <w:tabs>
          <w:tab w:val="left" w:pos="7371"/>
        </w:tabs>
        <w:jc w:val="center"/>
        <w:rPr>
          <w:b/>
          <w:smallCaps/>
          <w:sz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492EAC" w:rsidRPr="00492EAC" w14:paraId="43E2CC5C" w14:textId="77777777" w:rsidTr="0001731A">
        <w:tc>
          <w:tcPr>
            <w:tcW w:w="1850" w:type="dxa"/>
            <w:shd w:val="clear" w:color="auto" w:fill="E7E6E6" w:themeFill="background2"/>
          </w:tcPr>
          <w:p w14:paraId="4900976A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Scénario</w:t>
            </w:r>
          </w:p>
        </w:tc>
        <w:tc>
          <w:tcPr>
            <w:tcW w:w="1850" w:type="dxa"/>
            <w:shd w:val="clear" w:color="auto" w:fill="E7E6E6" w:themeFill="background2"/>
          </w:tcPr>
          <w:p w14:paraId="36BDA4E9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Intervenant</w:t>
            </w:r>
          </w:p>
        </w:tc>
        <w:tc>
          <w:tcPr>
            <w:tcW w:w="1850" w:type="dxa"/>
            <w:shd w:val="clear" w:color="auto" w:fill="E7E6E6" w:themeFill="background2"/>
          </w:tcPr>
          <w:p w14:paraId="246C5710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Sujet</w:t>
            </w:r>
          </w:p>
        </w:tc>
        <w:tc>
          <w:tcPr>
            <w:tcW w:w="1850" w:type="dxa"/>
            <w:shd w:val="clear" w:color="auto" w:fill="E7E6E6" w:themeFill="background2"/>
          </w:tcPr>
          <w:p w14:paraId="6B54C12C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Moyens</w:t>
            </w:r>
          </w:p>
        </w:tc>
        <w:tc>
          <w:tcPr>
            <w:tcW w:w="1850" w:type="dxa"/>
            <w:shd w:val="clear" w:color="auto" w:fill="E7E6E6" w:themeFill="background2"/>
          </w:tcPr>
          <w:p w14:paraId="2D83B650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Interne/externe</w:t>
            </w:r>
          </w:p>
        </w:tc>
        <w:tc>
          <w:tcPr>
            <w:tcW w:w="1850" w:type="dxa"/>
            <w:shd w:val="clear" w:color="auto" w:fill="E7E6E6" w:themeFill="background2"/>
          </w:tcPr>
          <w:p w14:paraId="30F5E252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Date/heure</w:t>
            </w:r>
          </w:p>
        </w:tc>
        <w:tc>
          <w:tcPr>
            <w:tcW w:w="1850" w:type="dxa"/>
            <w:shd w:val="clear" w:color="auto" w:fill="E7E6E6" w:themeFill="background2"/>
          </w:tcPr>
          <w:p w14:paraId="63F833A9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Approuvé par</w:t>
            </w:r>
          </w:p>
        </w:tc>
      </w:tr>
      <w:tr w:rsidR="00492EAC" w:rsidRPr="00492EAC" w14:paraId="4BF3E735" w14:textId="77777777" w:rsidTr="0001731A">
        <w:tc>
          <w:tcPr>
            <w:tcW w:w="1850" w:type="dxa"/>
          </w:tcPr>
          <w:p w14:paraId="6EC6C9D3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5B398CC7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49DA8223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5EBF5C5E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6E477250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45F9640B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0B7FD2F1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  <w:p w14:paraId="41CC0BF7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</w:tr>
    </w:tbl>
    <w:p w14:paraId="66F9CC58" w14:textId="77777777" w:rsidR="00492EAC" w:rsidRPr="00492EAC" w:rsidRDefault="00492EAC" w:rsidP="00492EAC">
      <w:pPr>
        <w:tabs>
          <w:tab w:val="left" w:pos="7371"/>
        </w:tabs>
        <w:rPr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92EAC" w:rsidRPr="00492EAC" w14:paraId="6A0F7CE2" w14:textId="77777777" w:rsidTr="0001731A">
        <w:tc>
          <w:tcPr>
            <w:tcW w:w="4316" w:type="dxa"/>
            <w:shd w:val="clear" w:color="auto" w:fill="E7E6E6" w:themeFill="background2"/>
          </w:tcPr>
          <w:p w14:paraId="182141FC" w14:textId="3EFD6521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Message clé 1 </w:t>
            </w:r>
          </w:p>
        </w:tc>
        <w:tc>
          <w:tcPr>
            <w:tcW w:w="4317" w:type="dxa"/>
            <w:shd w:val="clear" w:color="auto" w:fill="E7E6E6" w:themeFill="background2"/>
          </w:tcPr>
          <w:p w14:paraId="4EED173E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Message clé 2</w:t>
            </w:r>
          </w:p>
        </w:tc>
        <w:tc>
          <w:tcPr>
            <w:tcW w:w="4317" w:type="dxa"/>
            <w:shd w:val="clear" w:color="auto" w:fill="E7E6E6" w:themeFill="background2"/>
          </w:tcPr>
          <w:p w14:paraId="78A1964A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Message clé 3</w:t>
            </w:r>
          </w:p>
        </w:tc>
      </w:tr>
      <w:tr w:rsidR="00492EAC" w:rsidRPr="00492EAC" w14:paraId="74F213A5" w14:textId="77777777" w:rsidTr="0001731A">
        <w:tc>
          <w:tcPr>
            <w:tcW w:w="4316" w:type="dxa"/>
          </w:tcPr>
          <w:p w14:paraId="6F36C86F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23B43E77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54CD23AF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5CDEE337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6DBF8B5F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</w:tc>
        <w:tc>
          <w:tcPr>
            <w:tcW w:w="4317" w:type="dxa"/>
          </w:tcPr>
          <w:p w14:paraId="6852A5E8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45B3B2C9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19DEAC61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0E87B32C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</w:tc>
        <w:tc>
          <w:tcPr>
            <w:tcW w:w="4317" w:type="dxa"/>
          </w:tcPr>
          <w:p w14:paraId="06F15FBA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</w:tc>
      </w:tr>
      <w:tr w:rsidR="00492EAC" w:rsidRPr="00492EAC" w14:paraId="70C90A77" w14:textId="77777777" w:rsidTr="0001731A">
        <w:tc>
          <w:tcPr>
            <w:tcW w:w="4316" w:type="dxa"/>
            <w:shd w:val="clear" w:color="auto" w:fill="E7E6E6" w:themeFill="background2"/>
          </w:tcPr>
          <w:p w14:paraId="05E8A02C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</w:rPr>
            </w:pPr>
            <w:r>
              <w:t>Argument 1.1</w:t>
            </w:r>
          </w:p>
        </w:tc>
        <w:tc>
          <w:tcPr>
            <w:tcW w:w="4317" w:type="dxa"/>
            <w:shd w:val="clear" w:color="auto" w:fill="E7E6E6" w:themeFill="background2"/>
          </w:tcPr>
          <w:p w14:paraId="48557BF2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</w:rPr>
            </w:pPr>
            <w:r>
              <w:t>Argument 2.1</w:t>
            </w:r>
          </w:p>
        </w:tc>
        <w:tc>
          <w:tcPr>
            <w:tcW w:w="4317" w:type="dxa"/>
            <w:shd w:val="clear" w:color="auto" w:fill="E7E6E6" w:themeFill="background2"/>
          </w:tcPr>
          <w:p w14:paraId="1280C317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</w:rPr>
            </w:pPr>
            <w:r>
              <w:t>Argument 3.1</w:t>
            </w:r>
          </w:p>
        </w:tc>
      </w:tr>
      <w:tr w:rsidR="00492EAC" w:rsidRPr="00492EAC" w14:paraId="43E4F7DD" w14:textId="77777777" w:rsidTr="0001731A">
        <w:tc>
          <w:tcPr>
            <w:tcW w:w="4316" w:type="dxa"/>
            <w:shd w:val="clear" w:color="auto" w:fill="FFFFFF" w:themeFill="background1"/>
          </w:tcPr>
          <w:p w14:paraId="6BA37183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78469936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477098BD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45A068B2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35DD4CEE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05DD1F41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0F04BD75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</w:tr>
      <w:tr w:rsidR="00492EAC" w:rsidRPr="00492EAC" w14:paraId="51883D9A" w14:textId="77777777" w:rsidTr="0001731A">
        <w:tc>
          <w:tcPr>
            <w:tcW w:w="4316" w:type="dxa"/>
            <w:shd w:val="clear" w:color="auto" w:fill="E7E6E6" w:themeFill="background2"/>
          </w:tcPr>
          <w:p w14:paraId="4205A244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</w:rPr>
            </w:pPr>
            <w:r>
              <w:t>Argument 1.2</w:t>
            </w:r>
          </w:p>
        </w:tc>
        <w:tc>
          <w:tcPr>
            <w:tcW w:w="4317" w:type="dxa"/>
            <w:shd w:val="clear" w:color="auto" w:fill="E7E6E6" w:themeFill="background2"/>
          </w:tcPr>
          <w:p w14:paraId="6D2EE165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</w:rPr>
            </w:pPr>
            <w:r>
              <w:t>Argument 2.2</w:t>
            </w:r>
          </w:p>
        </w:tc>
        <w:tc>
          <w:tcPr>
            <w:tcW w:w="4317" w:type="dxa"/>
            <w:shd w:val="clear" w:color="auto" w:fill="E7E6E6" w:themeFill="background2"/>
          </w:tcPr>
          <w:p w14:paraId="3A89BF9A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</w:rPr>
            </w:pPr>
            <w:r>
              <w:t>Argument 3.2</w:t>
            </w:r>
          </w:p>
        </w:tc>
      </w:tr>
      <w:tr w:rsidR="00492EAC" w:rsidRPr="00492EAC" w14:paraId="11566151" w14:textId="77777777" w:rsidTr="0001731A">
        <w:tc>
          <w:tcPr>
            <w:tcW w:w="4316" w:type="dxa"/>
            <w:shd w:val="clear" w:color="auto" w:fill="FFFFFF" w:themeFill="background1"/>
          </w:tcPr>
          <w:p w14:paraId="72B021CC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6A0D7BAE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224EA3B2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3DEAA334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6D83DCED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76BF6489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2780C01A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</w:tr>
      <w:tr w:rsidR="00492EAC" w:rsidRPr="00492EAC" w14:paraId="1F7814B3" w14:textId="77777777" w:rsidTr="0001731A">
        <w:tc>
          <w:tcPr>
            <w:tcW w:w="4316" w:type="dxa"/>
            <w:shd w:val="clear" w:color="auto" w:fill="E7E6E6" w:themeFill="background2"/>
          </w:tcPr>
          <w:p w14:paraId="39E018EC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</w:rPr>
            </w:pPr>
            <w:r>
              <w:t>Argument 1.3</w:t>
            </w:r>
          </w:p>
        </w:tc>
        <w:tc>
          <w:tcPr>
            <w:tcW w:w="4317" w:type="dxa"/>
            <w:shd w:val="clear" w:color="auto" w:fill="E7E6E6" w:themeFill="background2"/>
          </w:tcPr>
          <w:p w14:paraId="6528EDEC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</w:rPr>
            </w:pPr>
            <w:r>
              <w:t>Argument 2.3</w:t>
            </w:r>
          </w:p>
        </w:tc>
        <w:tc>
          <w:tcPr>
            <w:tcW w:w="4317" w:type="dxa"/>
            <w:shd w:val="clear" w:color="auto" w:fill="E7E6E6" w:themeFill="background2"/>
          </w:tcPr>
          <w:p w14:paraId="6E3C6EEB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</w:rPr>
            </w:pPr>
            <w:r>
              <w:t>Argument 3.3</w:t>
            </w:r>
          </w:p>
        </w:tc>
      </w:tr>
      <w:tr w:rsidR="00492EAC" w:rsidRPr="00492EAC" w14:paraId="76C41DEA" w14:textId="77777777" w:rsidTr="0001731A">
        <w:tc>
          <w:tcPr>
            <w:tcW w:w="4316" w:type="dxa"/>
            <w:shd w:val="clear" w:color="auto" w:fill="FFFFFF" w:themeFill="background1"/>
          </w:tcPr>
          <w:p w14:paraId="5CBEDD15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21346877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72985E0A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5A5CAA68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30022C87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5E72FB3A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7C1CC525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</w:tr>
    </w:tbl>
    <w:p w14:paraId="5CBC956A" w14:textId="77777777" w:rsidR="00492EAC" w:rsidRPr="00492EAC" w:rsidRDefault="00492EAC" w:rsidP="00492EAC">
      <w:pPr>
        <w:tabs>
          <w:tab w:val="left" w:pos="7371"/>
        </w:tabs>
        <w:rPr>
          <w:szCs w:val="22"/>
          <w:lang w:val="en-US"/>
        </w:rPr>
      </w:pPr>
    </w:p>
    <w:p w14:paraId="49BCE3A4" w14:textId="1A1D8632" w:rsidR="00492EAC" w:rsidRPr="00492EAC" w:rsidRDefault="00492EAC" w:rsidP="00492EAC">
      <w:pPr>
        <w:tabs>
          <w:tab w:val="left" w:pos="7371"/>
        </w:tabs>
        <w:jc w:val="center"/>
        <w:rPr>
          <w:szCs w:val="22"/>
          <w:lang w:val="en-US"/>
        </w:rPr>
      </w:pPr>
    </w:p>
    <w:p w14:paraId="5EEADD84" w14:textId="77777777" w:rsidR="00E62EBA" w:rsidRPr="00E62EBA" w:rsidRDefault="00E62EBA" w:rsidP="00E62EBA">
      <w:pPr>
        <w:tabs>
          <w:tab w:val="left" w:pos="7371"/>
        </w:tabs>
        <w:rPr>
          <w:szCs w:val="22"/>
        </w:rPr>
      </w:pPr>
    </w:p>
    <w:sectPr w:rsidR="00E62EBA" w:rsidRPr="00E62EBA" w:rsidSect="00492EAC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4DED9" w14:textId="77777777" w:rsidR="006B0C23" w:rsidRDefault="006B0C23" w:rsidP="007E2D91">
      <w:r>
        <w:separator/>
      </w:r>
    </w:p>
  </w:endnote>
  <w:endnote w:type="continuationSeparator" w:id="0">
    <w:p w14:paraId="66452613" w14:textId="77777777" w:rsidR="006B0C23" w:rsidRDefault="006B0C23" w:rsidP="007E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74B4D" w14:textId="537BD0E0" w:rsidR="007E2D91" w:rsidRPr="007E2D91" w:rsidRDefault="007E2D91">
    <w:pPr>
      <w:pStyle w:val="Footer"/>
      <w:rPr>
        <w:sz w:val="18"/>
      </w:rPr>
    </w:pPr>
    <w:r>
      <w:rPr>
        <w:sz w:val="18"/>
      </w:rPr>
      <w:t>Trousse d’outils en perspicacité politique de l’ACAM – Modèle de configuration de message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F1E10" w14:textId="77777777" w:rsidR="006B0C23" w:rsidRDefault="006B0C23" w:rsidP="007E2D91">
      <w:r>
        <w:separator/>
      </w:r>
    </w:p>
  </w:footnote>
  <w:footnote w:type="continuationSeparator" w:id="0">
    <w:p w14:paraId="43AFE9FD" w14:textId="77777777" w:rsidR="006B0C23" w:rsidRDefault="006B0C23" w:rsidP="007E2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8BAD4" w14:textId="77777777" w:rsidR="007E2D91" w:rsidRDefault="007E2D91">
    <w:pPr>
      <w:pStyle w:val="Header"/>
      <w:rPr>
        <w:b/>
        <w:smallCaps/>
        <w:sz w:val="32"/>
      </w:rPr>
    </w:pPr>
    <w:r>
      <w:rPr>
        <w:b/>
        <w:smallCaps/>
        <w:noProof/>
        <w:sz w:val="32"/>
        <w:lang w:val="en-CA" w:eastAsia="en-CA"/>
      </w:rPr>
      <w:drawing>
        <wp:anchor distT="0" distB="0" distL="114300" distR="114300" simplePos="0" relativeHeight="251658240" behindDoc="1" locked="0" layoutInCell="1" allowOverlap="1" wp14:anchorId="1B157BC8" wp14:editId="3A7D74BA">
          <wp:simplePos x="0" y="0"/>
          <wp:positionH relativeFrom="column">
            <wp:posOffset>0</wp:posOffset>
          </wp:positionH>
          <wp:positionV relativeFrom="page">
            <wp:posOffset>450850</wp:posOffset>
          </wp:positionV>
          <wp:extent cx="2315210" cy="488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A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88"/>
                  <a:stretch/>
                </pic:blipFill>
                <pic:spPr bwMode="auto">
                  <a:xfrm>
                    <a:off x="0" y="0"/>
                    <a:ext cx="2315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sz w:val="32"/>
      </w:rPr>
      <w:tab/>
    </w:r>
    <w:r>
      <w:rPr>
        <w:b/>
        <w:smallCaps/>
        <w:sz w:val="32"/>
      </w:rPr>
      <w:tab/>
    </w:r>
  </w:p>
  <w:p w14:paraId="6EF27188" w14:textId="6525F493" w:rsidR="007E2D91" w:rsidRPr="007E2D91" w:rsidRDefault="007E2D91" w:rsidP="00492EAC">
    <w:pPr>
      <w:pStyle w:val="Header"/>
      <w:tabs>
        <w:tab w:val="clear" w:pos="9360"/>
        <w:tab w:val="right" w:pos="12758"/>
      </w:tabs>
      <w:rPr>
        <w:b/>
        <w:smallCaps/>
        <w:sz w:val="32"/>
      </w:rPr>
    </w:pPr>
    <w:r>
      <w:rPr>
        <w:b/>
        <w:smallCaps/>
        <w:sz w:val="32"/>
      </w:rPr>
      <w:tab/>
    </w:r>
    <w:r>
      <w:rPr>
        <w:b/>
        <w:smallCaps/>
        <w:sz w:val="32"/>
      </w:rPr>
      <w:tab/>
      <w:t>Modèle de configuration de message</w:t>
    </w:r>
  </w:p>
  <w:p w14:paraId="50CE6543" w14:textId="77777777" w:rsidR="007E2D91" w:rsidRDefault="007E2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22F"/>
    <w:multiLevelType w:val="hybridMultilevel"/>
    <w:tmpl w:val="7708EBE2"/>
    <w:lvl w:ilvl="0" w:tplc="362A766A">
      <w:start w:val="1"/>
      <w:numFmt w:val="bullet"/>
      <w:lvlText w:val=""/>
      <w:lvlJc w:val="left"/>
      <w:pPr>
        <w:ind w:left="773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1E530C58"/>
    <w:multiLevelType w:val="hybridMultilevel"/>
    <w:tmpl w:val="777413B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BE1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79120D"/>
    <w:multiLevelType w:val="hybridMultilevel"/>
    <w:tmpl w:val="ED90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00BC"/>
    <w:multiLevelType w:val="hybridMultilevel"/>
    <w:tmpl w:val="B04CE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F3"/>
    <w:rsid w:val="000A0DFB"/>
    <w:rsid w:val="001C7FF8"/>
    <w:rsid w:val="001D48D3"/>
    <w:rsid w:val="001E7E87"/>
    <w:rsid w:val="00381163"/>
    <w:rsid w:val="00475FDD"/>
    <w:rsid w:val="00492EAC"/>
    <w:rsid w:val="00497AF5"/>
    <w:rsid w:val="004F48AA"/>
    <w:rsid w:val="00570576"/>
    <w:rsid w:val="005922D6"/>
    <w:rsid w:val="00593174"/>
    <w:rsid w:val="005B1836"/>
    <w:rsid w:val="005D326C"/>
    <w:rsid w:val="00655148"/>
    <w:rsid w:val="00672F9A"/>
    <w:rsid w:val="006B0C23"/>
    <w:rsid w:val="007E2D91"/>
    <w:rsid w:val="008220CE"/>
    <w:rsid w:val="00957D3D"/>
    <w:rsid w:val="0097588D"/>
    <w:rsid w:val="009B5326"/>
    <w:rsid w:val="00B16959"/>
    <w:rsid w:val="00B67838"/>
    <w:rsid w:val="00CE6CF7"/>
    <w:rsid w:val="00D40C96"/>
    <w:rsid w:val="00DE565D"/>
    <w:rsid w:val="00E27592"/>
    <w:rsid w:val="00E62EBA"/>
    <w:rsid w:val="00E951AB"/>
    <w:rsid w:val="00EE78F3"/>
    <w:rsid w:val="00FF1FFF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6A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 (Body CS)"/>
        <w:sz w:val="22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91"/>
  </w:style>
  <w:style w:type="paragraph" w:styleId="Footer">
    <w:name w:val="footer"/>
    <w:basedOn w:val="Normal"/>
    <w:link w:val="Foot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 (Body CS)"/>
        <w:sz w:val="22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91"/>
  </w:style>
  <w:style w:type="paragraph" w:styleId="Footer">
    <w:name w:val="footer"/>
    <w:basedOn w:val="Normal"/>
    <w:link w:val="Foot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240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Goddard</dc:creator>
  <cp:lastModifiedBy>User</cp:lastModifiedBy>
  <cp:revision>3</cp:revision>
  <dcterms:created xsi:type="dcterms:W3CDTF">2019-04-24T15:22:00Z</dcterms:created>
  <dcterms:modified xsi:type="dcterms:W3CDTF">2019-04-24T15:22:00Z</dcterms:modified>
</cp:coreProperties>
</file>