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76BA5" w14:textId="03F0D380" w:rsidR="00C25BFA" w:rsidRPr="00AA4C0B" w:rsidRDefault="00C25BFA">
      <w:pPr>
        <w:rPr>
          <w:rFonts w:ascii="Helvetica Neue" w:hAnsi="Helvetica Neue" w:cs="Arial"/>
        </w:rPr>
      </w:pPr>
    </w:p>
    <w:p w14:paraId="34FEA5C1" w14:textId="2CE5BDB0" w:rsidR="001C0A52" w:rsidRPr="00AA4C0B" w:rsidRDefault="00AA4C0B">
      <w:pPr>
        <w:rPr>
          <w:rFonts w:ascii="Helvetica Neue" w:hAnsi="Helvetica Neue" w:cs="Arial"/>
        </w:rPr>
      </w:pPr>
      <w:r w:rsidRPr="00AA4C0B">
        <w:rPr>
          <w:rFonts w:ascii="Helvetica Neue" w:hAnsi="Helvetica Neue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961930C" wp14:editId="04AAE15B">
            <wp:simplePos x="0" y="0"/>
            <wp:positionH relativeFrom="column">
              <wp:posOffset>-114300</wp:posOffset>
            </wp:positionH>
            <wp:positionV relativeFrom="paragraph">
              <wp:posOffset>84455</wp:posOffset>
            </wp:positionV>
            <wp:extent cx="1257300" cy="534670"/>
            <wp:effectExtent l="0" t="0" r="12700" b="0"/>
            <wp:wrapNone/>
            <wp:docPr id="7" name="Image 7" descr="LOGO_KFilmsAmerique EntêteCourr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KFilmsAmerique EntêteCourri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D357ADF" wp14:editId="67B7A8C2">
            <wp:simplePos x="0" y="0"/>
            <wp:positionH relativeFrom="column">
              <wp:posOffset>-540385</wp:posOffset>
            </wp:positionH>
            <wp:positionV relativeFrom="paragraph">
              <wp:posOffset>-361950</wp:posOffset>
            </wp:positionV>
            <wp:extent cx="8146415" cy="140017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communique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415" cy="14001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9B3A8" w14:textId="0FACAA33" w:rsidR="001C0A52" w:rsidRPr="00AA4C0B" w:rsidRDefault="00AA4C0B" w:rsidP="00FD19AB">
      <w:pPr>
        <w:jc w:val="center"/>
        <w:rPr>
          <w:rFonts w:ascii="Helvetica Neue" w:hAnsi="Helvetica Neue" w:cs="Arial"/>
          <w:b/>
          <w:bCs/>
          <w:sz w:val="28"/>
          <w:szCs w:val="28"/>
        </w:rPr>
      </w:pPr>
      <w:r w:rsidRPr="00AA4C0B">
        <w:rPr>
          <w:rFonts w:ascii="Helvetica Neue" w:hAnsi="Helvetica Neue" w:cs="Arial"/>
          <w:b/>
          <w:bCs/>
          <w:sz w:val="28"/>
          <w:szCs w:val="28"/>
        </w:rPr>
        <w:t>LA PIROGUE</w:t>
      </w:r>
    </w:p>
    <w:p w14:paraId="62DE0600" w14:textId="17858828" w:rsidR="003643C6" w:rsidRPr="00AA4C0B" w:rsidRDefault="00AA4C0B" w:rsidP="00C51B90">
      <w:pPr>
        <w:jc w:val="center"/>
        <w:rPr>
          <w:rFonts w:ascii="Helvetica Neue" w:hAnsi="Helvetica Neue" w:cs="Arial"/>
          <w:b/>
          <w:bCs/>
          <w:sz w:val="28"/>
          <w:szCs w:val="28"/>
        </w:rPr>
      </w:pPr>
      <w:r w:rsidRPr="00AA4C0B">
        <w:rPr>
          <w:rFonts w:ascii="Helvetica Neue" w:hAnsi="Helvetica Neue" w:cs="Arial"/>
          <w:b/>
          <w:bCs/>
          <w:sz w:val="28"/>
          <w:szCs w:val="28"/>
        </w:rPr>
        <w:t>UN FILM DE MOUSSA TOURE</w:t>
      </w:r>
    </w:p>
    <w:p w14:paraId="7A992342" w14:textId="77777777" w:rsidR="00473E63" w:rsidRPr="00AA4C0B" w:rsidRDefault="00473E63" w:rsidP="00523BE3">
      <w:pPr>
        <w:rPr>
          <w:rFonts w:ascii="Helvetica Neue" w:hAnsi="Helvetica Neue" w:cs="Arial"/>
          <w:b/>
          <w:bCs/>
        </w:rPr>
      </w:pPr>
    </w:p>
    <w:p w14:paraId="5FEAA571" w14:textId="77777777" w:rsidR="001C0A52" w:rsidRPr="00AA4C0B" w:rsidRDefault="001C0A52">
      <w:pPr>
        <w:rPr>
          <w:rFonts w:ascii="Helvetica Neue" w:hAnsi="Helvetica Neue" w:cs="Arial"/>
        </w:rPr>
      </w:pPr>
    </w:p>
    <w:p w14:paraId="47D9D3AA" w14:textId="463111CF" w:rsidR="00523BE3" w:rsidRPr="00AA4C0B" w:rsidRDefault="001C0A52" w:rsidP="00463CC2">
      <w:pPr>
        <w:jc w:val="both"/>
        <w:rPr>
          <w:rFonts w:ascii="Helvetica Neue" w:hAnsi="Helvetica Neue" w:cs="Arial"/>
          <w:bCs/>
        </w:rPr>
      </w:pPr>
      <w:r w:rsidRPr="00AA4C0B">
        <w:rPr>
          <w:rFonts w:ascii="Helvetica Neue" w:hAnsi="Helvetica Neue" w:cs="Arial"/>
          <w:b/>
        </w:rPr>
        <w:t xml:space="preserve">Montréal le </w:t>
      </w:r>
      <w:r w:rsidR="00473E63" w:rsidRPr="00AA4C0B">
        <w:rPr>
          <w:rFonts w:ascii="Helvetica Neue" w:hAnsi="Helvetica Neue" w:cs="Arial"/>
          <w:b/>
        </w:rPr>
        <w:t>21</w:t>
      </w:r>
      <w:r w:rsidRPr="00AA4C0B">
        <w:rPr>
          <w:rFonts w:ascii="Helvetica Neue" w:hAnsi="Helvetica Neue" w:cs="Arial"/>
          <w:b/>
        </w:rPr>
        <w:t xml:space="preserve"> janvier 2013</w:t>
      </w:r>
      <w:r w:rsidRPr="00AA4C0B">
        <w:rPr>
          <w:rFonts w:ascii="Helvetica Neue" w:hAnsi="Helvetica Neue" w:cs="Arial"/>
        </w:rPr>
        <w:t xml:space="preserve"> </w:t>
      </w:r>
      <w:r w:rsidRPr="00AA4C0B">
        <w:rPr>
          <w:rFonts w:ascii="Helvetica Neue" w:hAnsi="Helvetica Neue" w:cs="Arial"/>
          <w:bCs/>
        </w:rPr>
        <w:t>–</w:t>
      </w:r>
      <w:r w:rsidR="003643C6" w:rsidRPr="00AA4C0B">
        <w:rPr>
          <w:rFonts w:ascii="Helvetica Neue" w:hAnsi="Helvetica Neue" w:cs="Arial"/>
          <w:bCs/>
        </w:rPr>
        <w:t xml:space="preserve"> </w:t>
      </w:r>
      <w:r w:rsidR="00523BE3" w:rsidRPr="00AA4C0B">
        <w:rPr>
          <w:rFonts w:ascii="Helvetica Neue" w:hAnsi="Helvetica Neue" w:cs="Arial"/>
          <w:bCs/>
        </w:rPr>
        <w:t xml:space="preserve">K-Films Amérique et le Mois de l’histoire des Noirs sont heureux d’annoncer que le film </w:t>
      </w:r>
      <w:r w:rsidR="009F707C">
        <w:rPr>
          <w:rFonts w:ascii="Helvetica Neue" w:hAnsi="Helvetica Neue" w:cs="Arial"/>
          <w:bCs/>
          <w:i/>
        </w:rPr>
        <w:t>La P</w:t>
      </w:r>
      <w:r w:rsidR="00523BE3" w:rsidRPr="00AA4C0B">
        <w:rPr>
          <w:rFonts w:ascii="Helvetica Neue" w:hAnsi="Helvetica Neue" w:cs="Arial"/>
          <w:bCs/>
          <w:i/>
        </w:rPr>
        <w:t>irogue</w:t>
      </w:r>
      <w:r w:rsidR="00523BE3" w:rsidRPr="00AA4C0B">
        <w:rPr>
          <w:rFonts w:ascii="Helvetica Neue" w:hAnsi="Helvetica Neue" w:cs="Arial"/>
          <w:bCs/>
        </w:rPr>
        <w:t xml:space="preserve"> de Moussa Touré sera présenté en primeur montréalaise le lundi 4 février en ouverture du Mois de l’histoire des Noirs.</w:t>
      </w:r>
    </w:p>
    <w:p w14:paraId="0A9A0504" w14:textId="77777777" w:rsidR="001E0211" w:rsidRPr="00AA4C0B" w:rsidRDefault="001E0211" w:rsidP="00463CC2">
      <w:pPr>
        <w:jc w:val="both"/>
        <w:rPr>
          <w:rFonts w:ascii="Helvetica Neue" w:hAnsi="Helvetica Neue" w:cs="Arial"/>
          <w:bCs/>
        </w:rPr>
      </w:pPr>
    </w:p>
    <w:p w14:paraId="51BF1F47" w14:textId="4DA9BDB8" w:rsidR="00406913" w:rsidRPr="00AA4C0B" w:rsidRDefault="003643C6" w:rsidP="00463CC2">
      <w:pPr>
        <w:jc w:val="both"/>
        <w:rPr>
          <w:rFonts w:ascii="Helvetica Neue" w:hAnsi="Helvetica Neue" w:cs="Arial"/>
          <w:bCs/>
        </w:rPr>
      </w:pPr>
      <w:r w:rsidRPr="00AA4C0B">
        <w:rPr>
          <w:rFonts w:ascii="Helvetica Neue" w:hAnsi="Helvetica Neue" w:cs="Arial"/>
          <w:bCs/>
        </w:rPr>
        <w:t>Braver les torrents à la recherche d’un</w:t>
      </w:r>
      <w:r w:rsidR="00E849AD" w:rsidRPr="00AA4C0B">
        <w:rPr>
          <w:rFonts w:ascii="Helvetica Neue" w:hAnsi="Helvetica Neue" w:cs="Arial"/>
          <w:bCs/>
        </w:rPr>
        <w:t>e vie</w:t>
      </w:r>
      <w:r w:rsidRPr="00AA4C0B">
        <w:rPr>
          <w:rFonts w:ascii="Helvetica Neue" w:hAnsi="Helvetica Neue" w:cs="Arial"/>
          <w:bCs/>
        </w:rPr>
        <w:t xml:space="preserve"> meilleur</w:t>
      </w:r>
      <w:r w:rsidR="00E849AD" w:rsidRPr="00AA4C0B">
        <w:rPr>
          <w:rFonts w:ascii="Helvetica Neue" w:hAnsi="Helvetica Neue" w:cs="Arial"/>
          <w:bCs/>
        </w:rPr>
        <w:t>e</w:t>
      </w:r>
      <w:r w:rsidR="009F707C">
        <w:rPr>
          <w:rFonts w:ascii="Helvetica Neue" w:hAnsi="Helvetica Neue" w:cs="Arial"/>
          <w:bCs/>
        </w:rPr>
        <w:t>, c</w:t>
      </w:r>
      <w:r w:rsidRPr="00AA4C0B">
        <w:rPr>
          <w:rFonts w:ascii="Helvetica Neue" w:hAnsi="Helvetica Neue" w:cs="Arial"/>
          <w:bCs/>
        </w:rPr>
        <w:t xml:space="preserve">haque année, des milliers de jeunes africains s’entassent dans des </w:t>
      </w:r>
      <w:r w:rsidR="00B36A91" w:rsidRPr="00AA4C0B">
        <w:rPr>
          <w:rFonts w:ascii="Helvetica Neue" w:hAnsi="Helvetica Neue" w:cs="Arial"/>
          <w:bCs/>
        </w:rPr>
        <w:t>bateaux de fortune</w:t>
      </w:r>
      <w:r w:rsidRPr="00AA4C0B">
        <w:rPr>
          <w:rFonts w:ascii="Helvetica Neue" w:hAnsi="Helvetica Neue" w:cs="Arial"/>
          <w:bCs/>
          <w:i/>
        </w:rPr>
        <w:t xml:space="preserve"> </w:t>
      </w:r>
      <w:r w:rsidRPr="00AA4C0B">
        <w:rPr>
          <w:rFonts w:ascii="Helvetica Neue" w:hAnsi="Helvetica Neue" w:cs="Arial"/>
          <w:bCs/>
        </w:rPr>
        <w:t xml:space="preserve">en direction d’un </w:t>
      </w:r>
      <w:r w:rsidR="00995E73" w:rsidRPr="00AA4C0B">
        <w:rPr>
          <w:rFonts w:ascii="Helvetica Neue" w:hAnsi="Helvetica Neue" w:cs="Arial"/>
          <w:bCs/>
        </w:rPr>
        <w:t>horizon</w:t>
      </w:r>
      <w:r w:rsidR="006A3DAC" w:rsidRPr="00AA4C0B">
        <w:rPr>
          <w:rFonts w:ascii="Helvetica Neue" w:hAnsi="Helvetica Neue" w:cs="Arial"/>
          <w:bCs/>
        </w:rPr>
        <w:t xml:space="preserve"> nouveau</w:t>
      </w:r>
      <w:r w:rsidRPr="00AA4C0B">
        <w:rPr>
          <w:rFonts w:ascii="Helvetica Neue" w:hAnsi="Helvetica Neue" w:cs="Arial"/>
          <w:bCs/>
        </w:rPr>
        <w:t xml:space="preserve"> en Europe. Selon Croissant-Rouge, plus du tiers ne termineront pas le voyage, la mer rejettera leur</w:t>
      </w:r>
      <w:r w:rsidR="00197065" w:rsidRPr="00AA4C0B">
        <w:rPr>
          <w:rFonts w:ascii="Helvetica Neue" w:hAnsi="Helvetica Neue" w:cs="Arial"/>
          <w:bCs/>
        </w:rPr>
        <w:t>s</w:t>
      </w:r>
      <w:r w:rsidRPr="00AA4C0B">
        <w:rPr>
          <w:rFonts w:ascii="Helvetica Neue" w:hAnsi="Helvetica Neue" w:cs="Arial"/>
          <w:bCs/>
        </w:rPr>
        <w:t xml:space="preserve"> corps noyés sur les </w:t>
      </w:r>
      <w:r w:rsidR="00E849AD" w:rsidRPr="00AA4C0B">
        <w:rPr>
          <w:rFonts w:ascii="Helvetica Neue" w:hAnsi="Helvetica Neue" w:cs="Arial"/>
          <w:bCs/>
        </w:rPr>
        <w:t>plages.</w:t>
      </w:r>
    </w:p>
    <w:p w14:paraId="2C1FC2CE" w14:textId="77777777" w:rsidR="00E849AD" w:rsidRPr="00AA4C0B" w:rsidRDefault="00E849AD" w:rsidP="00463CC2">
      <w:pPr>
        <w:jc w:val="both"/>
        <w:rPr>
          <w:rFonts w:ascii="Helvetica Neue" w:hAnsi="Helvetica Neue" w:cs="Arial"/>
          <w:bCs/>
        </w:rPr>
      </w:pPr>
    </w:p>
    <w:p w14:paraId="598134C6" w14:textId="7FE9E74C" w:rsidR="00197065" w:rsidRPr="00AA4C0B" w:rsidRDefault="00E849AD" w:rsidP="00463CC2">
      <w:pPr>
        <w:jc w:val="both"/>
        <w:rPr>
          <w:rFonts w:ascii="Helvetica Neue" w:hAnsi="Helvetica Neue" w:cs="Arial"/>
          <w:bCs/>
        </w:rPr>
      </w:pPr>
      <w:r w:rsidRPr="00AA4C0B">
        <w:rPr>
          <w:rFonts w:ascii="Helvetica Neue" w:hAnsi="Helvetica Neue" w:cs="Arial"/>
          <w:bCs/>
        </w:rPr>
        <w:t xml:space="preserve">Le </w:t>
      </w:r>
      <w:r w:rsidR="00463CC2" w:rsidRPr="00AA4C0B">
        <w:rPr>
          <w:rFonts w:ascii="Helvetica Neue" w:hAnsi="Helvetica Neue" w:cs="Arial"/>
          <w:bCs/>
        </w:rPr>
        <w:t>cinéaste sénégalais Moussa Tour</w:t>
      </w:r>
      <w:r w:rsidRPr="00AA4C0B">
        <w:rPr>
          <w:rFonts w:ascii="Helvetica Neue" w:hAnsi="Helvetica Neue" w:cs="Arial"/>
          <w:bCs/>
        </w:rPr>
        <w:t>é s’est intéressé</w:t>
      </w:r>
      <w:r w:rsidR="00197065" w:rsidRPr="00AA4C0B">
        <w:rPr>
          <w:rFonts w:ascii="Helvetica Neue" w:hAnsi="Helvetica Neue" w:cs="Arial"/>
          <w:bCs/>
        </w:rPr>
        <w:t xml:space="preserve"> au destin tr</w:t>
      </w:r>
      <w:r w:rsidR="00E21934" w:rsidRPr="00AA4C0B">
        <w:rPr>
          <w:rFonts w:ascii="Helvetica Neue" w:hAnsi="Helvetica Neue" w:cs="Arial"/>
          <w:bCs/>
        </w:rPr>
        <w:t>agique de la jeunesse de son pays</w:t>
      </w:r>
      <w:r w:rsidR="00DC353F" w:rsidRPr="00AA4C0B">
        <w:rPr>
          <w:rFonts w:ascii="Helvetica Neue" w:hAnsi="Helvetica Neue" w:cs="Arial"/>
          <w:bCs/>
        </w:rPr>
        <w:t>,</w:t>
      </w:r>
      <w:r w:rsidR="00E21934" w:rsidRPr="00AA4C0B">
        <w:rPr>
          <w:rFonts w:ascii="Helvetica Neue" w:hAnsi="Helvetica Neue" w:cs="Arial"/>
          <w:bCs/>
        </w:rPr>
        <w:t xml:space="preserve"> qui par manque de perspective d’avenir, risque </w:t>
      </w:r>
      <w:r w:rsidR="005570ED" w:rsidRPr="00AA4C0B">
        <w:rPr>
          <w:rFonts w:ascii="Helvetica Neue" w:hAnsi="Helvetica Neue" w:cs="Arial"/>
          <w:bCs/>
        </w:rPr>
        <w:t>sa</w:t>
      </w:r>
      <w:r w:rsidR="00E21934" w:rsidRPr="00AA4C0B">
        <w:rPr>
          <w:rFonts w:ascii="Helvetica Neue" w:hAnsi="Helvetica Neue" w:cs="Arial"/>
          <w:bCs/>
        </w:rPr>
        <w:t xml:space="preserve"> vie.</w:t>
      </w:r>
      <w:r w:rsidR="00995E73" w:rsidRPr="00AA4C0B">
        <w:rPr>
          <w:rFonts w:ascii="Helvetica Neue" w:hAnsi="Helvetica Neue" w:cs="Arial"/>
          <w:bCs/>
        </w:rPr>
        <w:t xml:space="preserve"> </w:t>
      </w:r>
      <w:r w:rsidR="00995E73" w:rsidRPr="00AA4C0B">
        <w:rPr>
          <w:rFonts w:ascii="Helvetica Neue" w:hAnsi="Helvetica Neue" w:cs="Arial"/>
          <w:bCs/>
          <w:i/>
        </w:rPr>
        <w:t>La Pirogue</w:t>
      </w:r>
      <w:r w:rsidR="00995E73" w:rsidRPr="00AA4C0B">
        <w:rPr>
          <w:rFonts w:ascii="Helvetica Neue" w:hAnsi="Helvetica Neue" w:cs="Arial"/>
          <w:bCs/>
        </w:rPr>
        <w:t xml:space="preserve"> raconte</w:t>
      </w:r>
      <w:r w:rsidR="00197065" w:rsidRPr="00AA4C0B">
        <w:rPr>
          <w:rFonts w:ascii="Helvetica Neue" w:hAnsi="Helvetica Neue" w:cs="Arial"/>
          <w:bCs/>
        </w:rPr>
        <w:t xml:space="preserve"> </w:t>
      </w:r>
      <w:r w:rsidR="00995E73" w:rsidRPr="00AA4C0B">
        <w:rPr>
          <w:rFonts w:ascii="Helvetica Neue" w:hAnsi="Helvetica Neue" w:cs="Arial"/>
          <w:bCs/>
        </w:rPr>
        <w:t>l’histoire d’</w:t>
      </w:r>
      <w:r w:rsidR="00197065" w:rsidRPr="00AA4C0B">
        <w:rPr>
          <w:rFonts w:ascii="Helvetica Neue" w:hAnsi="Helvetica Neue" w:cs="Arial"/>
          <w:bCs/>
        </w:rPr>
        <w:t>un village de pêcheurs en banlieue de Dakar</w:t>
      </w:r>
      <w:r w:rsidR="006A3DAC" w:rsidRPr="00AA4C0B">
        <w:rPr>
          <w:rFonts w:ascii="Helvetica Neue" w:hAnsi="Helvetica Neue" w:cs="Arial"/>
          <w:bCs/>
        </w:rPr>
        <w:t>, point de départ de plusieurs pirogues.</w:t>
      </w:r>
      <w:r w:rsidR="00197065" w:rsidRPr="00AA4C0B">
        <w:rPr>
          <w:rFonts w:ascii="Helvetica Neue" w:hAnsi="Helvetica Neue" w:cs="Arial"/>
          <w:bCs/>
        </w:rPr>
        <w:t xml:space="preserve"> Baye Laye e</w:t>
      </w:r>
      <w:r w:rsidR="006A3DAC" w:rsidRPr="00AA4C0B">
        <w:rPr>
          <w:rFonts w:ascii="Helvetica Neue" w:hAnsi="Helvetica Neue" w:cs="Arial"/>
          <w:bCs/>
        </w:rPr>
        <w:t>n e</w:t>
      </w:r>
      <w:r w:rsidR="00197065" w:rsidRPr="00AA4C0B">
        <w:rPr>
          <w:rFonts w:ascii="Helvetica Neue" w:hAnsi="Helvetica Neue" w:cs="Arial"/>
          <w:bCs/>
        </w:rPr>
        <w:t xml:space="preserve">st </w:t>
      </w:r>
      <w:r w:rsidR="006A3DAC" w:rsidRPr="00AA4C0B">
        <w:rPr>
          <w:rFonts w:ascii="Helvetica Neue" w:hAnsi="Helvetica Neue" w:cs="Arial"/>
          <w:bCs/>
        </w:rPr>
        <w:t xml:space="preserve">l’un des </w:t>
      </w:r>
      <w:r w:rsidR="00197065" w:rsidRPr="00AA4C0B">
        <w:rPr>
          <w:rFonts w:ascii="Helvetica Neue" w:hAnsi="Helvetica Neue" w:cs="Arial"/>
          <w:bCs/>
        </w:rPr>
        <w:t>capitaine</w:t>
      </w:r>
      <w:r w:rsidR="006A3DAC" w:rsidRPr="00AA4C0B">
        <w:rPr>
          <w:rFonts w:ascii="Helvetica Neue" w:hAnsi="Helvetica Neue" w:cs="Arial"/>
          <w:bCs/>
        </w:rPr>
        <w:t>s</w:t>
      </w:r>
      <w:r w:rsidR="008D65C6" w:rsidRPr="00AA4C0B">
        <w:rPr>
          <w:rFonts w:ascii="Helvetica Neue" w:hAnsi="Helvetica Neue" w:cs="Arial"/>
          <w:bCs/>
        </w:rPr>
        <w:t xml:space="preserve">. </w:t>
      </w:r>
      <w:r w:rsidR="00197065" w:rsidRPr="00AA4C0B">
        <w:rPr>
          <w:rFonts w:ascii="Helvetica Neue" w:hAnsi="Helvetica Neue" w:cs="Arial"/>
          <w:bCs/>
        </w:rPr>
        <w:t>Il devra conduire 30 hommes en Espagne</w:t>
      </w:r>
      <w:r w:rsidR="006A3DAC" w:rsidRPr="00AA4C0B">
        <w:rPr>
          <w:rFonts w:ascii="Helvetica Neue" w:hAnsi="Helvetica Neue" w:cs="Arial"/>
          <w:bCs/>
        </w:rPr>
        <w:t>. Au travers de cette périlleuse traversée, p</w:t>
      </w:r>
      <w:r w:rsidR="009F707C">
        <w:rPr>
          <w:rFonts w:ascii="Helvetica Neue" w:hAnsi="Helvetica Neue" w:cs="Arial"/>
          <w:bCs/>
        </w:rPr>
        <w:t>ersonne ne sait ce qui l</w:t>
      </w:r>
      <w:r w:rsidR="00197065" w:rsidRPr="00AA4C0B">
        <w:rPr>
          <w:rFonts w:ascii="Helvetica Neue" w:hAnsi="Helvetica Neue" w:cs="Arial"/>
          <w:bCs/>
        </w:rPr>
        <w:t>’attend</w:t>
      </w:r>
      <w:r w:rsidR="006A3DAC" w:rsidRPr="00AA4C0B">
        <w:rPr>
          <w:rFonts w:ascii="Helvetica Neue" w:hAnsi="Helvetica Neue" w:cs="Arial"/>
          <w:bCs/>
        </w:rPr>
        <w:t>.</w:t>
      </w:r>
    </w:p>
    <w:p w14:paraId="4CD264E6" w14:textId="77777777" w:rsidR="008D65C6" w:rsidRPr="00AA4C0B" w:rsidRDefault="008D65C6" w:rsidP="00463CC2">
      <w:pPr>
        <w:jc w:val="both"/>
        <w:rPr>
          <w:rFonts w:ascii="Helvetica Neue" w:hAnsi="Helvetica Neue" w:cs="Arial"/>
          <w:bCs/>
        </w:rPr>
      </w:pPr>
    </w:p>
    <w:p w14:paraId="3E75A4A5" w14:textId="77777777" w:rsidR="008D65C6" w:rsidRPr="00AA4C0B" w:rsidRDefault="008D65C6" w:rsidP="00463CC2">
      <w:pPr>
        <w:jc w:val="both"/>
        <w:rPr>
          <w:rFonts w:ascii="Helvetica Neue" w:hAnsi="Helvetica Neue" w:cs="Arial"/>
          <w:bCs/>
        </w:rPr>
      </w:pPr>
      <w:r w:rsidRPr="00AA4C0B">
        <w:rPr>
          <w:rFonts w:ascii="Helvetica Neue" w:hAnsi="Helvetica Neue" w:cs="Arial"/>
          <w:bCs/>
        </w:rPr>
        <w:t xml:space="preserve">« </w:t>
      </w:r>
      <w:r w:rsidRPr="00AA4C0B">
        <w:rPr>
          <w:rFonts w:ascii="Helvetica Neue" w:hAnsi="Helvetica Neue" w:cs="Arial"/>
          <w:bCs/>
          <w:i/>
        </w:rPr>
        <w:t>La Pirogue</w:t>
      </w:r>
      <w:r w:rsidRPr="00AA4C0B">
        <w:rPr>
          <w:rFonts w:ascii="Helvetica Neue" w:hAnsi="Helvetica Neue" w:cs="Arial"/>
          <w:bCs/>
        </w:rPr>
        <w:t xml:space="preserve"> est une œuvre </w:t>
      </w:r>
      <w:r w:rsidR="00043CCF" w:rsidRPr="00AA4C0B">
        <w:rPr>
          <w:rFonts w:ascii="Helvetica Neue" w:hAnsi="Helvetica Neue" w:cs="Arial"/>
          <w:bCs/>
        </w:rPr>
        <w:t xml:space="preserve">exceptionnelle! Elle </w:t>
      </w:r>
      <w:r w:rsidR="007956D5" w:rsidRPr="00AA4C0B">
        <w:rPr>
          <w:rFonts w:ascii="Helvetica Neue" w:hAnsi="Helvetica Neue" w:cs="Arial"/>
          <w:bCs/>
        </w:rPr>
        <w:t>ouvre une fenêtre sur la réalité</w:t>
      </w:r>
      <w:r w:rsidR="00DC353F" w:rsidRPr="00AA4C0B">
        <w:rPr>
          <w:rFonts w:ascii="Helvetica Neue" w:hAnsi="Helvetica Neue" w:cs="Arial"/>
          <w:bCs/>
        </w:rPr>
        <w:t xml:space="preserve"> d’une jeunesse</w:t>
      </w:r>
      <w:r w:rsidR="00043CCF" w:rsidRPr="00AA4C0B">
        <w:rPr>
          <w:rFonts w:ascii="Helvetica Neue" w:hAnsi="Helvetica Neue" w:cs="Arial"/>
          <w:bCs/>
        </w:rPr>
        <w:t xml:space="preserve"> courageuse</w:t>
      </w:r>
      <w:r w:rsidR="00DC353F" w:rsidRPr="00AA4C0B">
        <w:rPr>
          <w:rFonts w:ascii="Helvetica Neue" w:hAnsi="Helvetica Neue" w:cs="Arial"/>
          <w:bCs/>
        </w:rPr>
        <w:t xml:space="preserve"> qui fuit</w:t>
      </w:r>
      <w:r w:rsidR="00883155" w:rsidRPr="00AA4C0B">
        <w:rPr>
          <w:rFonts w:ascii="Helvetica Neue" w:hAnsi="Helvetica Neue" w:cs="Arial"/>
          <w:bCs/>
        </w:rPr>
        <w:t>,</w:t>
      </w:r>
      <w:r w:rsidR="006A3DAC" w:rsidRPr="00AA4C0B">
        <w:rPr>
          <w:rFonts w:ascii="Helvetica Neue" w:hAnsi="Helvetica Neue" w:cs="Arial"/>
          <w:bCs/>
        </w:rPr>
        <w:t xml:space="preserve"> à la recherche d’un lendemain</w:t>
      </w:r>
      <w:r w:rsidR="008E0BBC" w:rsidRPr="00AA4C0B">
        <w:rPr>
          <w:rFonts w:ascii="Helvetica Neue" w:hAnsi="Helvetica Neue" w:cs="Arial"/>
          <w:bCs/>
        </w:rPr>
        <w:t xml:space="preserve"> rempli d’espoir</w:t>
      </w:r>
      <w:r w:rsidR="006A3DAC" w:rsidRPr="00AA4C0B">
        <w:rPr>
          <w:rFonts w:ascii="Helvetica Neue" w:hAnsi="Helvetica Neue" w:cs="Arial"/>
          <w:bCs/>
        </w:rPr>
        <w:t xml:space="preserve">. </w:t>
      </w:r>
      <w:r w:rsidR="00DC353F" w:rsidRPr="00AA4C0B">
        <w:rPr>
          <w:rFonts w:ascii="Helvetica Neue" w:hAnsi="Helvetica Neue" w:cs="Arial"/>
          <w:bCs/>
        </w:rPr>
        <w:t>Moussa Touré réu</w:t>
      </w:r>
      <w:r w:rsidR="008E0BBC" w:rsidRPr="00AA4C0B">
        <w:rPr>
          <w:rFonts w:ascii="Helvetica Neue" w:hAnsi="Helvetica Neue" w:cs="Arial"/>
          <w:bCs/>
        </w:rPr>
        <w:t xml:space="preserve">ssit </w:t>
      </w:r>
      <w:r w:rsidR="0060775C" w:rsidRPr="00AA4C0B">
        <w:rPr>
          <w:rFonts w:ascii="Helvetica Neue" w:hAnsi="Helvetica Neue" w:cs="Arial"/>
          <w:bCs/>
        </w:rPr>
        <w:t xml:space="preserve">habilement </w:t>
      </w:r>
      <w:r w:rsidR="008E0BBC" w:rsidRPr="00AA4C0B">
        <w:rPr>
          <w:rFonts w:ascii="Helvetica Neue" w:hAnsi="Helvetica Neue" w:cs="Arial"/>
          <w:bCs/>
        </w:rPr>
        <w:t>à nous transporter dans l’intimité</w:t>
      </w:r>
      <w:r w:rsidR="0060775C" w:rsidRPr="00AA4C0B">
        <w:rPr>
          <w:rFonts w:ascii="Helvetica Neue" w:hAnsi="Helvetica Neue" w:cs="Arial"/>
          <w:bCs/>
        </w:rPr>
        <w:t xml:space="preserve"> </w:t>
      </w:r>
      <w:r w:rsidR="00DC353F" w:rsidRPr="00AA4C0B">
        <w:rPr>
          <w:rFonts w:ascii="Helvetica Neue" w:hAnsi="Helvetica Neue" w:cs="Arial"/>
          <w:bCs/>
        </w:rPr>
        <w:t>de</w:t>
      </w:r>
      <w:r w:rsidR="008E0BBC" w:rsidRPr="00AA4C0B">
        <w:rPr>
          <w:rFonts w:ascii="Helvetica Neue" w:hAnsi="Helvetica Neue" w:cs="Arial"/>
          <w:bCs/>
        </w:rPr>
        <w:t xml:space="preserve"> </w:t>
      </w:r>
      <w:r w:rsidR="006A3DAC" w:rsidRPr="00AA4C0B">
        <w:rPr>
          <w:rFonts w:ascii="Helvetica Neue" w:hAnsi="Helvetica Neue" w:cs="Arial"/>
          <w:bCs/>
        </w:rPr>
        <w:t xml:space="preserve">ceux qui partent et </w:t>
      </w:r>
      <w:r w:rsidR="0060775C" w:rsidRPr="00AA4C0B">
        <w:rPr>
          <w:rFonts w:ascii="Helvetica Neue" w:hAnsi="Helvetica Neue" w:cs="Arial"/>
          <w:bCs/>
        </w:rPr>
        <w:t xml:space="preserve">de </w:t>
      </w:r>
      <w:r w:rsidR="006A3DAC" w:rsidRPr="00AA4C0B">
        <w:rPr>
          <w:rFonts w:ascii="Helvetica Neue" w:hAnsi="Helvetica Neue" w:cs="Arial"/>
          <w:bCs/>
        </w:rPr>
        <w:t>ceux qui restent</w:t>
      </w:r>
      <w:r w:rsidR="00043CCF" w:rsidRPr="00AA4C0B">
        <w:rPr>
          <w:rFonts w:ascii="Helvetica Neue" w:hAnsi="Helvetica Neue" w:cs="Arial"/>
          <w:bCs/>
        </w:rPr>
        <w:t xml:space="preserve"> à travers un récit passionnant</w:t>
      </w:r>
      <w:r w:rsidR="006A3DAC" w:rsidRPr="00AA4C0B">
        <w:rPr>
          <w:rFonts w:ascii="Helvetica Neue" w:hAnsi="Helvetica Neue" w:cs="Arial"/>
          <w:bCs/>
        </w:rPr>
        <w:t>.</w:t>
      </w:r>
      <w:r w:rsidR="00DC353F" w:rsidRPr="00AA4C0B">
        <w:rPr>
          <w:rFonts w:ascii="Helvetica Neue" w:hAnsi="Helvetica Neue" w:cs="Arial"/>
          <w:bCs/>
        </w:rPr>
        <w:t xml:space="preserve"> »,</w:t>
      </w:r>
      <w:r w:rsidR="0060775C" w:rsidRPr="00AA4C0B">
        <w:rPr>
          <w:rFonts w:ascii="Helvetica Neue" w:hAnsi="Helvetica Neue" w:cs="Arial"/>
          <w:bCs/>
        </w:rPr>
        <w:t xml:space="preserve"> </w:t>
      </w:r>
      <w:proofErr w:type="gramStart"/>
      <w:r w:rsidR="007956D5" w:rsidRPr="00AA4C0B">
        <w:rPr>
          <w:rFonts w:ascii="Helvetica Neue" w:hAnsi="Helvetica Neue" w:cs="Arial"/>
          <w:bCs/>
        </w:rPr>
        <w:t>dit</w:t>
      </w:r>
      <w:proofErr w:type="gramEnd"/>
      <w:r w:rsidR="007956D5" w:rsidRPr="00AA4C0B">
        <w:rPr>
          <w:rFonts w:ascii="Helvetica Neue" w:hAnsi="Helvetica Neue" w:cs="Arial"/>
          <w:bCs/>
        </w:rPr>
        <w:t xml:space="preserve"> le distributeur Louis Dussault, de K-Films Amérique</w:t>
      </w:r>
      <w:r w:rsidR="0060775C" w:rsidRPr="00AA4C0B">
        <w:rPr>
          <w:rFonts w:ascii="Helvetica Neue" w:hAnsi="Helvetica Neue" w:cs="Arial"/>
          <w:bCs/>
        </w:rPr>
        <w:t>.</w:t>
      </w:r>
    </w:p>
    <w:p w14:paraId="423A26A8" w14:textId="77777777" w:rsidR="00DC353F" w:rsidRPr="00AA4C0B" w:rsidRDefault="00DC353F" w:rsidP="00463CC2">
      <w:pPr>
        <w:jc w:val="both"/>
        <w:rPr>
          <w:rFonts w:ascii="Helvetica Neue" w:hAnsi="Helvetica Neue" w:cs="Arial"/>
          <w:bCs/>
        </w:rPr>
      </w:pPr>
    </w:p>
    <w:p w14:paraId="4BE9D744" w14:textId="29C20FB2" w:rsidR="00DC353F" w:rsidRPr="00AA4C0B" w:rsidRDefault="00883155" w:rsidP="00463CC2">
      <w:pPr>
        <w:jc w:val="both"/>
        <w:rPr>
          <w:rFonts w:ascii="Helvetica Neue" w:hAnsi="Helvetica Neue" w:cs="Arial"/>
          <w:bCs/>
        </w:rPr>
      </w:pPr>
      <w:r w:rsidRPr="00AA4C0B">
        <w:rPr>
          <w:rFonts w:ascii="Helvetica Neue" w:hAnsi="Helvetica Neue" w:cs="Arial"/>
          <w:bCs/>
        </w:rPr>
        <w:t>Sélectionné</w:t>
      </w:r>
      <w:r w:rsidR="00DC353F" w:rsidRPr="00AA4C0B">
        <w:rPr>
          <w:rFonts w:ascii="Helvetica Neue" w:hAnsi="Helvetica Neue" w:cs="Arial"/>
          <w:bCs/>
        </w:rPr>
        <w:t xml:space="preserve"> au Festival de Cannes 2012 dans la catégorie </w:t>
      </w:r>
      <w:r w:rsidR="00DC353F" w:rsidRPr="00AA4C0B">
        <w:rPr>
          <w:rFonts w:ascii="Helvetica Neue" w:hAnsi="Helvetica Neue" w:cs="Arial"/>
          <w:bCs/>
          <w:i/>
        </w:rPr>
        <w:t>Un Certain Regard</w:t>
      </w:r>
      <w:r w:rsidR="00DC353F" w:rsidRPr="00AA4C0B">
        <w:rPr>
          <w:rFonts w:ascii="Helvetica Neue" w:hAnsi="Helvetica Neue" w:cs="Arial"/>
          <w:bCs/>
        </w:rPr>
        <w:t xml:space="preserve">, </w:t>
      </w:r>
      <w:r w:rsidR="009F707C">
        <w:rPr>
          <w:rFonts w:ascii="Helvetica Neue" w:hAnsi="Helvetica Neue" w:cs="Arial"/>
          <w:bCs/>
          <w:i/>
        </w:rPr>
        <w:t>La P</w:t>
      </w:r>
      <w:r w:rsidR="005F0FD9" w:rsidRPr="00AA4C0B">
        <w:rPr>
          <w:rFonts w:ascii="Helvetica Neue" w:hAnsi="Helvetica Neue" w:cs="Arial"/>
          <w:bCs/>
          <w:i/>
        </w:rPr>
        <w:t>irogue</w:t>
      </w:r>
      <w:r w:rsidR="005F0FD9" w:rsidRPr="00AA4C0B">
        <w:rPr>
          <w:rFonts w:ascii="Helvetica Neue" w:hAnsi="Helvetica Neue" w:cs="Arial"/>
          <w:bCs/>
        </w:rPr>
        <w:t xml:space="preserve"> </w:t>
      </w:r>
      <w:r w:rsidR="00DC353F" w:rsidRPr="00AA4C0B">
        <w:rPr>
          <w:rFonts w:ascii="Helvetica Neue" w:hAnsi="Helvetica Neue" w:cs="Arial"/>
          <w:bCs/>
        </w:rPr>
        <w:t xml:space="preserve">a ébloui les critiques. Le film sera présenté en grande première montréalaise le </w:t>
      </w:r>
      <w:r w:rsidR="00DC353F" w:rsidRPr="00AA4C0B">
        <w:rPr>
          <w:rFonts w:ascii="Helvetica Neue" w:hAnsi="Helvetica Neue" w:cs="Arial"/>
          <w:b/>
          <w:bCs/>
        </w:rPr>
        <w:t>4 fév</w:t>
      </w:r>
      <w:r w:rsidRPr="00AA4C0B">
        <w:rPr>
          <w:rFonts w:ascii="Helvetica Neue" w:hAnsi="Helvetica Neue" w:cs="Arial"/>
          <w:b/>
          <w:bCs/>
        </w:rPr>
        <w:t xml:space="preserve">rier prochain </w:t>
      </w:r>
      <w:r w:rsidR="00452A37" w:rsidRPr="00AA4C0B">
        <w:rPr>
          <w:rFonts w:ascii="Helvetica Neue" w:hAnsi="Helvetica Neue" w:cs="Arial"/>
          <w:b/>
          <w:bCs/>
        </w:rPr>
        <w:t>au Cinéma Ex-</w:t>
      </w:r>
      <w:proofErr w:type="spellStart"/>
      <w:r w:rsidR="00452A37" w:rsidRPr="00AA4C0B">
        <w:rPr>
          <w:rFonts w:ascii="Helvetica Neue" w:hAnsi="Helvetica Neue" w:cs="Arial"/>
          <w:b/>
          <w:bCs/>
        </w:rPr>
        <w:t>Centris</w:t>
      </w:r>
      <w:proofErr w:type="spellEnd"/>
      <w:r w:rsidRPr="00AA4C0B">
        <w:rPr>
          <w:rFonts w:ascii="Helvetica Neue" w:hAnsi="Helvetica Neue" w:cs="Arial"/>
          <w:b/>
          <w:bCs/>
        </w:rPr>
        <w:t xml:space="preserve"> à 19</w:t>
      </w:r>
      <w:r w:rsidR="00DC353F" w:rsidRPr="00AA4C0B">
        <w:rPr>
          <w:rFonts w:ascii="Helvetica Neue" w:hAnsi="Helvetica Neue" w:cs="Arial"/>
          <w:b/>
          <w:bCs/>
        </w:rPr>
        <w:t xml:space="preserve"> h</w:t>
      </w:r>
      <w:r w:rsidR="00DC353F" w:rsidRPr="00AA4C0B">
        <w:rPr>
          <w:rFonts w:ascii="Helvetica Neue" w:hAnsi="Helvetica Neue" w:cs="Arial"/>
          <w:bCs/>
        </w:rPr>
        <w:t xml:space="preserve"> et prendra l’affiche </w:t>
      </w:r>
      <w:r w:rsidR="00463CC2" w:rsidRPr="00AA4C0B">
        <w:rPr>
          <w:rFonts w:ascii="Helvetica Neue" w:hAnsi="Helvetica Neue" w:cs="Arial"/>
          <w:bCs/>
        </w:rPr>
        <w:t>à Montréal et Québec le 8 février</w:t>
      </w:r>
      <w:r w:rsidR="00043CCF" w:rsidRPr="00AA4C0B">
        <w:rPr>
          <w:rFonts w:ascii="Helvetica Neue" w:hAnsi="Helvetica Neue" w:cs="Arial"/>
          <w:bCs/>
        </w:rPr>
        <w:t>.</w:t>
      </w:r>
      <w:r w:rsidR="00523BE3" w:rsidRPr="00AA4C0B">
        <w:rPr>
          <w:rFonts w:ascii="Helvetica Neue" w:hAnsi="Helvetica Neue" w:cs="Arial"/>
          <w:bCs/>
        </w:rPr>
        <w:t xml:space="preserve"> </w:t>
      </w:r>
    </w:p>
    <w:p w14:paraId="64F43C8B" w14:textId="77777777" w:rsidR="001C0A52" w:rsidRPr="00AA4C0B" w:rsidRDefault="001C0A52" w:rsidP="00463CC2">
      <w:pPr>
        <w:jc w:val="both"/>
        <w:rPr>
          <w:rFonts w:ascii="Helvetica Neue" w:hAnsi="Helvetica Neue" w:cs="Arial"/>
        </w:rPr>
      </w:pPr>
    </w:p>
    <w:p w14:paraId="08C38F78" w14:textId="77777777" w:rsidR="008D65C6" w:rsidRPr="00AA4C0B" w:rsidRDefault="008D65C6" w:rsidP="00463CC2">
      <w:pPr>
        <w:jc w:val="both"/>
        <w:rPr>
          <w:rFonts w:ascii="Helvetica Neue" w:hAnsi="Helvetica Neue" w:cs="Arial"/>
          <w:b/>
        </w:rPr>
      </w:pPr>
      <w:r w:rsidRPr="00AA4C0B">
        <w:rPr>
          <w:rFonts w:ascii="Helvetica Neue" w:hAnsi="Helvetica Neue" w:cs="Arial"/>
          <w:b/>
        </w:rPr>
        <w:t>À propos de Moussa Touré</w:t>
      </w:r>
    </w:p>
    <w:p w14:paraId="5163A272" w14:textId="77777777" w:rsidR="007956D5" w:rsidRPr="00AA4C0B" w:rsidRDefault="008D65C6" w:rsidP="00463CC2">
      <w:pPr>
        <w:jc w:val="both"/>
        <w:rPr>
          <w:rStyle w:val="apple-converted-space"/>
          <w:rFonts w:ascii="Helvetica Neue" w:hAnsi="Helvetica Neue" w:cs="Arial"/>
        </w:rPr>
      </w:pPr>
      <w:r w:rsidRPr="00AA4C0B">
        <w:rPr>
          <w:rFonts w:ascii="Helvetica Neue" w:hAnsi="Helvetica Neue" w:cs="Arial"/>
        </w:rPr>
        <w:t xml:space="preserve">Originaire du Sénégal, Moussa Touré commence très jeune sa carrière dans le cinéma en tant que technicien (électricien, </w:t>
      </w:r>
      <w:r w:rsidR="00E85898" w:rsidRPr="00AA4C0B">
        <w:rPr>
          <w:rFonts w:ascii="Helvetica Neue" w:hAnsi="Helvetica Neue" w:cs="Arial"/>
        </w:rPr>
        <w:t>assistant-réalisateur</w:t>
      </w:r>
      <w:r w:rsidRPr="00AA4C0B">
        <w:rPr>
          <w:rFonts w:ascii="Helvetica Neue" w:hAnsi="Helvetica Neue" w:cs="Arial"/>
        </w:rPr>
        <w:t xml:space="preserve">), pour réaliser son premier court-métrage en 1987, puis son premier long-métrage en 1991, </w:t>
      </w:r>
      <w:r w:rsidR="00DC353F" w:rsidRPr="00AA4C0B">
        <w:rPr>
          <w:rFonts w:ascii="Helvetica Neue" w:hAnsi="Helvetica Neue" w:cs="Arial"/>
          <w:i/>
        </w:rPr>
        <w:t>Toubab bi</w:t>
      </w:r>
      <w:r w:rsidRPr="00AA4C0B">
        <w:rPr>
          <w:rFonts w:ascii="Helvetica Neue" w:hAnsi="Helvetica Neue" w:cs="Arial"/>
          <w:i/>
        </w:rPr>
        <w:t>,</w:t>
      </w:r>
      <w:r w:rsidRPr="00AA4C0B">
        <w:rPr>
          <w:rFonts w:ascii="Helvetica Neue" w:hAnsi="Helvetica Neue" w:cs="Arial"/>
        </w:rPr>
        <w:t xml:space="preserve"> primé de nombreuses fois.</w:t>
      </w:r>
      <w:r w:rsidRPr="00AA4C0B">
        <w:rPr>
          <w:rStyle w:val="apple-converted-space"/>
          <w:rFonts w:ascii="Helvetica Neue" w:hAnsi="Helvetica Neue" w:cs="Arial"/>
        </w:rPr>
        <w:t> </w:t>
      </w:r>
    </w:p>
    <w:p w14:paraId="765BBD90" w14:textId="77777777" w:rsidR="007956D5" w:rsidRPr="00AA4C0B" w:rsidRDefault="008D65C6" w:rsidP="00463CC2">
      <w:pPr>
        <w:jc w:val="both"/>
        <w:rPr>
          <w:rStyle w:val="apple-converted-space"/>
          <w:rFonts w:ascii="Helvetica Neue" w:hAnsi="Helvetica Neue" w:cs="Arial"/>
        </w:rPr>
      </w:pPr>
      <w:r w:rsidRPr="00AA4C0B">
        <w:rPr>
          <w:rFonts w:ascii="Helvetica Neue" w:hAnsi="Helvetica Neue" w:cs="Arial"/>
        </w:rPr>
        <w:br/>
        <w:t xml:space="preserve">En 1987, il crée sa société de production, Les Films du crocodile (Dakar), avec laquelle il finance ses différents documentaires, remarqués et récompensés dans de nombreux festivals. En 1997, il réalise </w:t>
      </w:r>
      <w:r w:rsidR="00E85898" w:rsidRPr="00AA4C0B">
        <w:rPr>
          <w:rFonts w:ascii="Helvetica Neue" w:hAnsi="Helvetica Neue" w:cs="Arial"/>
          <w:i/>
        </w:rPr>
        <w:t>TGV</w:t>
      </w:r>
      <w:r w:rsidRPr="00AA4C0B">
        <w:rPr>
          <w:rFonts w:ascii="Helvetica Neue" w:hAnsi="Helvetica Neue" w:cs="Arial"/>
        </w:rPr>
        <w:t xml:space="preserve">, avec </w:t>
      </w:r>
      <w:proofErr w:type="spellStart"/>
      <w:r w:rsidRPr="00AA4C0B">
        <w:rPr>
          <w:rFonts w:ascii="Helvetica Neue" w:hAnsi="Helvetica Neue" w:cs="Arial"/>
        </w:rPr>
        <w:t>Makéna</w:t>
      </w:r>
      <w:proofErr w:type="spellEnd"/>
      <w:r w:rsidRPr="00AA4C0B">
        <w:rPr>
          <w:rFonts w:ascii="Helvetica Neue" w:hAnsi="Helvetica Neue" w:cs="Arial"/>
        </w:rPr>
        <w:t xml:space="preserve"> </w:t>
      </w:r>
      <w:proofErr w:type="spellStart"/>
      <w:r w:rsidRPr="00AA4C0B">
        <w:rPr>
          <w:rFonts w:ascii="Helvetica Neue" w:hAnsi="Helvetica Neue" w:cs="Arial"/>
        </w:rPr>
        <w:t>Diop</w:t>
      </w:r>
      <w:proofErr w:type="spellEnd"/>
      <w:r w:rsidRPr="00AA4C0B">
        <w:rPr>
          <w:rFonts w:ascii="Helvetica Neue" w:hAnsi="Helvetica Neue" w:cs="Arial"/>
        </w:rPr>
        <w:t>, Bernard Giraudeau et Philippine Leroy-Beaulieu, véritable succès populaire en Afrique.</w:t>
      </w:r>
      <w:r w:rsidRPr="00AA4C0B">
        <w:rPr>
          <w:rStyle w:val="apple-converted-space"/>
          <w:rFonts w:ascii="Helvetica Neue" w:hAnsi="Helvetica Neue" w:cs="Arial"/>
        </w:rPr>
        <w:t> </w:t>
      </w:r>
    </w:p>
    <w:p w14:paraId="38842876" w14:textId="77777777" w:rsidR="001B7F5A" w:rsidRPr="00AA4C0B" w:rsidRDefault="001B7F5A" w:rsidP="00463CC2">
      <w:pPr>
        <w:jc w:val="both"/>
        <w:rPr>
          <w:rFonts w:ascii="Helvetica Neue" w:hAnsi="Helvetica Neue" w:cs="Arial"/>
        </w:rPr>
      </w:pPr>
    </w:p>
    <w:p w14:paraId="68B345F3" w14:textId="77777777" w:rsidR="00AA4C0B" w:rsidRDefault="00AA4C0B" w:rsidP="00463CC2">
      <w:pPr>
        <w:jc w:val="both"/>
        <w:rPr>
          <w:rFonts w:ascii="Helvetica Neue" w:hAnsi="Helvetica Neue" w:cs="Arial"/>
        </w:rPr>
      </w:pPr>
    </w:p>
    <w:p w14:paraId="408F61B4" w14:textId="77777777" w:rsidR="00AA4C0B" w:rsidRDefault="00AA4C0B" w:rsidP="00463CC2">
      <w:pPr>
        <w:jc w:val="both"/>
        <w:rPr>
          <w:rFonts w:ascii="Helvetica Neue" w:hAnsi="Helvetica Neue" w:cs="Arial"/>
        </w:rPr>
      </w:pPr>
    </w:p>
    <w:p w14:paraId="57A41BD8" w14:textId="77777777" w:rsidR="00AA4C0B" w:rsidRDefault="00AA4C0B" w:rsidP="00463CC2">
      <w:pPr>
        <w:jc w:val="both"/>
        <w:rPr>
          <w:rFonts w:ascii="Helvetica Neue" w:hAnsi="Helvetica Neue" w:cs="Arial"/>
        </w:rPr>
      </w:pPr>
    </w:p>
    <w:p w14:paraId="4DCD050F" w14:textId="77777777" w:rsidR="00AA4C0B" w:rsidRDefault="00AA4C0B" w:rsidP="00463CC2">
      <w:pPr>
        <w:jc w:val="both"/>
        <w:rPr>
          <w:rFonts w:ascii="Helvetica Neue" w:hAnsi="Helvetica Neue" w:cs="Arial"/>
        </w:rPr>
      </w:pPr>
    </w:p>
    <w:p w14:paraId="4111071E" w14:textId="14E0EA12" w:rsidR="008D65C6" w:rsidRPr="00AA4C0B" w:rsidRDefault="008D65C6" w:rsidP="00463CC2">
      <w:pPr>
        <w:jc w:val="both"/>
        <w:rPr>
          <w:rFonts w:ascii="Helvetica Neue" w:hAnsi="Helvetica Neue" w:cs="Arial"/>
        </w:rPr>
      </w:pPr>
      <w:r w:rsidRPr="00AA4C0B">
        <w:rPr>
          <w:rFonts w:ascii="Helvetica Neue" w:hAnsi="Helvetica Neue" w:cs="Arial"/>
        </w:rPr>
        <w:t>À ce jour, Moussa Touré a réalisé une dizaine de films, tous genres confondus.</w:t>
      </w:r>
      <w:r w:rsidRPr="00AA4C0B">
        <w:rPr>
          <w:rStyle w:val="apple-converted-space"/>
          <w:rFonts w:ascii="Helvetica Neue" w:hAnsi="Helvetica Neue" w:cs="Arial"/>
        </w:rPr>
        <w:t> </w:t>
      </w:r>
      <w:r w:rsidRPr="00AA4C0B">
        <w:rPr>
          <w:rFonts w:ascii="Helvetica Neue" w:hAnsi="Helvetica Neue" w:cs="Arial"/>
        </w:rPr>
        <w:br/>
      </w:r>
      <w:r w:rsidR="00DC353F" w:rsidRPr="00AA4C0B">
        <w:rPr>
          <w:rFonts w:ascii="Helvetica Neue" w:hAnsi="Helvetica Neue" w:cs="Arial"/>
        </w:rPr>
        <w:t xml:space="preserve">En 2002, il initie le Festival </w:t>
      </w:r>
      <w:r w:rsidR="00463CC2" w:rsidRPr="00AA4C0B">
        <w:rPr>
          <w:rFonts w:ascii="Helvetica Neue" w:hAnsi="Helvetica Neue" w:cs="Arial"/>
        </w:rPr>
        <w:t>« </w:t>
      </w:r>
      <w:r w:rsidR="00DC353F" w:rsidRPr="00AA4C0B">
        <w:rPr>
          <w:rFonts w:ascii="Helvetica Neue" w:hAnsi="Helvetica Neue" w:cs="Arial"/>
        </w:rPr>
        <w:t>Moussa invite</w:t>
      </w:r>
      <w:r w:rsidRPr="00AA4C0B">
        <w:rPr>
          <w:rFonts w:ascii="Helvetica Neue" w:hAnsi="Helvetica Neue" w:cs="Arial"/>
        </w:rPr>
        <w:t xml:space="preserve"> </w:t>
      </w:r>
      <w:r w:rsidR="00DC353F" w:rsidRPr="00AA4C0B">
        <w:rPr>
          <w:rFonts w:ascii="Helvetica Neue" w:hAnsi="Helvetica Neue" w:cs="Arial"/>
        </w:rPr>
        <w:t>au Sénégal</w:t>
      </w:r>
      <w:r w:rsidR="00463CC2" w:rsidRPr="00AA4C0B">
        <w:rPr>
          <w:rFonts w:ascii="Helvetica Neue" w:hAnsi="Helvetica Neue" w:cs="Arial"/>
        </w:rPr>
        <w:t> »</w:t>
      </w:r>
      <w:r w:rsidR="00DC353F" w:rsidRPr="00AA4C0B">
        <w:rPr>
          <w:rFonts w:ascii="Helvetica Neue" w:hAnsi="Helvetica Neue" w:cs="Arial"/>
        </w:rPr>
        <w:t xml:space="preserve"> qui </w:t>
      </w:r>
      <w:r w:rsidRPr="00AA4C0B">
        <w:rPr>
          <w:rFonts w:ascii="Helvetica Neue" w:hAnsi="Helvetica Neue" w:cs="Arial"/>
        </w:rPr>
        <w:t>fait la promotion de documentaires africains réalisés par des Africains. En 2011, le Festival panaf</w:t>
      </w:r>
      <w:r w:rsidR="00DC353F" w:rsidRPr="00AA4C0B">
        <w:rPr>
          <w:rFonts w:ascii="Helvetica Neue" w:hAnsi="Helvetica Neue" w:cs="Arial"/>
        </w:rPr>
        <w:t xml:space="preserve">ricain du Cinéma </w:t>
      </w:r>
      <w:r w:rsidR="00463CC2" w:rsidRPr="00AA4C0B">
        <w:rPr>
          <w:rFonts w:ascii="Helvetica Neue" w:hAnsi="Helvetica Neue" w:cs="Arial"/>
        </w:rPr>
        <w:t xml:space="preserve">de </w:t>
      </w:r>
      <w:r w:rsidR="00DC353F" w:rsidRPr="00AA4C0B">
        <w:rPr>
          <w:rFonts w:ascii="Helvetica Neue" w:hAnsi="Helvetica Neue" w:cs="Arial"/>
        </w:rPr>
        <w:t>Ouagadougou</w:t>
      </w:r>
      <w:r w:rsidRPr="00AA4C0B">
        <w:rPr>
          <w:rFonts w:ascii="Helvetica Neue" w:hAnsi="Helvetica Neue" w:cs="Arial"/>
        </w:rPr>
        <w:t xml:space="preserve"> </w:t>
      </w:r>
      <w:r w:rsidR="009F707C">
        <w:rPr>
          <w:rFonts w:ascii="Helvetica Neue" w:hAnsi="Helvetica Neue" w:cs="Arial"/>
        </w:rPr>
        <w:t xml:space="preserve">(FESPACO) </w:t>
      </w:r>
      <w:r w:rsidRPr="00AA4C0B">
        <w:rPr>
          <w:rFonts w:ascii="Helvetica Neue" w:hAnsi="Helvetica Neue" w:cs="Arial"/>
        </w:rPr>
        <w:t>lui confie la présidence du jury des</w:t>
      </w:r>
      <w:r w:rsidRPr="00AA4C0B">
        <w:rPr>
          <w:rStyle w:val="apple-converted-space"/>
          <w:rFonts w:ascii="Helvetica Neue" w:hAnsi="Helvetica Neue" w:cs="Arial"/>
        </w:rPr>
        <w:t> </w:t>
      </w:r>
      <w:r w:rsidRPr="00AA4C0B">
        <w:rPr>
          <w:rFonts w:ascii="Helvetica Neue" w:hAnsi="Helvetica Neue" w:cs="Arial"/>
        </w:rPr>
        <w:t>films documentaires.</w:t>
      </w:r>
    </w:p>
    <w:p w14:paraId="454AD1FB" w14:textId="77777777" w:rsidR="00193913" w:rsidRPr="00AA4C0B" w:rsidRDefault="00193913" w:rsidP="00463CC2">
      <w:pPr>
        <w:jc w:val="both"/>
        <w:rPr>
          <w:rFonts w:ascii="Helvetica Neue" w:hAnsi="Helvetica Neue" w:cs="Arial"/>
        </w:rPr>
      </w:pPr>
    </w:p>
    <w:p w14:paraId="40EACECE" w14:textId="1380762E" w:rsidR="00AA4C0B" w:rsidRPr="006B3FA8" w:rsidRDefault="00AA4C0B" w:rsidP="00AA4C0B">
      <w:pPr>
        <w:jc w:val="both"/>
        <w:rPr>
          <w:rFonts w:ascii="Helvetica Neue" w:hAnsi="Helvetica Neue" w:cs="Arial"/>
        </w:rPr>
      </w:pPr>
      <w:r w:rsidRPr="006B3FA8">
        <w:rPr>
          <w:rFonts w:ascii="Helvetica Neue" w:hAnsi="Helvetica Neue" w:cs="Arial"/>
        </w:rPr>
        <w:t>Pour découvrir la programmation complète du M</w:t>
      </w:r>
      <w:r>
        <w:rPr>
          <w:rFonts w:ascii="Helvetica Neue" w:hAnsi="Helvetica Neue" w:cs="Arial"/>
        </w:rPr>
        <w:t>ois de l’histoire des N</w:t>
      </w:r>
      <w:r w:rsidRPr="006B3FA8">
        <w:rPr>
          <w:rFonts w:ascii="Helvetica Neue" w:hAnsi="Helvetica Neue" w:cs="Arial"/>
        </w:rPr>
        <w:t xml:space="preserve">oirs, visitez le site </w:t>
      </w:r>
      <w:hyperlink r:id="rId9" w:history="1">
        <w:r w:rsidRPr="006B3FA8">
          <w:rPr>
            <w:rStyle w:val="Hyperlink"/>
            <w:rFonts w:ascii="Helvetica Neue" w:hAnsi="Helvetica Neue" w:cs="Arial"/>
          </w:rPr>
          <w:t>moishistoiredesnoirs.com</w:t>
        </w:r>
      </w:hyperlink>
      <w:r>
        <w:rPr>
          <w:rFonts w:ascii="Helvetica Neue" w:hAnsi="Helvetica Neue" w:cs="Arial"/>
        </w:rPr>
        <w:t xml:space="preserve"> dès aujourd’hui</w:t>
      </w:r>
      <w:r w:rsidR="009F707C">
        <w:rPr>
          <w:rFonts w:ascii="Helvetica Neue" w:hAnsi="Helvetica Neue" w:cs="Arial"/>
        </w:rPr>
        <w:t>.</w:t>
      </w:r>
      <w:bookmarkStart w:id="0" w:name="_GoBack"/>
      <w:bookmarkEnd w:id="0"/>
    </w:p>
    <w:p w14:paraId="0B0C8430" w14:textId="77777777" w:rsidR="00AA4C0B" w:rsidRPr="006B3FA8" w:rsidRDefault="00AA4C0B" w:rsidP="00AA4C0B">
      <w:pPr>
        <w:jc w:val="both"/>
        <w:rPr>
          <w:rFonts w:ascii="Helvetica Neue" w:hAnsi="Helvetica Neue" w:cs="Arial"/>
        </w:rPr>
      </w:pPr>
    </w:p>
    <w:p w14:paraId="7A37E69F" w14:textId="77777777" w:rsidR="00AA4C0B" w:rsidRPr="006B3FA8" w:rsidRDefault="00AA4C0B" w:rsidP="00AA4C0B">
      <w:pPr>
        <w:spacing w:before="153"/>
        <w:jc w:val="both"/>
        <w:rPr>
          <w:rFonts w:ascii="Helvetica Neue" w:hAnsi="Helvetica Neue" w:cs="Arial"/>
        </w:rPr>
      </w:pPr>
    </w:p>
    <w:p w14:paraId="4D976303" w14:textId="77777777" w:rsidR="00AA4C0B" w:rsidRPr="006B3FA8" w:rsidRDefault="00AA4C0B" w:rsidP="00AA4C0B">
      <w:pPr>
        <w:spacing w:before="153"/>
        <w:jc w:val="center"/>
        <w:rPr>
          <w:rFonts w:ascii="Helvetica Neue" w:hAnsi="Helvetica Neue" w:cs="Arial"/>
          <w:b/>
        </w:rPr>
      </w:pPr>
      <w:r w:rsidRPr="006B3FA8">
        <w:rPr>
          <w:rFonts w:ascii="Helvetica Neue" w:hAnsi="Helvetica Neue" w:cs="Arial"/>
          <w:b/>
        </w:rPr>
        <w:t>-30-</w:t>
      </w:r>
    </w:p>
    <w:p w14:paraId="43BE50AB" w14:textId="77777777" w:rsidR="00AA4C0B" w:rsidRPr="006B3FA8" w:rsidRDefault="00AA4C0B" w:rsidP="00AA4C0B">
      <w:pPr>
        <w:spacing w:before="153"/>
        <w:jc w:val="both"/>
        <w:rPr>
          <w:rFonts w:ascii="Helvetica Neue" w:hAnsi="Helvetica Neue" w:cs="Arial"/>
        </w:rPr>
      </w:pPr>
    </w:p>
    <w:p w14:paraId="77297D25" w14:textId="77777777" w:rsidR="00AA4C0B" w:rsidRPr="006B3FA8" w:rsidRDefault="00AA4C0B" w:rsidP="00AA4C0B">
      <w:pPr>
        <w:jc w:val="both"/>
        <w:rPr>
          <w:rFonts w:ascii="Helvetica Neue" w:hAnsi="Helvetica Neue" w:cs="Arial"/>
        </w:rPr>
      </w:pPr>
      <w:r w:rsidRPr="006B3FA8">
        <w:rPr>
          <w:rFonts w:ascii="Helvetica Neue" w:hAnsi="Helvetica Neue" w:cs="Arial"/>
          <w:b/>
        </w:rPr>
        <w:t>Source : Groupe Style Communications</w:t>
      </w:r>
    </w:p>
    <w:p w14:paraId="0DB2EA28" w14:textId="77777777" w:rsidR="00AA4C0B" w:rsidRPr="006B3FA8" w:rsidRDefault="00AA4C0B" w:rsidP="00AA4C0B">
      <w:pPr>
        <w:jc w:val="both"/>
        <w:rPr>
          <w:rFonts w:ascii="Helvetica Neue" w:hAnsi="Helvetica Neue" w:cs="Arial"/>
          <w:b/>
        </w:rPr>
      </w:pPr>
      <w:r w:rsidRPr="006B3FA8">
        <w:rPr>
          <w:rFonts w:ascii="Helvetica Neue" w:hAnsi="Helvetica Neue" w:cs="Arial"/>
          <w:b/>
        </w:rPr>
        <w:t>Carla Beauvais</w:t>
      </w:r>
    </w:p>
    <w:p w14:paraId="23CDC1CC" w14:textId="6F97B847" w:rsidR="00AA4C0B" w:rsidRDefault="009F707C" w:rsidP="00AA4C0B">
      <w:pPr>
        <w:jc w:val="both"/>
        <w:rPr>
          <w:rFonts w:ascii="Helvetica Neue" w:eastAsia="Arial" w:hAnsi="Helvetica Neue" w:cs="Arial"/>
          <w:lang w:val="en"/>
        </w:rPr>
      </w:pPr>
      <w:hyperlink r:id="rId10" w:history="1">
        <w:r w:rsidR="00AA4C0B" w:rsidRPr="003F4604">
          <w:rPr>
            <w:rStyle w:val="Hyperlink"/>
            <w:rFonts w:ascii="Helvetica Neue" w:eastAsia="Arial" w:hAnsi="Helvetica Neue" w:cs="Arial"/>
            <w:lang w:val="en"/>
          </w:rPr>
          <w:t>carla@gstylecommunications.com</w:t>
        </w:r>
      </w:hyperlink>
    </w:p>
    <w:p w14:paraId="4D47F740" w14:textId="77777777" w:rsidR="00AA4C0B" w:rsidRPr="006B3FA8" w:rsidRDefault="00AA4C0B" w:rsidP="00AA4C0B">
      <w:pPr>
        <w:jc w:val="both"/>
        <w:rPr>
          <w:rFonts w:ascii="Helvetica Neue" w:hAnsi="Helvetica Neue" w:cs="Arial"/>
          <w:b/>
        </w:rPr>
      </w:pPr>
    </w:p>
    <w:p w14:paraId="27906A9B" w14:textId="77777777" w:rsidR="00AA4C0B" w:rsidRDefault="00AA4C0B" w:rsidP="00AA4C0B">
      <w:pPr>
        <w:jc w:val="both"/>
        <w:rPr>
          <w:rFonts w:ascii="Helvetica Neue" w:eastAsia="Arial" w:hAnsi="Helvetica Neue" w:cs="Arial"/>
          <w:lang w:val="en"/>
        </w:rPr>
      </w:pPr>
    </w:p>
    <w:p w14:paraId="6A567853" w14:textId="77777777" w:rsidR="00AA4C0B" w:rsidRPr="006B3FA8" w:rsidRDefault="00AA4C0B" w:rsidP="00AA4C0B">
      <w:pPr>
        <w:jc w:val="both"/>
        <w:rPr>
          <w:rFonts w:ascii="Helvetica Neue" w:hAnsi="Helvetica Neue" w:cs="Arial"/>
          <w:lang w:val="en-CA"/>
        </w:rPr>
      </w:pPr>
      <w:r w:rsidRPr="006B3FA8">
        <w:rPr>
          <w:rFonts w:ascii="Helvetica Neue" w:eastAsia="Arial" w:hAnsi="Helvetica Neue" w:cs="Arial"/>
          <w:lang w:val="en"/>
        </w:rPr>
        <w:t>Pour plus de renseignements ou pour toutes demandes d’entrevues, veuillez communiquer avec :</w:t>
      </w:r>
    </w:p>
    <w:p w14:paraId="1252F4F4" w14:textId="77777777" w:rsidR="00AA4C0B" w:rsidRPr="006B3FA8" w:rsidRDefault="00AA4C0B" w:rsidP="00AA4C0B">
      <w:pPr>
        <w:jc w:val="both"/>
        <w:rPr>
          <w:rFonts w:ascii="Helvetica Neue" w:hAnsi="Helvetica Neue" w:cs="Arial"/>
          <w:b/>
        </w:rPr>
      </w:pPr>
    </w:p>
    <w:p w14:paraId="138BDE3B" w14:textId="77777777" w:rsidR="00AA4C0B" w:rsidRPr="006B3FA8" w:rsidRDefault="00AA4C0B" w:rsidP="00AA4C0B">
      <w:pPr>
        <w:jc w:val="both"/>
        <w:rPr>
          <w:rFonts w:ascii="Helvetica Neue" w:hAnsi="Helvetica Neue" w:cs="Arial"/>
        </w:rPr>
      </w:pPr>
    </w:p>
    <w:p w14:paraId="77D929A3" w14:textId="77777777" w:rsidR="00AA4C0B" w:rsidRPr="006B3FA8" w:rsidRDefault="00AA4C0B" w:rsidP="00AA4C0B">
      <w:pPr>
        <w:jc w:val="both"/>
        <w:rPr>
          <w:rFonts w:ascii="Helvetica Neue" w:hAnsi="Helvetica Neue" w:cs="Arial"/>
          <w:b/>
          <w:color w:val="000000"/>
        </w:rPr>
      </w:pPr>
      <w:r w:rsidRPr="006B3FA8">
        <w:rPr>
          <w:rFonts w:ascii="Helvetica Neue" w:hAnsi="Helvetica Neue" w:cs="Arial"/>
          <w:b/>
          <w:color w:val="000000"/>
        </w:rPr>
        <w:t>Médias francophones</w:t>
      </w:r>
    </w:p>
    <w:p w14:paraId="611F58DC" w14:textId="77777777" w:rsidR="00AA4C0B" w:rsidRPr="006B3FA8" w:rsidRDefault="00AA4C0B" w:rsidP="00AA4C0B">
      <w:pPr>
        <w:jc w:val="both"/>
        <w:rPr>
          <w:rFonts w:ascii="Helvetica Neue" w:hAnsi="Helvetica Neue" w:cs="Arial"/>
          <w:b/>
          <w:color w:val="000000"/>
        </w:rPr>
      </w:pPr>
      <w:proofErr w:type="spellStart"/>
      <w:r w:rsidRPr="006B3FA8">
        <w:rPr>
          <w:rFonts w:ascii="Helvetica Neue" w:hAnsi="Helvetica Neue" w:cs="Arial"/>
          <w:b/>
          <w:color w:val="000000"/>
        </w:rPr>
        <w:t>Fadwa</w:t>
      </w:r>
      <w:proofErr w:type="spellEnd"/>
      <w:r w:rsidRPr="006B3FA8">
        <w:rPr>
          <w:rFonts w:ascii="Helvetica Neue" w:hAnsi="Helvetica Neue" w:cs="Arial"/>
          <w:b/>
          <w:color w:val="000000"/>
        </w:rPr>
        <w:t xml:space="preserve"> Lapierre</w:t>
      </w:r>
    </w:p>
    <w:p w14:paraId="0AA0D980" w14:textId="77777777" w:rsidR="00AA4C0B" w:rsidRPr="006B3FA8" w:rsidRDefault="00AA4C0B" w:rsidP="00AA4C0B">
      <w:pPr>
        <w:jc w:val="both"/>
        <w:rPr>
          <w:rFonts w:ascii="Helvetica Neue" w:hAnsi="Helvetica Neue" w:cs="Arial"/>
          <w:color w:val="000000"/>
        </w:rPr>
      </w:pPr>
      <w:r w:rsidRPr="006B3FA8">
        <w:rPr>
          <w:rFonts w:ascii="Helvetica Neue" w:hAnsi="Helvetica Neue" w:cs="Arial"/>
          <w:color w:val="000000"/>
        </w:rPr>
        <w:t>514.884.9545</w:t>
      </w:r>
    </w:p>
    <w:p w14:paraId="57C4B45A" w14:textId="77777777" w:rsidR="00AA4C0B" w:rsidRPr="006B3FA8" w:rsidRDefault="009F707C" w:rsidP="00AA4C0B">
      <w:pPr>
        <w:jc w:val="both"/>
        <w:rPr>
          <w:rFonts w:ascii="Helvetica Neue" w:hAnsi="Helvetica Neue" w:cs="Arial"/>
          <w:color w:val="000000"/>
        </w:rPr>
      </w:pPr>
      <w:hyperlink r:id="rId11" w:history="1">
        <w:r w:rsidR="00AA4C0B" w:rsidRPr="006B3FA8">
          <w:rPr>
            <w:rStyle w:val="Hyperlink"/>
            <w:rFonts w:ascii="Helvetica Neue" w:hAnsi="Helvetica Neue" w:cs="Arial"/>
          </w:rPr>
          <w:t>fadwa@gstylecommunications.com</w:t>
        </w:r>
      </w:hyperlink>
    </w:p>
    <w:p w14:paraId="3047CB05" w14:textId="77777777" w:rsidR="00AA4C0B" w:rsidRPr="006B3FA8" w:rsidRDefault="00AA4C0B" w:rsidP="00AA4C0B">
      <w:pPr>
        <w:jc w:val="both"/>
        <w:rPr>
          <w:rFonts w:ascii="Helvetica Neue" w:hAnsi="Helvetica Neue" w:cs="Arial"/>
          <w:color w:val="000000"/>
        </w:rPr>
      </w:pPr>
    </w:p>
    <w:p w14:paraId="4D444EFD" w14:textId="77777777" w:rsidR="00AA4C0B" w:rsidRPr="006B3FA8" w:rsidRDefault="00AA4C0B" w:rsidP="00AA4C0B">
      <w:pPr>
        <w:jc w:val="both"/>
        <w:rPr>
          <w:rFonts w:ascii="Helvetica Neue" w:hAnsi="Helvetica Neue" w:cs="Arial"/>
          <w:color w:val="000000"/>
        </w:rPr>
      </w:pPr>
    </w:p>
    <w:p w14:paraId="50972763" w14:textId="77777777" w:rsidR="00AA4C0B" w:rsidRPr="006B3FA8" w:rsidRDefault="00AA4C0B" w:rsidP="00AA4C0B">
      <w:pPr>
        <w:jc w:val="both"/>
        <w:rPr>
          <w:rFonts w:ascii="Helvetica Neue" w:hAnsi="Helvetica Neue" w:cs="Arial"/>
          <w:b/>
          <w:color w:val="000000"/>
        </w:rPr>
      </w:pPr>
      <w:r w:rsidRPr="006B3FA8">
        <w:rPr>
          <w:rFonts w:ascii="Helvetica Neue" w:hAnsi="Helvetica Neue" w:cs="Arial"/>
          <w:b/>
          <w:color w:val="000000"/>
        </w:rPr>
        <w:t>Médias Communautaires</w:t>
      </w:r>
    </w:p>
    <w:p w14:paraId="51CED4E2" w14:textId="77777777" w:rsidR="00AA4C0B" w:rsidRPr="006B3FA8" w:rsidRDefault="00AA4C0B" w:rsidP="00AA4C0B">
      <w:pPr>
        <w:jc w:val="both"/>
        <w:rPr>
          <w:rFonts w:ascii="Helvetica Neue" w:hAnsi="Helvetica Neue" w:cs="Arial"/>
          <w:color w:val="000000"/>
        </w:rPr>
      </w:pPr>
      <w:r w:rsidRPr="006B3FA8">
        <w:rPr>
          <w:rFonts w:ascii="Helvetica Neue" w:hAnsi="Helvetica Neue" w:cs="Arial"/>
          <w:color w:val="000000"/>
        </w:rPr>
        <w:t xml:space="preserve">Aimée </w:t>
      </w:r>
      <w:proofErr w:type="spellStart"/>
      <w:r w:rsidRPr="006B3FA8">
        <w:rPr>
          <w:rFonts w:ascii="Helvetica Neue" w:hAnsi="Helvetica Neue" w:cs="Arial"/>
          <w:color w:val="000000"/>
        </w:rPr>
        <w:t>Kassi</w:t>
      </w:r>
      <w:proofErr w:type="spellEnd"/>
    </w:p>
    <w:p w14:paraId="06C9CCBA" w14:textId="77777777" w:rsidR="00AA4C0B" w:rsidRPr="006B3FA8" w:rsidRDefault="00AA4C0B" w:rsidP="00AA4C0B">
      <w:pPr>
        <w:jc w:val="both"/>
        <w:rPr>
          <w:rFonts w:ascii="Helvetica Neue" w:hAnsi="Helvetica Neue" w:cs="Arial"/>
          <w:color w:val="000000"/>
        </w:rPr>
      </w:pPr>
      <w:r w:rsidRPr="006B3FA8">
        <w:rPr>
          <w:rFonts w:ascii="Helvetica Neue" w:hAnsi="Helvetica Neue" w:cs="Arial"/>
          <w:color w:val="000000"/>
        </w:rPr>
        <w:t>514.621.7178</w:t>
      </w:r>
    </w:p>
    <w:p w14:paraId="06BFC142" w14:textId="77777777" w:rsidR="00AA4C0B" w:rsidRPr="006B3FA8" w:rsidRDefault="009F707C" w:rsidP="00AA4C0B">
      <w:pPr>
        <w:jc w:val="both"/>
        <w:rPr>
          <w:rFonts w:ascii="Helvetica Neue" w:hAnsi="Helvetica Neue" w:cs="Arial"/>
          <w:color w:val="000000"/>
        </w:rPr>
      </w:pPr>
      <w:hyperlink r:id="rId12" w:history="1">
        <w:r w:rsidR="00AA4C0B" w:rsidRPr="006B3FA8">
          <w:rPr>
            <w:rStyle w:val="Hyperlink"/>
            <w:rFonts w:ascii="Helvetica Neue" w:hAnsi="Helvetica Neue" w:cs="Arial"/>
          </w:rPr>
          <w:t>aimee@gstylecommunications.com</w:t>
        </w:r>
      </w:hyperlink>
    </w:p>
    <w:p w14:paraId="0565B19C" w14:textId="77777777" w:rsidR="00AA4C0B" w:rsidRPr="006B3FA8" w:rsidRDefault="00AA4C0B" w:rsidP="00AA4C0B">
      <w:pPr>
        <w:jc w:val="both"/>
        <w:rPr>
          <w:rFonts w:ascii="Helvetica Neue" w:hAnsi="Helvetica Neue" w:cs="Arial"/>
          <w:color w:val="000000"/>
        </w:rPr>
      </w:pPr>
    </w:p>
    <w:p w14:paraId="295B5CBB" w14:textId="77777777" w:rsidR="00AA4C0B" w:rsidRPr="006B3FA8" w:rsidRDefault="00AA4C0B" w:rsidP="00AA4C0B">
      <w:pPr>
        <w:jc w:val="both"/>
        <w:rPr>
          <w:rFonts w:ascii="Helvetica Neue" w:hAnsi="Helvetica Neue" w:cs="Arial"/>
          <w:color w:val="000000"/>
        </w:rPr>
      </w:pPr>
    </w:p>
    <w:p w14:paraId="3101281C" w14:textId="77777777" w:rsidR="00AA4C0B" w:rsidRPr="006B3FA8" w:rsidRDefault="00AA4C0B" w:rsidP="00AA4C0B">
      <w:pPr>
        <w:jc w:val="both"/>
        <w:rPr>
          <w:rFonts w:ascii="Helvetica Neue" w:hAnsi="Helvetica Neue" w:cs="Arial"/>
        </w:rPr>
      </w:pPr>
    </w:p>
    <w:p w14:paraId="146C7A2A" w14:textId="77777777" w:rsidR="00AA4C0B" w:rsidRPr="006B3FA8" w:rsidRDefault="00AA4C0B" w:rsidP="00AA4C0B">
      <w:pPr>
        <w:jc w:val="both"/>
        <w:rPr>
          <w:rFonts w:ascii="Helvetica Neue" w:hAnsi="Helvetica Neue" w:cs="Arial"/>
        </w:rPr>
      </w:pPr>
    </w:p>
    <w:p w14:paraId="20975562" w14:textId="77777777" w:rsidR="00AA4C0B" w:rsidRPr="006B3FA8" w:rsidRDefault="00AA4C0B" w:rsidP="00AA4C0B">
      <w:pPr>
        <w:jc w:val="both"/>
        <w:rPr>
          <w:rFonts w:ascii="Helvetica Neue" w:hAnsi="Helvetica Neue" w:cs="Arial"/>
        </w:rPr>
      </w:pPr>
    </w:p>
    <w:p w14:paraId="59AFD3EA" w14:textId="79E77E72" w:rsidR="001D76EB" w:rsidRPr="00AA4C0B" w:rsidRDefault="001D76EB" w:rsidP="001D76EB">
      <w:pPr>
        <w:jc w:val="center"/>
        <w:rPr>
          <w:rFonts w:ascii="Helvetica Neue" w:hAnsi="Helvetica Neue" w:cs="Arial"/>
          <w:b/>
          <w:color w:val="000000"/>
        </w:rPr>
      </w:pPr>
    </w:p>
    <w:sectPr w:rsidR="001D76EB" w:rsidRPr="00AA4C0B" w:rsidSect="00463CC2">
      <w:pgSz w:w="12240" w:h="15840"/>
      <w:pgMar w:top="284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398E8" w14:textId="77777777" w:rsidR="00A22186" w:rsidRDefault="00A22186" w:rsidP="00E85898">
      <w:r>
        <w:separator/>
      </w:r>
    </w:p>
  </w:endnote>
  <w:endnote w:type="continuationSeparator" w:id="0">
    <w:p w14:paraId="68B5F2A9" w14:textId="77777777" w:rsidR="00A22186" w:rsidRDefault="00A22186" w:rsidP="00E8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AE380" w14:textId="77777777" w:rsidR="00A22186" w:rsidRDefault="00A22186" w:rsidP="00E85898">
      <w:r>
        <w:separator/>
      </w:r>
    </w:p>
  </w:footnote>
  <w:footnote w:type="continuationSeparator" w:id="0">
    <w:p w14:paraId="345825C3" w14:textId="77777777" w:rsidR="00A22186" w:rsidRDefault="00A22186" w:rsidP="00E8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52"/>
    <w:rsid w:val="000141F4"/>
    <w:rsid w:val="00043CCF"/>
    <w:rsid w:val="00176DCF"/>
    <w:rsid w:val="00193913"/>
    <w:rsid w:val="00197065"/>
    <w:rsid w:val="001B2CAD"/>
    <w:rsid w:val="001B7F5A"/>
    <w:rsid w:val="001C0A52"/>
    <w:rsid w:val="001D76EB"/>
    <w:rsid w:val="001E0211"/>
    <w:rsid w:val="003643C6"/>
    <w:rsid w:val="00394601"/>
    <w:rsid w:val="00406913"/>
    <w:rsid w:val="00452A37"/>
    <w:rsid w:val="0046136F"/>
    <w:rsid w:val="00463CC2"/>
    <w:rsid w:val="00473E63"/>
    <w:rsid w:val="00476652"/>
    <w:rsid w:val="00523BE3"/>
    <w:rsid w:val="00537E09"/>
    <w:rsid w:val="005570ED"/>
    <w:rsid w:val="00557322"/>
    <w:rsid w:val="005F0FD9"/>
    <w:rsid w:val="0060775C"/>
    <w:rsid w:val="006A3DAC"/>
    <w:rsid w:val="007956D5"/>
    <w:rsid w:val="007F2DA0"/>
    <w:rsid w:val="00883155"/>
    <w:rsid w:val="008D65C6"/>
    <w:rsid w:val="008E0BBC"/>
    <w:rsid w:val="00995E73"/>
    <w:rsid w:val="009F707C"/>
    <w:rsid w:val="00A22186"/>
    <w:rsid w:val="00AA4C0B"/>
    <w:rsid w:val="00B36A91"/>
    <w:rsid w:val="00C25BFA"/>
    <w:rsid w:val="00C51B90"/>
    <w:rsid w:val="00DC353F"/>
    <w:rsid w:val="00E00083"/>
    <w:rsid w:val="00E21934"/>
    <w:rsid w:val="00E849AD"/>
    <w:rsid w:val="00E85898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373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C0A5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D19AB"/>
    <w:pPr>
      <w:jc w:val="center"/>
    </w:pPr>
    <w:rPr>
      <w:rFonts w:ascii="Times New Roman" w:eastAsia="Times New Roman" w:hAnsi="Times New Roman" w:cs="Times New Roman"/>
      <w:b/>
      <w:bCs/>
      <w:sz w:val="22"/>
      <w:lang w:val="fr-CA"/>
    </w:rPr>
  </w:style>
  <w:style w:type="character" w:customStyle="1" w:styleId="TitleChar">
    <w:name w:val="Title Char"/>
    <w:basedOn w:val="DefaultParagraphFont"/>
    <w:link w:val="Title"/>
    <w:rsid w:val="00FD19AB"/>
    <w:rPr>
      <w:rFonts w:ascii="Times New Roman" w:eastAsia="Times New Roman" w:hAnsi="Times New Roman" w:cs="Times New Roman"/>
      <w:b/>
      <w:bCs/>
      <w:sz w:val="22"/>
      <w:lang w:val="fr-CA"/>
    </w:rPr>
  </w:style>
  <w:style w:type="character" w:customStyle="1" w:styleId="apple-converted-space">
    <w:name w:val="apple-converted-space"/>
    <w:basedOn w:val="DefaultParagraphFont"/>
    <w:rsid w:val="008D65C6"/>
  </w:style>
  <w:style w:type="paragraph" w:styleId="Header">
    <w:name w:val="header"/>
    <w:basedOn w:val="Normal"/>
    <w:link w:val="HeaderChar"/>
    <w:uiPriority w:val="99"/>
    <w:semiHidden/>
    <w:unhideWhenUsed/>
    <w:rsid w:val="00E85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898"/>
  </w:style>
  <w:style w:type="paragraph" w:styleId="Footer">
    <w:name w:val="footer"/>
    <w:basedOn w:val="Normal"/>
    <w:link w:val="FooterChar"/>
    <w:uiPriority w:val="99"/>
    <w:semiHidden/>
    <w:unhideWhenUsed/>
    <w:rsid w:val="00E85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8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C0A5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D19AB"/>
    <w:pPr>
      <w:jc w:val="center"/>
    </w:pPr>
    <w:rPr>
      <w:rFonts w:ascii="Times New Roman" w:eastAsia="Times New Roman" w:hAnsi="Times New Roman" w:cs="Times New Roman"/>
      <w:b/>
      <w:bCs/>
      <w:sz w:val="22"/>
      <w:lang w:val="fr-CA"/>
    </w:rPr>
  </w:style>
  <w:style w:type="character" w:customStyle="1" w:styleId="TitleChar">
    <w:name w:val="Title Char"/>
    <w:basedOn w:val="DefaultParagraphFont"/>
    <w:link w:val="Title"/>
    <w:rsid w:val="00FD19AB"/>
    <w:rPr>
      <w:rFonts w:ascii="Times New Roman" w:eastAsia="Times New Roman" w:hAnsi="Times New Roman" w:cs="Times New Roman"/>
      <w:b/>
      <w:bCs/>
      <w:sz w:val="22"/>
      <w:lang w:val="fr-CA"/>
    </w:rPr>
  </w:style>
  <w:style w:type="character" w:customStyle="1" w:styleId="apple-converted-space">
    <w:name w:val="apple-converted-space"/>
    <w:basedOn w:val="DefaultParagraphFont"/>
    <w:rsid w:val="008D65C6"/>
  </w:style>
  <w:style w:type="paragraph" w:styleId="Header">
    <w:name w:val="header"/>
    <w:basedOn w:val="Normal"/>
    <w:link w:val="HeaderChar"/>
    <w:uiPriority w:val="99"/>
    <w:semiHidden/>
    <w:unhideWhenUsed/>
    <w:rsid w:val="00E85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898"/>
  </w:style>
  <w:style w:type="paragraph" w:styleId="Footer">
    <w:name w:val="footer"/>
    <w:basedOn w:val="Normal"/>
    <w:link w:val="FooterChar"/>
    <w:uiPriority w:val="99"/>
    <w:semiHidden/>
    <w:unhideWhenUsed/>
    <w:rsid w:val="00E85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adwa@gstylecommunications.com" TargetMode="External"/><Relationship Id="rId12" Type="http://schemas.openxmlformats.org/officeDocument/2006/relationships/hyperlink" Target="mailto:aimee@gstylecommunications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g"/><Relationship Id="rId9" Type="http://schemas.openxmlformats.org/officeDocument/2006/relationships/hyperlink" Target="http://www.moishistoiredesnoirs.com" TargetMode="External"/><Relationship Id="rId10" Type="http://schemas.openxmlformats.org/officeDocument/2006/relationships/hyperlink" Target="mailto:carla@gstylecommunications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Carla Beauvais</cp:lastModifiedBy>
  <cp:revision>5</cp:revision>
  <dcterms:created xsi:type="dcterms:W3CDTF">2013-01-17T23:26:00Z</dcterms:created>
  <dcterms:modified xsi:type="dcterms:W3CDTF">2013-01-19T20:41:00Z</dcterms:modified>
</cp:coreProperties>
</file>