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4E" w:rsidRDefault="005128F3" w:rsidP="002D62C6">
      <w:pPr>
        <w:pStyle w:val="NoSpacing"/>
        <w:jc w:val="center"/>
        <w:rPr>
          <w:b/>
          <w:sz w:val="32"/>
          <w:szCs w:val="32"/>
          <w:u w:val="single"/>
        </w:rPr>
      </w:pPr>
      <w:bookmarkStart w:id="0" w:name="_GoBack"/>
      <w:bookmarkEnd w:id="0"/>
      <w:r>
        <w:rPr>
          <w:b/>
          <w:noProof/>
          <w:sz w:val="32"/>
          <w:szCs w:val="32"/>
          <w:u w:val="single"/>
        </w:rPr>
        <w:drawing>
          <wp:inline distT="0" distB="0" distL="0" distR="0">
            <wp:extent cx="4390685" cy="3749040"/>
            <wp:effectExtent l="19050" t="0" r="0" b="0"/>
            <wp:docPr id="1" name="Picture 1" descr="C:\Users\April\AppData\Local\Microsoft\Windows\Temporary Internet Files\Content.Outlook\3S1QWIZR\70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il\AppData\Local\Microsoft\Windows\Temporary Internet Files\Content.Outlook\3S1QWIZR\70th.jpg"/>
                    <pic:cNvPicPr>
                      <a:picLocks noChangeAspect="1" noChangeArrowheads="1"/>
                    </pic:cNvPicPr>
                  </pic:nvPicPr>
                  <pic:blipFill>
                    <a:blip r:embed="rId6" cstate="print"/>
                    <a:srcRect/>
                    <a:stretch>
                      <a:fillRect/>
                    </a:stretch>
                  </pic:blipFill>
                  <pic:spPr bwMode="auto">
                    <a:xfrm>
                      <a:off x="0" y="0"/>
                      <a:ext cx="4390685" cy="3749040"/>
                    </a:xfrm>
                    <a:prstGeom prst="rect">
                      <a:avLst/>
                    </a:prstGeom>
                    <a:noFill/>
                    <a:ln w="9525">
                      <a:noFill/>
                      <a:miter lim="800000"/>
                      <a:headEnd/>
                      <a:tailEnd/>
                    </a:ln>
                  </pic:spPr>
                </pic:pic>
              </a:graphicData>
            </a:graphic>
          </wp:inline>
        </w:drawing>
      </w:r>
    </w:p>
    <w:p w:rsidR="002D62C6" w:rsidRDefault="002D62C6" w:rsidP="003C764E">
      <w:pPr>
        <w:pStyle w:val="NoSpacing"/>
        <w:rPr>
          <w:b/>
          <w:sz w:val="32"/>
          <w:szCs w:val="32"/>
          <w:u w:val="single"/>
        </w:rPr>
      </w:pPr>
    </w:p>
    <w:p w:rsidR="003C764E" w:rsidRPr="00DA1AB1" w:rsidRDefault="003C764E" w:rsidP="003C764E">
      <w:pPr>
        <w:pStyle w:val="NoSpacing"/>
        <w:rPr>
          <w:b/>
          <w:sz w:val="32"/>
          <w:szCs w:val="32"/>
          <w:u w:val="single"/>
        </w:rPr>
      </w:pPr>
      <w:r>
        <w:rPr>
          <w:b/>
          <w:sz w:val="32"/>
          <w:szCs w:val="32"/>
          <w:u w:val="single"/>
        </w:rPr>
        <w:t>70</w:t>
      </w:r>
      <w:r w:rsidRPr="00DA1AB1">
        <w:rPr>
          <w:b/>
          <w:sz w:val="32"/>
          <w:szCs w:val="32"/>
          <w:u w:val="single"/>
          <w:vertAlign w:val="superscript"/>
        </w:rPr>
        <w:t>th</w:t>
      </w:r>
      <w:r w:rsidRPr="00DA1AB1">
        <w:rPr>
          <w:b/>
          <w:sz w:val="32"/>
          <w:szCs w:val="32"/>
          <w:u w:val="single"/>
        </w:rPr>
        <w:t xml:space="preserve"> Anniver</w:t>
      </w:r>
      <w:r>
        <w:rPr>
          <w:b/>
          <w:sz w:val="32"/>
          <w:szCs w:val="32"/>
          <w:u w:val="single"/>
        </w:rPr>
        <w:t>sary of D-Day Commemoration - Friday, June 6 – 11AM</w:t>
      </w:r>
    </w:p>
    <w:p w:rsidR="003C764E" w:rsidRDefault="003C764E" w:rsidP="003C764E">
      <w:pPr>
        <w:pStyle w:val="NoSpacing"/>
        <w:rPr>
          <w:sz w:val="24"/>
          <w:szCs w:val="24"/>
        </w:rPr>
      </w:pPr>
      <w:r>
        <w:rPr>
          <w:sz w:val="24"/>
          <w:szCs w:val="24"/>
        </w:rPr>
        <w:t>The 70</w:t>
      </w:r>
      <w:r w:rsidRPr="00683110">
        <w:rPr>
          <w:sz w:val="24"/>
          <w:szCs w:val="24"/>
          <w:vertAlign w:val="superscript"/>
        </w:rPr>
        <w:t>th</w:t>
      </w:r>
      <w:r>
        <w:rPr>
          <w:sz w:val="24"/>
          <w:szCs w:val="24"/>
        </w:rPr>
        <w:t xml:space="preserve"> Anniversary of D-Day will be observed in a special ceremony at the National D-Day Memorial in Bedford, Virginia. Program highlights include </w:t>
      </w:r>
      <w:r w:rsidR="005128F3">
        <w:rPr>
          <w:sz w:val="24"/>
          <w:szCs w:val="24"/>
        </w:rPr>
        <w:t xml:space="preserve">an </w:t>
      </w:r>
      <w:r>
        <w:rPr>
          <w:sz w:val="24"/>
          <w:szCs w:val="24"/>
        </w:rPr>
        <w:t xml:space="preserve">honor guard, recognition of </w:t>
      </w:r>
      <w:r w:rsidR="005128F3">
        <w:rPr>
          <w:sz w:val="24"/>
          <w:szCs w:val="24"/>
        </w:rPr>
        <w:t xml:space="preserve">D-Day </w:t>
      </w:r>
      <w:r>
        <w:rPr>
          <w:sz w:val="24"/>
          <w:szCs w:val="24"/>
        </w:rPr>
        <w:t xml:space="preserve">veterans, guest speakers, </w:t>
      </w:r>
      <w:r w:rsidR="005128F3">
        <w:rPr>
          <w:sz w:val="24"/>
          <w:szCs w:val="24"/>
        </w:rPr>
        <w:t xml:space="preserve">dignitaries, </w:t>
      </w:r>
      <w:r>
        <w:rPr>
          <w:sz w:val="24"/>
          <w:szCs w:val="24"/>
        </w:rPr>
        <w:t xml:space="preserve">music, and more. </w:t>
      </w:r>
      <w:r w:rsidR="005128F3">
        <w:rPr>
          <w:sz w:val="24"/>
          <w:szCs w:val="24"/>
        </w:rPr>
        <w:t xml:space="preserve"> </w:t>
      </w:r>
    </w:p>
    <w:p w:rsidR="005128F3" w:rsidRDefault="005128F3" w:rsidP="003C764E">
      <w:pPr>
        <w:pStyle w:val="NoSpacing"/>
        <w:rPr>
          <w:sz w:val="24"/>
          <w:szCs w:val="24"/>
        </w:rPr>
      </w:pPr>
    </w:p>
    <w:p w:rsidR="005128F3" w:rsidRPr="005128F3" w:rsidRDefault="005128F3" w:rsidP="005128F3">
      <w:pPr>
        <w:ind w:right="720"/>
        <w:rPr>
          <w:rFonts w:asciiTheme="minorHAnsi" w:hAnsiTheme="minorHAnsi"/>
          <w:sz w:val="24"/>
          <w:szCs w:val="24"/>
        </w:rPr>
      </w:pPr>
      <w:r w:rsidRPr="005128F3">
        <w:rPr>
          <w:rFonts w:asciiTheme="minorHAnsi" w:hAnsiTheme="minorHAnsi"/>
          <w:sz w:val="24"/>
          <w:szCs w:val="24"/>
        </w:rPr>
        <w:t>The commemoration begins with a morning ceremony featuring the laying of wreaths by D-Da</w:t>
      </w:r>
      <w:r>
        <w:rPr>
          <w:rFonts w:asciiTheme="minorHAnsi" w:hAnsiTheme="minorHAnsi"/>
          <w:sz w:val="24"/>
          <w:szCs w:val="24"/>
        </w:rPr>
        <w:t>y units.</w:t>
      </w:r>
      <w:r w:rsidRPr="005128F3">
        <w:rPr>
          <w:rFonts w:asciiTheme="minorHAnsi" w:hAnsiTheme="minorHAnsi"/>
          <w:sz w:val="24"/>
          <w:szCs w:val="24"/>
        </w:rPr>
        <w:t xml:space="preserve"> Other activities include:</w:t>
      </w:r>
      <w:r>
        <w:rPr>
          <w:rFonts w:asciiTheme="minorHAnsi" w:hAnsiTheme="minorHAnsi"/>
          <w:sz w:val="24"/>
          <w:szCs w:val="24"/>
        </w:rPr>
        <w:br/>
      </w:r>
    </w:p>
    <w:p w:rsidR="005128F3" w:rsidRPr="005128F3" w:rsidRDefault="005128F3" w:rsidP="005128F3">
      <w:pPr>
        <w:ind w:right="720"/>
        <w:rPr>
          <w:rFonts w:asciiTheme="minorHAnsi" w:hAnsiTheme="minorHAnsi"/>
          <w:sz w:val="24"/>
          <w:szCs w:val="24"/>
        </w:rPr>
      </w:pPr>
      <w:r w:rsidRPr="005128F3">
        <w:rPr>
          <w:rFonts w:asciiTheme="minorHAnsi" w:hAnsiTheme="minorHAnsi"/>
          <w:sz w:val="24"/>
          <w:szCs w:val="24"/>
        </w:rPr>
        <w:t xml:space="preserve">*   Veterans oral history stations  </w:t>
      </w:r>
      <w:r w:rsidRPr="005128F3">
        <w:rPr>
          <w:rFonts w:asciiTheme="minorHAnsi" w:hAnsiTheme="minorHAnsi"/>
          <w:sz w:val="24"/>
          <w:szCs w:val="24"/>
        </w:rPr>
        <w:tab/>
        <w:t xml:space="preserve">*   </w:t>
      </w:r>
      <w:r>
        <w:rPr>
          <w:rFonts w:asciiTheme="minorHAnsi" w:hAnsiTheme="minorHAnsi"/>
          <w:sz w:val="24"/>
          <w:szCs w:val="24"/>
        </w:rPr>
        <w:t xml:space="preserve">A </w:t>
      </w:r>
      <w:r w:rsidRPr="005128F3">
        <w:rPr>
          <w:rFonts w:asciiTheme="minorHAnsi" w:hAnsiTheme="minorHAnsi"/>
          <w:sz w:val="24"/>
          <w:szCs w:val="24"/>
        </w:rPr>
        <w:t>USO sho</w:t>
      </w:r>
      <w:r>
        <w:rPr>
          <w:rFonts w:asciiTheme="minorHAnsi" w:hAnsiTheme="minorHAnsi"/>
          <w:sz w:val="24"/>
          <w:szCs w:val="24"/>
        </w:rPr>
        <w:t xml:space="preserve">w at 2PM </w:t>
      </w:r>
    </w:p>
    <w:p w:rsidR="005128F3" w:rsidRDefault="005128F3" w:rsidP="005128F3">
      <w:pPr>
        <w:ind w:right="720"/>
        <w:rPr>
          <w:rFonts w:asciiTheme="minorHAnsi" w:hAnsiTheme="minorHAnsi"/>
          <w:sz w:val="24"/>
          <w:szCs w:val="24"/>
        </w:rPr>
      </w:pPr>
      <w:r w:rsidRPr="005128F3">
        <w:rPr>
          <w:rFonts w:asciiTheme="minorHAnsi" w:hAnsiTheme="minorHAnsi"/>
          <w:sz w:val="24"/>
          <w:szCs w:val="24"/>
        </w:rPr>
        <w:t xml:space="preserve">*   Reunion Tent </w:t>
      </w:r>
      <w:r w:rsidRPr="005128F3">
        <w:rPr>
          <w:rFonts w:asciiTheme="minorHAnsi" w:hAnsiTheme="minorHAnsi"/>
          <w:sz w:val="24"/>
          <w:szCs w:val="24"/>
        </w:rPr>
        <w:tab/>
      </w:r>
      <w:r w:rsidRPr="005128F3">
        <w:rPr>
          <w:rFonts w:asciiTheme="minorHAnsi" w:hAnsiTheme="minorHAnsi"/>
          <w:sz w:val="24"/>
          <w:szCs w:val="24"/>
        </w:rPr>
        <w:tab/>
      </w:r>
      <w:r w:rsidRPr="005128F3">
        <w:rPr>
          <w:rFonts w:asciiTheme="minorHAnsi" w:hAnsiTheme="minorHAnsi"/>
          <w:sz w:val="24"/>
          <w:szCs w:val="24"/>
        </w:rPr>
        <w:tab/>
        <w:t>*   Food vendors</w:t>
      </w:r>
    </w:p>
    <w:p w:rsidR="005128F3" w:rsidRPr="005128F3" w:rsidRDefault="005128F3" w:rsidP="005128F3">
      <w:pPr>
        <w:ind w:right="720"/>
        <w:rPr>
          <w:rFonts w:asciiTheme="minorHAnsi" w:hAnsiTheme="minorHAnsi"/>
          <w:sz w:val="24"/>
          <w:szCs w:val="24"/>
        </w:rPr>
      </w:pPr>
      <w:r>
        <w:rPr>
          <w:rFonts w:asciiTheme="minorHAnsi" w:hAnsiTheme="minorHAnsi"/>
          <w:sz w:val="24"/>
          <w:szCs w:val="24"/>
        </w:rPr>
        <w:t xml:space="preserve"> </w:t>
      </w:r>
      <w:r w:rsidRPr="005128F3">
        <w:rPr>
          <w:rFonts w:asciiTheme="minorHAnsi" w:hAnsiTheme="minorHAnsi"/>
          <w:sz w:val="24"/>
          <w:szCs w:val="24"/>
        </w:rPr>
        <w:t xml:space="preserve">*  </w:t>
      </w:r>
      <w:r>
        <w:rPr>
          <w:rFonts w:asciiTheme="minorHAnsi" w:hAnsiTheme="minorHAnsi"/>
          <w:sz w:val="24"/>
          <w:szCs w:val="24"/>
        </w:rPr>
        <w:t xml:space="preserve">Displays by </w:t>
      </w:r>
      <w:r w:rsidRPr="005128F3">
        <w:rPr>
          <w:rFonts w:asciiTheme="minorHAnsi" w:hAnsiTheme="minorHAnsi"/>
          <w:sz w:val="24"/>
          <w:szCs w:val="24"/>
        </w:rPr>
        <w:t>Living Historians</w:t>
      </w:r>
      <w:r>
        <w:rPr>
          <w:rFonts w:asciiTheme="minorHAnsi" w:hAnsiTheme="minorHAnsi"/>
          <w:sz w:val="24"/>
          <w:szCs w:val="24"/>
        </w:rPr>
        <w:t xml:space="preserve"> </w:t>
      </w:r>
    </w:p>
    <w:p w:rsidR="005128F3" w:rsidRDefault="005128F3" w:rsidP="005128F3">
      <w:pPr>
        <w:pStyle w:val="NoSpacing"/>
        <w:rPr>
          <w:sz w:val="24"/>
          <w:szCs w:val="24"/>
        </w:rPr>
      </w:pPr>
    </w:p>
    <w:p w:rsidR="003C764E" w:rsidRDefault="003C764E" w:rsidP="003C764E">
      <w:pPr>
        <w:pStyle w:val="NoSpacing"/>
        <w:rPr>
          <w:sz w:val="24"/>
          <w:szCs w:val="24"/>
        </w:rPr>
      </w:pPr>
    </w:p>
    <w:p w:rsidR="002D62C6" w:rsidRDefault="002D62C6" w:rsidP="003C764E">
      <w:pPr>
        <w:pStyle w:val="NoSpacing"/>
        <w:rPr>
          <w:sz w:val="24"/>
          <w:szCs w:val="24"/>
        </w:rPr>
      </w:pPr>
    </w:p>
    <w:p w:rsidR="002D62C6" w:rsidRDefault="002D62C6" w:rsidP="003C764E">
      <w:pPr>
        <w:pStyle w:val="NoSpacing"/>
        <w:rPr>
          <w:sz w:val="24"/>
          <w:szCs w:val="24"/>
        </w:rPr>
      </w:pPr>
    </w:p>
    <w:p w:rsidR="002D62C6" w:rsidRDefault="002D62C6" w:rsidP="003C764E">
      <w:pPr>
        <w:pStyle w:val="NoSpacing"/>
        <w:rPr>
          <w:sz w:val="24"/>
          <w:szCs w:val="24"/>
        </w:rPr>
      </w:pPr>
    </w:p>
    <w:p w:rsidR="002D62C6" w:rsidRDefault="002D62C6" w:rsidP="003C764E">
      <w:pPr>
        <w:pStyle w:val="NoSpacing"/>
        <w:rPr>
          <w:sz w:val="24"/>
          <w:szCs w:val="24"/>
        </w:rPr>
      </w:pPr>
    </w:p>
    <w:p w:rsidR="002D62C6" w:rsidRDefault="002D62C6" w:rsidP="003C764E">
      <w:pPr>
        <w:pStyle w:val="NoSpacing"/>
        <w:rPr>
          <w:sz w:val="24"/>
          <w:szCs w:val="24"/>
        </w:rPr>
      </w:pPr>
    </w:p>
    <w:p w:rsidR="002D62C6" w:rsidRDefault="002D62C6" w:rsidP="003C764E">
      <w:pPr>
        <w:pStyle w:val="NoSpacing"/>
        <w:rPr>
          <w:sz w:val="24"/>
          <w:szCs w:val="24"/>
        </w:rPr>
      </w:pPr>
    </w:p>
    <w:p w:rsidR="002D62C6" w:rsidRDefault="002D62C6" w:rsidP="003C764E">
      <w:pPr>
        <w:pStyle w:val="NoSpacing"/>
        <w:rPr>
          <w:sz w:val="24"/>
          <w:szCs w:val="24"/>
        </w:rPr>
      </w:pPr>
    </w:p>
    <w:p w:rsidR="00BB5B90" w:rsidRDefault="00BB5B90" w:rsidP="003C764E">
      <w:pPr>
        <w:pStyle w:val="NoSpacing"/>
        <w:rPr>
          <w:sz w:val="24"/>
          <w:szCs w:val="24"/>
        </w:rPr>
      </w:pPr>
    </w:p>
    <w:p w:rsidR="00BB5B90" w:rsidRDefault="00BB5B90" w:rsidP="003C764E">
      <w:pPr>
        <w:pStyle w:val="NoSpacing"/>
        <w:rPr>
          <w:b/>
          <w:sz w:val="32"/>
          <w:szCs w:val="32"/>
          <w:u w:val="single"/>
        </w:rPr>
      </w:pPr>
    </w:p>
    <w:p w:rsidR="003C764E" w:rsidRDefault="003C764E" w:rsidP="003C764E">
      <w:pPr>
        <w:pStyle w:val="NoSpacing"/>
        <w:rPr>
          <w:b/>
          <w:sz w:val="32"/>
          <w:szCs w:val="32"/>
          <w:u w:val="single"/>
        </w:rPr>
      </w:pPr>
      <w:r w:rsidRPr="00DA1AB1">
        <w:rPr>
          <w:b/>
          <w:sz w:val="32"/>
          <w:szCs w:val="32"/>
          <w:u w:val="single"/>
        </w:rPr>
        <w:lastRenderedPageBreak/>
        <w:t>Outdo</w:t>
      </w:r>
      <w:r>
        <w:rPr>
          <w:b/>
          <w:sz w:val="32"/>
          <w:szCs w:val="32"/>
          <w:u w:val="single"/>
        </w:rPr>
        <w:t>or Movie Night</w:t>
      </w:r>
      <w:r>
        <w:rPr>
          <w:b/>
          <w:sz w:val="32"/>
          <w:szCs w:val="32"/>
          <w:u w:val="single"/>
        </w:rPr>
        <w:tab/>
        <w:t xml:space="preserve"> and Canteen  -     Fri., June 6</w:t>
      </w:r>
      <w:r w:rsidRPr="00DA1AB1">
        <w:rPr>
          <w:b/>
          <w:sz w:val="32"/>
          <w:szCs w:val="32"/>
          <w:u w:val="single"/>
          <w:vertAlign w:val="superscript"/>
        </w:rPr>
        <w:t>th</w:t>
      </w:r>
      <w:r>
        <w:rPr>
          <w:b/>
          <w:sz w:val="32"/>
          <w:szCs w:val="32"/>
          <w:u w:val="single"/>
        </w:rPr>
        <w:t>, 2014</w:t>
      </w:r>
    </w:p>
    <w:p w:rsidR="002D62C6" w:rsidRDefault="003C764E" w:rsidP="003C764E">
      <w:pPr>
        <w:pStyle w:val="NoSpacing"/>
        <w:rPr>
          <w:sz w:val="24"/>
          <w:szCs w:val="24"/>
        </w:rPr>
      </w:pPr>
      <w:r>
        <w:rPr>
          <w:sz w:val="24"/>
          <w:szCs w:val="24"/>
        </w:rPr>
        <w:t xml:space="preserve">The public is invited to the Memorial for an </w:t>
      </w:r>
      <w:r w:rsidR="005128F3">
        <w:rPr>
          <w:sz w:val="24"/>
          <w:szCs w:val="24"/>
        </w:rPr>
        <w:t>outdoor movie night with a 1940s</w:t>
      </w:r>
      <w:r>
        <w:rPr>
          <w:sz w:val="24"/>
          <w:szCs w:val="24"/>
        </w:rPr>
        <w:t xml:space="preserve"> theme. The Canteen will offer the best of period </w:t>
      </w:r>
      <w:r w:rsidR="002D62C6">
        <w:rPr>
          <w:sz w:val="24"/>
          <w:szCs w:val="24"/>
        </w:rPr>
        <w:t>refreshments and the featured film will be “Casablanca.”  The film begins at dusk.</w:t>
      </w:r>
    </w:p>
    <w:p w:rsidR="002D62C6" w:rsidRDefault="002D62C6" w:rsidP="003C764E">
      <w:pPr>
        <w:pStyle w:val="NoSpacing"/>
        <w:rPr>
          <w:sz w:val="24"/>
          <w:szCs w:val="24"/>
        </w:rPr>
      </w:pPr>
    </w:p>
    <w:p w:rsidR="003C764E" w:rsidRPr="00BB5B90" w:rsidRDefault="002D62C6" w:rsidP="00BB5B90">
      <w:pPr>
        <w:pStyle w:val="NoSpacing"/>
        <w:jc w:val="center"/>
        <w:rPr>
          <w:sz w:val="24"/>
          <w:szCs w:val="24"/>
        </w:rPr>
      </w:pPr>
      <w:r>
        <w:rPr>
          <w:noProof/>
          <w:color w:val="0000FF"/>
        </w:rPr>
        <w:drawing>
          <wp:inline distT="0" distB="0" distL="0" distR="0">
            <wp:extent cx="2847975" cy="3705225"/>
            <wp:effectExtent l="19050" t="0" r="9525" b="0"/>
            <wp:docPr id="2" name="irc_mi" descr="https://encrypted-tbn1.gstatic.com/images?q=tbn:ANd9GcR5xr-DQwP9eeqUOasoI1H3_GM8k7w1I9PBJcLO_lNc1S6T5Zl0-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1.gstatic.com/images?q=tbn:ANd9GcR5xr-DQwP9eeqUOasoI1H3_GM8k7w1I9PBJcLO_lNc1S6T5Zl0-Q">
                      <a:hlinkClick r:id="rId7"/>
                    </pic:cNvPr>
                    <pic:cNvPicPr>
                      <a:picLocks noChangeAspect="1" noChangeArrowheads="1"/>
                    </pic:cNvPicPr>
                  </pic:nvPicPr>
                  <pic:blipFill>
                    <a:blip r:embed="rId8"/>
                    <a:srcRect/>
                    <a:stretch>
                      <a:fillRect/>
                    </a:stretch>
                  </pic:blipFill>
                  <pic:spPr bwMode="auto">
                    <a:xfrm>
                      <a:off x="0" y="0"/>
                      <a:ext cx="2847975" cy="3705225"/>
                    </a:xfrm>
                    <a:prstGeom prst="rect">
                      <a:avLst/>
                    </a:prstGeom>
                    <a:noFill/>
                    <a:ln w="9525">
                      <a:noFill/>
                      <a:miter lim="800000"/>
                      <a:headEnd/>
                      <a:tailEnd/>
                    </a:ln>
                  </pic:spPr>
                </pic:pic>
              </a:graphicData>
            </a:graphic>
          </wp:inline>
        </w:drawing>
      </w:r>
    </w:p>
    <w:p w:rsidR="003C764E" w:rsidRDefault="003C764E" w:rsidP="003C764E">
      <w:pPr>
        <w:pStyle w:val="NoSpacing"/>
        <w:rPr>
          <w:b/>
          <w:sz w:val="32"/>
          <w:szCs w:val="32"/>
          <w:u w:val="single"/>
        </w:rPr>
      </w:pPr>
      <w:r>
        <w:rPr>
          <w:b/>
          <w:sz w:val="32"/>
          <w:szCs w:val="32"/>
          <w:u w:val="single"/>
        </w:rPr>
        <w:t>D-Day Parade – Saturday, June 7</w:t>
      </w:r>
      <w:r w:rsidRPr="003C764E">
        <w:rPr>
          <w:b/>
          <w:sz w:val="32"/>
          <w:szCs w:val="32"/>
          <w:u w:val="single"/>
          <w:vertAlign w:val="superscript"/>
        </w:rPr>
        <w:t>th</w:t>
      </w:r>
      <w:r>
        <w:rPr>
          <w:b/>
          <w:sz w:val="32"/>
          <w:szCs w:val="32"/>
          <w:u w:val="single"/>
        </w:rPr>
        <w:t>, 2014 – 10am</w:t>
      </w:r>
    </w:p>
    <w:p w:rsidR="003C764E" w:rsidRDefault="002D62C6" w:rsidP="003C764E">
      <w:pPr>
        <w:pStyle w:val="NoSpacing"/>
        <w:rPr>
          <w:sz w:val="24"/>
          <w:szCs w:val="24"/>
        </w:rPr>
      </w:pPr>
      <w:r>
        <w:rPr>
          <w:sz w:val="24"/>
          <w:szCs w:val="24"/>
        </w:rPr>
        <w:t>The community</w:t>
      </w:r>
      <w:r w:rsidR="005128F3">
        <w:rPr>
          <w:sz w:val="24"/>
          <w:szCs w:val="24"/>
        </w:rPr>
        <w:t xml:space="preserve"> </w:t>
      </w:r>
      <w:r>
        <w:rPr>
          <w:sz w:val="24"/>
          <w:szCs w:val="24"/>
        </w:rPr>
        <w:t xml:space="preserve">of Bedford will host a 1940s parade on the morning of </w:t>
      </w:r>
      <w:r w:rsidR="00BB5B90">
        <w:rPr>
          <w:sz w:val="24"/>
          <w:szCs w:val="24"/>
        </w:rPr>
        <w:t xml:space="preserve">June </w:t>
      </w:r>
      <w:r>
        <w:rPr>
          <w:sz w:val="24"/>
          <w:szCs w:val="24"/>
        </w:rPr>
        <w:t>7</w:t>
      </w:r>
      <w:r w:rsidRPr="002D62C6">
        <w:rPr>
          <w:sz w:val="24"/>
          <w:szCs w:val="24"/>
          <w:vertAlign w:val="superscript"/>
        </w:rPr>
        <w:t>th</w:t>
      </w:r>
      <w:r>
        <w:rPr>
          <w:sz w:val="24"/>
          <w:szCs w:val="24"/>
        </w:rPr>
        <w:t>.</w:t>
      </w:r>
      <w:r w:rsidR="005128F3">
        <w:rPr>
          <w:sz w:val="24"/>
          <w:szCs w:val="24"/>
        </w:rPr>
        <w:t xml:space="preserve">  Antique cars, bands, veterans, living historians</w:t>
      </w:r>
      <w:r>
        <w:rPr>
          <w:sz w:val="24"/>
          <w:szCs w:val="24"/>
        </w:rPr>
        <w:t>, and more will parade through town.  At 11am, a bell will toll marking the 19 from Bedford killed on June 6, 1944.  Walking tours will be available for those interested in visiting some of the more famous Bedford Boys sites as mentioned in Alex Kershaw’s award winning book “The Bedford Boys: One American Town’s Ultimate Sacrifice.”</w:t>
      </w:r>
    </w:p>
    <w:p w:rsidR="002D62C6" w:rsidRPr="002D62C6" w:rsidRDefault="002D62C6" w:rsidP="003C764E">
      <w:pPr>
        <w:pStyle w:val="NoSpacing"/>
        <w:rPr>
          <w:sz w:val="24"/>
          <w:szCs w:val="24"/>
        </w:rPr>
      </w:pPr>
    </w:p>
    <w:p w:rsidR="003C764E" w:rsidRDefault="003C764E" w:rsidP="003C764E">
      <w:pPr>
        <w:pStyle w:val="NoSpacing"/>
        <w:rPr>
          <w:b/>
          <w:sz w:val="32"/>
          <w:szCs w:val="32"/>
          <w:u w:val="single"/>
        </w:rPr>
      </w:pPr>
      <w:r>
        <w:rPr>
          <w:b/>
          <w:sz w:val="32"/>
          <w:szCs w:val="32"/>
          <w:u w:val="single"/>
        </w:rPr>
        <w:t>Jimmy Dorsey Orchestra Performance – Saturday, June 7</w:t>
      </w:r>
      <w:r w:rsidRPr="003C764E">
        <w:rPr>
          <w:b/>
          <w:sz w:val="32"/>
          <w:szCs w:val="32"/>
          <w:u w:val="single"/>
          <w:vertAlign w:val="superscript"/>
        </w:rPr>
        <w:t>th</w:t>
      </w:r>
      <w:r>
        <w:rPr>
          <w:b/>
          <w:sz w:val="32"/>
          <w:szCs w:val="32"/>
          <w:u w:val="single"/>
        </w:rPr>
        <w:t>, 2014</w:t>
      </w:r>
    </w:p>
    <w:p w:rsidR="00BB5B90" w:rsidRPr="00BB5B90" w:rsidRDefault="003C764E" w:rsidP="003C764E">
      <w:pPr>
        <w:pStyle w:val="NoSpacing"/>
        <w:rPr>
          <w:sz w:val="24"/>
          <w:szCs w:val="24"/>
        </w:rPr>
      </w:pPr>
      <w:r>
        <w:rPr>
          <w:sz w:val="24"/>
          <w:szCs w:val="24"/>
        </w:rPr>
        <w:t>Come out and hear the Jimmy Dorsey Orchestra for a fun filled night that</w:t>
      </w:r>
      <w:r w:rsidR="00BB5B90">
        <w:rPr>
          <w:sz w:val="24"/>
          <w:szCs w:val="24"/>
        </w:rPr>
        <w:t xml:space="preserve"> will transport you back to the </w:t>
      </w:r>
      <w:r>
        <w:rPr>
          <w:sz w:val="24"/>
          <w:szCs w:val="24"/>
        </w:rPr>
        <w:t>1940s.  Advance tickets go on sale May 1.</w:t>
      </w:r>
    </w:p>
    <w:p w:rsidR="00BB5B90" w:rsidRDefault="00BB5B90" w:rsidP="00BB5B90">
      <w:pPr>
        <w:pStyle w:val="NoSpacing"/>
        <w:jc w:val="center"/>
        <w:rPr>
          <w:b/>
          <w:sz w:val="32"/>
          <w:szCs w:val="32"/>
          <w:u w:val="single"/>
        </w:rPr>
      </w:pPr>
      <w:r>
        <w:rPr>
          <w:noProof/>
          <w:color w:val="0000FF"/>
        </w:rPr>
        <w:drawing>
          <wp:inline distT="0" distB="0" distL="0" distR="0">
            <wp:extent cx="2345888" cy="1645920"/>
            <wp:effectExtent l="19050" t="0" r="0" b="0"/>
            <wp:docPr id="8" name="irc_mi" descr="http://3.bp.blogspot.com/_GNTLvyE6j7U/SfiGgyNBvOI/AAAAAAAAC8w/HSScyktCtAc/s400/Jimmy_Dorsey_Orchestra-j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GNTLvyE6j7U/SfiGgyNBvOI/AAAAAAAAC8w/HSScyktCtAc/s400/Jimmy_Dorsey_Orchestra-jd.jpg">
                      <a:hlinkClick r:id="rId9"/>
                    </pic:cNvPr>
                    <pic:cNvPicPr>
                      <a:picLocks noChangeAspect="1" noChangeArrowheads="1"/>
                    </pic:cNvPicPr>
                  </pic:nvPicPr>
                  <pic:blipFill>
                    <a:blip r:embed="rId10"/>
                    <a:srcRect/>
                    <a:stretch>
                      <a:fillRect/>
                    </a:stretch>
                  </pic:blipFill>
                  <pic:spPr bwMode="auto">
                    <a:xfrm>
                      <a:off x="0" y="0"/>
                      <a:ext cx="2345888" cy="1645920"/>
                    </a:xfrm>
                    <a:prstGeom prst="rect">
                      <a:avLst/>
                    </a:prstGeom>
                    <a:ln>
                      <a:noFill/>
                    </a:ln>
                    <a:effectLst>
                      <a:softEdge rad="112500"/>
                    </a:effectLst>
                  </pic:spPr>
                </pic:pic>
              </a:graphicData>
            </a:graphic>
          </wp:inline>
        </w:drawing>
      </w:r>
    </w:p>
    <w:p w:rsidR="003C764E" w:rsidRPr="004E448A" w:rsidRDefault="003C764E" w:rsidP="003C764E">
      <w:pPr>
        <w:pStyle w:val="NoSpacing"/>
        <w:rPr>
          <w:b/>
          <w:sz w:val="32"/>
          <w:szCs w:val="32"/>
          <w:u w:val="single"/>
        </w:rPr>
      </w:pPr>
      <w:r>
        <w:rPr>
          <w:b/>
          <w:sz w:val="32"/>
          <w:szCs w:val="32"/>
          <w:u w:val="single"/>
        </w:rPr>
        <w:lastRenderedPageBreak/>
        <w:t>Veterans’ History Project at National D-Day Memorial</w:t>
      </w:r>
      <w:r>
        <w:rPr>
          <w:b/>
          <w:sz w:val="32"/>
          <w:szCs w:val="32"/>
          <w:u w:val="single"/>
        </w:rPr>
        <w:tab/>
        <w:t xml:space="preserve">   June 6-7, 2014</w:t>
      </w:r>
    </w:p>
    <w:p w:rsidR="003C764E" w:rsidRPr="000A7398" w:rsidRDefault="003C764E" w:rsidP="003C764E">
      <w:pPr>
        <w:pStyle w:val="NoSpacing"/>
        <w:rPr>
          <w:sz w:val="24"/>
          <w:szCs w:val="24"/>
        </w:rPr>
      </w:pPr>
      <w:r>
        <w:rPr>
          <w:sz w:val="24"/>
          <w:szCs w:val="24"/>
        </w:rPr>
        <w:t>D-Day veterans attending 70</w:t>
      </w:r>
      <w:r w:rsidRPr="004E448A">
        <w:rPr>
          <w:sz w:val="24"/>
          <w:szCs w:val="24"/>
          <w:vertAlign w:val="superscript"/>
        </w:rPr>
        <w:t>th</w:t>
      </w:r>
      <w:r>
        <w:rPr>
          <w:sz w:val="24"/>
          <w:szCs w:val="24"/>
        </w:rPr>
        <w:t xml:space="preserve"> Anniversary events are also invited to contact the Foundation in advance to schedule an interview to have their wartime experiences recorded as part of the Veterans History Project. The Memorial is seeking oral histories from veterans of Operation Overlord and civilians on the homefront with memories of D-Day. Interviews will be recorded on DVD and housed in the archives of the National D-Day Memorial for use in educational programming. Interviews will be conducted throughout the day on June 6 and 7th, but preregistration is required. Contact the Memorial’s Resource Center at (540) 586-3329 to schedule an interview.</w:t>
      </w:r>
    </w:p>
    <w:p w:rsidR="00632889" w:rsidRDefault="00632889" w:rsidP="00632889">
      <w:pPr>
        <w:ind w:right="720"/>
        <w:jc w:val="both"/>
        <w:rPr>
          <w:rFonts w:ascii="Calibri" w:eastAsia="Calibri" w:hAnsi="Calibri"/>
          <w:b/>
          <w:kern w:val="0"/>
          <w:sz w:val="32"/>
          <w:szCs w:val="32"/>
          <w:u w:val="single"/>
        </w:rPr>
      </w:pPr>
    </w:p>
    <w:p w:rsidR="005128F3" w:rsidRPr="00BB5B90" w:rsidRDefault="005128F3" w:rsidP="00632889">
      <w:pPr>
        <w:ind w:right="720"/>
        <w:jc w:val="both"/>
        <w:rPr>
          <w:rFonts w:asciiTheme="minorHAnsi" w:hAnsiTheme="minorHAnsi"/>
          <w:b/>
          <w:bCs/>
          <w:sz w:val="32"/>
          <w:szCs w:val="32"/>
          <w:u w:val="single"/>
        </w:rPr>
      </w:pPr>
      <w:r w:rsidRPr="00BB5B90">
        <w:rPr>
          <w:rFonts w:asciiTheme="minorHAnsi" w:hAnsiTheme="minorHAnsi"/>
          <w:b/>
          <w:bCs/>
          <w:sz w:val="32"/>
          <w:szCs w:val="32"/>
          <w:u w:val="single"/>
        </w:rPr>
        <w:t>Fie</w:t>
      </w:r>
      <w:r w:rsidR="00BB5B90" w:rsidRPr="00BB5B90">
        <w:rPr>
          <w:rFonts w:asciiTheme="minorHAnsi" w:hAnsiTheme="minorHAnsi"/>
          <w:b/>
          <w:bCs/>
          <w:sz w:val="32"/>
          <w:szCs w:val="32"/>
          <w:u w:val="single"/>
        </w:rPr>
        <w:t xml:space="preserve">ld Chapel Service – Sunday, </w:t>
      </w:r>
      <w:r w:rsidRPr="00BB5B90">
        <w:rPr>
          <w:rFonts w:asciiTheme="minorHAnsi" w:hAnsiTheme="minorHAnsi"/>
          <w:b/>
          <w:bCs/>
          <w:sz w:val="32"/>
          <w:szCs w:val="32"/>
          <w:u w:val="single"/>
        </w:rPr>
        <w:t xml:space="preserve"> June </w:t>
      </w:r>
      <w:r w:rsidR="00FC690A">
        <w:rPr>
          <w:rFonts w:asciiTheme="minorHAnsi" w:hAnsiTheme="minorHAnsi"/>
          <w:b/>
          <w:bCs/>
          <w:sz w:val="32"/>
          <w:szCs w:val="32"/>
          <w:u w:val="single"/>
        </w:rPr>
        <w:t>8</w:t>
      </w:r>
      <w:r w:rsidRPr="00BB5B90">
        <w:rPr>
          <w:rFonts w:asciiTheme="minorHAnsi" w:hAnsiTheme="minorHAnsi"/>
          <w:b/>
          <w:bCs/>
          <w:sz w:val="32"/>
          <w:szCs w:val="32"/>
          <w:u w:val="single"/>
          <w:vertAlign w:val="superscript"/>
        </w:rPr>
        <w:t>th</w:t>
      </w:r>
      <w:r w:rsidR="00BB5B90" w:rsidRPr="00BB5B90">
        <w:rPr>
          <w:rFonts w:asciiTheme="minorHAnsi" w:hAnsiTheme="minorHAnsi"/>
          <w:b/>
          <w:bCs/>
          <w:sz w:val="32"/>
          <w:szCs w:val="32"/>
          <w:u w:val="single"/>
        </w:rPr>
        <w:t xml:space="preserve"> – 11am</w:t>
      </w:r>
    </w:p>
    <w:p w:rsidR="005128F3" w:rsidRPr="00632889" w:rsidRDefault="005128F3" w:rsidP="005128F3">
      <w:pPr>
        <w:ind w:right="720"/>
        <w:jc w:val="both"/>
        <w:rPr>
          <w:rFonts w:asciiTheme="minorHAnsi" w:hAnsiTheme="minorHAnsi"/>
          <w:sz w:val="24"/>
          <w:szCs w:val="24"/>
        </w:rPr>
      </w:pPr>
      <w:r w:rsidRPr="00632889">
        <w:rPr>
          <w:rFonts w:asciiTheme="minorHAnsi" w:hAnsiTheme="minorHAnsi"/>
          <w:sz w:val="24"/>
          <w:szCs w:val="24"/>
        </w:rPr>
        <w:t xml:space="preserve">Conclude the </w:t>
      </w:r>
      <w:r w:rsidR="00981316">
        <w:rPr>
          <w:rFonts w:asciiTheme="minorHAnsi" w:hAnsiTheme="minorHAnsi"/>
          <w:sz w:val="24"/>
          <w:szCs w:val="24"/>
        </w:rPr>
        <w:t>70</w:t>
      </w:r>
      <w:r w:rsidRPr="00632889">
        <w:rPr>
          <w:rFonts w:asciiTheme="minorHAnsi" w:hAnsiTheme="minorHAnsi"/>
          <w:sz w:val="24"/>
          <w:szCs w:val="24"/>
          <w:vertAlign w:val="superscript"/>
        </w:rPr>
        <w:t>th</w:t>
      </w:r>
      <w:r w:rsidRPr="00632889">
        <w:rPr>
          <w:rFonts w:asciiTheme="minorHAnsi" w:hAnsiTheme="minorHAnsi"/>
          <w:sz w:val="24"/>
          <w:szCs w:val="24"/>
        </w:rPr>
        <w:t xml:space="preserve"> anniversary observance with an authentic WWII field chapel ecumenical service. </w:t>
      </w:r>
      <w:r w:rsidR="00FC690A">
        <w:rPr>
          <w:rFonts w:asciiTheme="minorHAnsi" w:hAnsiTheme="minorHAnsi"/>
          <w:sz w:val="24"/>
          <w:szCs w:val="24"/>
        </w:rPr>
        <w:t xml:space="preserve"> </w:t>
      </w:r>
      <w:r w:rsidRPr="00632889">
        <w:rPr>
          <w:rFonts w:asciiTheme="minorHAnsi" w:hAnsiTheme="minorHAnsi"/>
          <w:sz w:val="24"/>
          <w:szCs w:val="24"/>
        </w:rPr>
        <w:t>A unique and moving experience.</w:t>
      </w:r>
      <w:r w:rsidR="00FC690A">
        <w:rPr>
          <w:rFonts w:asciiTheme="minorHAnsi" w:hAnsiTheme="minorHAnsi"/>
          <w:sz w:val="24"/>
          <w:szCs w:val="24"/>
        </w:rPr>
        <w:t xml:space="preserve">  The service begins at 11am.</w:t>
      </w:r>
    </w:p>
    <w:p w:rsidR="003C764E" w:rsidRPr="00632889" w:rsidRDefault="003C764E" w:rsidP="003C764E">
      <w:pPr>
        <w:pStyle w:val="NoSpacing"/>
        <w:rPr>
          <w:rFonts w:asciiTheme="minorHAnsi" w:hAnsiTheme="minorHAnsi"/>
          <w:b/>
          <w:sz w:val="24"/>
          <w:szCs w:val="24"/>
          <w:u w:val="single"/>
        </w:rPr>
      </w:pPr>
    </w:p>
    <w:p w:rsidR="00FC690A" w:rsidRDefault="00FC690A" w:rsidP="003C764E">
      <w:pPr>
        <w:pStyle w:val="NoSpacing"/>
        <w:rPr>
          <w:b/>
          <w:sz w:val="32"/>
          <w:szCs w:val="32"/>
          <w:u w:val="single"/>
        </w:rPr>
      </w:pPr>
    </w:p>
    <w:p w:rsidR="00FC690A" w:rsidRDefault="00FC690A" w:rsidP="003C764E">
      <w:pPr>
        <w:pStyle w:val="NoSpacing"/>
        <w:rPr>
          <w:b/>
          <w:sz w:val="32"/>
          <w:szCs w:val="32"/>
          <w:u w:val="single"/>
        </w:rPr>
      </w:pPr>
    </w:p>
    <w:p w:rsidR="00FC690A" w:rsidRDefault="00FC690A" w:rsidP="003C764E">
      <w:pPr>
        <w:pStyle w:val="NoSpacing"/>
        <w:rPr>
          <w:b/>
          <w:sz w:val="32"/>
          <w:szCs w:val="32"/>
          <w:u w:val="single"/>
        </w:rPr>
      </w:pPr>
      <w:r>
        <w:rPr>
          <w:b/>
          <w:sz w:val="32"/>
          <w:szCs w:val="32"/>
          <w:u w:val="single"/>
        </w:rPr>
        <w:t>NOTE:</w:t>
      </w:r>
    </w:p>
    <w:p w:rsidR="00FC690A" w:rsidRDefault="00FC690A" w:rsidP="003C764E">
      <w:pPr>
        <w:pStyle w:val="NoSpacing"/>
        <w:rPr>
          <w:b/>
          <w:sz w:val="32"/>
          <w:szCs w:val="32"/>
          <w:u w:val="single"/>
        </w:rPr>
      </w:pPr>
    </w:p>
    <w:p w:rsidR="003C764E" w:rsidRPr="004E448A" w:rsidRDefault="003C764E" w:rsidP="003C764E">
      <w:pPr>
        <w:pStyle w:val="NoSpacing"/>
        <w:rPr>
          <w:b/>
          <w:sz w:val="32"/>
          <w:szCs w:val="32"/>
          <w:u w:val="single"/>
        </w:rPr>
      </w:pPr>
      <w:r w:rsidRPr="004E448A">
        <w:rPr>
          <w:b/>
          <w:sz w:val="32"/>
          <w:szCs w:val="32"/>
          <w:u w:val="single"/>
        </w:rPr>
        <w:t>ATTENTION EDUCATORS: Operation THANK YOU!</w:t>
      </w:r>
      <w:r>
        <w:rPr>
          <w:b/>
          <w:sz w:val="32"/>
          <w:szCs w:val="32"/>
          <w:u w:val="single"/>
        </w:rPr>
        <w:t xml:space="preserve">  Nov. 1 – January 10</w:t>
      </w:r>
    </w:p>
    <w:p w:rsidR="003C764E" w:rsidRDefault="003C764E" w:rsidP="003C764E">
      <w:pPr>
        <w:pStyle w:val="NoSpacing"/>
        <w:rPr>
          <w:sz w:val="24"/>
          <w:szCs w:val="24"/>
        </w:rPr>
      </w:pPr>
      <w:r>
        <w:rPr>
          <w:sz w:val="24"/>
          <w:szCs w:val="24"/>
        </w:rPr>
        <w:t>Operation “THANK YOU” is one way educators can get their students involved in the observance of the D-Day anniversary. The purpose of Operation THANK YOU is to have students offer messages of thanks to our WWII and D-Day veterans in highly visual formats. Educators are invited to have their students spell out “THANK YOU” as creatively as possible and submit a photograph of their results. A panel of judges will select the most creative “THANK YOU” image, which will then be used in the program for the 70</w:t>
      </w:r>
      <w:r w:rsidRPr="007122FA">
        <w:rPr>
          <w:sz w:val="24"/>
          <w:szCs w:val="24"/>
          <w:vertAlign w:val="superscript"/>
        </w:rPr>
        <w:t>th</w:t>
      </w:r>
      <w:r>
        <w:rPr>
          <w:sz w:val="24"/>
          <w:szCs w:val="24"/>
        </w:rPr>
        <w:t xml:space="preserve"> Commemoration of D-Day at the National D-Day Memorial in June 2013. The key is creativity – use the student body to spell out “THANK YOU” in giant letters on the football field, or spell it out with a collage of images from WWII. Get creative and say thanks!</w:t>
      </w:r>
    </w:p>
    <w:p w:rsidR="003C764E" w:rsidRDefault="003C764E" w:rsidP="003C764E">
      <w:pPr>
        <w:pStyle w:val="NoSpacing"/>
        <w:rPr>
          <w:sz w:val="24"/>
          <w:szCs w:val="24"/>
        </w:rPr>
      </w:pPr>
    </w:p>
    <w:p w:rsidR="003C764E" w:rsidRDefault="003C764E" w:rsidP="003C764E">
      <w:pPr>
        <w:pStyle w:val="NoSpacing"/>
        <w:rPr>
          <w:sz w:val="24"/>
          <w:szCs w:val="24"/>
        </w:rPr>
      </w:pPr>
      <w:r>
        <w:rPr>
          <w:sz w:val="24"/>
          <w:szCs w:val="24"/>
        </w:rPr>
        <w:t xml:space="preserve">Submissions must be in the form of color photographs or digital submissions – no original artwork or videos will be accepted. Entries must be received by January 10st, 2014 to be considered. All submissions become property of the National D-Day Memorial. Send your submission to the National D-Day Memorial, PO Box 77, Bedford, VA 24523 or via email at </w:t>
      </w:r>
      <w:hyperlink r:id="rId11" w:history="1">
        <w:r w:rsidRPr="00B47B28">
          <w:rPr>
            <w:rStyle w:val="Hyperlink"/>
            <w:sz w:val="24"/>
            <w:szCs w:val="24"/>
          </w:rPr>
          <w:t>dday@dday.org</w:t>
        </w:r>
      </w:hyperlink>
      <w:r>
        <w:rPr>
          <w:sz w:val="24"/>
          <w:szCs w:val="24"/>
        </w:rPr>
        <w:t>.</w:t>
      </w:r>
    </w:p>
    <w:p w:rsidR="003C764E" w:rsidRDefault="003C764E" w:rsidP="003C764E">
      <w:pPr>
        <w:pStyle w:val="NoSpacing"/>
        <w:rPr>
          <w:sz w:val="24"/>
          <w:szCs w:val="24"/>
        </w:rPr>
      </w:pPr>
    </w:p>
    <w:p w:rsidR="003C764E" w:rsidRDefault="003C764E" w:rsidP="003C764E">
      <w:pPr>
        <w:pStyle w:val="NoSpacing"/>
        <w:rPr>
          <w:b/>
          <w:sz w:val="32"/>
          <w:szCs w:val="32"/>
          <w:u w:val="single"/>
        </w:rPr>
      </w:pPr>
    </w:p>
    <w:p w:rsidR="003C764E" w:rsidRDefault="003C764E" w:rsidP="003C764E">
      <w:pPr>
        <w:pStyle w:val="NoSpacing"/>
        <w:rPr>
          <w:b/>
          <w:sz w:val="32"/>
          <w:szCs w:val="32"/>
          <w:u w:val="single"/>
        </w:rPr>
      </w:pPr>
    </w:p>
    <w:p w:rsidR="003C764E" w:rsidRDefault="003C764E" w:rsidP="003C764E">
      <w:pPr>
        <w:pStyle w:val="NoSpacing"/>
        <w:rPr>
          <w:b/>
          <w:sz w:val="32"/>
          <w:szCs w:val="32"/>
          <w:u w:val="single"/>
        </w:rPr>
      </w:pPr>
    </w:p>
    <w:p w:rsidR="003C764E" w:rsidRDefault="003C764E" w:rsidP="003C764E">
      <w:pPr>
        <w:pStyle w:val="NoSpacing"/>
        <w:rPr>
          <w:b/>
          <w:sz w:val="32"/>
          <w:szCs w:val="32"/>
          <w:u w:val="single"/>
        </w:rPr>
      </w:pPr>
    </w:p>
    <w:p w:rsidR="003C764E" w:rsidRDefault="003C764E" w:rsidP="003C764E">
      <w:pPr>
        <w:pStyle w:val="NoSpacing"/>
        <w:rPr>
          <w:b/>
          <w:sz w:val="32"/>
          <w:szCs w:val="32"/>
          <w:u w:val="single"/>
        </w:rPr>
      </w:pPr>
    </w:p>
    <w:p w:rsidR="003C764E" w:rsidRDefault="003C764E" w:rsidP="003C764E">
      <w:pPr>
        <w:pStyle w:val="NoSpacing"/>
        <w:rPr>
          <w:b/>
          <w:sz w:val="32"/>
          <w:szCs w:val="32"/>
          <w:u w:val="single"/>
        </w:rPr>
      </w:pPr>
    </w:p>
    <w:sectPr w:rsidR="003C764E" w:rsidSect="00BB5B90">
      <w:pgSz w:w="12240" w:h="15840"/>
      <w:pgMar w:top="1152" w:right="1440" w:bottom="1296" w:left="1440" w:header="720" w:footer="720" w:gutter="0"/>
      <w:pgBorders w:offsetFrom="page">
        <w:top w:val="basicWideInline" w:sz="6" w:space="24" w:color="auto"/>
        <w:left w:val="basicWideInline" w:sz="6" w:space="24" w:color="auto"/>
        <w:bottom w:val="basicWideInline" w:sz="6" w:space="24" w:color="auto"/>
        <w:right w:val="basicWideInlin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2251"/>
    <w:multiLevelType w:val="hybridMultilevel"/>
    <w:tmpl w:val="D292A0A2"/>
    <w:lvl w:ilvl="0" w:tplc="D0BE851A">
      <w:start w:val="65"/>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6B3F26"/>
    <w:multiLevelType w:val="hybridMultilevel"/>
    <w:tmpl w:val="F730B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4E"/>
    <w:rsid w:val="002D62C6"/>
    <w:rsid w:val="003C764E"/>
    <w:rsid w:val="003E7A9B"/>
    <w:rsid w:val="004E34E6"/>
    <w:rsid w:val="005033CB"/>
    <w:rsid w:val="005128F3"/>
    <w:rsid w:val="00612E11"/>
    <w:rsid w:val="00632889"/>
    <w:rsid w:val="00923E3C"/>
    <w:rsid w:val="00981316"/>
    <w:rsid w:val="009A2D50"/>
    <w:rsid w:val="00A01EFA"/>
    <w:rsid w:val="00BB5B90"/>
    <w:rsid w:val="00BD1D32"/>
    <w:rsid w:val="00C36DB1"/>
    <w:rsid w:val="00FC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F3"/>
    <w:pPr>
      <w:widowControl w:val="0"/>
      <w:overflowPunct w:val="0"/>
      <w:autoSpaceDE w:val="0"/>
      <w:autoSpaceDN w:val="0"/>
      <w:adjustRightInd w:val="0"/>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7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C764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C764E"/>
    <w:rPr>
      <w:rFonts w:ascii="Calibri" w:eastAsia="Calibri" w:hAnsi="Calibri" w:cs="Times New Roman"/>
    </w:rPr>
  </w:style>
  <w:style w:type="character" w:styleId="Hyperlink">
    <w:name w:val="Hyperlink"/>
    <w:basedOn w:val="DefaultParagraphFont"/>
    <w:uiPriority w:val="99"/>
    <w:unhideWhenUsed/>
    <w:rsid w:val="003C764E"/>
    <w:rPr>
      <w:color w:val="0000FF"/>
      <w:u w:val="single"/>
    </w:rPr>
  </w:style>
  <w:style w:type="paragraph" w:styleId="BalloonText">
    <w:name w:val="Balloon Text"/>
    <w:basedOn w:val="Normal"/>
    <w:link w:val="BalloonTextChar"/>
    <w:uiPriority w:val="99"/>
    <w:semiHidden/>
    <w:unhideWhenUsed/>
    <w:rsid w:val="005128F3"/>
    <w:rPr>
      <w:rFonts w:ascii="Tahoma" w:hAnsi="Tahoma" w:cs="Tahoma"/>
      <w:sz w:val="16"/>
      <w:szCs w:val="16"/>
    </w:rPr>
  </w:style>
  <w:style w:type="character" w:customStyle="1" w:styleId="BalloonTextChar">
    <w:name w:val="Balloon Text Char"/>
    <w:basedOn w:val="DefaultParagraphFont"/>
    <w:link w:val="BalloonText"/>
    <w:uiPriority w:val="99"/>
    <w:semiHidden/>
    <w:rsid w:val="005128F3"/>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F3"/>
    <w:pPr>
      <w:widowControl w:val="0"/>
      <w:overflowPunct w:val="0"/>
      <w:autoSpaceDE w:val="0"/>
      <w:autoSpaceDN w:val="0"/>
      <w:adjustRightInd w:val="0"/>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7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C764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C764E"/>
    <w:rPr>
      <w:rFonts w:ascii="Calibri" w:eastAsia="Calibri" w:hAnsi="Calibri" w:cs="Times New Roman"/>
    </w:rPr>
  </w:style>
  <w:style w:type="character" w:styleId="Hyperlink">
    <w:name w:val="Hyperlink"/>
    <w:basedOn w:val="DefaultParagraphFont"/>
    <w:uiPriority w:val="99"/>
    <w:unhideWhenUsed/>
    <w:rsid w:val="003C764E"/>
    <w:rPr>
      <w:color w:val="0000FF"/>
      <w:u w:val="single"/>
    </w:rPr>
  </w:style>
  <w:style w:type="paragraph" w:styleId="BalloonText">
    <w:name w:val="Balloon Text"/>
    <w:basedOn w:val="Normal"/>
    <w:link w:val="BalloonTextChar"/>
    <w:uiPriority w:val="99"/>
    <w:semiHidden/>
    <w:unhideWhenUsed/>
    <w:rsid w:val="005128F3"/>
    <w:rPr>
      <w:rFonts w:ascii="Tahoma" w:hAnsi="Tahoma" w:cs="Tahoma"/>
      <w:sz w:val="16"/>
      <w:szCs w:val="16"/>
    </w:rPr>
  </w:style>
  <w:style w:type="character" w:customStyle="1" w:styleId="BalloonTextChar">
    <w:name w:val="Balloon Text Char"/>
    <w:basedOn w:val="DefaultParagraphFont"/>
    <w:link w:val="BalloonText"/>
    <w:uiPriority w:val="99"/>
    <w:semiHidden/>
    <w:rsid w:val="005128F3"/>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ogle.com/url?sa=i&amp;rct=j&amp;q=&amp;esrc=s&amp;frm=1&amp;source=images&amp;cd=&amp;cad=rja&amp;docid=9Ed3lQK9qtcquM&amp;tbnid=mMEBzdQfa5YnhM:&amp;ved=0CAUQjRw&amp;url=http://do512.com/event/2013/02/14/casablanca-2&amp;ei=qSjUUYG6Kfel4AO6n4H4BQ&amp;bvm=bv.48705608,d.dmg&amp;psig=AFQjCNHTqMC6GSuyX1Jl8KggWYjlg7aHXg&amp;ust=13729448564121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day@dday.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docid=MLi-86Pm9v7aUM&amp;tbnid=B5P76KZfr-b0wM:&amp;ved=0CAUQjRw&amp;url=http://yellowstoneplace.blogspot.com/2009_04_01_archive.html&amp;ei=wSvUUaOUGPO84APS4YHADA&amp;bvm=bv.48705608,d.dmg&amp;psig=AFQjCNGZOwzwAfoicMAfNqK-KcNcmyVeLg&amp;ust=1372945683359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lastModifiedBy>Christopher Nicholas</cp:lastModifiedBy>
  <cp:revision>2</cp:revision>
  <cp:lastPrinted>2013-07-03T13:52:00Z</cp:lastPrinted>
  <dcterms:created xsi:type="dcterms:W3CDTF">2013-07-03T21:05:00Z</dcterms:created>
  <dcterms:modified xsi:type="dcterms:W3CDTF">2013-07-03T21:05:00Z</dcterms:modified>
</cp:coreProperties>
</file>