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FB" w:rsidRPr="00BC34FB" w:rsidRDefault="00BC34FB" w:rsidP="00BC34FB">
      <w:pPr>
        <w:spacing w:after="0" w:line="240" w:lineRule="auto"/>
        <w:jc w:val="center"/>
        <w:rPr>
          <w:b/>
          <w:caps/>
        </w:rPr>
      </w:pPr>
      <w:r w:rsidRPr="00BC34FB">
        <w:rPr>
          <w:b/>
          <w:caps/>
        </w:rPr>
        <w:t>PRESS RELEASE</w:t>
      </w:r>
    </w:p>
    <w:p w:rsidR="00BC34FB" w:rsidRPr="00BC34FB" w:rsidRDefault="00BC34FB" w:rsidP="00BC34FB">
      <w:pPr>
        <w:spacing w:after="0" w:line="240" w:lineRule="auto"/>
        <w:jc w:val="center"/>
        <w:rPr>
          <w:b/>
          <w:caps/>
        </w:rPr>
      </w:pPr>
    </w:p>
    <w:p w:rsidR="00BC34FB" w:rsidRPr="00BC34FB" w:rsidRDefault="00BC34FB" w:rsidP="00BC34FB">
      <w:pPr>
        <w:spacing w:after="0" w:line="240" w:lineRule="auto"/>
        <w:jc w:val="center"/>
        <w:rPr>
          <w:b/>
          <w:caps/>
        </w:rPr>
      </w:pPr>
      <w:r w:rsidRPr="00BC34FB">
        <w:rPr>
          <w:b/>
          <w:caps/>
        </w:rPr>
        <w:t>Tourism industry helps wisconsin “bundle up” this winter</w:t>
      </w:r>
    </w:p>
    <w:p w:rsidR="00BC34FB" w:rsidRPr="00BC34FB" w:rsidRDefault="00BC34FB" w:rsidP="00BC34FB">
      <w:pPr>
        <w:spacing w:after="0" w:line="240" w:lineRule="auto"/>
        <w:jc w:val="center"/>
        <w:rPr>
          <w:b/>
          <w:i/>
        </w:rPr>
      </w:pPr>
      <w:r w:rsidRPr="00BC34FB">
        <w:rPr>
          <w:b/>
          <w:i/>
        </w:rPr>
        <w:t xml:space="preserve">Stevens Point Area </w:t>
      </w:r>
      <w:r w:rsidR="00CF2404">
        <w:rPr>
          <w:b/>
          <w:i/>
        </w:rPr>
        <w:t>Con</w:t>
      </w:r>
      <w:r w:rsidR="00EE5566">
        <w:rPr>
          <w:b/>
          <w:i/>
        </w:rPr>
        <w:t>vention &amp; Visitors Bureau serves as collection site</w:t>
      </w:r>
    </w:p>
    <w:p w:rsidR="00BC34FB" w:rsidRPr="00BC34FB" w:rsidRDefault="00BC34FB" w:rsidP="00BC34FB">
      <w:pPr>
        <w:spacing w:after="0" w:line="240" w:lineRule="auto"/>
      </w:pPr>
    </w:p>
    <w:p w:rsidR="00BC34FB" w:rsidRPr="00BC34FB" w:rsidRDefault="00BC34FB" w:rsidP="00BC34FB">
      <w:pPr>
        <w:spacing w:after="0" w:line="240" w:lineRule="auto"/>
      </w:pPr>
    </w:p>
    <w:p w:rsidR="00BC34FB" w:rsidRPr="00BC34FB" w:rsidRDefault="00BC34FB" w:rsidP="00BC34FB">
      <w:pPr>
        <w:spacing w:after="0" w:line="240" w:lineRule="auto"/>
        <w:rPr>
          <w:b/>
        </w:rPr>
      </w:pPr>
      <w:r w:rsidRPr="00BC34FB">
        <w:rPr>
          <w:b/>
        </w:rPr>
        <w:t>FOR IMMEDIATE RELEASE</w:t>
      </w:r>
    </w:p>
    <w:p w:rsidR="00BC34FB" w:rsidRPr="00BC34FB" w:rsidRDefault="00EE5566" w:rsidP="00BC34FB">
      <w:pPr>
        <w:spacing w:after="0" w:line="240" w:lineRule="auto"/>
      </w:pPr>
      <w:r>
        <w:t>C</w:t>
      </w:r>
      <w:r w:rsidR="00BC34FB" w:rsidRPr="00BC34FB">
        <w:t xml:space="preserve">ONTACT: Melissa Sabel, 715-344-2556 or </w:t>
      </w:r>
      <w:hyperlink r:id="rId5" w:history="1">
        <w:r w:rsidR="00BC34FB" w:rsidRPr="00BC34FB">
          <w:rPr>
            <w:rStyle w:val="Hyperlink"/>
          </w:rPr>
          <w:t>melissa@stevenspointarea.com</w:t>
        </w:r>
      </w:hyperlink>
      <w:r w:rsidR="00BC34FB" w:rsidRPr="00BC34FB">
        <w:t xml:space="preserve"> </w:t>
      </w:r>
    </w:p>
    <w:p w:rsidR="00BC34FB" w:rsidRPr="001356F6" w:rsidRDefault="00BC34FB" w:rsidP="00BC34FB">
      <w:pPr>
        <w:spacing w:after="0" w:line="240" w:lineRule="auto"/>
        <w:rPr>
          <w:rFonts w:eastAsia="Times New Roman" w:cs="Times New Roman"/>
        </w:rPr>
      </w:pPr>
    </w:p>
    <w:p w:rsidR="00EE5566" w:rsidRDefault="00BC34FB" w:rsidP="00BC34FB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C34FB">
        <w:rPr>
          <w:rFonts w:eastAsia="Times New Roman" w:cs="Times New Roman"/>
          <w:b/>
          <w:bCs/>
        </w:rPr>
        <w:t>STEVENS POINT</w:t>
      </w:r>
      <w:r w:rsidR="001356F6" w:rsidRPr="00BC34FB">
        <w:rPr>
          <w:rFonts w:eastAsia="Times New Roman" w:cs="Times New Roman"/>
          <w:b/>
          <w:bCs/>
        </w:rPr>
        <w:t xml:space="preserve">, Wis. </w:t>
      </w:r>
      <w:r w:rsidR="001356F6" w:rsidRPr="001356F6">
        <w:rPr>
          <w:rFonts w:eastAsia="Times New Roman" w:cs="Times New Roman"/>
        </w:rPr>
        <w:t xml:space="preserve">– </w:t>
      </w:r>
      <w:r w:rsidR="00CF2404" w:rsidRPr="00EE5566">
        <w:rPr>
          <w:rFonts w:eastAsia="Times New Roman" w:cs="Times New Roman"/>
        </w:rPr>
        <w:t xml:space="preserve">There is still time to donate and support </w:t>
      </w:r>
      <w:r w:rsidR="001356F6" w:rsidRPr="00EE5566">
        <w:rPr>
          <w:rFonts w:eastAsia="Times New Roman" w:cs="Times New Roman"/>
        </w:rPr>
        <w:t>The Big Bundle Up campaign</w:t>
      </w:r>
      <w:r w:rsidR="00CF2404" w:rsidRPr="00EE5566">
        <w:rPr>
          <w:rFonts w:eastAsia="Times New Roman" w:cs="Times New Roman"/>
        </w:rPr>
        <w:t xml:space="preserve">, which is accepting new and gently used gloves, hats, scarves, coats, sweaters and other winter gear for  those in need through January </w:t>
      </w:r>
      <w:r w:rsidR="00EE5566" w:rsidRPr="00EE5566">
        <w:rPr>
          <w:rFonts w:eastAsia="Times New Roman" w:cs="Times New Roman"/>
        </w:rPr>
        <w:t>3</w:t>
      </w:r>
      <w:r w:rsidR="00CF2404" w:rsidRPr="00EE5566">
        <w:rPr>
          <w:rFonts w:eastAsia="Times New Roman" w:cs="Times New Roman"/>
        </w:rPr>
        <w:t>, 201</w:t>
      </w:r>
      <w:r w:rsidR="00EE5566" w:rsidRPr="00EE5566">
        <w:rPr>
          <w:rFonts w:eastAsia="Times New Roman" w:cs="Times New Roman"/>
        </w:rPr>
        <w:t>6</w:t>
      </w:r>
      <w:r w:rsidR="001356F6" w:rsidRPr="00EE5566">
        <w:rPr>
          <w:rFonts w:eastAsia="Times New Roman" w:cs="Times New Roman"/>
        </w:rPr>
        <w:t>. </w:t>
      </w:r>
      <w:r w:rsidR="00EE5566" w:rsidRPr="00EE5566">
        <w:rPr>
          <w:rFonts w:eastAsia="Times New Roman" w:cs="Arial"/>
          <w:color w:val="000000"/>
          <w:shd w:val="clear" w:color="auto" w:fill="FFFFFF"/>
        </w:rPr>
        <w:t>This is the fifth year of the Big Bundle Up</w:t>
      </w:r>
      <w:r w:rsidR="00EE5566" w:rsidRPr="00EE5566">
        <w:rPr>
          <w:rFonts w:eastAsia="Times New Roman" w:cs="Arial"/>
          <w:color w:val="000000"/>
          <w:shd w:val="clear" w:color="auto" w:fill="FFFFFF"/>
        </w:rPr>
        <w:t>.</w:t>
      </w:r>
      <w:r w:rsidR="00EE5566" w:rsidRPr="00EE5566">
        <w:rPr>
          <w:rFonts w:eastAsia="Times New Roman" w:cs="Times New Roman"/>
        </w:rPr>
        <w:t xml:space="preserve"> To date, </w:t>
      </w:r>
      <w:r w:rsidR="00EE5566" w:rsidRPr="00EE5566">
        <w:rPr>
          <w:rFonts w:eastAsia="Times New Roman" w:cs="Arial"/>
          <w:color w:val="000000"/>
          <w:shd w:val="clear" w:color="auto" w:fill="FFFFFF"/>
        </w:rPr>
        <w:t xml:space="preserve">the program has collected </w:t>
      </w:r>
      <w:r w:rsidR="00EE5566" w:rsidRPr="00EE5566">
        <w:rPr>
          <w:rFonts w:cs="Arial"/>
          <w:color w:val="222222"/>
        </w:rPr>
        <w:t xml:space="preserve">more than 49,300 </w:t>
      </w:r>
      <w:r w:rsidR="00EE5566" w:rsidRPr="00EE5566">
        <w:rPr>
          <w:rFonts w:eastAsia="Times New Roman" w:cs="Arial"/>
          <w:color w:val="000000"/>
          <w:shd w:val="clear" w:color="auto" w:fill="FFFFFF"/>
        </w:rPr>
        <w:t>winter items to help families in need.</w:t>
      </w:r>
      <w:r w:rsidR="00EE5566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:rsidR="00EE5566" w:rsidRDefault="00EE5566" w:rsidP="00BC34FB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:rsidR="00BC34FB" w:rsidRDefault="00BC34FB" w:rsidP="00BC34FB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In the Stevens Point Area, donations can be dropped off at the Visitor Information Center, 340 Division Street North, Stevens Point. All local donations will be given to Operation Bootstrap</w:t>
      </w:r>
      <w:r w:rsidR="00916406">
        <w:rPr>
          <w:rFonts w:eastAsia="Times New Roman" w:cs="Times New Roman"/>
        </w:rPr>
        <w:t>.</w:t>
      </w:r>
    </w:p>
    <w:p w:rsidR="00BC34FB" w:rsidRPr="00BC34FB" w:rsidRDefault="001356F6" w:rsidP="00BC34FB">
      <w:pPr>
        <w:spacing w:after="0" w:line="240" w:lineRule="auto"/>
        <w:rPr>
          <w:rFonts w:eastAsia="Times New Roman" w:cs="Times New Roman"/>
        </w:rPr>
      </w:pPr>
      <w:r w:rsidRPr="001356F6">
        <w:rPr>
          <w:rFonts w:eastAsia="Times New Roman" w:cs="Times New Roman"/>
        </w:rPr>
        <w:br/>
      </w:r>
      <w:r w:rsidR="00BC34FB" w:rsidRPr="00BC34FB">
        <w:rPr>
          <w:rFonts w:eastAsia="Times New Roman" w:cs="Times New Roman"/>
        </w:rPr>
        <w:t>The Stevens Point Area Convention &amp; Visitors Bureau is one of n</w:t>
      </w:r>
      <w:r w:rsidRPr="001356F6">
        <w:rPr>
          <w:rFonts w:eastAsia="Times New Roman" w:cs="Times New Roman"/>
        </w:rPr>
        <w:t>early 70 sites located at Travel Wisconsin Welcome Centers, tourist information centers, businesses and offices are serving as drop-off site</w:t>
      </w:r>
      <w:r w:rsidR="00C7408B">
        <w:rPr>
          <w:rFonts w:eastAsia="Times New Roman" w:cs="Times New Roman"/>
        </w:rPr>
        <w:t>s</w:t>
      </w:r>
      <w:r w:rsidRPr="001356F6">
        <w:rPr>
          <w:rFonts w:eastAsia="Times New Roman" w:cs="Times New Roman"/>
        </w:rPr>
        <w:t xml:space="preserve"> through Jan. </w:t>
      </w:r>
      <w:r w:rsidR="00EE5566">
        <w:rPr>
          <w:rFonts w:eastAsia="Times New Roman" w:cs="Times New Roman"/>
        </w:rPr>
        <w:t>3, 2016</w:t>
      </w:r>
      <w:r w:rsidRPr="001356F6">
        <w:rPr>
          <w:rFonts w:eastAsia="Times New Roman" w:cs="Times New Roman"/>
        </w:rPr>
        <w:t xml:space="preserve">. A complete list of locations is available on </w:t>
      </w:r>
      <w:hyperlink r:id="rId6" w:tgtFrame="_blank" w:history="1">
        <w:r w:rsidRPr="00BC34FB">
          <w:rPr>
            <w:rFonts w:eastAsia="Times New Roman" w:cs="Times New Roman"/>
            <w:color w:val="0000FF"/>
            <w:u w:val="single"/>
          </w:rPr>
          <w:t>TravelWisconsin.com</w:t>
        </w:r>
      </w:hyperlink>
      <w:r w:rsidRPr="001356F6">
        <w:rPr>
          <w:rFonts w:eastAsia="Times New Roman" w:cs="Times New Roman"/>
        </w:rPr>
        <w:t xml:space="preserve">. </w:t>
      </w:r>
    </w:p>
    <w:p w:rsidR="00BC34FB" w:rsidRDefault="00BC34FB" w:rsidP="00BC34FB">
      <w:pPr>
        <w:spacing w:after="0" w:line="240" w:lineRule="auto"/>
        <w:rPr>
          <w:rFonts w:eastAsia="Times New Roman" w:cs="Times New Roman"/>
        </w:rPr>
      </w:pPr>
    </w:p>
    <w:p w:rsidR="00BC34FB" w:rsidRPr="00BC34FB" w:rsidRDefault="00BC34FB" w:rsidP="00BC34FB">
      <w:pPr>
        <w:spacing w:after="0" w:line="240" w:lineRule="auto"/>
      </w:pPr>
      <w:r w:rsidRPr="00BC34FB">
        <w:t xml:space="preserve">To learn more about the Stevens Point </w:t>
      </w:r>
      <w:r>
        <w:t>A</w:t>
      </w:r>
      <w:r w:rsidRPr="00BC34FB">
        <w:t xml:space="preserve">rea and Portage County, visit stevenspointarea.com or find the Stevens Point Area Convention &amp; Visitors Bureau on Facebook at </w:t>
      </w:r>
      <w:hyperlink r:id="rId7" w:history="1">
        <w:r w:rsidRPr="00BC34FB">
          <w:rPr>
            <w:rStyle w:val="Hyperlink"/>
          </w:rPr>
          <w:t>www.facebook.com/StevensPointArea</w:t>
        </w:r>
      </w:hyperlink>
      <w:r w:rsidRPr="00BC34FB">
        <w:t xml:space="preserve">. </w:t>
      </w:r>
    </w:p>
    <w:p w:rsidR="001356F6" w:rsidRDefault="001356F6" w:rsidP="00BC34FB">
      <w:pPr>
        <w:spacing w:after="0" w:line="240" w:lineRule="auto"/>
        <w:rPr>
          <w:rFonts w:eastAsia="Times New Roman" w:cs="Times New Roman"/>
        </w:rPr>
      </w:pPr>
      <w:bookmarkStart w:id="0" w:name="_GoBack"/>
      <w:bookmarkEnd w:id="0"/>
      <w:r w:rsidRPr="001356F6">
        <w:rPr>
          <w:rFonts w:eastAsia="Times New Roman" w:cs="Times New Roman"/>
        </w:rPr>
        <w:br/>
        <w:t xml:space="preserve">The mission of the Wisconsin Department of Tourism is to market the state as the Midwest’s premier travel destination for fun by executing industry-leading marketing programs and establishing strategic partnerships. The Department plays a significant role in generating greater economic impact and jobs for Wisconsin. The portal for traveler information can be found at </w:t>
      </w:r>
      <w:hyperlink r:id="rId8" w:tgtFrame="_blank" w:history="1">
        <w:r w:rsidRPr="00BC34FB">
          <w:rPr>
            <w:rFonts w:eastAsia="Times New Roman" w:cs="Times New Roman"/>
            <w:color w:val="0000FF"/>
            <w:u w:val="single"/>
          </w:rPr>
          <w:t>TravelWisconsin.com</w:t>
        </w:r>
      </w:hyperlink>
      <w:r w:rsidRPr="001356F6">
        <w:rPr>
          <w:rFonts w:eastAsia="Times New Roman" w:cs="Times New Roman"/>
        </w:rPr>
        <w:t>.</w:t>
      </w:r>
    </w:p>
    <w:p w:rsidR="00BC34FB" w:rsidRDefault="00BC34FB" w:rsidP="00BC34FB">
      <w:pPr>
        <w:spacing w:after="0" w:line="240" w:lineRule="auto"/>
        <w:rPr>
          <w:rFonts w:eastAsia="Times New Roman" w:cs="Times New Roman"/>
        </w:rPr>
      </w:pPr>
    </w:p>
    <w:p w:rsidR="00BC34FB" w:rsidRPr="001356F6" w:rsidRDefault="00BC34FB" w:rsidP="00BC34FB">
      <w:pPr>
        <w:spacing w:after="0" w:line="240" w:lineRule="auto"/>
        <w:rPr>
          <w:rFonts w:eastAsia="Times New Roman" w:cs="Times New Roman"/>
        </w:rPr>
      </w:pPr>
    </w:p>
    <w:p w:rsidR="001356F6" w:rsidRPr="001356F6" w:rsidRDefault="001356F6" w:rsidP="00BC34FB">
      <w:pPr>
        <w:spacing w:after="0" w:line="240" w:lineRule="auto"/>
        <w:jc w:val="center"/>
        <w:rPr>
          <w:rFonts w:eastAsia="Times New Roman" w:cs="Times New Roman"/>
        </w:rPr>
      </w:pPr>
      <w:r w:rsidRPr="001356F6">
        <w:rPr>
          <w:rFonts w:eastAsia="Times New Roman" w:cs="Times New Roman"/>
        </w:rPr>
        <w:t>### </w:t>
      </w:r>
    </w:p>
    <w:p w:rsidR="00150FA2" w:rsidRDefault="00150FA2"/>
    <w:sectPr w:rsidR="00150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F6"/>
    <w:rsid w:val="000B1C12"/>
    <w:rsid w:val="001356F6"/>
    <w:rsid w:val="00150FA2"/>
    <w:rsid w:val="00916406"/>
    <w:rsid w:val="00BC34FB"/>
    <w:rsid w:val="00C7408B"/>
    <w:rsid w:val="00CF2404"/>
    <w:rsid w:val="00E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5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6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eature-listdate">
    <w:name w:val="feature-list__date"/>
    <w:basedOn w:val="Normal"/>
    <w:rsid w:val="0013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56F6"/>
    <w:rPr>
      <w:b/>
      <w:bCs/>
    </w:rPr>
  </w:style>
  <w:style w:type="character" w:styleId="Hyperlink">
    <w:name w:val="Hyperlink"/>
    <w:basedOn w:val="DefaultParagraphFont"/>
    <w:uiPriority w:val="99"/>
    <w:unhideWhenUsed/>
    <w:rsid w:val="001356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5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6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eature-listdate">
    <w:name w:val="feature-list__date"/>
    <w:basedOn w:val="Normal"/>
    <w:rsid w:val="0013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56F6"/>
    <w:rPr>
      <w:b/>
      <w:bCs/>
    </w:rPr>
  </w:style>
  <w:style w:type="character" w:styleId="Hyperlink">
    <w:name w:val="Hyperlink"/>
    <w:basedOn w:val="DefaultParagraphFont"/>
    <w:uiPriority w:val="99"/>
    <w:unhideWhenUsed/>
    <w:rsid w:val="00135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s.mkt2308.com/ctt?kn=4&amp;ms=MTgxNTMyMDIS1&amp;r=NjgzMTUzNDYwNTQS1&amp;b=0&amp;j=MjM3ODUwMzE5S0&amp;mt=1&amp;r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StevensPointAre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nks.mkt2308.com/ctt?kn=6&amp;ms=MTgxNTMyMDIS1&amp;r=NjgzMTUzNDYwNTQS1&amp;b=0&amp;j=MjM3ODUwMzE5S0&amp;mt=1&amp;rt=0" TargetMode="External"/><Relationship Id="rId5" Type="http://schemas.openxmlformats.org/officeDocument/2006/relationships/hyperlink" Target="mailto:melissa@stevenspointare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msabel</dc:creator>
  <cp:lastModifiedBy>msabel</cp:lastModifiedBy>
  <cp:revision>3</cp:revision>
  <dcterms:created xsi:type="dcterms:W3CDTF">2015-12-08T16:06:00Z</dcterms:created>
  <dcterms:modified xsi:type="dcterms:W3CDTF">2015-12-08T16:10:00Z</dcterms:modified>
</cp:coreProperties>
</file>