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12" w:rsidRPr="00B639BC" w:rsidRDefault="00826D12" w:rsidP="0006290A">
      <w:pPr>
        <w:pBdr>
          <w:bottom w:val="single" w:sz="4" w:space="1" w:color="808080"/>
        </w:pBdr>
        <w:spacing w:after="0" w:line="240" w:lineRule="auto"/>
        <w:ind w:firstLine="720"/>
        <w:jc w:val="right"/>
        <w:rPr>
          <w:rFonts w:eastAsia="Times New Roman" w:cs="Cambria"/>
          <w:b/>
          <w:caps/>
          <w:noProof/>
          <w:kern w:val="18"/>
        </w:rPr>
      </w:pPr>
      <w:r w:rsidRPr="00B639BC">
        <w:rPr>
          <w:rFonts w:eastAsia="Times New Roman" w:cs="Cambria"/>
          <w:b/>
          <w:caps/>
          <w:noProof/>
          <w:kern w:val="18"/>
        </w:rPr>
        <w:t>for immediate release</w:t>
      </w:r>
    </w:p>
    <w:p w:rsidR="0006290A" w:rsidRDefault="00826D12" w:rsidP="0006290A">
      <w:pPr>
        <w:spacing w:after="0" w:line="240" w:lineRule="auto"/>
        <w:jc w:val="right"/>
        <w:rPr>
          <w:rFonts w:eastAsia="Times New Roman" w:cs="Cambria"/>
        </w:rPr>
      </w:pPr>
      <w:r w:rsidRPr="00B639BC">
        <w:rPr>
          <w:rFonts w:eastAsia="Times New Roman" w:cs="Cambria"/>
        </w:rPr>
        <w:t>Contact:</w:t>
      </w:r>
      <w:r w:rsidR="005C6F77">
        <w:rPr>
          <w:rFonts w:eastAsia="Times New Roman" w:cs="Cambria"/>
        </w:rPr>
        <w:t xml:space="preserve"> </w:t>
      </w:r>
      <w:r w:rsidR="0006290A">
        <w:rPr>
          <w:rFonts w:eastAsia="Times New Roman" w:cs="Cambria"/>
        </w:rPr>
        <w:t>Melissa Sabel, Stevens Point Area Convention &amp; Visitors Bureau,</w:t>
      </w:r>
    </w:p>
    <w:p w:rsidR="0006290A" w:rsidRDefault="0006290A" w:rsidP="0006290A">
      <w:pPr>
        <w:spacing w:after="0" w:line="240" w:lineRule="auto"/>
        <w:jc w:val="right"/>
        <w:rPr>
          <w:rFonts w:eastAsia="Times New Roman" w:cs="Cambria"/>
        </w:rPr>
      </w:pPr>
      <w:hyperlink r:id="rId8" w:history="1">
        <w:r w:rsidRPr="00774358">
          <w:rPr>
            <w:rStyle w:val="Hyperlink"/>
            <w:rFonts w:eastAsia="Times New Roman" w:cs="Cambria"/>
          </w:rPr>
          <w:t>melissa@stevenspointarea.com</w:t>
        </w:r>
      </w:hyperlink>
      <w:r>
        <w:rPr>
          <w:rFonts w:eastAsia="Times New Roman" w:cs="Cambria"/>
        </w:rPr>
        <w:t>, 715-344-2556 (office)</w:t>
      </w:r>
    </w:p>
    <w:p w:rsidR="0006290A" w:rsidRDefault="005C6F77" w:rsidP="0006290A">
      <w:pPr>
        <w:spacing w:after="0" w:line="240" w:lineRule="auto"/>
        <w:jc w:val="right"/>
        <w:rPr>
          <w:rFonts w:eastAsia="Times New Roman" w:cs="Cambria"/>
        </w:rPr>
      </w:pPr>
      <w:r>
        <w:rPr>
          <w:rFonts w:eastAsia="Times New Roman" w:cs="Cambria"/>
        </w:rPr>
        <w:t xml:space="preserve">Mariah </w:t>
      </w:r>
      <w:proofErr w:type="spellStart"/>
      <w:r>
        <w:rPr>
          <w:rFonts w:eastAsia="Times New Roman" w:cs="Cambria"/>
        </w:rPr>
        <w:t>Haberman</w:t>
      </w:r>
      <w:proofErr w:type="spellEnd"/>
      <w:r w:rsidR="0006290A">
        <w:rPr>
          <w:rFonts w:eastAsia="Times New Roman" w:cs="Cambria"/>
        </w:rPr>
        <w:t>,</w:t>
      </w:r>
      <w:r>
        <w:rPr>
          <w:rFonts w:eastAsia="Times New Roman" w:cs="Cambria"/>
        </w:rPr>
        <w:t xml:space="preserve"> Discover Wisconsin</w:t>
      </w:r>
      <w:r w:rsidR="0006290A">
        <w:rPr>
          <w:rFonts w:eastAsia="Times New Roman" w:cs="Cambria"/>
        </w:rPr>
        <w:t xml:space="preserve">, </w:t>
      </w:r>
    </w:p>
    <w:p w:rsidR="00826D12" w:rsidRDefault="0006290A" w:rsidP="0006290A">
      <w:pPr>
        <w:spacing w:after="0" w:line="240" w:lineRule="auto"/>
        <w:jc w:val="right"/>
        <w:rPr>
          <w:rFonts w:eastAsia="Times New Roman" w:cs="Cambria"/>
        </w:rPr>
      </w:pPr>
      <w:hyperlink r:id="rId9" w:history="1">
        <w:r w:rsidRPr="00774358">
          <w:rPr>
            <w:rStyle w:val="Hyperlink"/>
            <w:rFonts w:eastAsia="Times New Roman" w:cs="Cambria"/>
          </w:rPr>
          <w:t>mariahh@discovermediaworks.com</w:t>
        </w:r>
      </w:hyperlink>
      <w:r>
        <w:rPr>
          <w:rFonts w:eastAsia="Times New Roman" w:cs="Cambria"/>
        </w:rPr>
        <w:t>, 6</w:t>
      </w:r>
      <w:r w:rsidR="00826D12" w:rsidRPr="00B639BC">
        <w:rPr>
          <w:rFonts w:eastAsia="Times New Roman" w:cs="Cambria"/>
        </w:rPr>
        <w:t>08.354.7208</w:t>
      </w:r>
      <w:r>
        <w:rPr>
          <w:rFonts w:eastAsia="Times New Roman" w:cs="Cambria"/>
        </w:rPr>
        <w:t xml:space="preserve"> (cell)</w:t>
      </w:r>
    </w:p>
    <w:p w:rsidR="0006290A" w:rsidRPr="00B639BC" w:rsidRDefault="0006290A" w:rsidP="0006290A">
      <w:pPr>
        <w:spacing w:after="0" w:line="240" w:lineRule="auto"/>
        <w:jc w:val="right"/>
        <w:rPr>
          <w:rFonts w:eastAsia="Times New Roman" w:cs="Cambria"/>
        </w:rPr>
      </w:pPr>
    </w:p>
    <w:p w:rsidR="0006290A" w:rsidRDefault="0006290A" w:rsidP="0006290A">
      <w:pPr>
        <w:spacing w:after="0" w:line="240" w:lineRule="auto"/>
        <w:jc w:val="center"/>
        <w:rPr>
          <w:b/>
        </w:rPr>
      </w:pPr>
    </w:p>
    <w:p w:rsidR="007778E8" w:rsidRPr="00FB1B27" w:rsidRDefault="00E175D7" w:rsidP="0006290A">
      <w:pPr>
        <w:spacing w:after="0" w:line="240" w:lineRule="auto"/>
        <w:jc w:val="center"/>
        <w:rPr>
          <w:b/>
        </w:rPr>
      </w:pPr>
      <w:r>
        <w:rPr>
          <w:b/>
        </w:rPr>
        <w:t>DISCOVER WISCONSIN</w:t>
      </w:r>
      <w:r w:rsidR="00D709C6">
        <w:rPr>
          <w:b/>
        </w:rPr>
        <w:t xml:space="preserve"> </w:t>
      </w:r>
      <w:r>
        <w:rPr>
          <w:b/>
        </w:rPr>
        <w:t>HIGHLIGHTS LOCAL FOODS AND CULINARY DESTINATIONS</w:t>
      </w:r>
      <w:r w:rsidR="000E0D75" w:rsidRPr="002864EF">
        <w:rPr>
          <w:b/>
        </w:rPr>
        <w:t xml:space="preserve"> </w:t>
      </w:r>
      <w:r w:rsidR="005F15AD">
        <w:rPr>
          <w:b/>
        </w:rPr>
        <w:br/>
      </w:r>
      <w:r w:rsidR="005F15AD">
        <w:rPr>
          <w:b/>
          <w:i/>
        </w:rPr>
        <w:t>Tourism TV show</w:t>
      </w:r>
      <w:r w:rsidR="006C3009">
        <w:rPr>
          <w:b/>
          <w:i/>
        </w:rPr>
        <w:t xml:space="preserve"> </w:t>
      </w:r>
      <w:r w:rsidR="005F15AD">
        <w:rPr>
          <w:b/>
          <w:i/>
        </w:rPr>
        <w:t xml:space="preserve">shines spotlight </w:t>
      </w:r>
      <w:r w:rsidR="00A31105">
        <w:rPr>
          <w:b/>
          <w:i/>
        </w:rPr>
        <w:t>Stevens Point Area in episode to air this weekend</w:t>
      </w:r>
      <w:r w:rsidR="005F15AD">
        <w:rPr>
          <w:b/>
          <w:i/>
        </w:rPr>
        <w:t xml:space="preserve"> </w:t>
      </w:r>
    </w:p>
    <w:p w:rsidR="0006290A" w:rsidRDefault="0006290A" w:rsidP="0006290A">
      <w:pPr>
        <w:spacing w:after="0" w:line="240" w:lineRule="auto"/>
        <w:contextualSpacing/>
      </w:pPr>
    </w:p>
    <w:p w:rsidR="00090FB8" w:rsidRPr="005F1582" w:rsidRDefault="00F53D5E" w:rsidP="00E55F6D">
      <w:pPr>
        <w:spacing w:after="0" w:line="240" w:lineRule="auto"/>
        <w:contextualSpacing/>
      </w:pPr>
      <w:r>
        <w:t xml:space="preserve">WISCONSIN </w:t>
      </w:r>
      <w:r w:rsidR="00824561" w:rsidRPr="00FB1B27">
        <w:t>–</w:t>
      </w:r>
      <w:r w:rsidR="00947F7A" w:rsidRPr="00FB1B27">
        <w:t xml:space="preserve"> (</w:t>
      </w:r>
      <w:r w:rsidR="005F15AD">
        <w:t>January</w:t>
      </w:r>
      <w:r w:rsidR="0006290A">
        <w:t xml:space="preserve"> 27</w:t>
      </w:r>
      <w:r w:rsidR="001378D2" w:rsidRPr="00FB1B27">
        <w:t>, 201</w:t>
      </w:r>
      <w:r w:rsidR="005F15AD">
        <w:t>5</w:t>
      </w:r>
      <w:r w:rsidR="001378D2" w:rsidRPr="00FB1B27">
        <w:t>) –</w:t>
      </w:r>
      <w:r w:rsidR="005F15AD">
        <w:t xml:space="preserve"> </w:t>
      </w:r>
      <w:r w:rsidR="009E54F1">
        <w:t xml:space="preserve">Guest host Stephanie Klett, Secretary of the Wisconsin Department of Tourism, and the Discover Wisconsin crew </w:t>
      </w:r>
      <w:proofErr w:type="spellStart"/>
      <w:r w:rsidR="009E54F1">
        <w:t>criss-crossed</w:t>
      </w:r>
      <w:proofErr w:type="spellEnd"/>
      <w:r w:rsidR="009E54F1">
        <w:t xml:space="preserve"> the state to visit some of </w:t>
      </w:r>
      <w:r w:rsidR="005F1582">
        <w:t xml:space="preserve">Wisconsin’s </w:t>
      </w:r>
      <w:r w:rsidR="009E54F1">
        <w:t>top culinary destinations. “Local Foods and Finds: Wisconsin Culinary Tour” air</w:t>
      </w:r>
      <w:r w:rsidR="005F1582">
        <w:t>s</w:t>
      </w:r>
      <w:r w:rsidR="009E54F1">
        <w:t xml:space="preserve"> Jan. 31-Feb. 1 across the Midwest on </w:t>
      </w:r>
      <w:r w:rsidR="009E54F1" w:rsidRPr="009E54F1">
        <w:rPr>
          <w:i/>
        </w:rPr>
        <w:t>Discover Wisconsin</w:t>
      </w:r>
      <w:r w:rsidR="009E54F1">
        <w:t xml:space="preserve">, </w:t>
      </w:r>
      <w:r w:rsidR="005F15AD">
        <w:t xml:space="preserve">the nation’s longest-running tourism TV </w:t>
      </w:r>
      <w:r w:rsidR="005F15AD" w:rsidRPr="005F1582">
        <w:t>show</w:t>
      </w:r>
      <w:r w:rsidR="0084385F" w:rsidRPr="005F1582">
        <w:t>.</w:t>
      </w:r>
      <w:r w:rsidR="00090FB8" w:rsidRPr="005F1582">
        <w:t xml:space="preserve"> In this episode, </w:t>
      </w:r>
      <w:r w:rsidR="005F1582">
        <w:t xml:space="preserve">Stephanie and the </w:t>
      </w:r>
      <w:r w:rsidR="009E54F1" w:rsidRPr="005F1582">
        <w:t xml:space="preserve">crew travel to </w:t>
      </w:r>
      <w:r w:rsidR="00BC701B" w:rsidRPr="005F1582">
        <w:t>Madison, Door County, Ashland County</w:t>
      </w:r>
      <w:r w:rsidR="00C077A1">
        <w:t xml:space="preserve">, </w:t>
      </w:r>
      <w:r w:rsidR="00BC701B" w:rsidRPr="005F1582">
        <w:t>Stevens Point</w:t>
      </w:r>
      <w:r w:rsidR="00090FB8" w:rsidRPr="005F1582">
        <w:t xml:space="preserve"> </w:t>
      </w:r>
      <w:r w:rsidR="00C077A1">
        <w:t xml:space="preserve">and Plover </w:t>
      </w:r>
      <w:r w:rsidR="009E54F1" w:rsidRPr="005F1582">
        <w:t xml:space="preserve">where they </w:t>
      </w:r>
      <w:r w:rsidR="005F1582">
        <w:t xml:space="preserve">visit </w:t>
      </w:r>
      <w:r w:rsidR="00090FB8" w:rsidRPr="005F1582">
        <w:t>restaurants</w:t>
      </w:r>
      <w:r w:rsidR="005F1582">
        <w:t xml:space="preserve">, </w:t>
      </w:r>
      <w:r w:rsidR="009E54F1" w:rsidRPr="005F1582">
        <w:t xml:space="preserve">shops, wineries, </w:t>
      </w:r>
      <w:r w:rsidR="005F1582">
        <w:t xml:space="preserve">and </w:t>
      </w:r>
      <w:r w:rsidR="009E54F1" w:rsidRPr="005F1582">
        <w:t xml:space="preserve">farmer’s markets </w:t>
      </w:r>
      <w:r w:rsidR="005F1582">
        <w:t xml:space="preserve">and experience </w:t>
      </w:r>
      <w:r w:rsidR="009E54F1" w:rsidRPr="005F1582">
        <w:t>popular Wisconsin food traditions</w:t>
      </w:r>
      <w:r w:rsidR="00090FB8" w:rsidRPr="005F1582">
        <w:t>.</w:t>
      </w:r>
    </w:p>
    <w:p w:rsidR="009F6942" w:rsidRPr="005F1582" w:rsidRDefault="009F6942" w:rsidP="00E55F6D">
      <w:pPr>
        <w:spacing w:after="0" w:line="240" w:lineRule="auto"/>
        <w:contextualSpacing/>
      </w:pPr>
    </w:p>
    <w:p w:rsidR="000E0D75" w:rsidRDefault="009F6942" w:rsidP="00E55F6D">
      <w:pPr>
        <w:spacing w:after="0" w:line="240" w:lineRule="auto"/>
        <w:contextualSpacing/>
      </w:pPr>
      <w:r w:rsidRPr="005F1582">
        <w:t>“Wisconsin is home to incredible culinary experience</w:t>
      </w:r>
      <w:r w:rsidR="00C077A1">
        <w:t>s</w:t>
      </w:r>
      <w:r w:rsidRPr="005F1582">
        <w:t xml:space="preserve">,” said Klett. “Whether dining </w:t>
      </w:r>
      <w:r w:rsidR="00D044EF" w:rsidRPr="005F1582">
        <w:t xml:space="preserve">at a restaurant </w:t>
      </w:r>
      <w:r w:rsidRPr="005F1582">
        <w:t xml:space="preserve">or </w:t>
      </w:r>
      <w:r w:rsidR="00D044EF" w:rsidRPr="005F1582">
        <w:t xml:space="preserve">visiting </w:t>
      </w:r>
      <w:r w:rsidRPr="005F1582">
        <w:t xml:space="preserve">a farmer’s market, it’s </w:t>
      </w:r>
      <w:r w:rsidR="00D044EF" w:rsidRPr="005F1582">
        <w:t xml:space="preserve">all </w:t>
      </w:r>
      <w:r w:rsidR="00BC701B" w:rsidRPr="005F1582">
        <w:t xml:space="preserve">a </w:t>
      </w:r>
      <w:r w:rsidRPr="005F1582">
        <w:t xml:space="preserve">part of how a visitor experiences a destination.  </w:t>
      </w:r>
      <w:r w:rsidR="00C077A1">
        <w:t>F</w:t>
      </w:r>
      <w:r w:rsidRPr="005F1582">
        <w:t>ood is fun and it brings people together, which are what vacations are all about.”</w:t>
      </w:r>
    </w:p>
    <w:p w:rsidR="0084385F" w:rsidRDefault="0084385F" w:rsidP="00E55F6D">
      <w:pPr>
        <w:spacing w:after="0" w:line="240" w:lineRule="auto"/>
        <w:contextualSpacing/>
      </w:pPr>
    </w:p>
    <w:p w:rsidR="00E55F6D" w:rsidRDefault="00E55F6D" w:rsidP="00E55F6D">
      <w:pPr>
        <w:spacing w:after="0" w:line="240" w:lineRule="auto"/>
        <w:contextualSpacing/>
      </w:pPr>
      <w:r>
        <w:t xml:space="preserve">The episode will highlight several culinary options in the Stevens Point Area, including the Stevens Point Farmers Market and local farm </w:t>
      </w:r>
      <w:proofErr w:type="spellStart"/>
      <w:r>
        <w:t>Whitefeather</w:t>
      </w:r>
      <w:proofErr w:type="spellEnd"/>
      <w:r>
        <w:t xml:space="preserve"> Organics and local restaurants Sky Club, @1800 and Christian’s Bistro. The episode also tours the </w:t>
      </w:r>
      <w:bookmarkStart w:id="0" w:name="_GoBack"/>
      <w:bookmarkEnd w:id="0"/>
      <w:r>
        <w:t xml:space="preserve">vineyard of </w:t>
      </w:r>
      <w:proofErr w:type="spellStart"/>
      <w:r>
        <w:t>Fresar</w:t>
      </w:r>
      <w:proofErr w:type="spellEnd"/>
      <w:r>
        <w:t xml:space="preserve"> Winery and sister business </w:t>
      </w:r>
      <w:proofErr w:type="spellStart"/>
      <w:r>
        <w:t>Kozy</w:t>
      </w:r>
      <w:proofErr w:type="spellEnd"/>
      <w:r>
        <w:t xml:space="preserve"> Yak Brewery in Rosholt, before exploring Central Waters Brewery known for locally sourced ingredients and </w:t>
      </w:r>
      <w:r w:rsidR="00C62C0D">
        <w:t>utilizing</w:t>
      </w:r>
      <w:r>
        <w:t xml:space="preserve"> renewable energy in the brewing process. </w:t>
      </w:r>
    </w:p>
    <w:p w:rsidR="00E55F6D" w:rsidRDefault="00E55F6D" w:rsidP="00E55F6D">
      <w:pPr>
        <w:spacing w:after="0" w:line="240" w:lineRule="auto"/>
        <w:contextualSpacing/>
      </w:pPr>
    </w:p>
    <w:p w:rsidR="00090FB8" w:rsidRDefault="00E55F6D" w:rsidP="00E55F6D">
      <w:pPr>
        <w:spacing w:after="0" w:line="240" w:lineRule="auto"/>
        <w:contextualSpacing/>
      </w:pPr>
      <w:r>
        <w:t xml:space="preserve">The episode also includes </w:t>
      </w:r>
      <w:r w:rsidR="001A6F5E">
        <w:t xml:space="preserve">a tour at the </w:t>
      </w:r>
      <w:r w:rsidR="006D7662" w:rsidRPr="002E24B8">
        <w:rPr>
          <w:rFonts w:cs="Calibri"/>
          <w:bCs/>
        </w:rPr>
        <w:t>Dane County Farmer’</w:t>
      </w:r>
      <w:r w:rsidR="006D7662">
        <w:rPr>
          <w:rFonts w:cs="Calibri"/>
          <w:bCs/>
        </w:rPr>
        <w:t>s Market</w:t>
      </w:r>
      <w:r>
        <w:rPr>
          <w:rFonts w:cs="Calibri"/>
          <w:bCs/>
        </w:rPr>
        <w:t>, before heading to Door County, r</w:t>
      </w:r>
      <w:r w:rsidR="00256C79">
        <w:t>enowned for its cherry production and fish boils</w:t>
      </w:r>
      <w:r>
        <w:t xml:space="preserve">. Then, Discover Wisconsin heads north to explore the </w:t>
      </w:r>
      <w:r w:rsidR="00256C79">
        <w:t xml:space="preserve">eclectic </w:t>
      </w:r>
      <w:r w:rsidR="008121A4">
        <w:t xml:space="preserve">Madeline Island </w:t>
      </w:r>
      <w:r>
        <w:t xml:space="preserve">for </w:t>
      </w:r>
      <w:r w:rsidR="008121A4">
        <w:t>a taste of Northern Wisconsin’s restaurant scene</w:t>
      </w:r>
      <w:r>
        <w:t>, including a stop at Sixth Street Market in Ashland.</w:t>
      </w:r>
      <w:r w:rsidR="008121A4">
        <w:t xml:space="preserve"> </w:t>
      </w:r>
    </w:p>
    <w:p w:rsidR="00090FB8" w:rsidRDefault="00090FB8" w:rsidP="00E55F6D">
      <w:pPr>
        <w:spacing w:after="0" w:line="240" w:lineRule="auto"/>
        <w:contextualSpacing/>
      </w:pPr>
    </w:p>
    <w:p w:rsidR="00DE1FF5" w:rsidRDefault="00F629D9" w:rsidP="00E55F6D">
      <w:pPr>
        <w:spacing w:after="0" w:line="240" w:lineRule="auto"/>
        <w:contextualSpacing/>
      </w:pPr>
      <w:r>
        <w:t>The program</w:t>
      </w:r>
      <w:r w:rsidR="002864EF" w:rsidRPr="00B422CD">
        <w:t xml:space="preserve"> </w:t>
      </w:r>
      <w:r w:rsidR="002864EF" w:rsidRPr="006467D3">
        <w:t xml:space="preserve">will reach more than </w:t>
      </w:r>
      <w:r w:rsidR="005F15AD">
        <w:t>500</w:t>
      </w:r>
      <w:r w:rsidR="002864EF" w:rsidRPr="006467D3">
        <w:t xml:space="preserve">,000 viewers across the upper Great Lakes region, </w:t>
      </w:r>
      <w:r w:rsidR="002864EF" w:rsidRPr="0083162D">
        <w:t>including Wisconsin, Minnesota, Iowa, Northern Illinois and Upper Michigan.</w:t>
      </w:r>
      <w:r w:rsidR="002864EF">
        <w:t xml:space="preserve"> </w:t>
      </w:r>
      <w:r w:rsidR="00E175D7">
        <w:t xml:space="preserve">To learn more about the destinations featured, visit </w:t>
      </w:r>
      <w:hyperlink r:id="rId10" w:history="1">
        <w:r w:rsidR="00E175D7" w:rsidRPr="00B209AB">
          <w:rPr>
            <w:rStyle w:val="Hyperlink"/>
          </w:rPr>
          <w:t>www.discoverwisconsin.com</w:t>
        </w:r>
      </w:hyperlink>
      <w:r w:rsidR="00E175D7">
        <w:t xml:space="preserve">. </w:t>
      </w:r>
    </w:p>
    <w:p w:rsidR="00E55F6D" w:rsidRDefault="00E55F6D" w:rsidP="00E55F6D">
      <w:pPr>
        <w:spacing w:after="0" w:line="240" w:lineRule="auto"/>
        <w:rPr>
          <w:i/>
        </w:rPr>
      </w:pPr>
    </w:p>
    <w:p w:rsidR="00E55F6D" w:rsidRDefault="00E55F6D" w:rsidP="00E55F6D">
      <w:pPr>
        <w:spacing w:after="0" w:line="240" w:lineRule="auto"/>
      </w:pPr>
      <w:r>
        <w:t xml:space="preserve">For more information on the Stevens Point area, visit </w:t>
      </w:r>
      <w:hyperlink r:id="rId11" w:history="1">
        <w:r>
          <w:rPr>
            <w:rStyle w:val="Hyperlink"/>
          </w:rPr>
          <w:t>www.stevenspointarea.com</w:t>
        </w:r>
      </w:hyperlink>
      <w:r>
        <w:t>. You can also find the Stevens Point Area Convention &amp; Visitors Bureau on Facebook (</w:t>
      </w:r>
      <w:hyperlink r:id="rId12" w:history="1">
        <w:r>
          <w:rPr>
            <w:rStyle w:val="Hyperlink"/>
          </w:rPr>
          <w:t>www.facebook.com/StevensPointArea</w:t>
        </w:r>
      </w:hyperlink>
      <w:r>
        <w:t>), Twitter (</w:t>
      </w:r>
      <w:hyperlink r:id="rId13" w:history="1">
        <w:r>
          <w:rPr>
            <w:rStyle w:val="Hyperlink"/>
          </w:rPr>
          <w:t>www.twitter.com/StevensPtArea</w:t>
        </w:r>
      </w:hyperlink>
      <w:r>
        <w:t>) and Pinterest (</w:t>
      </w:r>
      <w:hyperlink r:id="rId14" w:history="1">
        <w:r>
          <w:rPr>
            <w:rStyle w:val="Hyperlink"/>
          </w:rPr>
          <w:t>www.pinterest.com/StevensPtArea</w:t>
        </w:r>
      </w:hyperlink>
      <w:r>
        <w:t xml:space="preserve">). </w:t>
      </w:r>
    </w:p>
    <w:p w:rsidR="00E55F6D" w:rsidRDefault="00E55F6D" w:rsidP="00E55F6D">
      <w:pPr>
        <w:spacing w:after="0" w:line="240" w:lineRule="auto"/>
      </w:pPr>
    </w:p>
    <w:p w:rsidR="00E55F6D" w:rsidRDefault="001378D2" w:rsidP="00E55F6D">
      <w:pPr>
        <w:spacing w:after="0" w:line="240" w:lineRule="auto"/>
        <w:rPr>
          <w:color w:val="0000FF"/>
        </w:rPr>
      </w:pPr>
      <w:r w:rsidRPr="00A61B6C">
        <w:rPr>
          <w:b/>
        </w:rPr>
        <w:t xml:space="preserve">About </w:t>
      </w:r>
      <w:r w:rsidR="00826D12" w:rsidRPr="00A61B6C">
        <w:rPr>
          <w:b/>
        </w:rPr>
        <w:t>Discover Wisconsin</w:t>
      </w:r>
      <w:r w:rsidR="00826D12" w:rsidRPr="00A61B6C">
        <w:rPr>
          <w:i/>
        </w:rPr>
        <w:t xml:space="preserve"> </w:t>
      </w:r>
      <w:r w:rsidRPr="00A61B6C">
        <w:br/>
        <w:t>As</w:t>
      </w:r>
      <w:r w:rsidR="00826D12" w:rsidRPr="00A61B6C">
        <w:t xml:space="preserve"> the nation’s longest running tourism program, </w:t>
      </w:r>
      <w:r w:rsidR="00826D12" w:rsidRPr="00A61B6C">
        <w:rPr>
          <w:i/>
        </w:rPr>
        <w:t xml:space="preserve">Discover Wisconsin </w:t>
      </w:r>
      <w:r w:rsidR="00826D12" w:rsidRPr="00A61B6C">
        <w:t>can be seen statewide on Fox Sports North (FSN</w:t>
      </w:r>
      <w:r w:rsidR="00997228">
        <w:t xml:space="preserve">) Saturday mornings at 10 a.m. </w:t>
      </w:r>
      <w:r w:rsidR="00826D12" w:rsidRPr="00A61B6C">
        <w:t>For more on this and other episodes or the broadcast schedule in other areas</w:t>
      </w:r>
      <w:r w:rsidR="00530C69" w:rsidRPr="00A61B6C">
        <w:t xml:space="preserve"> please</w:t>
      </w:r>
      <w:r w:rsidR="00826D12" w:rsidRPr="00A61B6C">
        <w:t xml:space="preserve"> visit </w:t>
      </w:r>
      <w:hyperlink r:id="rId15" w:history="1">
        <w:r w:rsidR="00826D12" w:rsidRPr="00A61B6C">
          <w:rPr>
            <w:rStyle w:val="Hyperlink"/>
          </w:rPr>
          <w:t>www.discoverwisconsin.com</w:t>
        </w:r>
      </w:hyperlink>
      <w:r w:rsidR="00826D12" w:rsidRPr="00A61B6C">
        <w:t>.</w:t>
      </w:r>
      <w:r w:rsidR="00997228">
        <w:t xml:space="preserve"> </w:t>
      </w:r>
      <w:r w:rsidRPr="00A61B6C">
        <w:t xml:space="preserve">Connect with Discover Wisconsin on Facebook at </w:t>
      </w:r>
      <w:hyperlink r:id="rId16" w:history="1">
        <w:r w:rsidRPr="00A61B6C">
          <w:rPr>
            <w:rStyle w:val="Hyperlink"/>
          </w:rPr>
          <w:t>www.facebook.com/discoverwisconsin</w:t>
        </w:r>
      </w:hyperlink>
      <w:r w:rsidRPr="00A61B6C">
        <w:rPr>
          <w:color w:val="0000FF"/>
        </w:rPr>
        <w:t xml:space="preserve"> </w:t>
      </w:r>
      <w:r w:rsidRPr="00A61B6C">
        <w:t xml:space="preserve">and Twitter at </w:t>
      </w:r>
      <w:hyperlink r:id="rId17" w:history="1">
        <w:r w:rsidRPr="00A61B6C">
          <w:rPr>
            <w:rStyle w:val="Hyperlink"/>
          </w:rPr>
          <w:t>www.twitter.com/discoverwi</w:t>
        </w:r>
      </w:hyperlink>
      <w:r w:rsidRPr="00A61B6C">
        <w:rPr>
          <w:color w:val="0000FF"/>
        </w:rPr>
        <w:t xml:space="preserve">. </w:t>
      </w:r>
    </w:p>
    <w:p w:rsidR="00E55F6D" w:rsidRDefault="00E55F6D" w:rsidP="00E55F6D">
      <w:pPr>
        <w:spacing w:after="0" w:line="240" w:lineRule="auto"/>
        <w:rPr>
          <w:color w:val="0000FF"/>
        </w:rPr>
      </w:pPr>
    </w:p>
    <w:p w:rsidR="00DA6719" w:rsidRPr="00E55F6D" w:rsidRDefault="00E55F6D" w:rsidP="00E55F6D">
      <w:pPr>
        <w:spacing w:after="0" w:line="240" w:lineRule="auto"/>
        <w:jc w:val="center"/>
        <w:rPr>
          <w:rFonts w:cs="Calibri"/>
          <w:bCs/>
        </w:rPr>
      </w:pPr>
      <w:r>
        <w:t>###</w:t>
      </w:r>
    </w:p>
    <w:sectPr w:rsidR="00DA6719" w:rsidRPr="00E55F6D" w:rsidSect="00E55F6D">
      <w:headerReference w:type="default" r:id="rId18"/>
      <w:footerReference w:type="default" r:id="rId19"/>
      <w:pgSz w:w="12240" w:h="15840"/>
      <w:pgMar w:top="870" w:right="1440" w:bottom="3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8D" w:rsidRDefault="00C04B8D" w:rsidP="00826D12">
      <w:pPr>
        <w:spacing w:after="0" w:line="240" w:lineRule="auto"/>
      </w:pPr>
      <w:r>
        <w:separator/>
      </w:r>
    </w:p>
  </w:endnote>
  <w:endnote w:type="continuationSeparator" w:id="0">
    <w:p w:rsidR="00C04B8D" w:rsidRDefault="00C04B8D" w:rsidP="0082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F1" w:rsidRDefault="009E54F1" w:rsidP="00DA671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8D" w:rsidRDefault="00C04B8D" w:rsidP="00826D12">
      <w:pPr>
        <w:spacing w:after="0" w:line="240" w:lineRule="auto"/>
      </w:pPr>
      <w:r>
        <w:separator/>
      </w:r>
    </w:p>
  </w:footnote>
  <w:footnote w:type="continuationSeparator" w:id="0">
    <w:p w:rsidR="00C04B8D" w:rsidRDefault="00C04B8D" w:rsidP="0082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F1" w:rsidRDefault="0006290A" w:rsidP="0006290A">
    <w:pPr>
      <w:pStyle w:val="Header"/>
      <w:jc w:val="right"/>
    </w:pPr>
    <w:r>
      <w:rPr>
        <w:rFonts w:ascii="Cambria" w:eastAsia="Times New Roman" w:hAnsi="Cambria" w:cs="Cambria"/>
        <w:noProof/>
        <w:kern w:val="18"/>
      </w:rPr>
      <w:drawing>
        <wp:anchor distT="0" distB="0" distL="114300" distR="114300" simplePos="0" relativeHeight="251660288" behindDoc="0" locked="0" layoutInCell="1" allowOverlap="1" wp14:anchorId="58AD0373" wp14:editId="006A3E28">
          <wp:simplePos x="0" y="0"/>
          <wp:positionH relativeFrom="column">
            <wp:posOffset>-7620</wp:posOffset>
          </wp:positionH>
          <wp:positionV relativeFrom="paragraph">
            <wp:posOffset>-219075</wp:posOffset>
          </wp:positionV>
          <wp:extent cx="2628900" cy="8674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B_Color (black taglin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</w:t>
    </w:r>
    <w:r w:rsidR="009E54F1">
      <w:rPr>
        <w:rFonts w:ascii="Cambria" w:eastAsia="Times New Roman" w:hAnsi="Cambria" w:cs="Cambria"/>
        <w:noProof/>
        <w:kern w:val="18"/>
      </w:rPr>
      <w:drawing>
        <wp:inline distT="0" distB="0" distL="0" distR="0" wp14:anchorId="06DF2847" wp14:editId="3A18D18F">
          <wp:extent cx="2365375" cy="506095"/>
          <wp:effectExtent l="0" t="0" r="0" b="8255"/>
          <wp:docPr id="1" name="Picture 1" descr="cid:image001.png@01CBD4CD.8A1B4B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BD4CD.8A1B4BE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AAE6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12"/>
    <w:rsid w:val="00023B2F"/>
    <w:rsid w:val="0003231E"/>
    <w:rsid w:val="00060169"/>
    <w:rsid w:val="0006290A"/>
    <w:rsid w:val="00085BD3"/>
    <w:rsid w:val="00090FB8"/>
    <w:rsid w:val="000945A7"/>
    <w:rsid w:val="000B18DB"/>
    <w:rsid w:val="000C1A2A"/>
    <w:rsid w:val="000C3C5F"/>
    <w:rsid w:val="000C6F42"/>
    <w:rsid w:val="000D515C"/>
    <w:rsid w:val="000E0D75"/>
    <w:rsid w:val="00101A78"/>
    <w:rsid w:val="0010327E"/>
    <w:rsid w:val="00104998"/>
    <w:rsid w:val="00107DB5"/>
    <w:rsid w:val="0012278E"/>
    <w:rsid w:val="001348C9"/>
    <w:rsid w:val="001378D2"/>
    <w:rsid w:val="0014141A"/>
    <w:rsid w:val="0014788F"/>
    <w:rsid w:val="00164A83"/>
    <w:rsid w:val="00165E5D"/>
    <w:rsid w:val="001734C6"/>
    <w:rsid w:val="00176773"/>
    <w:rsid w:val="001A6F5E"/>
    <w:rsid w:val="001A724F"/>
    <w:rsid w:val="001B2400"/>
    <w:rsid w:val="001C60DF"/>
    <w:rsid w:val="001D45DD"/>
    <w:rsid w:val="001D6772"/>
    <w:rsid w:val="001E3DE6"/>
    <w:rsid w:val="001E6AC9"/>
    <w:rsid w:val="00212D27"/>
    <w:rsid w:val="0022240A"/>
    <w:rsid w:val="00247351"/>
    <w:rsid w:val="00256C79"/>
    <w:rsid w:val="00262512"/>
    <w:rsid w:val="00272793"/>
    <w:rsid w:val="002864EF"/>
    <w:rsid w:val="00287F43"/>
    <w:rsid w:val="002A596C"/>
    <w:rsid w:val="002B24F1"/>
    <w:rsid w:val="002C14B9"/>
    <w:rsid w:val="002C67DA"/>
    <w:rsid w:val="002C74B3"/>
    <w:rsid w:val="002E24B8"/>
    <w:rsid w:val="002E330D"/>
    <w:rsid w:val="002F0A38"/>
    <w:rsid w:val="002F5EFF"/>
    <w:rsid w:val="002F6C10"/>
    <w:rsid w:val="003011A1"/>
    <w:rsid w:val="003421E1"/>
    <w:rsid w:val="003425E7"/>
    <w:rsid w:val="00350DA3"/>
    <w:rsid w:val="00350EBA"/>
    <w:rsid w:val="00374424"/>
    <w:rsid w:val="003A4E8B"/>
    <w:rsid w:val="003C4996"/>
    <w:rsid w:val="003C6E5E"/>
    <w:rsid w:val="00424D1C"/>
    <w:rsid w:val="0042638E"/>
    <w:rsid w:val="00446611"/>
    <w:rsid w:val="0046231A"/>
    <w:rsid w:val="00462AE6"/>
    <w:rsid w:val="004655BF"/>
    <w:rsid w:val="00472FAE"/>
    <w:rsid w:val="00476A30"/>
    <w:rsid w:val="00483696"/>
    <w:rsid w:val="00496FEF"/>
    <w:rsid w:val="004A3B4A"/>
    <w:rsid w:val="004B7345"/>
    <w:rsid w:val="004C31C5"/>
    <w:rsid w:val="004C6C64"/>
    <w:rsid w:val="004E594F"/>
    <w:rsid w:val="00511CE0"/>
    <w:rsid w:val="00522B53"/>
    <w:rsid w:val="00530C69"/>
    <w:rsid w:val="00552087"/>
    <w:rsid w:val="00566FE4"/>
    <w:rsid w:val="005819E0"/>
    <w:rsid w:val="005A3804"/>
    <w:rsid w:val="005B129D"/>
    <w:rsid w:val="005C3903"/>
    <w:rsid w:val="005C6F77"/>
    <w:rsid w:val="005D01D5"/>
    <w:rsid w:val="005E6708"/>
    <w:rsid w:val="005F1582"/>
    <w:rsid w:val="005F15AD"/>
    <w:rsid w:val="00606429"/>
    <w:rsid w:val="00616661"/>
    <w:rsid w:val="006465BD"/>
    <w:rsid w:val="006467D3"/>
    <w:rsid w:val="0067030A"/>
    <w:rsid w:val="0069028F"/>
    <w:rsid w:val="00697695"/>
    <w:rsid w:val="006C0914"/>
    <w:rsid w:val="006C16C5"/>
    <w:rsid w:val="006C3009"/>
    <w:rsid w:val="006D7662"/>
    <w:rsid w:val="006E38E5"/>
    <w:rsid w:val="007152FB"/>
    <w:rsid w:val="00716555"/>
    <w:rsid w:val="007254E7"/>
    <w:rsid w:val="00744F01"/>
    <w:rsid w:val="007517DD"/>
    <w:rsid w:val="00767FC0"/>
    <w:rsid w:val="007778E8"/>
    <w:rsid w:val="0079179E"/>
    <w:rsid w:val="007918AE"/>
    <w:rsid w:val="007A6A3D"/>
    <w:rsid w:val="007B4EC4"/>
    <w:rsid w:val="007E0B7A"/>
    <w:rsid w:val="008121A4"/>
    <w:rsid w:val="008152B9"/>
    <w:rsid w:val="00820E73"/>
    <w:rsid w:val="00824561"/>
    <w:rsid w:val="00826D12"/>
    <w:rsid w:val="00827379"/>
    <w:rsid w:val="0083162D"/>
    <w:rsid w:val="0084385F"/>
    <w:rsid w:val="0084693C"/>
    <w:rsid w:val="00856EA6"/>
    <w:rsid w:val="00865DA0"/>
    <w:rsid w:val="00872760"/>
    <w:rsid w:val="0089280B"/>
    <w:rsid w:val="008D1896"/>
    <w:rsid w:val="008E0769"/>
    <w:rsid w:val="009003F8"/>
    <w:rsid w:val="00901D74"/>
    <w:rsid w:val="009220F9"/>
    <w:rsid w:val="00945633"/>
    <w:rsid w:val="00947F7A"/>
    <w:rsid w:val="00957F4D"/>
    <w:rsid w:val="0096171C"/>
    <w:rsid w:val="00981AA1"/>
    <w:rsid w:val="0099280D"/>
    <w:rsid w:val="00997228"/>
    <w:rsid w:val="009A7896"/>
    <w:rsid w:val="009E258E"/>
    <w:rsid w:val="009E54F1"/>
    <w:rsid w:val="009F6942"/>
    <w:rsid w:val="00A10FE5"/>
    <w:rsid w:val="00A31105"/>
    <w:rsid w:val="00A35D84"/>
    <w:rsid w:val="00A57598"/>
    <w:rsid w:val="00A61B6C"/>
    <w:rsid w:val="00A633C6"/>
    <w:rsid w:val="00A6457C"/>
    <w:rsid w:val="00A72F9A"/>
    <w:rsid w:val="00A8006F"/>
    <w:rsid w:val="00A80869"/>
    <w:rsid w:val="00AB3AC1"/>
    <w:rsid w:val="00AD3F1C"/>
    <w:rsid w:val="00AE6AB2"/>
    <w:rsid w:val="00AF4118"/>
    <w:rsid w:val="00B05613"/>
    <w:rsid w:val="00B422CD"/>
    <w:rsid w:val="00B45FC6"/>
    <w:rsid w:val="00B56DB4"/>
    <w:rsid w:val="00B639BC"/>
    <w:rsid w:val="00B64205"/>
    <w:rsid w:val="00B85C76"/>
    <w:rsid w:val="00B907E9"/>
    <w:rsid w:val="00B9731B"/>
    <w:rsid w:val="00BA4728"/>
    <w:rsid w:val="00BB6F64"/>
    <w:rsid w:val="00BC2A6C"/>
    <w:rsid w:val="00BC701B"/>
    <w:rsid w:val="00BE2255"/>
    <w:rsid w:val="00C04B8D"/>
    <w:rsid w:val="00C077A1"/>
    <w:rsid w:val="00C21391"/>
    <w:rsid w:val="00C267AE"/>
    <w:rsid w:val="00C53FC0"/>
    <w:rsid w:val="00C57CDF"/>
    <w:rsid w:val="00C62C0D"/>
    <w:rsid w:val="00C66720"/>
    <w:rsid w:val="00C7293C"/>
    <w:rsid w:val="00C7496C"/>
    <w:rsid w:val="00C866BF"/>
    <w:rsid w:val="00CC0EA6"/>
    <w:rsid w:val="00CD7D99"/>
    <w:rsid w:val="00CE1CB6"/>
    <w:rsid w:val="00CF3D61"/>
    <w:rsid w:val="00D044EF"/>
    <w:rsid w:val="00D34261"/>
    <w:rsid w:val="00D60A9E"/>
    <w:rsid w:val="00D709C6"/>
    <w:rsid w:val="00D718EE"/>
    <w:rsid w:val="00D949D6"/>
    <w:rsid w:val="00D95291"/>
    <w:rsid w:val="00DA567F"/>
    <w:rsid w:val="00DA6719"/>
    <w:rsid w:val="00DC2A66"/>
    <w:rsid w:val="00DC43F6"/>
    <w:rsid w:val="00DC4AE1"/>
    <w:rsid w:val="00DD55AF"/>
    <w:rsid w:val="00DE01FA"/>
    <w:rsid w:val="00DE1FF5"/>
    <w:rsid w:val="00DF16F4"/>
    <w:rsid w:val="00DF32D7"/>
    <w:rsid w:val="00E05D47"/>
    <w:rsid w:val="00E175D7"/>
    <w:rsid w:val="00E51C07"/>
    <w:rsid w:val="00E55F6D"/>
    <w:rsid w:val="00E60B7B"/>
    <w:rsid w:val="00E9574D"/>
    <w:rsid w:val="00EA5299"/>
    <w:rsid w:val="00EA78F0"/>
    <w:rsid w:val="00EB04DC"/>
    <w:rsid w:val="00F13AA8"/>
    <w:rsid w:val="00F16533"/>
    <w:rsid w:val="00F173DE"/>
    <w:rsid w:val="00F42289"/>
    <w:rsid w:val="00F42636"/>
    <w:rsid w:val="00F53D5E"/>
    <w:rsid w:val="00F602E5"/>
    <w:rsid w:val="00F61F47"/>
    <w:rsid w:val="00F629D9"/>
    <w:rsid w:val="00F6447D"/>
    <w:rsid w:val="00FB1B27"/>
    <w:rsid w:val="00FB5105"/>
    <w:rsid w:val="00FC2E09"/>
    <w:rsid w:val="00FD61C5"/>
    <w:rsid w:val="00FE5507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1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AE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D12"/>
  </w:style>
  <w:style w:type="paragraph" w:styleId="Footer">
    <w:name w:val="footer"/>
    <w:basedOn w:val="Normal"/>
    <w:link w:val="FooterChar"/>
    <w:uiPriority w:val="99"/>
    <w:unhideWhenUsed/>
    <w:rsid w:val="0082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D12"/>
  </w:style>
  <w:style w:type="paragraph" w:styleId="BalloonText">
    <w:name w:val="Balloon Text"/>
    <w:basedOn w:val="Normal"/>
    <w:link w:val="BalloonTextChar"/>
    <w:uiPriority w:val="99"/>
    <w:semiHidden/>
    <w:unhideWhenUsed/>
    <w:rsid w:val="00826D1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D1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26D12"/>
    <w:rPr>
      <w:color w:val="0000FF"/>
      <w:u w:val="single"/>
    </w:rPr>
  </w:style>
  <w:style w:type="character" w:customStyle="1" w:styleId="sourcealt">
    <w:name w:val="source_alt"/>
    <w:rsid w:val="0079179E"/>
  </w:style>
  <w:style w:type="character" w:customStyle="1" w:styleId="Heading1Char">
    <w:name w:val="Heading 1 Char"/>
    <w:link w:val="Heading1"/>
    <w:uiPriority w:val="9"/>
    <w:rsid w:val="00DC4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itxtrst">
    <w:name w:val="itxtrst"/>
    <w:rsid w:val="005D01D5"/>
  </w:style>
  <w:style w:type="character" w:customStyle="1" w:styleId="introblue1">
    <w:name w:val="intro_blue1"/>
    <w:rsid w:val="00B422CD"/>
    <w:rPr>
      <w:rFonts w:ascii="Arial" w:hAnsi="Arial" w:cs="Arial" w:hint="default"/>
      <w:b w:val="0"/>
      <w:bCs w:val="0"/>
      <w:color w:val="00447C"/>
      <w:sz w:val="11"/>
      <w:szCs w:val="11"/>
    </w:rPr>
  </w:style>
  <w:style w:type="character" w:styleId="CommentReference">
    <w:name w:val="annotation reference"/>
    <w:uiPriority w:val="99"/>
    <w:semiHidden/>
    <w:unhideWhenUsed/>
    <w:rsid w:val="00350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D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D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0D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1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AE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D12"/>
  </w:style>
  <w:style w:type="paragraph" w:styleId="Footer">
    <w:name w:val="footer"/>
    <w:basedOn w:val="Normal"/>
    <w:link w:val="FooterChar"/>
    <w:uiPriority w:val="99"/>
    <w:unhideWhenUsed/>
    <w:rsid w:val="0082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D12"/>
  </w:style>
  <w:style w:type="paragraph" w:styleId="BalloonText">
    <w:name w:val="Balloon Text"/>
    <w:basedOn w:val="Normal"/>
    <w:link w:val="BalloonTextChar"/>
    <w:uiPriority w:val="99"/>
    <w:semiHidden/>
    <w:unhideWhenUsed/>
    <w:rsid w:val="00826D1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D1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26D12"/>
    <w:rPr>
      <w:color w:val="0000FF"/>
      <w:u w:val="single"/>
    </w:rPr>
  </w:style>
  <w:style w:type="character" w:customStyle="1" w:styleId="sourcealt">
    <w:name w:val="source_alt"/>
    <w:rsid w:val="0079179E"/>
  </w:style>
  <w:style w:type="character" w:customStyle="1" w:styleId="Heading1Char">
    <w:name w:val="Heading 1 Char"/>
    <w:link w:val="Heading1"/>
    <w:uiPriority w:val="9"/>
    <w:rsid w:val="00DC4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itxtrst">
    <w:name w:val="itxtrst"/>
    <w:rsid w:val="005D01D5"/>
  </w:style>
  <w:style w:type="character" w:customStyle="1" w:styleId="introblue1">
    <w:name w:val="intro_blue1"/>
    <w:rsid w:val="00B422CD"/>
    <w:rPr>
      <w:rFonts w:ascii="Arial" w:hAnsi="Arial" w:cs="Arial" w:hint="default"/>
      <w:b w:val="0"/>
      <w:bCs w:val="0"/>
      <w:color w:val="00447C"/>
      <w:sz w:val="11"/>
      <w:szCs w:val="11"/>
    </w:rPr>
  </w:style>
  <w:style w:type="character" w:styleId="CommentReference">
    <w:name w:val="annotation reference"/>
    <w:uiPriority w:val="99"/>
    <w:semiHidden/>
    <w:unhideWhenUsed/>
    <w:rsid w:val="00350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D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D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0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@stevenspointarea.com" TargetMode="External"/><Relationship Id="rId13" Type="http://schemas.openxmlformats.org/officeDocument/2006/relationships/hyperlink" Target="http://www.twitter.com/StevensPtArea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StevensPointArea" TargetMode="External"/><Relationship Id="rId17" Type="http://schemas.openxmlformats.org/officeDocument/2006/relationships/hyperlink" Target="http://www.twitter.com/discoverw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discoverwisconsi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evenspointare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scoverwisconsin.com" TargetMode="External"/><Relationship Id="rId10" Type="http://schemas.openxmlformats.org/officeDocument/2006/relationships/hyperlink" Target="http://www.discoverwisconsin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iahh@discovermediaworks.com6" TargetMode="External"/><Relationship Id="rId14" Type="http://schemas.openxmlformats.org/officeDocument/2006/relationships/hyperlink" Target="http://www.pinterest.com/StevensPtAre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3548</CharactersWithSpaces>
  <SharedDoc>false</SharedDoc>
  <HLinks>
    <vt:vector size="30" baseType="variant">
      <vt:variant>
        <vt:i4>5505110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http://www.twitter.com/discoverwi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http://www.facebook.com/discoverwisconsin</vt:lpwstr>
      </vt:variant>
      <vt:variant>
        <vt:lpwstr/>
      </vt:variant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http://www.discoverwisconsin.com/</vt:lpwstr>
      </vt:variant>
      <vt:variant>
        <vt:lpwstr/>
      </vt:variant>
      <vt:variant>
        <vt:i4>5111826</vt:i4>
      </vt:variant>
      <vt:variant>
        <vt:i4>3</vt:i4>
      </vt:variant>
      <vt:variant>
        <vt:i4>0</vt:i4>
      </vt:variant>
      <vt:variant>
        <vt:i4>5</vt:i4>
      </vt:variant>
      <vt:variant>
        <vt:lpwstr>http://www.discoverwisconsin.com/</vt:lpwstr>
      </vt:variant>
      <vt:variant>
        <vt:lpwstr/>
      </vt:variant>
      <vt:variant>
        <vt:i4>4456573</vt:i4>
      </vt:variant>
      <vt:variant>
        <vt:i4>0</vt:i4>
      </vt:variant>
      <vt:variant>
        <vt:i4>0</vt:i4>
      </vt:variant>
      <vt:variant>
        <vt:i4>5</vt:i4>
      </vt:variant>
      <vt:variant>
        <vt:lpwstr>mailto:mariahh@discovermediaworks.com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msabel</cp:lastModifiedBy>
  <cp:revision>4</cp:revision>
  <cp:lastPrinted>2015-01-12T18:18:00Z</cp:lastPrinted>
  <dcterms:created xsi:type="dcterms:W3CDTF">2015-01-27T19:35:00Z</dcterms:created>
  <dcterms:modified xsi:type="dcterms:W3CDTF">2015-01-27T19:39:00Z</dcterms:modified>
</cp:coreProperties>
</file>