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0103" w14:textId="77777777" w:rsidR="0075430F" w:rsidRDefault="00462FE8" w:rsidP="001478F9">
      <w:pPr>
        <w:ind w:left="-1080"/>
        <w:rPr>
          <w:rFonts w:ascii="Arial" w:hAnsi="Arial" w:cs="Arial"/>
          <w:b/>
          <w:sz w:val="20"/>
          <w:szCs w:val="20"/>
        </w:rPr>
      </w:pPr>
      <w:bookmarkStart w:id="0" w:name="_GoBack"/>
      <w:bookmarkEnd w:id="0"/>
      <w:r>
        <w:rPr>
          <w:rFonts w:ascii="Arial" w:hAnsi="Arial" w:cs="Arial"/>
          <w:b/>
          <w:noProof/>
          <w:sz w:val="20"/>
          <w:szCs w:val="20"/>
        </w:rPr>
        <w:drawing>
          <wp:inline distT="0" distB="0" distL="0" distR="0" wp14:anchorId="61136099" wp14:editId="3F6DA8FF">
            <wp:extent cx="7887970" cy="1211580"/>
            <wp:effectExtent l="0" t="0" r="11430" b="7620"/>
            <wp:docPr id="1" name="Picture 1" descr="LN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_PressRel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7970" cy="1211580"/>
                    </a:xfrm>
                    <a:prstGeom prst="rect">
                      <a:avLst/>
                    </a:prstGeom>
                    <a:noFill/>
                    <a:ln>
                      <a:noFill/>
                    </a:ln>
                  </pic:spPr>
                </pic:pic>
              </a:graphicData>
            </a:graphic>
          </wp:inline>
        </w:drawing>
      </w:r>
    </w:p>
    <w:p w14:paraId="0A218AC3" w14:textId="77777777" w:rsidR="001478F9" w:rsidRPr="001478F9" w:rsidRDefault="001478F9" w:rsidP="001478F9">
      <w:pPr>
        <w:ind w:left="-1080"/>
        <w:rPr>
          <w:rFonts w:ascii="Arial" w:hAnsi="Arial" w:cs="Arial"/>
          <w:b/>
          <w:sz w:val="20"/>
          <w:szCs w:val="20"/>
        </w:rPr>
      </w:pPr>
    </w:p>
    <w:p w14:paraId="43D516EF" w14:textId="26012E3B" w:rsidR="00BF099B" w:rsidRPr="00BF099B" w:rsidRDefault="00BF099B" w:rsidP="00BF099B">
      <w:pPr>
        <w:pStyle w:val="Heading1"/>
        <w:spacing w:before="0"/>
        <w:jc w:val="center"/>
        <w:rPr>
          <w:rFonts w:ascii="Arial" w:hAnsi="Arial" w:cs="Arial"/>
          <w:caps/>
          <w:color w:val="000000" w:themeColor="text1"/>
        </w:rPr>
      </w:pPr>
      <w:r w:rsidRPr="00BF099B">
        <w:rPr>
          <w:rFonts w:ascii="Arial" w:hAnsi="Arial" w:cs="Arial"/>
          <w:caps/>
          <w:color w:val="000000" w:themeColor="text1"/>
        </w:rPr>
        <w:t>DAVID BLAINE TAKES HIS MAGIC ON THE ROAD</w:t>
      </w:r>
    </w:p>
    <w:p w14:paraId="30BF28E6" w14:textId="3083CCBA" w:rsidR="007B5715" w:rsidRPr="00BF099B" w:rsidRDefault="00BF099B" w:rsidP="00BF099B">
      <w:pPr>
        <w:pStyle w:val="Heading1"/>
        <w:spacing w:before="0"/>
        <w:jc w:val="center"/>
        <w:rPr>
          <w:rFonts w:ascii="Arial" w:hAnsi="Arial" w:cs="Arial"/>
          <w:caps/>
          <w:color w:val="000000" w:themeColor="text1"/>
        </w:rPr>
      </w:pPr>
      <w:r w:rsidRPr="00BF099B">
        <w:rPr>
          <w:rFonts w:ascii="Arial" w:hAnsi="Arial" w:cs="Arial"/>
          <w:caps/>
          <w:color w:val="000000" w:themeColor="text1"/>
        </w:rPr>
        <w:t>FOR HIS FIRST-EVER NORTH AMERICAN TOUR</w:t>
      </w:r>
      <w:r>
        <w:rPr>
          <w:rFonts w:ascii="Arial" w:hAnsi="Arial" w:cs="Arial"/>
          <w:b w:val="0"/>
          <w:i/>
          <w:color w:val="000000" w:themeColor="text1"/>
          <w:sz w:val="22"/>
          <w:szCs w:val="22"/>
        </w:rPr>
        <w:br/>
        <w:t xml:space="preserve">– </w:t>
      </w:r>
      <w:r w:rsidR="001C0BBD">
        <w:rPr>
          <w:rFonts w:ascii="Arial" w:hAnsi="Arial" w:cs="Arial"/>
          <w:b w:val="0"/>
          <w:i/>
          <w:color w:val="000000" w:themeColor="text1"/>
          <w:sz w:val="22"/>
          <w:szCs w:val="22"/>
        </w:rPr>
        <w:t xml:space="preserve"> Performance will </w:t>
      </w:r>
      <w:r w:rsidR="00593156">
        <w:rPr>
          <w:rFonts w:ascii="Arial" w:hAnsi="Arial" w:cs="Arial"/>
          <w:b w:val="0"/>
          <w:i/>
          <w:color w:val="000000" w:themeColor="text1"/>
          <w:sz w:val="22"/>
          <w:szCs w:val="22"/>
        </w:rPr>
        <w:t xml:space="preserve"> Evolve Throughout</w:t>
      </w:r>
      <w:r w:rsidR="001C0BBD">
        <w:rPr>
          <w:rFonts w:ascii="Arial" w:hAnsi="Arial" w:cs="Arial"/>
          <w:b w:val="0"/>
          <w:i/>
          <w:color w:val="000000" w:themeColor="text1"/>
          <w:sz w:val="22"/>
          <w:szCs w:val="22"/>
        </w:rPr>
        <w:t xml:space="preserve"> </w:t>
      </w:r>
      <w:r w:rsidRPr="00BF099B">
        <w:rPr>
          <w:rFonts w:ascii="Arial" w:hAnsi="Arial" w:cs="Arial"/>
          <w:b w:val="0"/>
          <w:i/>
          <w:color w:val="000000" w:themeColor="text1"/>
          <w:sz w:val="22"/>
          <w:szCs w:val="22"/>
        </w:rPr>
        <w:t>40-City Tour Begin</w:t>
      </w:r>
      <w:r w:rsidR="00593156">
        <w:rPr>
          <w:rFonts w:ascii="Arial" w:hAnsi="Arial" w:cs="Arial"/>
          <w:b w:val="0"/>
          <w:i/>
          <w:color w:val="000000" w:themeColor="text1"/>
          <w:sz w:val="22"/>
          <w:szCs w:val="22"/>
        </w:rPr>
        <w:t>ning</w:t>
      </w:r>
      <w:r w:rsidRPr="00BF099B">
        <w:rPr>
          <w:rFonts w:ascii="Arial" w:hAnsi="Arial" w:cs="Arial"/>
          <w:b w:val="0"/>
          <w:i/>
          <w:color w:val="000000" w:themeColor="text1"/>
          <w:sz w:val="22"/>
          <w:szCs w:val="22"/>
        </w:rPr>
        <w:t xml:space="preserve"> May 30</w:t>
      </w:r>
      <w:r w:rsidR="007B5715" w:rsidRPr="005A6FC0">
        <w:rPr>
          <w:rFonts w:ascii="Arial" w:hAnsi="Arial" w:cs="Arial"/>
          <w:b w:val="0"/>
          <w:i/>
          <w:color w:val="000000" w:themeColor="text1"/>
          <w:sz w:val="22"/>
          <w:szCs w:val="22"/>
        </w:rPr>
        <w:t xml:space="preserve"> –</w:t>
      </w:r>
    </w:p>
    <w:p w14:paraId="3090D280" w14:textId="77777777" w:rsidR="009A6E86" w:rsidRPr="005A6FC0" w:rsidRDefault="009A6E86" w:rsidP="009A6E86">
      <w:pPr>
        <w:pStyle w:val="PlainText"/>
        <w:jc w:val="center"/>
        <w:rPr>
          <w:rFonts w:ascii="Arial" w:hAnsi="Arial" w:cs="Arial"/>
          <w:bCs/>
          <w:i/>
          <w:color w:val="000000" w:themeColor="text1"/>
          <w:sz w:val="20"/>
          <w:szCs w:val="20"/>
        </w:rPr>
      </w:pPr>
    </w:p>
    <w:p w14:paraId="3EE85543" w14:textId="77777777" w:rsidR="009A6E86" w:rsidRPr="005A6FC0" w:rsidRDefault="009A6E86" w:rsidP="009A6E86">
      <w:pPr>
        <w:pStyle w:val="PlainText"/>
        <w:rPr>
          <w:rFonts w:ascii="Arial" w:hAnsi="Arial" w:cs="Arial"/>
          <w:i/>
          <w:color w:val="000000" w:themeColor="text1"/>
        </w:rPr>
      </w:pPr>
      <w:r w:rsidRPr="005A6FC0">
        <w:rPr>
          <w:rFonts w:ascii="Arial" w:hAnsi="Arial" w:cs="Arial"/>
          <w:i/>
          <w:color w:val="000000" w:themeColor="text1"/>
          <w:sz w:val="20"/>
          <w:szCs w:val="20"/>
        </w:rPr>
        <w:t> </w:t>
      </w:r>
    </w:p>
    <w:p w14:paraId="721BC03B" w14:textId="3942B74A" w:rsidR="00BF099B" w:rsidRPr="00F34800" w:rsidRDefault="00BF099B" w:rsidP="00993562">
      <w:pPr>
        <w:spacing w:line="360" w:lineRule="auto"/>
        <w:jc w:val="both"/>
        <w:rPr>
          <w:rFonts w:ascii="Arial" w:hAnsi="Arial" w:cs="Arial"/>
          <w:bCs/>
          <w:sz w:val="20"/>
          <w:szCs w:val="20"/>
        </w:rPr>
      </w:pPr>
      <w:r w:rsidRPr="00BF099B">
        <w:rPr>
          <w:rFonts w:ascii="Arial" w:hAnsi="Arial" w:cs="Arial"/>
          <w:b/>
          <w:bCs/>
          <w:sz w:val="20"/>
          <w:szCs w:val="20"/>
        </w:rPr>
        <w:t>LOS ANGELES (Mar. 27, 2017)</w:t>
      </w:r>
      <w:r w:rsidRPr="00F34800">
        <w:rPr>
          <w:rFonts w:ascii="Arial" w:hAnsi="Arial" w:cs="Arial"/>
          <w:bCs/>
          <w:sz w:val="20"/>
          <w:szCs w:val="20"/>
        </w:rPr>
        <w:t xml:space="preserve"> – </w:t>
      </w:r>
      <w:r w:rsidR="002C4100">
        <w:rPr>
          <w:rFonts w:ascii="Arial" w:hAnsi="Arial" w:cs="Arial"/>
          <w:bCs/>
          <w:sz w:val="20"/>
          <w:szCs w:val="20"/>
        </w:rPr>
        <w:t>Having</w:t>
      </w:r>
      <w:r w:rsidR="007863A5">
        <w:rPr>
          <w:rFonts w:ascii="Arial" w:hAnsi="Arial" w:cs="Arial"/>
          <w:bCs/>
          <w:sz w:val="20"/>
          <w:szCs w:val="20"/>
        </w:rPr>
        <w:t xml:space="preserve"> </w:t>
      </w:r>
      <w:r w:rsidR="002F7A87">
        <w:rPr>
          <w:rFonts w:ascii="Arial" w:hAnsi="Arial" w:cs="Arial"/>
          <w:bCs/>
          <w:sz w:val="20"/>
          <w:szCs w:val="20"/>
        </w:rPr>
        <w:t>revolutionized</w:t>
      </w:r>
      <w:r w:rsidR="007863A5">
        <w:rPr>
          <w:rFonts w:ascii="Arial" w:hAnsi="Arial" w:cs="Arial"/>
          <w:bCs/>
          <w:sz w:val="20"/>
          <w:szCs w:val="20"/>
        </w:rPr>
        <w:t xml:space="preserve"> </w:t>
      </w:r>
      <w:r w:rsidR="00993562">
        <w:rPr>
          <w:rFonts w:ascii="Arial" w:hAnsi="Arial" w:cs="Arial"/>
          <w:bCs/>
          <w:sz w:val="20"/>
          <w:szCs w:val="20"/>
        </w:rPr>
        <w:t xml:space="preserve">modern </w:t>
      </w:r>
      <w:r w:rsidR="007863A5">
        <w:rPr>
          <w:rFonts w:ascii="Arial" w:hAnsi="Arial" w:cs="Arial"/>
          <w:bCs/>
          <w:sz w:val="20"/>
          <w:szCs w:val="20"/>
        </w:rPr>
        <w:t>magic</w:t>
      </w:r>
      <w:r w:rsidR="002F7A87">
        <w:rPr>
          <w:rFonts w:ascii="Arial" w:hAnsi="Arial" w:cs="Arial"/>
          <w:bCs/>
          <w:sz w:val="20"/>
          <w:szCs w:val="20"/>
        </w:rPr>
        <w:t xml:space="preserve"> </w:t>
      </w:r>
      <w:r w:rsidR="007C451A">
        <w:rPr>
          <w:rFonts w:ascii="Arial" w:hAnsi="Arial" w:cs="Arial"/>
          <w:bCs/>
          <w:sz w:val="20"/>
          <w:szCs w:val="20"/>
        </w:rPr>
        <w:t xml:space="preserve">and </w:t>
      </w:r>
      <w:r w:rsidR="00993562">
        <w:rPr>
          <w:rFonts w:ascii="Arial" w:hAnsi="Arial" w:cs="Arial"/>
          <w:bCs/>
          <w:sz w:val="20"/>
          <w:szCs w:val="20"/>
        </w:rPr>
        <w:t xml:space="preserve">mesmerized audiences unlike any performer in history, </w:t>
      </w:r>
      <w:r w:rsidRPr="00FC4E4A">
        <w:rPr>
          <w:rFonts w:ascii="Arial" w:hAnsi="Arial" w:cs="Arial"/>
          <w:bCs/>
          <w:sz w:val="20"/>
          <w:szCs w:val="20"/>
        </w:rPr>
        <w:t xml:space="preserve">magician, illusionist, </w:t>
      </w:r>
      <w:r w:rsidR="0056266C" w:rsidRPr="00FC4E4A">
        <w:rPr>
          <w:rFonts w:ascii="Arial" w:hAnsi="Arial" w:cs="Arial"/>
          <w:bCs/>
          <w:sz w:val="20"/>
          <w:szCs w:val="20"/>
        </w:rPr>
        <w:t xml:space="preserve">and </w:t>
      </w:r>
      <w:r w:rsidRPr="00FC4E4A">
        <w:rPr>
          <w:rFonts w:ascii="Arial" w:hAnsi="Arial" w:cs="Arial"/>
          <w:bCs/>
          <w:sz w:val="20"/>
          <w:szCs w:val="20"/>
        </w:rPr>
        <w:t>stunt artist David Blaine will embark on his first-ever North American tour, announced today.</w:t>
      </w:r>
      <w:r w:rsidRPr="00F34800">
        <w:rPr>
          <w:rFonts w:ascii="Arial" w:hAnsi="Arial" w:cs="Arial"/>
          <w:bCs/>
          <w:sz w:val="20"/>
          <w:szCs w:val="20"/>
        </w:rPr>
        <w:t xml:space="preserve">  Produced by Live Nation, the 40-city</w:t>
      </w:r>
      <w:r>
        <w:rPr>
          <w:rFonts w:ascii="Arial" w:hAnsi="Arial" w:cs="Arial"/>
          <w:bCs/>
          <w:sz w:val="20"/>
          <w:szCs w:val="20"/>
        </w:rPr>
        <w:t xml:space="preserve"> tour launches on May 30</w:t>
      </w:r>
      <w:r w:rsidRPr="00F34800">
        <w:rPr>
          <w:rFonts w:ascii="Arial" w:hAnsi="Arial" w:cs="Arial"/>
          <w:bCs/>
          <w:sz w:val="20"/>
          <w:szCs w:val="20"/>
        </w:rPr>
        <w:t xml:space="preserve"> in </w:t>
      </w:r>
      <w:r>
        <w:rPr>
          <w:rFonts w:ascii="Arial" w:hAnsi="Arial" w:cs="Arial"/>
          <w:bCs/>
          <w:sz w:val="20"/>
          <w:szCs w:val="20"/>
        </w:rPr>
        <w:t>San Diego, C</w:t>
      </w:r>
      <w:r w:rsidR="00C81677">
        <w:rPr>
          <w:rFonts w:ascii="Arial" w:hAnsi="Arial" w:cs="Arial"/>
          <w:bCs/>
          <w:sz w:val="20"/>
          <w:szCs w:val="20"/>
        </w:rPr>
        <w:t>A and will include shows throughout North America</w:t>
      </w:r>
      <w:r w:rsidRPr="00F34800">
        <w:rPr>
          <w:rFonts w:ascii="Arial" w:hAnsi="Arial" w:cs="Arial"/>
          <w:bCs/>
          <w:sz w:val="20"/>
          <w:szCs w:val="20"/>
        </w:rPr>
        <w:t xml:space="preserve"> with stops </w:t>
      </w:r>
      <w:r w:rsidR="00C81677">
        <w:rPr>
          <w:rFonts w:ascii="Arial" w:hAnsi="Arial" w:cs="Arial"/>
          <w:bCs/>
          <w:sz w:val="20"/>
          <w:szCs w:val="20"/>
        </w:rPr>
        <w:t>in</w:t>
      </w:r>
      <w:r w:rsidRPr="00F34800">
        <w:rPr>
          <w:rFonts w:ascii="Arial" w:hAnsi="Arial" w:cs="Arial"/>
          <w:bCs/>
          <w:sz w:val="20"/>
          <w:szCs w:val="20"/>
        </w:rPr>
        <w:t xml:space="preserve"> New Orleans, </w:t>
      </w:r>
      <w:r>
        <w:rPr>
          <w:rFonts w:ascii="Arial" w:hAnsi="Arial" w:cs="Arial"/>
          <w:bCs/>
          <w:sz w:val="20"/>
          <w:szCs w:val="20"/>
        </w:rPr>
        <w:t>Santa Barbara</w:t>
      </w:r>
      <w:r w:rsidRPr="00F34800">
        <w:rPr>
          <w:rFonts w:ascii="Arial" w:hAnsi="Arial" w:cs="Arial"/>
          <w:bCs/>
          <w:sz w:val="20"/>
          <w:szCs w:val="20"/>
        </w:rPr>
        <w:t xml:space="preserve">, Colorado Springs, </w:t>
      </w:r>
      <w:r>
        <w:rPr>
          <w:rFonts w:ascii="Arial" w:hAnsi="Arial" w:cs="Arial"/>
          <w:bCs/>
          <w:sz w:val="20"/>
          <w:szCs w:val="20"/>
        </w:rPr>
        <w:t>Milwaukee, culminating on July 23</w:t>
      </w:r>
      <w:r w:rsidRPr="00F34800">
        <w:rPr>
          <w:rFonts w:ascii="Arial" w:hAnsi="Arial" w:cs="Arial"/>
          <w:bCs/>
          <w:sz w:val="20"/>
          <w:szCs w:val="20"/>
        </w:rPr>
        <w:t xml:space="preserve"> in </w:t>
      </w:r>
      <w:r>
        <w:rPr>
          <w:rFonts w:ascii="Arial" w:hAnsi="Arial" w:cs="Arial"/>
          <w:bCs/>
          <w:sz w:val="20"/>
          <w:szCs w:val="20"/>
        </w:rPr>
        <w:t>Albuquerque, NM</w:t>
      </w:r>
      <w:r w:rsidRPr="00F34800">
        <w:rPr>
          <w:rFonts w:ascii="Arial" w:hAnsi="Arial" w:cs="Arial"/>
          <w:bCs/>
          <w:sz w:val="20"/>
          <w:szCs w:val="20"/>
        </w:rPr>
        <w:t xml:space="preserve"> – full itinerary below. </w:t>
      </w:r>
    </w:p>
    <w:p w14:paraId="2DAA8FEB" w14:textId="77777777" w:rsidR="00BF099B" w:rsidRPr="00F34800" w:rsidRDefault="00BF099B" w:rsidP="00BF099B">
      <w:pPr>
        <w:spacing w:line="360" w:lineRule="auto"/>
        <w:jc w:val="both"/>
        <w:rPr>
          <w:rFonts w:ascii="Arial" w:hAnsi="Arial" w:cs="Arial"/>
          <w:bCs/>
          <w:sz w:val="20"/>
          <w:szCs w:val="20"/>
        </w:rPr>
      </w:pPr>
    </w:p>
    <w:p w14:paraId="2208BCEB" w14:textId="734A2303" w:rsidR="003B1953" w:rsidRDefault="00BF099B" w:rsidP="00BF099B">
      <w:pPr>
        <w:spacing w:line="360" w:lineRule="auto"/>
        <w:jc w:val="both"/>
        <w:rPr>
          <w:rFonts w:ascii="Arial" w:hAnsi="Arial" w:cs="Arial"/>
          <w:bCs/>
          <w:sz w:val="20"/>
          <w:szCs w:val="20"/>
        </w:rPr>
      </w:pPr>
      <w:r w:rsidRPr="00F34800">
        <w:rPr>
          <w:rFonts w:ascii="Arial" w:hAnsi="Arial" w:cs="Arial"/>
          <w:bCs/>
          <w:sz w:val="20"/>
          <w:szCs w:val="20"/>
        </w:rPr>
        <w:t xml:space="preserve">Blaine’s one-man show brings his unique brand of </w:t>
      </w:r>
      <w:r w:rsidR="00B52385">
        <w:rPr>
          <w:rFonts w:ascii="Arial" w:hAnsi="Arial" w:cs="Arial"/>
          <w:bCs/>
          <w:sz w:val="20"/>
          <w:szCs w:val="20"/>
        </w:rPr>
        <w:t>entertainment</w:t>
      </w:r>
      <w:r w:rsidR="00614114">
        <w:rPr>
          <w:rFonts w:ascii="Arial" w:hAnsi="Arial" w:cs="Arial"/>
          <w:bCs/>
          <w:sz w:val="20"/>
          <w:szCs w:val="20"/>
        </w:rPr>
        <w:t>,</w:t>
      </w:r>
      <w:r w:rsidR="00B52385" w:rsidRPr="00F34800">
        <w:rPr>
          <w:rFonts w:ascii="Arial" w:hAnsi="Arial" w:cs="Arial"/>
          <w:bCs/>
          <w:sz w:val="20"/>
          <w:szCs w:val="20"/>
        </w:rPr>
        <w:t xml:space="preserve"> </w:t>
      </w:r>
      <w:r>
        <w:rPr>
          <w:rFonts w:ascii="Arial" w:hAnsi="Arial" w:cs="Arial"/>
          <w:bCs/>
          <w:sz w:val="20"/>
          <w:szCs w:val="20"/>
        </w:rPr>
        <w:t>promising</w:t>
      </w:r>
      <w:r w:rsidRPr="00F34800">
        <w:rPr>
          <w:rFonts w:ascii="Arial" w:hAnsi="Arial" w:cs="Arial"/>
          <w:bCs/>
          <w:sz w:val="20"/>
          <w:szCs w:val="20"/>
        </w:rPr>
        <w:t xml:space="preserve"> to be an unforgettable interactive experience t</w:t>
      </w:r>
      <w:r w:rsidR="001C0BBD">
        <w:rPr>
          <w:rFonts w:ascii="Arial" w:hAnsi="Arial" w:cs="Arial"/>
          <w:bCs/>
          <w:sz w:val="20"/>
          <w:szCs w:val="20"/>
        </w:rPr>
        <w:t xml:space="preserve">hat both </w:t>
      </w:r>
      <w:r w:rsidRPr="00F34800">
        <w:rPr>
          <w:rFonts w:ascii="Arial" w:hAnsi="Arial" w:cs="Arial"/>
          <w:bCs/>
          <w:sz w:val="20"/>
          <w:szCs w:val="20"/>
        </w:rPr>
        <w:t>shock</w:t>
      </w:r>
      <w:r w:rsidR="001C0BBD">
        <w:rPr>
          <w:rFonts w:ascii="Arial" w:hAnsi="Arial" w:cs="Arial"/>
          <w:bCs/>
          <w:sz w:val="20"/>
          <w:szCs w:val="20"/>
        </w:rPr>
        <w:t>s</w:t>
      </w:r>
      <w:r w:rsidRPr="00F34800">
        <w:rPr>
          <w:rFonts w:ascii="Arial" w:hAnsi="Arial" w:cs="Arial"/>
          <w:bCs/>
          <w:sz w:val="20"/>
          <w:szCs w:val="20"/>
        </w:rPr>
        <w:t xml:space="preserve"> and amuse</w:t>
      </w:r>
      <w:r w:rsidR="001C0BBD">
        <w:rPr>
          <w:rFonts w:ascii="Arial" w:hAnsi="Arial" w:cs="Arial"/>
          <w:bCs/>
          <w:sz w:val="20"/>
          <w:szCs w:val="20"/>
        </w:rPr>
        <w:t>s</w:t>
      </w:r>
      <w:r w:rsidRPr="00F34800">
        <w:rPr>
          <w:rFonts w:ascii="Arial" w:hAnsi="Arial" w:cs="Arial"/>
          <w:bCs/>
          <w:sz w:val="20"/>
          <w:szCs w:val="20"/>
        </w:rPr>
        <w:t>.</w:t>
      </w:r>
      <w:r w:rsidR="00893EA7">
        <w:rPr>
          <w:rFonts w:ascii="Arial" w:hAnsi="Arial" w:cs="Arial"/>
          <w:bCs/>
          <w:sz w:val="20"/>
          <w:szCs w:val="20"/>
        </w:rPr>
        <w:t xml:space="preserve"> </w:t>
      </w:r>
      <w:r w:rsidR="00DD1CB7">
        <w:rPr>
          <w:rFonts w:ascii="Arial" w:hAnsi="Arial" w:cs="Arial"/>
          <w:bCs/>
          <w:sz w:val="20"/>
          <w:szCs w:val="20"/>
        </w:rPr>
        <w:t xml:space="preserve">An experiment in and of itself, the tour will evolve as it moves across the country as Blaine continues to push the limits and attempt new feats for the first time live in front of his audiences. </w:t>
      </w:r>
      <w:r w:rsidR="005A6374">
        <w:rPr>
          <w:rFonts w:ascii="Arial" w:hAnsi="Arial" w:cs="Arial"/>
          <w:bCs/>
          <w:sz w:val="20"/>
          <w:szCs w:val="20"/>
        </w:rPr>
        <w:t>No two shows will be</w:t>
      </w:r>
      <w:r w:rsidR="00DD1CB7">
        <w:rPr>
          <w:rFonts w:ascii="Arial" w:hAnsi="Arial" w:cs="Arial"/>
          <w:bCs/>
          <w:sz w:val="20"/>
          <w:szCs w:val="20"/>
        </w:rPr>
        <w:t xml:space="preserve"> exactly</w:t>
      </w:r>
      <w:r w:rsidR="005A6374">
        <w:rPr>
          <w:rFonts w:ascii="Arial" w:hAnsi="Arial" w:cs="Arial"/>
          <w:bCs/>
          <w:sz w:val="20"/>
          <w:szCs w:val="20"/>
        </w:rPr>
        <w:t xml:space="preserve"> the same, and tickets </w:t>
      </w:r>
      <w:r w:rsidRPr="00F34800">
        <w:rPr>
          <w:rFonts w:ascii="Arial" w:hAnsi="Arial" w:cs="Arial"/>
          <w:bCs/>
          <w:sz w:val="20"/>
          <w:szCs w:val="20"/>
        </w:rPr>
        <w:t>go on</w:t>
      </w:r>
      <w:r>
        <w:rPr>
          <w:rFonts w:ascii="Arial" w:hAnsi="Arial" w:cs="Arial"/>
          <w:bCs/>
          <w:sz w:val="20"/>
          <w:szCs w:val="20"/>
        </w:rPr>
        <w:t xml:space="preserve"> </w:t>
      </w:r>
      <w:r w:rsidRPr="00F34800">
        <w:rPr>
          <w:rFonts w:ascii="Arial" w:hAnsi="Arial" w:cs="Arial"/>
          <w:bCs/>
          <w:sz w:val="20"/>
          <w:szCs w:val="20"/>
        </w:rPr>
        <w:t xml:space="preserve">sale </w:t>
      </w:r>
      <w:r>
        <w:rPr>
          <w:rFonts w:ascii="Arial" w:hAnsi="Arial" w:cs="Arial"/>
          <w:bCs/>
          <w:sz w:val="20"/>
          <w:szCs w:val="20"/>
        </w:rPr>
        <w:t>Friday, March 31</w:t>
      </w:r>
      <w:r w:rsidRPr="00EE1574">
        <w:rPr>
          <w:rFonts w:ascii="Arial" w:hAnsi="Arial" w:cs="Arial"/>
          <w:bCs/>
          <w:sz w:val="20"/>
          <w:szCs w:val="20"/>
          <w:vertAlign w:val="superscript"/>
        </w:rPr>
        <w:t>st</w:t>
      </w:r>
      <w:r>
        <w:rPr>
          <w:rFonts w:ascii="Arial" w:hAnsi="Arial" w:cs="Arial"/>
          <w:bCs/>
          <w:sz w:val="20"/>
          <w:szCs w:val="20"/>
        </w:rPr>
        <w:t xml:space="preserve"> at LiveNation.com and on the Live Nation app</w:t>
      </w:r>
      <w:r w:rsidRPr="00F34800">
        <w:rPr>
          <w:rFonts w:ascii="Arial" w:hAnsi="Arial" w:cs="Arial"/>
          <w:bCs/>
          <w:sz w:val="20"/>
          <w:szCs w:val="20"/>
        </w:rPr>
        <w:t xml:space="preserve">.  </w:t>
      </w:r>
    </w:p>
    <w:p w14:paraId="6EC608C3" w14:textId="77777777" w:rsidR="00BF099B" w:rsidRPr="00F34800" w:rsidRDefault="00BF099B" w:rsidP="00BF099B">
      <w:pPr>
        <w:spacing w:line="360" w:lineRule="auto"/>
        <w:jc w:val="both"/>
        <w:rPr>
          <w:rFonts w:ascii="Arial" w:hAnsi="Arial" w:cs="Arial"/>
          <w:bCs/>
          <w:sz w:val="20"/>
          <w:szCs w:val="20"/>
        </w:rPr>
      </w:pPr>
    </w:p>
    <w:p w14:paraId="3E4B1F8B" w14:textId="77777777" w:rsidR="00BF099B" w:rsidRDefault="00BF099B" w:rsidP="00BF099B">
      <w:pPr>
        <w:autoSpaceDE w:val="0"/>
        <w:autoSpaceDN w:val="0"/>
        <w:adjustRightInd w:val="0"/>
        <w:spacing w:line="360" w:lineRule="auto"/>
        <w:jc w:val="both"/>
        <w:rPr>
          <w:rFonts w:ascii="Arial" w:eastAsia="MS Mincho" w:hAnsi="Arial" w:cs="Arial"/>
          <w:color w:val="1A1A1A"/>
          <w:sz w:val="20"/>
          <w:szCs w:val="20"/>
        </w:rPr>
      </w:pPr>
      <w:r w:rsidRPr="00F34800">
        <w:rPr>
          <w:rFonts w:ascii="Arial" w:eastAsia="MS Mincho" w:hAnsi="Arial" w:cs="Arial"/>
          <w:color w:val="1A1A1A"/>
          <w:sz w:val="20"/>
          <w:szCs w:val="20"/>
        </w:rPr>
        <w:t>Described by Howard Stern as the greatest magician that ever lived, David</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Blaine single-handedly redefined magic after producing and directing his</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 xml:space="preserve">original television special </w:t>
      </w:r>
      <w:r w:rsidRPr="00F34800">
        <w:rPr>
          <w:rFonts w:ascii="Arial" w:eastAsia="MS Mincho" w:hAnsi="Arial" w:cs="Arial"/>
          <w:i/>
          <w:iCs/>
          <w:color w:val="1A1A1A"/>
          <w:sz w:val="20"/>
          <w:szCs w:val="20"/>
        </w:rPr>
        <w:t xml:space="preserve">Street Magic </w:t>
      </w:r>
      <w:r w:rsidRPr="00F34800">
        <w:rPr>
          <w:rFonts w:ascii="Arial" w:eastAsia="MS Mincho" w:hAnsi="Arial" w:cs="Arial"/>
          <w:color w:val="1A1A1A"/>
          <w:sz w:val="20"/>
          <w:szCs w:val="20"/>
        </w:rPr>
        <w:t>when he was just twenty-three,</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which Penn Jillette of Penn &amp; Teller called “the best TV magic special ever</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 xml:space="preserve">done.” </w:t>
      </w:r>
      <w:r w:rsidRPr="00F34800">
        <w:rPr>
          <w:rFonts w:ascii="Arial" w:eastAsia="MS Mincho" w:hAnsi="Arial" w:cs="Arial"/>
          <w:i/>
          <w:iCs/>
          <w:color w:val="1A1A1A"/>
          <w:sz w:val="20"/>
          <w:szCs w:val="20"/>
        </w:rPr>
        <w:t xml:space="preserve">The New York Times </w:t>
      </w:r>
      <w:r w:rsidRPr="00F34800">
        <w:rPr>
          <w:rFonts w:ascii="Arial" w:eastAsia="MS Mincho" w:hAnsi="Arial" w:cs="Arial"/>
          <w:color w:val="1A1A1A"/>
          <w:sz w:val="20"/>
          <w:szCs w:val="20"/>
        </w:rPr>
        <w:t>noted that Blaine has “taken a craft that’s</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been around for hundreds of years and done something unique and fresh</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 xml:space="preserve">with it,” whilst </w:t>
      </w:r>
      <w:r w:rsidRPr="00F34800">
        <w:rPr>
          <w:rFonts w:ascii="Arial" w:eastAsia="MS Mincho" w:hAnsi="Arial" w:cs="Arial"/>
          <w:i/>
          <w:iCs/>
          <w:color w:val="1A1A1A"/>
          <w:sz w:val="20"/>
          <w:szCs w:val="20"/>
        </w:rPr>
        <w:t xml:space="preserve">The New Yorker </w:t>
      </w:r>
      <w:r w:rsidRPr="00F34800">
        <w:rPr>
          <w:rFonts w:ascii="Arial" w:eastAsia="MS Mincho" w:hAnsi="Arial" w:cs="Arial"/>
          <w:color w:val="1A1A1A"/>
          <w:sz w:val="20"/>
          <w:szCs w:val="20"/>
        </w:rPr>
        <w:t>claimed “he saved magic.”</w:t>
      </w:r>
    </w:p>
    <w:p w14:paraId="6305F754" w14:textId="77777777" w:rsidR="00BF099B" w:rsidRPr="00F34800" w:rsidRDefault="00BF099B" w:rsidP="00BF099B">
      <w:pPr>
        <w:autoSpaceDE w:val="0"/>
        <w:autoSpaceDN w:val="0"/>
        <w:adjustRightInd w:val="0"/>
        <w:spacing w:line="360" w:lineRule="auto"/>
        <w:rPr>
          <w:rFonts w:ascii="Arial" w:eastAsia="MS Mincho" w:hAnsi="Arial" w:cs="Arial"/>
          <w:color w:val="1A1A1A"/>
          <w:sz w:val="20"/>
          <w:szCs w:val="20"/>
        </w:rPr>
      </w:pPr>
    </w:p>
    <w:p w14:paraId="76EE3791" w14:textId="77777777" w:rsidR="00C26752" w:rsidRDefault="00BF099B" w:rsidP="00C26752">
      <w:pPr>
        <w:autoSpaceDE w:val="0"/>
        <w:autoSpaceDN w:val="0"/>
        <w:adjustRightInd w:val="0"/>
        <w:spacing w:line="360" w:lineRule="auto"/>
        <w:jc w:val="both"/>
        <w:rPr>
          <w:rFonts w:ascii="Arial" w:eastAsia="MS Mincho" w:hAnsi="Arial" w:cs="Arial"/>
          <w:color w:val="1A1A1A"/>
          <w:sz w:val="20"/>
          <w:szCs w:val="20"/>
        </w:rPr>
      </w:pPr>
      <w:r w:rsidRPr="00F34800">
        <w:rPr>
          <w:rFonts w:ascii="Arial" w:eastAsia="MS Mincho" w:hAnsi="Arial" w:cs="Arial"/>
          <w:color w:val="1A1A1A"/>
          <w:sz w:val="20"/>
          <w:szCs w:val="20"/>
        </w:rPr>
        <w:t>Over the last two decades, Blaine’s nine primetime specials have seen him</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being buried alive in New York City for a week, encased inside a six-ton</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block of ice for three days, survived standing atop a 100ft tall pillar in</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Bryant Park for 36 hours without a safety net, endured 44 days inside a</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transparent box in London on nothing but water, and had over one million</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volts discharged at him continuously for 72 hours from seven Tesla coils.</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Blaine also spent one week submerged in a sphere-shaped aquarium at</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Lincoln Center, before breaking the world record for breath holding live on</w:t>
      </w:r>
      <w:r>
        <w:rPr>
          <w:rFonts w:ascii="Arial" w:eastAsia="MS Mincho" w:hAnsi="Arial" w:cs="Arial"/>
          <w:color w:val="1A1A1A"/>
          <w:sz w:val="20"/>
          <w:szCs w:val="20"/>
        </w:rPr>
        <w:t xml:space="preserve"> </w:t>
      </w:r>
      <w:r w:rsidRPr="00F34800">
        <w:rPr>
          <w:rFonts w:ascii="Arial" w:eastAsia="MS Mincho" w:hAnsi="Arial" w:cs="Arial"/>
          <w:color w:val="1A1A1A"/>
          <w:sz w:val="20"/>
          <w:szCs w:val="20"/>
        </w:rPr>
        <w:t>the Oprah Winfrey show where he held his breath for over 17 minutes.</w:t>
      </w:r>
      <w:r>
        <w:rPr>
          <w:rFonts w:ascii="Arial" w:eastAsia="MS Mincho" w:hAnsi="Arial" w:cs="Arial"/>
          <w:color w:val="1A1A1A"/>
          <w:sz w:val="20"/>
          <w:szCs w:val="20"/>
        </w:rPr>
        <w:t xml:space="preserve"> </w:t>
      </w:r>
      <w:r w:rsidR="00C26752" w:rsidRPr="00C26752">
        <w:rPr>
          <w:rFonts w:ascii="Arial" w:eastAsia="MS Mincho" w:hAnsi="Arial" w:cs="Arial"/>
          <w:color w:val="1A1A1A"/>
          <w:sz w:val="20"/>
          <w:szCs w:val="20"/>
        </w:rPr>
        <w:t>As well as performing to audiences of over 20,000 in arenas around the world,</w:t>
      </w:r>
      <w:r w:rsidR="008217EA">
        <w:rPr>
          <w:rFonts w:ascii="Arial" w:eastAsia="MS Mincho" w:hAnsi="Arial" w:cs="Arial"/>
          <w:color w:val="1A1A1A"/>
          <w:sz w:val="20"/>
          <w:szCs w:val="20"/>
        </w:rPr>
        <w:t xml:space="preserve"> </w:t>
      </w:r>
      <w:r w:rsidR="008217EA" w:rsidRPr="00C26752">
        <w:rPr>
          <w:rFonts w:ascii="Arial" w:eastAsia="MS Mincho" w:hAnsi="Arial" w:cs="Arial"/>
          <w:color w:val="1A1A1A"/>
          <w:sz w:val="20"/>
          <w:szCs w:val="20"/>
        </w:rPr>
        <w:t>since graduating high school</w:t>
      </w:r>
      <w:r w:rsidR="00C26752" w:rsidRPr="00C26752">
        <w:rPr>
          <w:rFonts w:ascii="Arial" w:eastAsia="MS Mincho" w:hAnsi="Arial" w:cs="Arial"/>
          <w:color w:val="1A1A1A"/>
          <w:sz w:val="20"/>
          <w:szCs w:val="20"/>
        </w:rPr>
        <w:t xml:space="preserve"> he has performed intimately for every sitting U.S President including Barack Obama, Bill Clinton and George W. Bush, </w:t>
      </w:r>
      <w:r w:rsidR="00C26752">
        <w:rPr>
          <w:rFonts w:ascii="Arial" w:eastAsia="MS Mincho" w:hAnsi="Arial" w:cs="Arial"/>
          <w:color w:val="1A1A1A"/>
          <w:sz w:val="20"/>
          <w:szCs w:val="20"/>
        </w:rPr>
        <w:t xml:space="preserve">as well as other </w:t>
      </w:r>
      <w:r w:rsidR="00F2302B" w:rsidRPr="00C26752">
        <w:rPr>
          <w:rFonts w:ascii="Arial" w:eastAsia="MS Mincho" w:hAnsi="Arial" w:cs="Arial"/>
          <w:color w:val="1A1A1A"/>
          <w:sz w:val="20"/>
          <w:szCs w:val="20"/>
        </w:rPr>
        <w:t>international leaders</w:t>
      </w:r>
      <w:r w:rsidR="00F2302B">
        <w:rPr>
          <w:rFonts w:ascii="Arial" w:eastAsia="MS Mincho" w:hAnsi="Arial" w:cs="Arial"/>
          <w:color w:val="1A1A1A"/>
          <w:sz w:val="20"/>
          <w:szCs w:val="20"/>
        </w:rPr>
        <w:t xml:space="preserve"> and </w:t>
      </w:r>
      <w:r w:rsidR="00C26752">
        <w:rPr>
          <w:rFonts w:ascii="Arial" w:eastAsia="MS Mincho" w:hAnsi="Arial" w:cs="Arial"/>
          <w:color w:val="1A1A1A"/>
          <w:sz w:val="20"/>
          <w:szCs w:val="20"/>
        </w:rPr>
        <w:t xml:space="preserve">prominent </w:t>
      </w:r>
      <w:r w:rsidR="00F2302B">
        <w:rPr>
          <w:rFonts w:ascii="Arial" w:eastAsia="MS Mincho" w:hAnsi="Arial" w:cs="Arial"/>
          <w:color w:val="1A1A1A"/>
          <w:sz w:val="20"/>
          <w:szCs w:val="20"/>
        </w:rPr>
        <w:t>figures such as</w:t>
      </w:r>
      <w:r w:rsidR="00D77500" w:rsidRPr="00D77500">
        <w:rPr>
          <w:rFonts w:ascii="Arial" w:eastAsia="MS Mincho" w:hAnsi="Arial" w:cs="Arial"/>
          <w:color w:val="1A1A1A"/>
          <w:sz w:val="20"/>
          <w:szCs w:val="20"/>
        </w:rPr>
        <w:t xml:space="preserve"> </w:t>
      </w:r>
      <w:r w:rsidR="00D77500" w:rsidRPr="00C26752">
        <w:rPr>
          <w:rFonts w:ascii="Arial" w:eastAsia="MS Mincho" w:hAnsi="Arial" w:cs="Arial"/>
          <w:color w:val="1A1A1A"/>
          <w:sz w:val="20"/>
          <w:szCs w:val="20"/>
        </w:rPr>
        <w:t>Bill Gates,</w:t>
      </w:r>
      <w:r w:rsidR="00D77500">
        <w:rPr>
          <w:rFonts w:ascii="Arial" w:eastAsia="MS Mincho" w:hAnsi="Arial" w:cs="Arial"/>
          <w:color w:val="1A1A1A"/>
          <w:sz w:val="20"/>
          <w:szCs w:val="20"/>
        </w:rPr>
        <w:t xml:space="preserve"> </w:t>
      </w:r>
      <w:r w:rsidR="00C26752" w:rsidRPr="00C26752">
        <w:rPr>
          <w:rFonts w:ascii="Arial" w:eastAsia="MS Mincho" w:hAnsi="Arial" w:cs="Arial"/>
          <w:color w:val="1A1A1A"/>
          <w:sz w:val="20"/>
          <w:szCs w:val="20"/>
        </w:rPr>
        <w:t xml:space="preserve">Henry Kissinger, Michael Bloomberg, Stephen Hawking and Muhammad Ali, </w:t>
      </w:r>
      <w:r w:rsidR="00F2302B">
        <w:rPr>
          <w:rFonts w:ascii="Arial" w:eastAsia="MS Mincho" w:hAnsi="Arial" w:cs="Arial"/>
          <w:color w:val="1A1A1A"/>
          <w:sz w:val="20"/>
          <w:szCs w:val="20"/>
        </w:rPr>
        <w:t>among others</w:t>
      </w:r>
      <w:r w:rsidR="00C26752" w:rsidRPr="00C26752">
        <w:rPr>
          <w:rFonts w:ascii="Arial" w:eastAsia="MS Mincho" w:hAnsi="Arial" w:cs="Arial"/>
          <w:color w:val="1A1A1A"/>
          <w:sz w:val="20"/>
          <w:szCs w:val="20"/>
        </w:rPr>
        <w:t>. For more information visit</w:t>
      </w:r>
      <w:r w:rsidR="00C26752">
        <w:rPr>
          <w:rFonts w:ascii="Arial" w:eastAsia="MS Mincho" w:hAnsi="Arial" w:cs="Arial"/>
          <w:color w:val="1A1A1A"/>
          <w:sz w:val="20"/>
          <w:szCs w:val="20"/>
        </w:rPr>
        <w:t xml:space="preserve"> </w:t>
      </w:r>
      <w:hyperlink r:id="rId7" w:history="1">
        <w:r w:rsidR="00C26752" w:rsidRPr="00C26752">
          <w:rPr>
            <w:rStyle w:val="Hyperlink"/>
            <w:rFonts w:eastAsia="MS Mincho" w:cs="Arial"/>
            <w:sz w:val="20"/>
            <w:szCs w:val="20"/>
          </w:rPr>
          <w:t>www.davidblaine.com</w:t>
        </w:r>
      </w:hyperlink>
      <w:r w:rsidR="00C26752" w:rsidRPr="00C26752">
        <w:rPr>
          <w:rFonts w:ascii="Arial" w:eastAsia="MS Mincho" w:hAnsi="Arial" w:cs="Arial"/>
          <w:color w:val="1A1A1A"/>
          <w:sz w:val="20"/>
          <w:szCs w:val="20"/>
        </w:rPr>
        <w:t>.</w:t>
      </w:r>
    </w:p>
    <w:p w14:paraId="2BD69EA7" w14:textId="77777777" w:rsidR="00C26752" w:rsidRPr="00C26752" w:rsidRDefault="00C26752" w:rsidP="00C26752">
      <w:pPr>
        <w:autoSpaceDE w:val="0"/>
        <w:autoSpaceDN w:val="0"/>
        <w:adjustRightInd w:val="0"/>
        <w:spacing w:line="360" w:lineRule="auto"/>
        <w:jc w:val="both"/>
        <w:rPr>
          <w:rFonts w:ascii="Arial" w:eastAsia="MS Mincho" w:hAnsi="Arial" w:cs="Arial"/>
          <w:color w:val="1A1A1A"/>
          <w:sz w:val="20"/>
          <w:szCs w:val="20"/>
        </w:rPr>
      </w:pPr>
    </w:p>
    <w:p w14:paraId="1F627C8C" w14:textId="77777777" w:rsidR="002B1FF8" w:rsidRDefault="002B1FF8" w:rsidP="00BF099B">
      <w:pPr>
        <w:autoSpaceDE w:val="0"/>
        <w:autoSpaceDN w:val="0"/>
        <w:adjustRightInd w:val="0"/>
        <w:spacing w:line="360" w:lineRule="auto"/>
        <w:jc w:val="both"/>
        <w:rPr>
          <w:rFonts w:ascii="Arial" w:eastAsia="MS Mincho" w:hAnsi="Arial" w:cs="Arial"/>
          <w:color w:val="1A1A1A"/>
          <w:sz w:val="20"/>
          <w:szCs w:val="20"/>
        </w:rPr>
        <w:sectPr w:rsidR="002B1FF8" w:rsidSect="001478F9">
          <w:pgSz w:w="12240" w:h="15840"/>
          <w:pgMar w:top="0" w:right="1080" w:bottom="1080" w:left="1080" w:header="720" w:footer="720" w:gutter="0"/>
          <w:cols w:space="720"/>
          <w:docGrid w:linePitch="360"/>
        </w:sectPr>
      </w:pPr>
    </w:p>
    <w:p w14:paraId="53C6DC07" w14:textId="77777777" w:rsidR="00BF099B" w:rsidRPr="00F34800" w:rsidRDefault="00BF099B" w:rsidP="00BF099B">
      <w:pPr>
        <w:spacing w:line="360" w:lineRule="auto"/>
        <w:rPr>
          <w:rFonts w:ascii="Arial" w:hAnsi="Arial" w:cs="Arial"/>
          <w:b/>
          <w:sz w:val="20"/>
          <w:szCs w:val="20"/>
          <w:u w:val="single"/>
        </w:rPr>
      </w:pPr>
      <w:r>
        <w:rPr>
          <w:rFonts w:ascii="Arial" w:hAnsi="Arial" w:cs="Arial"/>
          <w:b/>
          <w:sz w:val="20"/>
          <w:szCs w:val="20"/>
          <w:u w:val="single"/>
        </w:rPr>
        <w:lastRenderedPageBreak/>
        <w:t>David Blaine Live</w:t>
      </w:r>
    </w:p>
    <w:p w14:paraId="1289BEB5" w14:textId="2EA62E99"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Tue May 30       San Diego, CA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Balboa Theatre</w:t>
      </w:r>
    </w:p>
    <w:p w14:paraId="4965EFC8" w14:textId="3878816A"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May 31      Riverside, CA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Fox Performing Arts Center      </w:t>
      </w:r>
    </w:p>
    <w:p w14:paraId="66ACB72D" w14:textId="0C694DC3"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Jun 2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Santa Barbara, CA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Granada Theatre           </w:t>
      </w:r>
    </w:p>
    <w:p w14:paraId="0AFC2C4B" w14:textId="3ED8E67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Sat Jun 3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Stockton, CA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Bob Hope Theatre</w:t>
      </w:r>
    </w:p>
    <w:p w14:paraId="073BDECA" w14:textId="458C0A93"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Sun Jun 4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Sacramento, CA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Sacramento Community Center Theater </w:t>
      </w:r>
    </w:p>
    <w:p w14:paraId="1EDE9EF0" w14:textId="287E83B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Tue Jun 6          Eugene, OR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Hult Center for Performing Arts </w:t>
      </w:r>
    </w:p>
    <w:p w14:paraId="5D840F77" w14:textId="1BB86A1D"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Jun 7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Spokane, WA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Martin Woldson Theatre at The Fox</w:t>
      </w:r>
    </w:p>
    <w:p w14:paraId="2E521D80" w14:textId="298DCED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Jun 9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Kamas, UT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DeJoria Center</w:t>
      </w:r>
    </w:p>
    <w:p w14:paraId="1F42861A" w14:textId="64D883CC"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Jun 10          Colorado Springs, CO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Pikes Peak Center</w:t>
      </w:r>
    </w:p>
    <w:p w14:paraId="561F5BAD" w14:textId="2950931E"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Mon Jun 12       Wichita, KS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Orpheum Theatre          </w:t>
      </w:r>
    </w:p>
    <w:p w14:paraId="0C0CD996" w14:textId="2AF7A155"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Tue, Jun 13       Manhattan, KS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McCain Auditorium</w:t>
      </w:r>
    </w:p>
    <w:p w14:paraId="64040BE2" w14:textId="05965CC6"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Jun 14      Omaha, NE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Holland Performing Arts Center</w:t>
      </w:r>
    </w:p>
    <w:p w14:paraId="0A48C661" w14:textId="4C7587E0"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Jun 16          Saginaw, MI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Dow Event Center Theater</w:t>
      </w:r>
    </w:p>
    <w:p w14:paraId="24EF3295" w14:textId="53EA7CCF"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Sat Jun 17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 Peoria, IL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Peoria Civic Center Theatre       </w:t>
      </w:r>
    </w:p>
    <w:p w14:paraId="07745294" w14:textId="65C2E245"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Mon Jun 19       Milwaukee, WI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Riverside Theater</w:t>
      </w:r>
    </w:p>
    <w:p w14:paraId="1490A014" w14:textId="006F5F7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Tue Jun 20        Grand Rapids, MI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20 Monroe Live</w:t>
      </w:r>
    </w:p>
    <w:p w14:paraId="0B59EE78" w14:textId="369F9393" w:rsidR="002B1FF8" w:rsidRPr="002B1FF8" w:rsidRDefault="002B1FF8" w:rsidP="002B1FF8">
      <w:pPr>
        <w:spacing w:line="330" w:lineRule="atLeast"/>
        <w:rPr>
          <w:rFonts w:ascii="Calibri" w:eastAsia="MS Mincho" w:hAnsi="Calibri"/>
          <w:color w:val="000000"/>
          <w:sz w:val="22"/>
          <w:szCs w:val="22"/>
        </w:rPr>
      </w:pPr>
      <w:r>
        <w:rPr>
          <w:rFonts w:ascii="Arial" w:eastAsia="MS Mincho" w:hAnsi="Arial" w:cs="Arial"/>
          <w:color w:val="000000"/>
          <w:sz w:val="20"/>
          <w:szCs w:val="20"/>
        </w:rPr>
        <w:t>Wed Jun 21     </w:t>
      </w:r>
      <w:r w:rsidRPr="002B1FF8">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Indianapolis, IN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Murat Theatre at Old National Centre</w:t>
      </w:r>
    </w:p>
    <w:p w14:paraId="141E24D9" w14:textId="22ED321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Jun 23          Northfield, OH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Hard Rock Live</w:t>
      </w:r>
    </w:p>
    <w:p w14:paraId="63785599" w14:textId="17B53E3F"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Sat Jun 24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 Cincinnati, OH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Taft Theatre</w:t>
      </w:r>
    </w:p>
    <w:p w14:paraId="1A78B456" w14:textId="189AA87A"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Sun Jun 25        Pittsburgh, PA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Byham Theater</w:t>
      </w:r>
    </w:p>
    <w:p w14:paraId="23AB1458" w14:textId="44045B96" w:rsidR="002B1FF8" w:rsidRPr="002B1FF8" w:rsidRDefault="002B1FF8" w:rsidP="002B1FF8">
      <w:pPr>
        <w:spacing w:line="330" w:lineRule="atLeast"/>
        <w:rPr>
          <w:rFonts w:ascii="Calibri" w:eastAsia="MS Mincho" w:hAnsi="Calibri"/>
          <w:color w:val="000000"/>
          <w:sz w:val="22"/>
          <w:szCs w:val="22"/>
        </w:rPr>
      </w:pPr>
      <w:r>
        <w:rPr>
          <w:rFonts w:ascii="Arial" w:eastAsia="MS Mincho" w:hAnsi="Arial" w:cs="Arial"/>
          <w:color w:val="000000"/>
          <w:sz w:val="20"/>
          <w:szCs w:val="20"/>
        </w:rPr>
        <w:t xml:space="preserve">Tue Jun 27        </w:t>
      </w:r>
      <w:r w:rsidRPr="002B1FF8">
        <w:rPr>
          <w:rFonts w:ascii="Arial" w:eastAsia="MS Mincho" w:hAnsi="Arial" w:cs="Arial"/>
          <w:color w:val="000000"/>
          <w:sz w:val="20"/>
          <w:szCs w:val="20"/>
        </w:rPr>
        <w:t xml:space="preserve">Syracuse, NY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The Oncenter Crouse Hinds Theater</w:t>
      </w:r>
    </w:p>
    <w:p w14:paraId="75384A49" w14:textId="5E5FBB17"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Jun 28       Worcester, MA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Hanover Theatre for the Performing Arts</w:t>
      </w:r>
    </w:p>
    <w:p w14:paraId="0B86B5F4" w14:textId="64E2C57E"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Jun 30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Portland, ME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Merrill Auditorium</w:t>
      </w:r>
    </w:p>
    <w:p w14:paraId="49FF069D" w14:textId="5EC906DC"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Sat Jul 1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Burlington, VT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Flynn Center for the Performing Arts</w:t>
      </w:r>
    </w:p>
    <w:p w14:paraId="57AD9EFC" w14:textId="61190AC6"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Sun Jul 2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Concord, NH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Capitol Center for the Arts        </w:t>
      </w:r>
    </w:p>
    <w:p w14:paraId="3AB8FD3E" w14:textId="18BF3A8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Tue Jul 4           Kitchener, ON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Centre in the Square</w:t>
      </w:r>
    </w:p>
    <w:p w14:paraId="65D8093D" w14:textId="7B3421E7"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Jul 5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Hamilton, ON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FirstOntario Concert Hall</w:t>
      </w:r>
    </w:p>
    <w:p w14:paraId="2BE76192" w14:textId="78F73218"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Jul 7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Bethlehem, PA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Sands Bethlehem Event Center</w:t>
      </w:r>
    </w:p>
    <w:p w14:paraId="6696F3E8" w14:textId="67FBCD03"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Sat Jul 8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Baltimore, MD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Hippodrome Theatre</w:t>
      </w:r>
    </w:p>
    <w:p w14:paraId="4817EB44" w14:textId="7B4FD59B"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Sun Jul 9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Norfolk, VA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Chrysler Hall</w:t>
      </w:r>
    </w:p>
    <w:p w14:paraId="58A95D54" w14:textId="0F291FB5"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Tue Jul 11         Charlotte, NC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Ovens Auditorium         </w:t>
      </w:r>
    </w:p>
    <w:p w14:paraId="746E403F" w14:textId="67035700"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Jul 12        Louisville, KY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Louisville Palace Theatre           </w:t>
      </w:r>
    </w:p>
    <w:p w14:paraId="44A39DD5" w14:textId="13531351"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Jul 14           Nashville, TN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Ryman Auditorium</w:t>
      </w:r>
    </w:p>
    <w:p w14:paraId="53EAD26A" w14:textId="6DF4DBCF"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Sat Jul 15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Birmingham, AL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BJCC Concert Hall</w:t>
      </w:r>
    </w:p>
    <w:p w14:paraId="729704C5" w14:textId="3EF37710"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Sun Jul 16         New Orleans, LA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Saenger Theatre</w:t>
      </w:r>
    </w:p>
    <w:p w14:paraId="269EF8B9" w14:textId="1D2B82E5"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Tue Jul 18         Austin, TX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ACL Live at The Moody Theater</w:t>
      </w:r>
    </w:p>
    <w:p w14:paraId="3BB88E20" w14:textId="29495C1E"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Wed Jul 19        San Antonio, TX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Majestic Theatre</w:t>
      </w:r>
    </w:p>
    <w:p w14:paraId="32312EF4" w14:textId="64F41753"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Fri Jul 21           El Paso, TX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The Plaza Theatre</w:t>
      </w:r>
    </w:p>
    <w:p w14:paraId="23E30B80" w14:textId="694D9258"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Sat Jul 22         </w:t>
      </w:r>
      <w:r>
        <w:rPr>
          <w:rFonts w:ascii="Arial" w:eastAsia="MS Mincho" w:hAnsi="Arial" w:cs="Arial"/>
          <w:color w:val="000000"/>
          <w:sz w:val="20"/>
          <w:szCs w:val="20"/>
        </w:rPr>
        <w:t xml:space="preserve"> </w:t>
      </w:r>
      <w:r w:rsidRPr="002B1FF8">
        <w:rPr>
          <w:rFonts w:ascii="Arial" w:eastAsia="MS Mincho" w:hAnsi="Arial" w:cs="Arial"/>
          <w:color w:val="000000"/>
          <w:sz w:val="20"/>
          <w:szCs w:val="20"/>
        </w:rPr>
        <w:t xml:space="preserve">Tucson, AZ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Fox Tucson Theatre</w:t>
      </w:r>
    </w:p>
    <w:p w14:paraId="583D0491" w14:textId="581B3BF3" w:rsidR="002B1FF8" w:rsidRPr="002B1FF8" w:rsidRDefault="002B1FF8" w:rsidP="002B1FF8">
      <w:pPr>
        <w:spacing w:line="330" w:lineRule="atLeast"/>
        <w:rPr>
          <w:rFonts w:ascii="Calibri" w:eastAsia="MS Mincho" w:hAnsi="Calibri"/>
          <w:color w:val="000000"/>
          <w:sz w:val="22"/>
          <w:szCs w:val="22"/>
        </w:rPr>
      </w:pPr>
      <w:r w:rsidRPr="002B1FF8">
        <w:rPr>
          <w:rFonts w:ascii="Arial" w:eastAsia="MS Mincho" w:hAnsi="Arial" w:cs="Arial"/>
          <w:color w:val="000000"/>
          <w:sz w:val="20"/>
          <w:szCs w:val="20"/>
        </w:rPr>
        <w:t xml:space="preserve">Sun Jul 23         Albuquerque, NM          </w:t>
      </w:r>
      <w:r>
        <w:rPr>
          <w:rFonts w:ascii="Arial" w:eastAsia="MS Mincho" w:hAnsi="Arial" w:cs="Arial"/>
          <w:color w:val="000000"/>
          <w:sz w:val="20"/>
          <w:szCs w:val="20"/>
        </w:rPr>
        <w:t xml:space="preserve"> </w:t>
      </w:r>
      <w:r w:rsidR="004153EA">
        <w:rPr>
          <w:rFonts w:ascii="Arial" w:eastAsia="MS Mincho" w:hAnsi="Arial" w:cs="Arial"/>
          <w:color w:val="000000"/>
          <w:sz w:val="20"/>
          <w:szCs w:val="20"/>
        </w:rPr>
        <w:t xml:space="preserve">  </w:t>
      </w:r>
      <w:r w:rsidRPr="002B1FF8">
        <w:rPr>
          <w:rFonts w:ascii="Arial" w:eastAsia="MS Mincho" w:hAnsi="Arial" w:cs="Arial"/>
          <w:color w:val="000000"/>
          <w:sz w:val="20"/>
          <w:szCs w:val="20"/>
        </w:rPr>
        <w:t>Kiva Auditorium</w:t>
      </w:r>
    </w:p>
    <w:p w14:paraId="62E34686" w14:textId="78457561" w:rsidR="00BF099B" w:rsidRPr="00391FC2" w:rsidRDefault="002B1FF8" w:rsidP="00FC4E4A">
      <w:pPr>
        <w:rPr>
          <w:rFonts w:ascii="Arial" w:hAnsi="Arial" w:cs="Arial"/>
          <w:b/>
          <w:sz w:val="20"/>
          <w:szCs w:val="20"/>
        </w:rPr>
      </w:pPr>
      <w:r w:rsidRPr="002B1FF8">
        <w:rPr>
          <w:rFonts w:ascii="Calibri" w:eastAsia="MS Mincho" w:hAnsi="Calibri"/>
          <w:color w:val="1F497D"/>
          <w:sz w:val="22"/>
          <w:szCs w:val="22"/>
        </w:rPr>
        <w:lastRenderedPageBreak/>
        <w:t> </w:t>
      </w:r>
      <w:r w:rsidR="00BF099B" w:rsidRPr="00391FC2">
        <w:rPr>
          <w:rFonts w:ascii="Arial" w:hAnsi="Arial" w:cs="Arial"/>
          <w:b/>
          <w:bCs/>
          <w:color w:val="000000"/>
          <w:sz w:val="20"/>
          <w:szCs w:val="20"/>
        </w:rPr>
        <w:t>About Live Nation Entertainment</w:t>
      </w:r>
    </w:p>
    <w:p w14:paraId="44156FB3" w14:textId="77777777" w:rsidR="00BF099B" w:rsidRPr="00F34800" w:rsidRDefault="00BF099B" w:rsidP="00BF099B">
      <w:pPr>
        <w:spacing w:line="360" w:lineRule="auto"/>
        <w:jc w:val="both"/>
        <w:rPr>
          <w:rFonts w:ascii="Arial" w:hAnsi="Arial" w:cs="Arial"/>
          <w:sz w:val="20"/>
          <w:szCs w:val="20"/>
        </w:rPr>
      </w:pPr>
      <w:r w:rsidRPr="00391FC2">
        <w:rPr>
          <w:rFonts w:ascii="Arial" w:hAnsi="Arial" w:cs="Arial"/>
          <w:sz w:val="20"/>
          <w:szCs w:val="20"/>
        </w:rPr>
        <w:t>Live Nation Entertainment (</w:t>
      </w:r>
      <w:r w:rsidRPr="00391FC2">
        <w:rPr>
          <w:rFonts w:ascii="Arial" w:hAnsi="Arial" w:cs="Arial"/>
          <w:b/>
          <w:sz w:val="20"/>
          <w:szCs w:val="20"/>
        </w:rPr>
        <w:t>NYSE: LYV</w:t>
      </w:r>
      <w:r w:rsidRPr="00391FC2">
        <w:rPr>
          <w:rFonts w:ascii="Arial" w:hAnsi="Arial" w:cs="Arial"/>
          <w:sz w:val="20"/>
          <w:szCs w:val="20"/>
        </w:rPr>
        <w:t xml:space="preserve">) is the world’s leading live entertainment company comprised of global market leaders: Ticketmaster, Live Nation Concerts, Live Nation Advertising &amp; Sponsorship and Artist Nation </w:t>
      </w:r>
      <w:r w:rsidRPr="00F34800">
        <w:rPr>
          <w:rFonts w:ascii="Arial" w:hAnsi="Arial" w:cs="Arial"/>
          <w:sz w:val="20"/>
          <w:szCs w:val="20"/>
        </w:rPr>
        <w:t xml:space="preserve">Management. For additional information, visit </w:t>
      </w:r>
      <w:hyperlink r:id="rId8" w:history="1">
        <w:r w:rsidRPr="00F34800">
          <w:rPr>
            <w:rStyle w:val="Hyperlink"/>
            <w:rFonts w:cs="Arial"/>
            <w:sz w:val="20"/>
            <w:szCs w:val="20"/>
          </w:rPr>
          <w:t>www.livenationentertainment.com</w:t>
        </w:r>
      </w:hyperlink>
      <w:r w:rsidRPr="00F34800">
        <w:rPr>
          <w:rFonts w:ascii="Arial" w:hAnsi="Arial" w:cs="Arial"/>
          <w:sz w:val="20"/>
          <w:szCs w:val="20"/>
        </w:rPr>
        <w:t xml:space="preserve">. </w:t>
      </w:r>
    </w:p>
    <w:p w14:paraId="056B0AE2" w14:textId="77777777" w:rsidR="00BF099B" w:rsidRPr="00F34800" w:rsidRDefault="00BF099B" w:rsidP="00BF099B">
      <w:pPr>
        <w:spacing w:line="360" w:lineRule="auto"/>
        <w:rPr>
          <w:rFonts w:ascii="Arial" w:eastAsia="Calibri" w:hAnsi="Arial" w:cs="Arial"/>
          <w:sz w:val="20"/>
          <w:szCs w:val="20"/>
          <w:lang w:val="x-none" w:eastAsia="x-none"/>
        </w:rPr>
      </w:pPr>
    </w:p>
    <w:p w14:paraId="768D464E" w14:textId="77777777" w:rsidR="00BF099B" w:rsidRPr="00F34800" w:rsidRDefault="00BF099B" w:rsidP="00BF099B">
      <w:pPr>
        <w:rPr>
          <w:rFonts w:ascii="Arial" w:hAnsi="Arial" w:cs="Arial"/>
          <w:sz w:val="20"/>
          <w:szCs w:val="20"/>
        </w:rPr>
      </w:pPr>
    </w:p>
    <w:p w14:paraId="24CF261C" w14:textId="77777777" w:rsidR="00BF099B" w:rsidRPr="00F34800" w:rsidRDefault="00BF099B" w:rsidP="00BF099B">
      <w:pPr>
        <w:rPr>
          <w:rFonts w:ascii="Arial" w:hAnsi="Arial" w:cs="Arial"/>
          <w:b/>
          <w:sz w:val="20"/>
          <w:szCs w:val="20"/>
        </w:rPr>
      </w:pPr>
      <w:r w:rsidRPr="00F34800">
        <w:rPr>
          <w:rFonts w:ascii="Arial" w:hAnsi="Arial" w:cs="Arial"/>
          <w:b/>
          <w:sz w:val="20"/>
          <w:szCs w:val="20"/>
        </w:rPr>
        <w:t xml:space="preserve">David Blaine contact: </w:t>
      </w:r>
    </w:p>
    <w:p w14:paraId="39F5B8BE" w14:textId="77777777" w:rsidR="00BF099B" w:rsidRPr="00F34800" w:rsidRDefault="00BF099B" w:rsidP="00BF099B">
      <w:pPr>
        <w:rPr>
          <w:rFonts w:ascii="Arial" w:hAnsi="Arial" w:cs="Arial"/>
          <w:sz w:val="20"/>
          <w:szCs w:val="20"/>
        </w:rPr>
      </w:pPr>
      <w:r w:rsidRPr="00F34800">
        <w:rPr>
          <w:rFonts w:ascii="Arial" w:hAnsi="Arial" w:cs="Arial"/>
          <w:sz w:val="20"/>
          <w:szCs w:val="20"/>
        </w:rPr>
        <w:t>Jill Fritzo</w:t>
      </w:r>
    </w:p>
    <w:p w14:paraId="22BD302F" w14:textId="77777777" w:rsidR="00BF099B" w:rsidRPr="00F34800" w:rsidRDefault="00842335" w:rsidP="00BF099B">
      <w:pPr>
        <w:rPr>
          <w:rStyle w:val="Hyperlink"/>
          <w:rFonts w:cs="Arial"/>
          <w:sz w:val="20"/>
          <w:szCs w:val="20"/>
        </w:rPr>
      </w:pPr>
      <w:hyperlink r:id="rId9" w:history="1">
        <w:r w:rsidR="00BF099B" w:rsidRPr="00F34800">
          <w:rPr>
            <w:rStyle w:val="Hyperlink"/>
            <w:rFonts w:cs="Arial"/>
            <w:sz w:val="20"/>
            <w:szCs w:val="20"/>
          </w:rPr>
          <w:t>jfritzo@jillfritzopr.com</w:t>
        </w:r>
      </w:hyperlink>
    </w:p>
    <w:p w14:paraId="4EEE48C6" w14:textId="77777777" w:rsidR="00BF099B" w:rsidRPr="00F34800" w:rsidRDefault="00BF099B" w:rsidP="00BF099B">
      <w:pPr>
        <w:rPr>
          <w:rFonts w:ascii="Arial" w:hAnsi="Arial" w:cs="Arial"/>
          <w:sz w:val="20"/>
          <w:szCs w:val="20"/>
        </w:rPr>
      </w:pPr>
    </w:p>
    <w:p w14:paraId="266ABBA2" w14:textId="77777777" w:rsidR="00BF099B" w:rsidRPr="00F34800" w:rsidRDefault="00BF099B" w:rsidP="00BF099B">
      <w:pPr>
        <w:rPr>
          <w:rFonts w:ascii="Arial" w:hAnsi="Arial" w:cs="Arial"/>
          <w:b/>
          <w:sz w:val="20"/>
          <w:szCs w:val="20"/>
        </w:rPr>
      </w:pPr>
      <w:r w:rsidRPr="00F34800">
        <w:rPr>
          <w:rFonts w:ascii="Arial" w:hAnsi="Arial" w:cs="Arial"/>
          <w:b/>
          <w:sz w:val="20"/>
          <w:szCs w:val="20"/>
        </w:rPr>
        <w:t>Live Nation Contact:</w:t>
      </w:r>
    </w:p>
    <w:p w14:paraId="67ACF850" w14:textId="77777777" w:rsidR="00BF099B" w:rsidRPr="00F34800" w:rsidRDefault="00BF099B" w:rsidP="00BF099B">
      <w:pPr>
        <w:rPr>
          <w:rFonts w:ascii="Arial" w:hAnsi="Arial" w:cs="Arial"/>
          <w:sz w:val="20"/>
          <w:szCs w:val="20"/>
        </w:rPr>
      </w:pPr>
      <w:r w:rsidRPr="00F34800">
        <w:rPr>
          <w:rFonts w:ascii="Arial" w:hAnsi="Arial" w:cs="Arial"/>
          <w:sz w:val="20"/>
          <w:szCs w:val="20"/>
        </w:rPr>
        <w:t>Kim Estlund</w:t>
      </w:r>
    </w:p>
    <w:p w14:paraId="71BEF352" w14:textId="77777777" w:rsidR="00BF099B" w:rsidRPr="00F34800" w:rsidRDefault="00842335" w:rsidP="00BF099B">
      <w:pPr>
        <w:rPr>
          <w:rFonts w:ascii="Arial" w:hAnsi="Arial" w:cs="Arial"/>
          <w:sz w:val="20"/>
          <w:szCs w:val="20"/>
        </w:rPr>
      </w:pPr>
      <w:hyperlink r:id="rId10" w:history="1">
        <w:r w:rsidR="00BF099B" w:rsidRPr="00F34800">
          <w:rPr>
            <w:rStyle w:val="Hyperlink"/>
            <w:rFonts w:cs="Arial"/>
            <w:sz w:val="20"/>
            <w:szCs w:val="20"/>
          </w:rPr>
          <w:t>KimEstlund@LiveNation.com</w:t>
        </w:r>
      </w:hyperlink>
    </w:p>
    <w:p w14:paraId="45897DF6" w14:textId="77777777" w:rsidR="00BF099B" w:rsidRPr="00F34800" w:rsidRDefault="00BF099B" w:rsidP="00BF099B">
      <w:pPr>
        <w:rPr>
          <w:rFonts w:ascii="Arial" w:hAnsi="Arial" w:cs="Arial"/>
          <w:sz w:val="20"/>
          <w:szCs w:val="20"/>
        </w:rPr>
      </w:pPr>
    </w:p>
    <w:p w14:paraId="46B212DE" w14:textId="77777777" w:rsidR="009A6E86" w:rsidRPr="00830188" w:rsidRDefault="009A6E86" w:rsidP="002B1D70"/>
    <w:sectPr w:rsidR="009A6E86" w:rsidRPr="00830188" w:rsidSect="00FC4E4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3C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9B"/>
    <w:rsid w:val="000552F3"/>
    <w:rsid w:val="000F0B0F"/>
    <w:rsid w:val="001478F9"/>
    <w:rsid w:val="001A08AC"/>
    <w:rsid w:val="001C0BBD"/>
    <w:rsid w:val="00204C91"/>
    <w:rsid w:val="00271FBE"/>
    <w:rsid w:val="002B1D70"/>
    <w:rsid w:val="002B1FF8"/>
    <w:rsid w:val="002C4100"/>
    <w:rsid w:val="002F7A87"/>
    <w:rsid w:val="00341B18"/>
    <w:rsid w:val="00354A10"/>
    <w:rsid w:val="00385568"/>
    <w:rsid w:val="003B1953"/>
    <w:rsid w:val="003E6262"/>
    <w:rsid w:val="004153EA"/>
    <w:rsid w:val="00462FE8"/>
    <w:rsid w:val="0056266C"/>
    <w:rsid w:val="00593156"/>
    <w:rsid w:val="005A6374"/>
    <w:rsid w:val="005A6FC0"/>
    <w:rsid w:val="005D5B60"/>
    <w:rsid w:val="00614114"/>
    <w:rsid w:val="006205A1"/>
    <w:rsid w:val="00643472"/>
    <w:rsid w:val="00656DDF"/>
    <w:rsid w:val="006C309F"/>
    <w:rsid w:val="00730F26"/>
    <w:rsid w:val="0075430F"/>
    <w:rsid w:val="007863A5"/>
    <w:rsid w:val="007B5715"/>
    <w:rsid w:val="007C451A"/>
    <w:rsid w:val="008044F4"/>
    <w:rsid w:val="008217EA"/>
    <w:rsid w:val="00842335"/>
    <w:rsid w:val="00865F3F"/>
    <w:rsid w:val="00893EA7"/>
    <w:rsid w:val="00894BC1"/>
    <w:rsid w:val="008A0B0A"/>
    <w:rsid w:val="008B5842"/>
    <w:rsid w:val="00913729"/>
    <w:rsid w:val="00993562"/>
    <w:rsid w:val="009A6E86"/>
    <w:rsid w:val="009B5B6D"/>
    <w:rsid w:val="00A5488C"/>
    <w:rsid w:val="00A82C57"/>
    <w:rsid w:val="00AC3CBD"/>
    <w:rsid w:val="00B52385"/>
    <w:rsid w:val="00B64915"/>
    <w:rsid w:val="00BA399D"/>
    <w:rsid w:val="00BE648F"/>
    <w:rsid w:val="00BF099B"/>
    <w:rsid w:val="00C26752"/>
    <w:rsid w:val="00C81677"/>
    <w:rsid w:val="00CD336A"/>
    <w:rsid w:val="00D10046"/>
    <w:rsid w:val="00D77500"/>
    <w:rsid w:val="00D87297"/>
    <w:rsid w:val="00DD1CB7"/>
    <w:rsid w:val="00DF61A2"/>
    <w:rsid w:val="00E239DB"/>
    <w:rsid w:val="00E42B96"/>
    <w:rsid w:val="00E51408"/>
    <w:rsid w:val="00EA6AA5"/>
    <w:rsid w:val="00F2302B"/>
    <w:rsid w:val="00FC2A95"/>
    <w:rsid w:val="00FC4E4A"/>
    <w:rsid w:val="00FF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6C6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6E86"/>
    <w:rPr>
      <w:rFonts w:ascii="Times New Roman" w:eastAsia="Times New Roman" w:hAnsi="Times New Roman"/>
      <w:sz w:val="24"/>
      <w:szCs w:val="24"/>
    </w:rPr>
  </w:style>
  <w:style w:type="paragraph" w:styleId="Heading1">
    <w:name w:val="heading 1"/>
    <w:basedOn w:val="Normal"/>
    <w:next w:val="Normal"/>
    <w:link w:val="Heading1Char"/>
    <w:uiPriority w:val="9"/>
    <w:qFormat/>
    <w:rsid w:val="007B5715"/>
    <w:pPr>
      <w:keepNext/>
      <w:keepLines/>
      <w:spacing w:before="480" w:line="360"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E86"/>
    <w:rPr>
      <w:rFonts w:ascii="Arial" w:hAnsi="Arial"/>
      <w:color w:val="808080"/>
      <w:sz w:val="16"/>
      <w:u w:val="single"/>
    </w:rPr>
  </w:style>
  <w:style w:type="paragraph" w:styleId="PlainText">
    <w:name w:val="Plain Text"/>
    <w:basedOn w:val="Normal"/>
    <w:link w:val="PlainTextChar"/>
    <w:uiPriority w:val="99"/>
    <w:unhideWhenUsed/>
    <w:rsid w:val="009A6E86"/>
    <w:rPr>
      <w:rFonts w:ascii="Consolas" w:eastAsia="Calibri" w:hAnsi="Consolas"/>
      <w:sz w:val="21"/>
      <w:szCs w:val="21"/>
    </w:rPr>
  </w:style>
  <w:style w:type="character" w:customStyle="1" w:styleId="PlainTextChar">
    <w:name w:val="Plain Text Char"/>
    <w:link w:val="PlainText"/>
    <w:uiPriority w:val="99"/>
    <w:rsid w:val="009A6E86"/>
    <w:rPr>
      <w:rFonts w:ascii="Consolas" w:eastAsia="Calibri" w:hAnsi="Consolas" w:cs="Times New Roman"/>
      <w:sz w:val="21"/>
      <w:szCs w:val="21"/>
    </w:rPr>
  </w:style>
  <w:style w:type="character" w:styleId="CommentReference">
    <w:name w:val="annotation reference"/>
    <w:uiPriority w:val="99"/>
    <w:semiHidden/>
    <w:unhideWhenUsed/>
    <w:rsid w:val="009A6E86"/>
    <w:rPr>
      <w:sz w:val="18"/>
      <w:szCs w:val="18"/>
    </w:rPr>
  </w:style>
  <w:style w:type="paragraph" w:styleId="CommentText">
    <w:name w:val="annotation text"/>
    <w:basedOn w:val="Normal"/>
    <w:link w:val="CommentTextChar"/>
    <w:uiPriority w:val="99"/>
    <w:semiHidden/>
    <w:unhideWhenUsed/>
    <w:rsid w:val="009A6E86"/>
  </w:style>
  <w:style w:type="character" w:customStyle="1" w:styleId="CommentTextChar">
    <w:name w:val="Comment Text Char"/>
    <w:link w:val="CommentText"/>
    <w:uiPriority w:val="99"/>
    <w:semiHidden/>
    <w:rsid w:val="009A6E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6E86"/>
    <w:rPr>
      <w:rFonts w:ascii="Lucida Grande" w:hAnsi="Lucida Grande" w:cs="Lucida Grande"/>
      <w:sz w:val="18"/>
      <w:szCs w:val="18"/>
    </w:rPr>
  </w:style>
  <w:style w:type="character" w:customStyle="1" w:styleId="BalloonTextChar">
    <w:name w:val="Balloon Text Char"/>
    <w:link w:val="BalloonText"/>
    <w:uiPriority w:val="99"/>
    <w:semiHidden/>
    <w:rsid w:val="009A6E86"/>
    <w:rPr>
      <w:rFonts w:ascii="Lucida Grande" w:eastAsia="Times New Roman" w:hAnsi="Lucida Grande" w:cs="Lucida Grande"/>
      <w:sz w:val="18"/>
      <w:szCs w:val="18"/>
    </w:rPr>
  </w:style>
  <w:style w:type="table" w:styleId="TableGrid">
    <w:name w:val="Table Grid"/>
    <w:basedOn w:val="TableNormal"/>
    <w:uiPriority w:val="59"/>
    <w:rsid w:val="007B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B5715"/>
    <w:rPr>
      <w:rFonts w:eastAsia="Times New Roman"/>
      <w:b/>
      <w:bCs/>
      <w:color w:val="365F91"/>
      <w:sz w:val="28"/>
      <w:szCs w:val="28"/>
    </w:rPr>
  </w:style>
  <w:style w:type="paragraph" w:styleId="Revision">
    <w:name w:val="Revision"/>
    <w:hidden/>
    <w:uiPriority w:val="71"/>
    <w:unhideWhenUsed/>
    <w:rsid w:val="00D775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6258">
      <w:bodyDiv w:val="1"/>
      <w:marLeft w:val="0"/>
      <w:marRight w:val="0"/>
      <w:marTop w:val="0"/>
      <w:marBottom w:val="0"/>
      <w:divBdr>
        <w:top w:val="none" w:sz="0" w:space="0" w:color="auto"/>
        <w:left w:val="none" w:sz="0" w:space="0" w:color="auto"/>
        <w:bottom w:val="none" w:sz="0" w:space="0" w:color="auto"/>
        <w:right w:val="none" w:sz="0" w:space="0" w:color="auto"/>
      </w:divBdr>
    </w:div>
    <w:div w:id="1084107344">
      <w:bodyDiv w:val="1"/>
      <w:marLeft w:val="0"/>
      <w:marRight w:val="0"/>
      <w:marTop w:val="0"/>
      <w:marBottom w:val="0"/>
      <w:divBdr>
        <w:top w:val="none" w:sz="0" w:space="0" w:color="auto"/>
        <w:left w:val="none" w:sz="0" w:space="0" w:color="auto"/>
        <w:bottom w:val="none" w:sz="0" w:space="0" w:color="auto"/>
        <w:right w:val="none" w:sz="0" w:space="0" w:color="auto"/>
      </w:divBdr>
    </w:div>
    <w:div w:id="1104232067">
      <w:bodyDiv w:val="1"/>
      <w:marLeft w:val="0"/>
      <w:marRight w:val="0"/>
      <w:marTop w:val="0"/>
      <w:marBottom w:val="0"/>
      <w:divBdr>
        <w:top w:val="none" w:sz="0" w:space="0" w:color="auto"/>
        <w:left w:val="none" w:sz="0" w:space="0" w:color="auto"/>
        <w:bottom w:val="none" w:sz="0" w:space="0" w:color="auto"/>
        <w:right w:val="none" w:sz="0" w:space="0" w:color="auto"/>
      </w:divBdr>
    </w:div>
    <w:div w:id="1138307255">
      <w:bodyDiv w:val="1"/>
      <w:marLeft w:val="0"/>
      <w:marRight w:val="0"/>
      <w:marTop w:val="0"/>
      <w:marBottom w:val="0"/>
      <w:divBdr>
        <w:top w:val="none" w:sz="0" w:space="0" w:color="auto"/>
        <w:left w:val="none" w:sz="0" w:space="0" w:color="auto"/>
        <w:bottom w:val="none" w:sz="0" w:space="0" w:color="auto"/>
        <w:right w:val="none" w:sz="0" w:space="0" w:color="auto"/>
      </w:divBdr>
    </w:div>
    <w:div w:id="2011521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entertainment.com" TargetMode="External"/><Relationship Id="rId3" Type="http://schemas.openxmlformats.org/officeDocument/2006/relationships/styles" Target="styles.xml"/><Relationship Id="rId7" Type="http://schemas.openxmlformats.org/officeDocument/2006/relationships/hyperlink" Target="http://www.davidblain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mEstlund@LiveNation.com" TargetMode="External"/><Relationship Id="rId4" Type="http://schemas.openxmlformats.org/officeDocument/2006/relationships/settings" Target="settings.xml"/><Relationship Id="rId9" Type="http://schemas.openxmlformats.org/officeDocument/2006/relationships/hyperlink" Target="mailto:jfritzo@jillfritz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E1E7-8011-4C59-B373-D589E403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Links>
    <vt:vector size="18" baseType="variant">
      <vt:variant>
        <vt:i4>3080214</vt:i4>
      </vt:variant>
      <vt:variant>
        <vt:i4>3</vt:i4>
      </vt:variant>
      <vt:variant>
        <vt:i4>0</vt:i4>
      </vt:variant>
      <vt:variant>
        <vt:i4>5</vt:i4>
      </vt:variant>
      <vt:variant>
        <vt:lpwstr>mailto:IR@livenation.com</vt:lpwstr>
      </vt:variant>
      <vt:variant>
        <vt:lpwstr/>
      </vt:variant>
      <vt:variant>
        <vt:i4>3604545</vt:i4>
      </vt:variant>
      <vt:variant>
        <vt:i4>0</vt:i4>
      </vt:variant>
      <vt:variant>
        <vt:i4>0</vt:i4>
      </vt:variant>
      <vt:variant>
        <vt:i4>5</vt:i4>
      </vt:variant>
      <vt:variant>
        <vt:lpwstr>http://www.livenationentertainment.com/</vt:lpwstr>
      </vt:variant>
      <vt:variant>
        <vt:lpwstr/>
      </vt:variant>
      <vt:variant>
        <vt:i4>8060968</vt:i4>
      </vt:variant>
      <vt:variant>
        <vt:i4>2048</vt:i4>
      </vt:variant>
      <vt:variant>
        <vt:i4>1025</vt:i4>
      </vt:variant>
      <vt:variant>
        <vt:i4>1</vt:i4>
      </vt:variant>
      <vt:variant>
        <vt:lpwstr>LN_PressRelease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Henrich</dc:creator>
  <cp:keywords/>
  <cp:lastModifiedBy>Stephanie Kotschevar</cp:lastModifiedBy>
  <cp:revision>2</cp:revision>
  <cp:lastPrinted>2015-09-09T00:48:00Z</cp:lastPrinted>
  <dcterms:created xsi:type="dcterms:W3CDTF">2017-03-27T20:56:00Z</dcterms:created>
  <dcterms:modified xsi:type="dcterms:W3CDTF">2017-03-27T20:56:00Z</dcterms:modified>
</cp:coreProperties>
</file>