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0A" w:rsidRDefault="00FF060A" w:rsidP="00FF060A">
      <w:pPr>
        <w:pStyle w:val="NormalWeb"/>
        <w:spacing w:before="0" w:beforeAutospacing="0" w:after="0" w:afterAutospacing="0"/>
      </w:pPr>
      <w:r>
        <w:rPr>
          <w:rFonts w:ascii="Arial" w:hAnsi="Arial" w:cs="Arial"/>
          <w:b/>
          <w:bCs/>
          <w:color w:val="000000"/>
          <w:sz w:val="22"/>
          <w:szCs w:val="22"/>
        </w:rPr>
        <w:t>THE PARTY NEVER ENDS: POSTMODERN JUKEBOX ARE COMING BACK TO YOUR TOWN</w:t>
      </w:r>
    </w:p>
    <w:p w:rsidR="00FF060A" w:rsidRDefault="00FF060A" w:rsidP="00FF060A">
      <w:pPr>
        <w:pStyle w:val="NormalWeb"/>
        <w:spacing w:before="0" w:beforeAutospacing="0" w:after="0" w:afterAutospacing="0"/>
      </w:pPr>
      <w:r>
        <w:rPr>
          <w:rFonts w:ascii="Arial" w:hAnsi="Arial" w:cs="Arial"/>
          <w:b/>
          <w:bCs/>
          <w:color w:val="000000"/>
          <w:sz w:val="22"/>
          <w:szCs w:val="22"/>
        </w:rPr>
        <w:t xml:space="preserve"> </w:t>
      </w:r>
    </w:p>
    <w:p w:rsidR="00FF060A" w:rsidRDefault="00FF060A" w:rsidP="00FF060A">
      <w:pPr>
        <w:pStyle w:val="NormalWeb"/>
        <w:spacing w:before="0" w:beforeAutospacing="0" w:after="0" w:afterAutospacing="0"/>
      </w:pPr>
      <w:r>
        <w:rPr>
          <w:rFonts w:ascii="Arial" w:hAnsi="Arial" w:cs="Arial"/>
          <w:b/>
          <w:bCs/>
          <w:color w:val="000000"/>
          <w:sz w:val="22"/>
          <w:szCs w:val="22"/>
        </w:rPr>
        <w:t>VIRAL VINTAGE POP SENSATIONS’ TOUR ROLLS ON… AND ON</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The only drawback to a Postmodern Jukebox concert is that, like all good things, it must come to an end. Not to worry, though – PMJ has become a traveling band of throwback minstrels, so by the time your high has worn off from one show it’ll be time to start getting excited for our next visit! And as any PMJ fan can tell you, the experience is never the same twice, with new songs, new sounds, and new members added to the ever-growing family each time around.</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Sure, PMJ originally blew up online, with new videos added weekly that keep finding creative new ways to put creator Scott </w:t>
      </w:r>
      <w:proofErr w:type="spellStart"/>
      <w:r>
        <w:rPr>
          <w:rFonts w:ascii="Arial" w:hAnsi="Arial" w:cs="Arial"/>
          <w:color w:val="000000"/>
          <w:sz w:val="22"/>
          <w:szCs w:val="22"/>
        </w:rPr>
        <w:t>Bradlee’s</w:t>
      </w:r>
      <w:proofErr w:type="spellEnd"/>
      <w:r>
        <w:rPr>
          <w:rFonts w:ascii="Arial" w:hAnsi="Arial" w:cs="Arial"/>
          <w:color w:val="000000"/>
          <w:sz w:val="22"/>
          <w:szCs w:val="22"/>
        </w:rPr>
        <w:t xml:space="preserve"> trademark vintage twist on modern pop hits. But it’s onstage that the project has really come to shine, playing hundreds of shows to sold-out houses across the globe, from intimate standing-room gigs to large-scale, theatrical extravaganzas.</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But don’t take our word for it. After one recent show, </w:t>
      </w:r>
      <w:r>
        <w:rPr>
          <w:rFonts w:ascii="Arial" w:hAnsi="Arial" w:cs="Arial"/>
          <w:i/>
          <w:iCs/>
          <w:color w:val="000000"/>
          <w:sz w:val="22"/>
          <w:szCs w:val="22"/>
        </w:rPr>
        <w:t xml:space="preserve">MusicInsight.com </w:t>
      </w:r>
      <w:r>
        <w:rPr>
          <w:rFonts w:ascii="Arial" w:hAnsi="Arial" w:cs="Arial"/>
          <w:color w:val="000000"/>
          <w:sz w:val="22"/>
          <w:szCs w:val="22"/>
        </w:rPr>
        <w:t>raved, “Go see Postmodern Jukebox. Stop whatever you’re doing, right now, and go see them!”</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Each time around, PMJ looks forward to bringing their unique spin on modern pop hits and retro pop stylings to new cities for the first time while revisiting favorite haunts that welcome them back with eagerly open arms. Missed them the last time around? Don’t make that mistake again – just keep an eye on [link for searching by city] to be sure you’re part of the in crowd next time around.</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As</w:t>
      </w:r>
      <w:r>
        <w:rPr>
          <w:rFonts w:ascii="Arial" w:hAnsi="Arial" w:cs="Arial"/>
          <w:color w:val="333333"/>
          <w:sz w:val="22"/>
          <w:szCs w:val="22"/>
          <w:shd w:val="clear" w:color="auto" w:fill="FFFFFF"/>
        </w:rPr>
        <w:t xml:space="preserve"> the </w:t>
      </w:r>
      <w:r>
        <w:rPr>
          <w:rFonts w:ascii="Arial" w:hAnsi="Arial" w:cs="Arial"/>
          <w:i/>
          <w:iCs/>
          <w:color w:val="333333"/>
          <w:sz w:val="22"/>
          <w:szCs w:val="22"/>
          <w:shd w:val="clear" w:color="auto" w:fill="FFFFFF"/>
        </w:rPr>
        <w:t xml:space="preserve">Houston Press </w:t>
      </w:r>
      <w:r>
        <w:rPr>
          <w:rFonts w:ascii="Arial" w:hAnsi="Arial" w:cs="Arial"/>
          <w:color w:val="333333"/>
          <w:sz w:val="22"/>
          <w:szCs w:val="22"/>
          <w:shd w:val="clear" w:color="auto" w:fill="FFFFFF"/>
        </w:rPr>
        <w:t xml:space="preserve">proclaimed, “Scott </w:t>
      </w:r>
      <w:proofErr w:type="spellStart"/>
      <w:r>
        <w:rPr>
          <w:rFonts w:ascii="Arial" w:hAnsi="Arial" w:cs="Arial"/>
          <w:color w:val="333333"/>
          <w:sz w:val="22"/>
          <w:szCs w:val="22"/>
          <w:shd w:val="clear" w:color="auto" w:fill="FFFFFF"/>
        </w:rPr>
        <w:t>Bradlee’s</w:t>
      </w:r>
      <w:proofErr w:type="spellEnd"/>
      <w:r>
        <w:rPr>
          <w:rFonts w:ascii="Arial" w:hAnsi="Arial" w:cs="Arial"/>
          <w:color w:val="333333"/>
          <w:sz w:val="22"/>
          <w:szCs w:val="22"/>
          <w:shd w:val="clear" w:color="auto" w:fill="FFFFFF"/>
        </w:rPr>
        <w:t xml:space="preserve"> project has turned into a worldwide phenomenon in quite a small amount of time, having sold out shows in more than 60 countries around the world – and rightly so.”</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333333"/>
          <w:sz w:val="22"/>
          <w:szCs w:val="22"/>
          <w:shd w:val="clear" w:color="auto" w:fill="FFFFFF"/>
        </w:rPr>
        <w:t xml:space="preserve">Since </w:t>
      </w:r>
      <w:proofErr w:type="spellStart"/>
      <w:r>
        <w:rPr>
          <w:rFonts w:ascii="Arial" w:hAnsi="Arial" w:cs="Arial"/>
          <w:color w:val="333333"/>
          <w:sz w:val="22"/>
          <w:szCs w:val="22"/>
          <w:shd w:val="clear" w:color="auto" w:fill="FFFFFF"/>
        </w:rPr>
        <w:t>Bradlee</w:t>
      </w:r>
      <w:proofErr w:type="spellEnd"/>
      <w:r>
        <w:rPr>
          <w:rFonts w:ascii="Arial" w:hAnsi="Arial" w:cs="Arial"/>
          <w:color w:val="333333"/>
          <w:sz w:val="22"/>
          <w:szCs w:val="22"/>
          <w:shd w:val="clear" w:color="auto" w:fill="FFFFFF"/>
        </w:rPr>
        <w:t xml:space="preserve"> created the project in 2009, PMJ has amassed more than 925 million YouTube views and 3.2 million subscribers, chalked up more than 1.3 million likes on Facebook, performed on “Good Morning America,” topped iTunes and Billboard charts, caught the attention of NPR Music and NBC News, and played hundreds of shows to sold-out houses around the world.</w:t>
      </w:r>
    </w:p>
    <w:p w:rsidR="00FF060A" w:rsidRDefault="00FF060A" w:rsidP="00FF060A">
      <w:pPr>
        <w:pStyle w:val="NormalWeb"/>
        <w:spacing w:before="0" w:beforeAutospacing="0" w:after="0" w:afterAutospacing="0"/>
      </w:pPr>
      <w:r>
        <w:rPr>
          <w:rFonts w:ascii="Arial" w:hAnsi="Arial" w:cs="Arial"/>
          <w:color w:val="333333"/>
          <w:sz w:val="22"/>
          <w:szCs w:val="22"/>
          <w:shd w:val="clear" w:color="auto" w:fill="FFFFFF"/>
        </w:rPr>
        <w:t xml:space="preserve"> </w:t>
      </w:r>
    </w:p>
    <w:p w:rsidR="00FF060A" w:rsidRDefault="00FF060A" w:rsidP="00FF060A">
      <w:pPr>
        <w:pStyle w:val="NormalWeb"/>
        <w:spacing w:before="0" w:beforeAutospacing="0" w:after="0" w:afterAutospacing="0"/>
      </w:pPr>
      <w:r>
        <w:rPr>
          <w:rFonts w:ascii="Arial" w:hAnsi="Arial" w:cs="Arial"/>
          <w:color w:val="333333"/>
          <w:sz w:val="22"/>
          <w:szCs w:val="22"/>
          <w:shd w:val="clear" w:color="auto" w:fill="FFFFFF"/>
        </w:rPr>
        <w:t xml:space="preserve">That seemingly exhausting pace hasn’t stopped </w:t>
      </w:r>
      <w:proofErr w:type="spellStart"/>
      <w:r>
        <w:rPr>
          <w:rFonts w:ascii="Arial" w:hAnsi="Arial" w:cs="Arial"/>
          <w:color w:val="333333"/>
          <w:sz w:val="22"/>
          <w:szCs w:val="22"/>
          <w:shd w:val="clear" w:color="auto" w:fill="FFFFFF"/>
        </w:rPr>
        <w:t>Bradlee</w:t>
      </w:r>
      <w:proofErr w:type="spellEnd"/>
      <w:r>
        <w:rPr>
          <w:rFonts w:ascii="Arial" w:hAnsi="Arial" w:cs="Arial"/>
          <w:color w:val="333333"/>
          <w:sz w:val="22"/>
          <w:szCs w:val="22"/>
          <w:shd w:val="clear" w:color="auto" w:fill="FFFFFF"/>
        </w:rPr>
        <w:t xml:space="preserve"> from arranging and recording new arrangements every week for PMJ’s legion of fans.  T</w:t>
      </w:r>
      <w:r>
        <w:rPr>
          <w:rFonts w:ascii="Arial" w:hAnsi="Arial" w:cs="Arial"/>
          <w:color w:val="000000"/>
          <w:sz w:val="22"/>
          <w:szCs w:val="22"/>
        </w:rPr>
        <w:t xml:space="preserve">he multi-talented collective reimagines contemporary pop, rock and R&amp;B hits in the style of various yesteryears, from swing to doo-wop, ragtime to Motown – or, as </w:t>
      </w:r>
      <w:proofErr w:type="spellStart"/>
      <w:r>
        <w:rPr>
          <w:rFonts w:ascii="Arial" w:hAnsi="Arial" w:cs="Arial"/>
          <w:color w:val="000000"/>
          <w:sz w:val="22"/>
          <w:szCs w:val="22"/>
        </w:rPr>
        <w:t>Bradlee</w:t>
      </w:r>
      <w:proofErr w:type="spellEnd"/>
      <w:r>
        <w:rPr>
          <w:rFonts w:ascii="Arial" w:hAnsi="Arial" w:cs="Arial"/>
          <w:color w:val="000000"/>
          <w:sz w:val="22"/>
          <w:szCs w:val="22"/>
        </w:rPr>
        <w:t xml:space="preserve"> himself puts it, “pop music in a time machine.”</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Imagine marrying the 21st century party vibe of Miley Cyrus or the minimalist angst of Radiohead with the crackly warmth of a vintage 78 or the plunger-muted barrelhouse howl of a forgotten Kansas City jazzman. </w:t>
      </w:r>
      <w:proofErr w:type="spellStart"/>
      <w:r>
        <w:rPr>
          <w:rFonts w:ascii="Arial" w:hAnsi="Arial" w:cs="Arial"/>
          <w:color w:val="000000"/>
          <w:sz w:val="22"/>
          <w:szCs w:val="22"/>
        </w:rPr>
        <w:t>Bradlee’s</w:t>
      </w:r>
      <w:proofErr w:type="spellEnd"/>
      <w:r>
        <w:rPr>
          <w:rFonts w:ascii="Arial" w:hAnsi="Arial" w:cs="Arial"/>
          <w:color w:val="000000"/>
          <w:sz w:val="22"/>
          <w:szCs w:val="22"/>
        </w:rPr>
        <w:t xml:space="preserve"> choice of material ranges from the ‘80s hard rock of Guns N’ Roses to hits as recent as 2015’s Justin Bieber plea “Sorry.” They’re rendered by a rotating cast of musicians and singers in fashions that date back to a time when </w:t>
      </w:r>
      <w:proofErr w:type="spellStart"/>
      <w:r>
        <w:rPr>
          <w:rFonts w:ascii="Arial" w:hAnsi="Arial" w:cs="Arial"/>
          <w:color w:val="000000"/>
          <w:sz w:val="22"/>
          <w:szCs w:val="22"/>
        </w:rPr>
        <w:t>Axl</w:t>
      </w:r>
      <w:proofErr w:type="spellEnd"/>
      <w:r>
        <w:rPr>
          <w:rFonts w:ascii="Arial" w:hAnsi="Arial" w:cs="Arial"/>
          <w:color w:val="000000"/>
          <w:sz w:val="22"/>
          <w:szCs w:val="22"/>
        </w:rPr>
        <w:t>, Slash and Bieber’s parents had yet to be born – a time of street corner harmonies and torch singers, blues belters and golden-voiced crooners.</w:t>
      </w:r>
    </w:p>
    <w:p w:rsidR="00FF060A" w:rsidRDefault="00FF060A" w:rsidP="00FF060A">
      <w:pPr>
        <w:pStyle w:val="NormalWeb"/>
        <w:spacing w:before="0" w:beforeAutospacing="0" w:after="0" w:afterAutospacing="0"/>
      </w:pPr>
      <w:r>
        <w:rPr>
          <w:rFonts w:ascii="Arial" w:hAnsi="Arial" w:cs="Arial"/>
          <w:color w:val="000000"/>
          <w:sz w:val="20"/>
          <w:szCs w:val="20"/>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Last year, PMJ collected 18 favorites from among the hundreds of songs that </w:t>
      </w:r>
      <w:proofErr w:type="spellStart"/>
      <w:r>
        <w:rPr>
          <w:rFonts w:ascii="Arial" w:hAnsi="Arial" w:cs="Arial"/>
          <w:color w:val="000000"/>
          <w:sz w:val="22"/>
          <w:szCs w:val="22"/>
        </w:rPr>
        <w:t>Bradlee</w:t>
      </w:r>
      <w:proofErr w:type="spellEnd"/>
      <w:r>
        <w:rPr>
          <w:rFonts w:ascii="Arial" w:hAnsi="Arial" w:cs="Arial"/>
          <w:color w:val="000000"/>
          <w:sz w:val="22"/>
          <w:szCs w:val="22"/>
        </w:rPr>
        <w:t xml:space="preserve"> has arranged to compile </w:t>
      </w:r>
      <w:r>
        <w:rPr>
          <w:rFonts w:ascii="Arial" w:hAnsi="Arial" w:cs="Arial"/>
          <w:i/>
          <w:iCs/>
          <w:color w:val="000000"/>
          <w:sz w:val="22"/>
          <w:szCs w:val="22"/>
        </w:rPr>
        <w:t>The Essentials</w:t>
      </w:r>
      <w:r>
        <w:rPr>
          <w:rFonts w:ascii="Arial" w:hAnsi="Arial" w:cs="Arial"/>
          <w:color w:val="000000"/>
          <w:sz w:val="22"/>
          <w:szCs w:val="22"/>
        </w:rPr>
        <w:t xml:space="preserve"> for Concord Records. The album featured the songs that </w:t>
      </w:r>
      <w:proofErr w:type="spellStart"/>
      <w:r>
        <w:rPr>
          <w:rFonts w:ascii="Arial" w:hAnsi="Arial" w:cs="Arial"/>
          <w:color w:val="000000"/>
          <w:sz w:val="22"/>
          <w:szCs w:val="22"/>
        </w:rPr>
        <w:lastRenderedPageBreak/>
        <w:t>Bradlee</w:t>
      </w:r>
      <w:proofErr w:type="spellEnd"/>
      <w:r>
        <w:rPr>
          <w:rFonts w:ascii="Arial" w:hAnsi="Arial" w:cs="Arial"/>
          <w:color w:val="000000"/>
          <w:sz w:val="22"/>
          <w:szCs w:val="22"/>
        </w:rPr>
        <w:t xml:space="preserve"> has called “most essential to the PMJ universe,” including hits by Beyoncé, the White Stripes, Lorde, </w:t>
      </w:r>
      <w:proofErr w:type="spellStart"/>
      <w:r>
        <w:rPr>
          <w:rFonts w:ascii="Arial" w:hAnsi="Arial" w:cs="Arial"/>
          <w:color w:val="000000"/>
          <w:sz w:val="22"/>
          <w:szCs w:val="22"/>
        </w:rPr>
        <w:t>Outkast</w:t>
      </w:r>
      <w:proofErr w:type="spellEnd"/>
      <w:r>
        <w:rPr>
          <w:rFonts w:ascii="Arial" w:hAnsi="Arial" w:cs="Arial"/>
          <w:color w:val="000000"/>
          <w:sz w:val="22"/>
          <w:szCs w:val="22"/>
        </w:rPr>
        <w:t xml:space="preserve"> and Maroon 5 – along with the song that put the band on the map, a vaudevillian distressing of Macklemore &amp; Ryan Lewis’ “Thrift Shop” fronted by Robyn Adele Anderson that garnered more than a million views within a week of being posted. The pin-up styled singer returned for the album’s opener, their ‘50s doo-wop version of Miley Cyrus’ celebration of an inhibition-shedding spree, “We Can’t Stop,” which garnered more than 19.5 million views and was named one of the “9 Best Viral Cover Videos of 2015” by </w:t>
      </w:r>
      <w:r>
        <w:rPr>
          <w:rFonts w:ascii="Arial" w:hAnsi="Arial" w:cs="Arial"/>
          <w:i/>
          <w:iCs/>
          <w:color w:val="000000"/>
          <w:sz w:val="22"/>
          <w:szCs w:val="22"/>
        </w:rPr>
        <w:t xml:space="preserve">People </w:t>
      </w:r>
      <w:r>
        <w:rPr>
          <w:rFonts w:ascii="Arial" w:hAnsi="Arial" w:cs="Arial"/>
          <w:color w:val="000000"/>
          <w:sz w:val="22"/>
          <w:szCs w:val="22"/>
        </w:rPr>
        <w:t>magazine.</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PMJ has long since outgrown the cramped confines of </w:t>
      </w:r>
      <w:proofErr w:type="spellStart"/>
      <w:r>
        <w:rPr>
          <w:rFonts w:ascii="Arial" w:hAnsi="Arial" w:cs="Arial"/>
          <w:color w:val="000000"/>
          <w:sz w:val="22"/>
          <w:szCs w:val="22"/>
        </w:rPr>
        <w:t>Bradlee’s</w:t>
      </w:r>
      <w:proofErr w:type="spellEnd"/>
      <w:r>
        <w:rPr>
          <w:rFonts w:ascii="Arial" w:hAnsi="Arial" w:cs="Arial"/>
          <w:color w:val="000000"/>
          <w:sz w:val="22"/>
          <w:szCs w:val="22"/>
        </w:rPr>
        <w:t xml:space="preserve"> small apartment in Queens, NY, where the original videos were shot at a time when he was one of countless struggling musicians in the city, to play some of the most heralded stages in the world. The spirit, though, has remained the same – a collective of musicians dedicated to the timelessness of music, performing songs vibrantly and without a trace of irony. And the media has taken notice: </w:t>
      </w:r>
      <w:r>
        <w:rPr>
          <w:rFonts w:ascii="Arial" w:hAnsi="Arial" w:cs="Arial"/>
          <w:i/>
          <w:iCs/>
          <w:color w:val="000000"/>
          <w:sz w:val="22"/>
          <w:szCs w:val="22"/>
        </w:rPr>
        <w:t xml:space="preserve">Entertainment Weekly </w:t>
      </w:r>
      <w:r>
        <w:rPr>
          <w:rFonts w:ascii="Arial" w:hAnsi="Arial" w:cs="Arial"/>
          <w:color w:val="000000"/>
          <w:sz w:val="22"/>
          <w:szCs w:val="22"/>
        </w:rPr>
        <w:t xml:space="preserve">wrote, “Scott </w:t>
      </w:r>
      <w:proofErr w:type="spellStart"/>
      <w:r>
        <w:rPr>
          <w:rFonts w:ascii="Arial" w:hAnsi="Arial" w:cs="Arial"/>
          <w:color w:val="000000"/>
          <w:sz w:val="22"/>
          <w:szCs w:val="22"/>
        </w:rPr>
        <w:t>Bradlee’s</w:t>
      </w:r>
      <w:proofErr w:type="spellEnd"/>
      <w:r>
        <w:rPr>
          <w:rFonts w:ascii="Arial" w:hAnsi="Arial" w:cs="Arial"/>
          <w:color w:val="000000"/>
          <w:sz w:val="22"/>
          <w:szCs w:val="22"/>
        </w:rPr>
        <w:t xml:space="preserve"> group is known for retro-</w:t>
      </w:r>
      <w:proofErr w:type="spellStart"/>
      <w:r>
        <w:rPr>
          <w:rFonts w:ascii="Arial" w:hAnsi="Arial" w:cs="Arial"/>
          <w:color w:val="000000"/>
          <w:sz w:val="22"/>
          <w:szCs w:val="22"/>
        </w:rPr>
        <w:t>fying</w:t>
      </w:r>
      <w:proofErr w:type="spellEnd"/>
      <w:r>
        <w:rPr>
          <w:rFonts w:ascii="Arial" w:hAnsi="Arial" w:cs="Arial"/>
          <w:color w:val="000000"/>
          <w:sz w:val="22"/>
          <w:szCs w:val="22"/>
        </w:rPr>
        <w:t xml:space="preserve"> modern hit songs into viral success,” while </w:t>
      </w:r>
      <w:r>
        <w:rPr>
          <w:rFonts w:ascii="Arial" w:hAnsi="Arial" w:cs="Arial"/>
          <w:i/>
          <w:iCs/>
          <w:color w:val="000000"/>
          <w:sz w:val="22"/>
          <w:szCs w:val="22"/>
        </w:rPr>
        <w:t xml:space="preserve">Yahoo! Music </w:t>
      </w:r>
      <w:r>
        <w:rPr>
          <w:rFonts w:ascii="Arial" w:hAnsi="Arial" w:cs="Arial"/>
          <w:color w:val="000000"/>
          <w:sz w:val="22"/>
          <w:szCs w:val="22"/>
        </w:rPr>
        <w:t>added, “if you’ve been on YouTube in the last couple of years, then you’re familiar with the everything-new-is-old-again brilliance of the viral phenomenon known as Postmodern Jukebox.”</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“I take pride in putting together the right powers and personalities to create a unique and amazing experience for our fans,” </w:t>
      </w:r>
      <w:proofErr w:type="spellStart"/>
      <w:r>
        <w:rPr>
          <w:rFonts w:ascii="Arial" w:hAnsi="Arial" w:cs="Arial"/>
          <w:color w:val="000000"/>
          <w:sz w:val="22"/>
          <w:szCs w:val="22"/>
        </w:rPr>
        <w:t>Bradlee</w:t>
      </w:r>
      <w:proofErr w:type="spellEnd"/>
      <w:r>
        <w:rPr>
          <w:rFonts w:ascii="Arial" w:hAnsi="Arial" w:cs="Arial"/>
          <w:color w:val="000000"/>
          <w:sz w:val="22"/>
          <w:szCs w:val="22"/>
        </w:rPr>
        <w:t xml:space="preserve"> says. “We want them to escape reality and join us for the most sensational 1920s party this side of The Great Gatsby. We want them to experience what it was like to be at the New Years' Eve show that Sinatra would have hosted in the 1940s. We want them to feel the excitement of hearing the greats of Motown live and up close. Our goal is to give our audiences their favorite show again and again and still have it feel like the very first time."</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FF060A" w:rsidRDefault="00FF060A" w:rsidP="00FF060A">
      <w:pPr>
        <w:pStyle w:val="NormalWeb"/>
        <w:spacing w:before="0" w:beforeAutospacing="0" w:after="0" w:afterAutospacing="0"/>
      </w:pPr>
      <w:r>
        <w:rPr>
          <w:rFonts w:ascii="Arial" w:hAnsi="Arial" w:cs="Arial"/>
          <w:color w:val="000000"/>
          <w:sz w:val="22"/>
          <w:szCs w:val="22"/>
        </w:rPr>
        <w:t xml:space="preserve"> </w:t>
      </w:r>
    </w:p>
    <w:p w:rsidR="00216768" w:rsidRDefault="00FF060A">
      <w:bookmarkStart w:id="0" w:name="_GoBack"/>
      <w:bookmarkEnd w:id="0"/>
    </w:p>
    <w:sectPr w:rsidR="00216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0A"/>
    <w:rsid w:val="00017C12"/>
    <w:rsid w:val="008967C8"/>
    <w:rsid w:val="00FF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D148C-C77A-48C2-839A-7AFBA8C0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Stokosa</dc:creator>
  <cp:keywords/>
  <dc:description/>
  <cp:lastModifiedBy>Amber Stokosa</cp:lastModifiedBy>
  <cp:revision>1</cp:revision>
  <dcterms:created xsi:type="dcterms:W3CDTF">2018-02-15T20:17:00Z</dcterms:created>
  <dcterms:modified xsi:type="dcterms:W3CDTF">2018-02-15T20:18:00Z</dcterms:modified>
</cp:coreProperties>
</file>