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4B5AC" w14:textId="77777777" w:rsidR="0012645E" w:rsidRDefault="0012645E" w:rsidP="0012645E">
      <w:pPr>
        <w:pStyle w:val="Default"/>
        <w:rPr>
          <w:rFonts w:ascii="Times New Roman" w:eastAsia="Arial" w:hAnsi="Times New Roman" w:cs="Times New Roman"/>
          <w:sz w:val="24"/>
          <w:szCs w:val="24"/>
        </w:rPr>
      </w:pPr>
      <w:r>
        <w:rPr>
          <w:rFonts w:ascii="Times New Roman" w:hAnsi="Times New Roman" w:cs="Times New Roman"/>
          <w:b/>
          <w:bCs/>
          <w:sz w:val="24"/>
          <w:szCs w:val="24"/>
        </w:rPr>
        <w:t>FOR IMMEDIATE RELEASE</w:t>
      </w:r>
    </w:p>
    <w:p w14:paraId="243A6F69" w14:textId="77777777" w:rsidR="0012645E" w:rsidRDefault="0012645E" w:rsidP="0012645E">
      <w:pPr>
        <w:pStyle w:val="Default"/>
        <w:rPr>
          <w:rFonts w:ascii="Times New Roman" w:eastAsia="Arial" w:hAnsi="Times New Roman" w:cs="Times New Roman"/>
          <w:sz w:val="24"/>
          <w:szCs w:val="24"/>
        </w:rPr>
      </w:pPr>
      <w:r>
        <w:rPr>
          <w:rFonts w:ascii="Times New Roman" w:hAnsi="Times New Roman" w:cs="Times New Roman"/>
          <w:sz w:val="24"/>
          <w:szCs w:val="24"/>
        </w:rPr>
        <w:t xml:space="preserve">For more information contact: </w:t>
      </w:r>
    </w:p>
    <w:p w14:paraId="70D0E682" w14:textId="77777777" w:rsidR="0012645E" w:rsidRDefault="0012645E" w:rsidP="0012645E">
      <w:pPr>
        <w:pStyle w:val="Default"/>
        <w:rPr>
          <w:rFonts w:ascii="Times New Roman" w:eastAsia="Helvetica" w:hAnsi="Times New Roman" w:cs="Times New Roman"/>
          <w:sz w:val="24"/>
          <w:szCs w:val="24"/>
        </w:rPr>
      </w:pPr>
      <w:r>
        <w:rPr>
          <w:rFonts w:ascii="Times New Roman" w:hAnsi="Times New Roman" w:cs="Times New Roman"/>
          <w:sz w:val="24"/>
          <w:szCs w:val="24"/>
        </w:rPr>
        <w:t>Destiny Cornelison, Destiny@ClassicCenter.com</w:t>
      </w:r>
    </w:p>
    <w:p w14:paraId="017DF3FE" w14:textId="34507487" w:rsidR="00FD17A2" w:rsidRDefault="0012645E" w:rsidP="001640E9">
      <w:pPr>
        <w:pStyle w:val="Default"/>
        <w:rPr>
          <w:rFonts w:ascii="Times New Roman" w:hAnsi="Times New Roman" w:cs="Times New Roman"/>
          <w:sz w:val="24"/>
          <w:szCs w:val="24"/>
        </w:rPr>
      </w:pPr>
      <w:r>
        <w:rPr>
          <w:rFonts w:ascii="Times New Roman" w:hAnsi="Times New Roman" w:cs="Times New Roman"/>
          <w:sz w:val="24"/>
          <w:szCs w:val="24"/>
        </w:rPr>
        <w:t>706.357.4414</w:t>
      </w:r>
    </w:p>
    <w:p w14:paraId="0D932DB9" w14:textId="77777777" w:rsidR="001640E9" w:rsidRPr="001640E9" w:rsidRDefault="001640E9" w:rsidP="001640E9">
      <w:pPr>
        <w:pStyle w:val="Default"/>
        <w:rPr>
          <w:rFonts w:ascii="Times New Roman" w:hAnsi="Times New Roman" w:cs="Times New Roman"/>
          <w:sz w:val="24"/>
          <w:szCs w:val="24"/>
        </w:rPr>
      </w:pPr>
    </w:p>
    <w:p w14:paraId="2B2731B4" w14:textId="27517D48" w:rsidR="0012645E" w:rsidRPr="00C07CE5" w:rsidRDefault="00ED7889">
      <w:pPr>
        <w:rPr>
          <w:rFonts w:ascii="Times New Roman" w:hAnsi="Times New Roman" w:cs="Times New Roman"/>
          <w:b/>
          <w:bCs/>
          <w:sz w:val="24"/>
          <w:szCs w:val="24"/>
        </w:rPr>
      </w:pPr>
      <w:r>
        <w:rPr>
          <w:rFonts w:ascii="Times New Roman" w:hAnsi="Times New Roman" w:cs="Times New Roman"/>
          <w:b/>
          <w:bCs/>
          <w:sz w:val="24"/>
          <w:szCs w:val="24"/>
        </w:rPr>
        <w:t xml:space="preserve">Prepping and Protocols: </w:t>
      </w:r>
      <w:r w:rsidR="00C42351">
        <w:rPr>
          <w:rFonts w:ascii="Times New Roman" w:hAnsi="Times New Roman" w:cs="Times New Roman"/>
          <w:b/>
          <w:bCs/>
          <w:sz w:val="24"/>
          <w:szCs w:val="24"/>
        </w:rPr>
        <w:t>Safety First at The Classic Center</w:t>
      </w:r>
    </w:p>
    <w:p w14:paraId="59F90376" w14:textId="3216FB5C" w:rsidR="00793D85" w:rsidRDefault="0012645E" w:rsidP="009E5068">
      <w:pPr>
        <w:rPr>
          <w:rFonts w:ascii="Times New Roman" w:hAnsi="Times New Roman" w:cs="Times New Roman"/>
          <w:sz w:val="24"/>
          <w:szCs w:val="24"/>
        </w:rPr>
      </w:pPr>
      <w:r w:rsidRPr="00C07CE5">
        <w:rPr>
          <w:rFonts w:ascii="Times New Roman" w:hAnsi="Times New Roman" w:cs="Times New Roman"/>
          <w:sz w:val="24"/>
          <w:szCs w:val="24"/>
        </w:rPr>
        <w:t>ATHENS, Ga</w:t>
      </w:r>
      <w:r w:rsidR="00D334B4">
        <w:rPr>
          <w:rFonts w:ascii="Times New Roman" w:hAnsi="Times New Roman" w:cs="Times New Roman"/>
          <w:sz w:val="24"/>
          <w:szCs w:val="24"/>
        </w:rPr>
        <w:t xml:space="preserve"> </w:t>
      </w:r>
      <w:r w:rsidR="0086019A">
        <w:rPr>
          <w:rFonts w:ascii="Times New Roman" w:hAnsi="Times New Roman" w:cs="Times New Roman"/>
          <w:sz w:val="24"/>
          <w:szCs w:val="24"/>
        </w:rPr>
        <w:t>–</w:t>
      </w:r>
      <w:r w:rsidR="000A4C01">
        <w:rPr>
          <w:rFonts w:ascii="Times New Roman" w:hAnsi="Times New Roman" w:cs="Times New Roman"/>
          <w:sz w:val="24"/>
          <w:szCs w:val="24"/>
        </w:rPr>
        <w:t xml:space="preserve"> </w:t>
      </w:r>
      <w:r w:rsidR="005E5FAA">
        <w:rPr>
          <w:rFonts w:ascii="Times New Roman" w:hAnsi="Times New Roman" w:cs="Times New Roman"/>
          <w:sz w:val="24"/>
          <w:szCs w:val="24"/>
        </w:rPr>
        <w:t>A</w:t>
      </w:r>
      <w:r w:rsidR="004D39C5">
        <w:rPr>
          <w:rFonts w:ascii="Times New Roman" w:hAnsi="Times New Roman" w:cs="Times New Roman"/>
          <w:sz w:val="24"/>
          <w:szCs w:val="24"/>
        </w:rPr>
        <w:t xml:space="preserve">t </w:t>
      </w:r>
      <w:proofErr w:type="gramStart"/>
      <w:r w:rsidR="004D39C5">
        <w:rPr>
          <w:rFonts w:ascii="Times New Roman" w:hAnsi="Times New Roman" w:cs="Times New Roman"/>
          <w:sz w:val="24"/>
          <w:szCs w:val="24"/>
        </w:rPr>
        <w:t>The</w:t>
      </w:r>
      <w:proofErr w:type="gramEnd"/>
      <w:r w:rsidR="004D39C5">
        <w:rPr>
          <w:rFonts w:ascii="Times New Roman" w:hAnsi="Times New Roman" w:cs="Times New Roman"/>
          <w:sz w:val="24"/>
          <w:szCs w:val="24"/>
        </w:rPr>
        <w:t xml:space="preserve"> Classic Center, our number one priority is the safety of our guests. Though we miss our pat</w:t>
      </w:r>
      <w:r w:rsidR="00CF51BD">
        <w:rPr>
          <w:rFonts w:ascii="Times New Roman" w:hAnsi="Times New Roman" w:cs="Times New Roman"/>
          <w:sz w:val="24"/>
          <w:szCs w:val="24"/>
        </w:rPr>
        <w:t xml:space="preserve">rons, we have been </w:t>
      </w:r>
      <w:r w:rsidR="00B10B58">
        <w:rPr>
          <w:rFonts w:ascii="Times New Roman" w:hAnsi="Times New Roman" w:cs="Times New Roman"/>
          <w:sz w:val="24"/>
          <w:szCs w:val="24"/>
        </w:rPr>
        <w:t xml:space="preserve">cautious in reopening so that we have the time </w:t>
      </w:r>
      <w:r w:rsidR="00CF51BD">
        <w:rPr>
          <w:rFonts w:ascii="Times New Roman" w:hAnsi="Times New Roman" w:cs="Times New Roman"/>
          <w:sz w:val="24"/>
          <w:szCs w:val="24"/>
        </w:rPr>
        <w:t xml:space="preserve">to ensure every possible measure </w:t>
      </w:r>
      <w:r w:rsidR="00B10B58">
        <w:rPr>
          <w:rFonts w:ascii="Times New Roman" w:hAnsi="Times New Roman" w:cs="Times New Roman"/>
          <w:sz w:val="24"/>
          <w:szCs w:val="24"/>
        </w:rPr>
        <w:t>i</w:t>
      </w:r>
      <w:r w:rsidR="00CF51BD">
        <w:rPr>
          <w:rFonts w:ascii="Times New Roman" w:hAnsi="Times New Roman" w:cs="Times New Roman"/>
          <w:sz w:val="24"/>
          <w:szCs w:val="24"/>
        </w:rPr>
        <w:t xml:space="preserve">s being taken to safeguard their </w:t>
      </w:r>
      <w:r w:rsidR="0000660B">
        <w:rPr>
          <w:rFonts w:ascii="Times New Roman" w:hAnsi="Times New Roman" w:cs="Times New Roman"/>
          <w:sz w:val="24"/>
          <w:szCs w:val="24"/>
        </w:rPr>
        <w:t xml:space="preserve">wellbeing. </w:t>
      </w:r>
      <w:r w:rsidR="00596243">
        <w:rPr>
          <w:rFonts w:ascii="Times New Roman" w:hAnsi="Times New Roman" w:cs="Times New Roman"/>
          <w:sz w:val="24"/>
          <w:szCs w:val="24"/>
        </w:rPr>
        <w:t>Even t</w:t>
      </w:r>
      <w:r w:rsidR="006A4465">
        <w:rPr>
          <w:rFonts w:ascii="Times New Roman" w:hAnsi="Times New Roman" w:cs="Times New Roman"/>
          <w:sz w:val="24"/>
          <w:szCs w:val="24"/>
        </w:rPr>
        <w:t xml:space="preserve">hough the stringency of our protocols has </w:t>
      </w:r>
      <w:r w:rsidR="000D5657">
        <w:rPr>
          <w:rFonts w:ascii="Times New Roman" w:hAnsi="Times New Roman" w:cs="Times New Roman"/>
          <w:sz w:val="24"/>
          <w:szCs w:val="24"/>
        </w:rPr>
        <w:t xml:space="preserve">affected </w:t>
      </w:r>
      <w:r w:rsidR="00596243">
        <w:rPr>
          <w:rFonts w:ascii="Times New Roman" w:hAnsi="Times New Roman" w:cs="Times New Roman"/>
          <w:sz w:val="24"/>
          <w:szCs w:val="24"/>
        </w:rPr>
        <w:t xml:space="preserve">some of our business, we </w:t>
      </w:r>
      <w:r w:rsidR="00B2591B">
        <w:rPr>
          <w:rFonts w:ascii="Times New Roman" w:hAnsi="Times New Roman" w:cs="Times New Roman"/>
          <w:sz w:val="24"/>
          <w:szCs w:val="24"/>
        </w:rPr>
        <w:t>are determined to not</w:t>
      </w:r>
      <w:r w:rsidR="006B2A0F">
        <w:rPr>
          <w:rFonts w:ascii="Times New Roman" w:hAnsi="Times New Roman" w:cs="Times New Roman"/>
          <w:sz w:val="24"/>
          <w:szCs w:val="24"/>
        </w:rPr>
        <w:t xml:space="preserve"> take shortcuts</w:t>
      </w:r>
      <w:r w:rsidR="00B2591B">
        <w:rPr>
          <w:rFonts w:ascii="Times New Roman" w:hAnsi="Times New Roman" w:cs="Times New Roman"/>
          <w:sz w:val="24"/>
          <w:szCs w:val="24"/>
        </w:rPr>
        <w:t xml:space="preserve">, as we consider it our responsibility to protect </w:t>
      </w:r>
      <w:r w:rsidR="000F5A70">
        <w:rPr>
          <w:rFonts w:ascii="Times New Roman" w:hAnsi="Times New Roman" w:cs="Times New Roman"/>
          <w:sz w:val="24"/>
          <w:szCs w:val="24"/>
        </w:rPr>
        <w:t xml:space="preserve">those who venture into our building. </w:t>
      </w:r>
      <w:r w:rsidR="0000660B">
        <w:rPr>
          <w:rFonts w:ascii="Times New Roman" w:hAnsi="Times New Roman" w:cs="Times New Roman"/>
          <w:sz w:val="24"/>
          <w:szCs w:val="24"/>
        </w:rPr>
        <w:t xml:space="preserve">We hope that </w:t>
      </w:r>
      <w:r w:rsidR="002732DA">
        <w:rPr>
          <w:rFonts w:ascii="Times New Roman" w:hAnsi="Times New Roman" w:cs="Times New Roman"/>
          <w:sz w:val="24"/>
          <w:szCs w:val="24"/>
        </w:rPr>
        <w:t xml:space="preserve">the safety protocols </w:t>
      </w:r>
      <w:proofErr w:type="gramStart"/>
      <w:r w:rsidR="002732DA">
        <w:rPr>
          <w:rFonts w:ascii="Times New Roman" w:hAnsi="Times New Roman" w:cs="Times New Roman"/>
          <w:sz w:val="24"/>
          <w:szCs w:val="24"/>
        </w:rPr>
        <w:t>we’ve</w:t>
      </w:r>
      <w:proofErr w:type="gramEnd"/>
      <w:r w:rsidR="002732DA">
        <w:rPr>
          <w:rFonts w:ascii="Times New Roman" w:hAnsi="Times New Roman" w:cs="Times New Roman"/>
          <w:sz w:val="24"/>
          <w:szCs w:val="24"/>
        </w:rPr>
        <w:t xml:space="preserve"> put into place will allow our valued patrons to return with full confidence when the time is right.</w:t>
      </w:r>
    </w:p>
    <w:p w14:paraId="7810E8DB" w14:textId="3BC05A2A" w:rsidR="00F92B4E" w:rsidRDefault="00F92B4E" w:rsidP="00F92B4E">
      <w:pPr>
        <w:rPr>
          <w:rFonts w:ascii="Times New Roman" w:hAnsi="Times New Roman" w:cs="Times New Roman"/>
          <w:sz w:val="24"/>
          <w:szCs w:val="24"/>
        </w:rPr>
      </w:pPr>
      <w:r>
        <w:rPr>
          <w:rFonts w:ascii="Times New Roman" w:hAnsi="Times New Roman" w:cs="Times New Roman"/>
          <w:sz w:val="24"/>
          <w:szCs w:val="24"/>
        </w:rPr>
        <w:t>We are excitedly committed to the Ready, Set, Go Safely initiative, a community campaign that encourages the creation of safety protocols and sanitization measures to reassure consumers. As a part of this effort, we commit to establishing and following protocol, monitoring distancing and capacity guidelines, following CDC standards for disinfecting, training employees on safety protocol, wearing face coverings, and welcoming patrons who are following guidelines.</w:t>
      </w:r>
    </w:p>
    <w:p w14:paraId="36B5D09D" w14:textId="46F7C163" w:rsidR="00F92B4E" w:rsidRDefault="00F365E0" w:rsidP="009E5068">
      <w:pPr>
        <w:rPr>
          <w:rFonts w:ascii="Times New Roman" w:hAnsi="Times New Roman" w:cs="Times New Roman"/>
          <w:sz w:val="24"/>
          <w:szCs w:val="24"/>
        </w:rPr>
      </w:pPr>
      <w:r>
        <w:rPr>
          <w:rFonts w:ascii="Times New Roman" w:hAnsi="Times New Roman" w:cs="Times New Roman"/>
          <w:sz w:val="24"/>
          <w:szCs w:val="24"/>
        </w:rPr>
        <w:t>W</w:t>
      </w:r>
      <w:r w:rsidR="000D3047">
        <w:rPr>
          <w:rFonts w:ascii="Times New Roman" w:hAnsi="Times New Roman" w:cs="Times New Roman"/>
          <w:sz w:val="24"/>
          <w:szCs w:val="24"/>
        </w:rPr>
        <w:t>hen patrons return, they can expect to see strategically placed hand sanitiz</w:t>
      </w:r>
      <w:r w:rsidR="006C21F0">
        <w:rPr>
          <w:rFonts w:ascii="Times New Roman" w:hAnsi="Times New Roman" w:cs="Times New Roman"/>
          <w:sz w:val="24"/>
          <w:szCs w:val="24"/>
        </w:rPr>
        <w:t>ing stations</w:t>
      </w:r>
      <w:r w:rsidR="000D3047">
        <w:rPr>
          <w:rFonts w:ascii="Times New Roman" w:hAnsi="Times New Roman" w:cs="Times New Roman"/>
          <w:sz w:val="24"/>
          <w:szCs w:val="24"/>
        </w:rPr>
        <w:t xml:space="preserve"> and guideline signage throughout the building</w:t>
      </w:r>
      <w:r w:rsidR="007820C0">
        <w:rPr>
          <w:rFonts w:ascii="Times New Roman" w:hAnsi="Times New Roman" w:cs="Times New Roman"/>
          <w:sz w:val="24"/>
          <w:szCs w:val="24"/>
        </w:rPr>
        <w:t>, as well as event attendants on hand to help ensure social distancing guidelines are followed</w:t>
      </w:r>
      <w:r w:rsidR="00CD4E38">
        <w:rPr>
          <w:rFonts w:ascii="Times New Roman" w:hAnsi="Times New Roman" w:cs="Times New Roman"/>
          <w:sz w:val="24"/>
          <w:szCs w:val="24"/>
        </w:rPr>
        <w:t xml:space="preserve"> and sanitation procedures performed </w:t>
      </w:r>
      <w:r w:rsidR="00230C5C">
        <w:rPr>
          <w:rFonts w:ascii="Times New Roman" w:hAnsi="Times New Roman" w:cs="Times New Roman"/>
          <w:sz w:val="24"/>
          <w:szCs w:val="24"/>
        </w:rPr>
        <w:t>regularly</w:t>
      </w:r>
      <w:r w:rsidR="007820C0">
        <w:rPr>
          <w:rFonts w:ascii="Times New Roman" w:hAnsi="Times New Roman" w:cs="Times New Roman"/>
          <w:sz w:val="24"/>
          <w:szCs w:val="24"/>
        </w:rPr>
        <w:t xml:space="preserve">. A few other changes to be expected will be the staggering of event entry/exit times, limited food and beverage operations, and </w:t>
      </w:r>
      <w:r w:rsidR="00A14773">
        <w:rPr>
          <w:rFonts w:ascii="Times New Roman" w:hAnsi="Times New Roman" w:cs="Times New Roman"/>
          <w:sz w:val="24"/>
          <w:szCs w:val="24"/>
        </w:rPr>
        <w:t xml:space="preserve">the requirement that masks be worn by guests and employees. </w:t>
      </w:r>
      <w:r w:rsidR="00455213">
        <w:rPr>
          <w:rFonts w:ascii="Times New Roman" w:hAnsi="Times New Roman" w:cs="Times New Roman"/>
          <w:sz w:val="24"/>
          <w:szCs w:val="24"/>
        </w:rPr>
        <w:t xml:space="preserve">Disinfectant machines will also be used regularly to sanitize the building. </w:t>
      </w:r>
      <w:r w:rsidR="00AB3018">
        <w:rPr>
          <w:rFonts w:ascii="Times New Roman" w:hAnsi="Times New Roman" w:cs="Times New Roman"/>
          <w:sz w:val="24"/>
          <w:szCs w:val="24"/>
        </w:rPr>
        <w:t>Through these initiatives, we aim to comply with CDC and Ready, Set, Go Safely regulations</w:t>
      </w:r>
      <w:r w:rsidR="00455213">
        <w:rPr>
          <w:rFonts w:ascii="Times New Roman" w:hAnsi="Times New Roman" w:cs="Times New Roman"/>
          <w:sz w:val="24"/>
          <w:szCs w:val="24"/>
        </w:rPr>
        <w:t xml:space="preserve"> and reassure our guests.</w:t>
      </w:r>
    </w:p>
    <w:p w14:paraId="5F1DEE81" w14:textId="62815DA5" w:rsidR="00A87532" w:rsidRDefault="00A87532" w:rsidP="009E5068">
      <w:pPr>
        <w:rPr>
          <w:rFonts w:ascii="Times New Roman" w:hAnsi="Times New Roman" w:cs="Times New Roman"/>
          <w:sz w:val="24"/>
          <w:szCs w:val="24"/>
        </w:rPr>
      </w:pPr>
      <w:r>
        <w:rPr>
          <w:rFonts w:ascii="Times New Roman" w:hAnsi="Times New Roman" w:cs="Times New Roman"/>
          <w:sz w:val="24"/>
          <w:szCs w:val="24"/>
        </w:rPr>
        <w:t xml:space="preserve">Paul Cramer, President and CEO of The Classic Center, says, “We are taking these steps because </w:t>
      </w:r>
      <w:r w:rsidR="009B3E9E">
        <w:rPr>
          <w:rFonts w:ascii="Times New Roman" w:hAnsi="Times New Roman" w:cs="Times New Roman"/>
          <w:sz w:val="24"/>
          <w:szCs w:val="24"/>
        </w:rPr>
        <w:t>when our patrons return to</w:t>
      </w:r>
      <w:r>
        <w:rPr>
          <w:rFonts w:ascii="Times New Roman" w:hAnsi="Times New Roman" w:cs="Times New Roman"/>
          <w:sz w:val="24"/>
          <w:szCs w:val="24"/>
        </w:rPr>
        <w:t xml:space="preserve"> our building, we want </w:t>
      </w:r>
      <w:r w:rsidR="009B3E9E">
        <w:rPr>
          <w:rFonts w:ascii="Times New Roman" w:hAnsi="Times New Roman" w:cs="Times New Roman"/>
          <w:sz w:val="24"/>
          <w:szCs w:val="24"/>
        </w:rPr>
        <w:t>them</w:t>
      </w:r>
      <w:r>
        <w:rPr>
          <w:rFonts w:ascii="Times New Roman" w:hAnsi="Times New Roman" w:cs="Times New Roman"/>
          <w:sz w:val="24"/>
          <w:szCs w:val="24"/>
        </w:rPr>
        <w:t xml:space="preserve"> to feel welcomed, excited, and, most importantly, safe.”</w:t>
      </w:r>
    </w:p>
    <w:p w14:paraId="4EE10576" w14:textId="526E91F5" w:rsidR="009E5068" w:rsidRPr="009E5068" w:rsidRDefault="009E5068" w:rsidP="009E5068">
      <w:pPr>
        <w:rPr>
          <w:rFonts w:ascii="Times New Roman" w:hAnsi="Times New Roman" w:cs="Times New Roman"/>
          <w:sz w:val="24"/>
          <w:szCs w:val="24"/>
        </w:rPr>
      </w:pPr>
      <w:r w:rsidRPr="009E5068">
        <w:rPr>
          <w:rFonts w:ascii="Times New Roman" w:hAnsi="Times New Roman" w:cs="Times New Roman"/>
          <w:sz w:val="24"/>
          <w:szCs w:val="24"/>
        </w:rPr>
        <w:t>We are proud to announce that we are actively pursuing the GBAC STAR</w:t>
      </w:r>
      <w:r w:rsidRPr="009E5068">
        <w:rPr>
          <w:rFonts w:ascii="Times New Roman" w:hAnsi="Times New Roman" w:cs="Times New Roman"/>
          <w:sz w:val="24"/>
          <w:szCs w:val="24"/>
          <w:vertAlign w:val="superscript"/>
        </w:rPr>
        <w:t xml:space="preserve">TM </w:t>
      </w:r>
      <w:r w:rsidRPr="009E5068">
        <w:rPr>
          <w:rFonts w:ascii="Times New Roman" w:hAnsi="Times New Roman" w:cs="Times New Roman"/>
          <w:sz w:val="24"/>
          <w:szCs w:val="24"/>
        </w:rPr>
        <w:t>certification, the cleaning industry’s only outbreak prevention, response, and recovery accreditation for facilities</w:t>
      </w:r>
      <w:r w:rsidR="00176DAD">
        <w:rPr>
          <w:rFonts w:ascii="Times New Roman" w:hAnsi="Times New Roman" w:cs="Times New Roman"/>
          <w:sz w:val="24"/>
          <w:szCs w:val="24"/>
        </w:rPr>
        <w:t>.</w:t>
      </w:r>
      <w:r w:rsidR="00F94867">
        <w:rPr>
          <w:rFonts w:ascii="Times New Roman" w:hAnsi="Times New Roman" w:cs="Times New Roman"/>
          <w:sz w:val="24"/>
          <w:szCs w:val="24"/>
        </w:rPr>
        <w:t xml:space="preserve"> The program </w:t>
      </w:r>
      <w:r w:rsidR="005B2643">
        <w:rPr>
          <w:rFonts w:ascii="Times New Roman" w:hAnsi="Times New Roman" w:cs="Times New Roman"/>
          <w:sz w:val="24"/>
          <w:szCs w:val="24"/>
        </w:rPr>
        <w:t>offers training and assesses a facility’s</w:t>
      </w:r>
      <w:r w:rsidR="000054DA">
        <w:rPr>
          <w:rFonts w:ascii="Times New Roman" w:hAnsi="Times New Roman" w:cs="Times New Roman"/>
          <w:sz w:val="24"/>
          <w:szCs w:val="24"/>
        </w:rPr>
        <w:t xml:space="preserve"> readiness to handle </w:t>
      </w:r>
      <w:proofErr w:type="spellStart"/>
      <w:r w:rsidR="000054DA">
        <w:rPr>
          <w:rFonts w:ascii="Times New Roman" w:hAnsi="Times New Roman" w:cs="Times New Roman"/>
          <w:sz w:val="24"/>
          <w:szCs w:val="24"/>
        </w:rPr>
        <w:t>biorisk</w:t>
      </w:r>
      <w:proofErr w:type="spellEnd"/>
      <w:r w:rsidR="000054DA">
        <w:rPr>
          <w:rFonts w:ascii="Times New Roman" w:hAnsi="Times New Roman" w:cs="Times New Roman"/>
          <w:sz w:val="24"/>
          <w:szCs w:val="24"/>
        </w:rPr>
        <w:t xml:space="preserve"> situations</w:t>
      </w:r>
      <w:r w:rsidR="00AA141E">
        <w:rPr>
          <w:rFonts w:ascii="Times New Roman" w:hAnsi="Times New Roman" w:cs="Times New Roman"/>
          <w:sz w:val="24"/>
          <w:szCs w:val="24"/>
        </w:rPr>
        <w:t xml:space="preserve"> </w:t>
      </w:r>
      <w:r w:rsidR="007D37FE">
        <w:rPr>
          <w:rFonts w:ascii="Times New Roman" w:hAnsi="Times New Roman" w:cs="Times New Roman"/>
          <w:sz w:val="24"/>
          <w:szCs w:val="24"/>
        </w:rPr>
        <w:t xml:space="preserve">so that consumers can enter accredited facilities </w:t>
      </w:r>
      <w:r w:rsidR="00EC3EA7">
        <w:rPr>
          <w:rFonts w:ascii="Times New Roman" w:hAnsi="Times New Roman" w:cs="Times New Roman"/>
          <w:sz w:val="24"/>
          <w:szCs w:val="24"/>
        </w:rPr>
        <w:t>with a sense of assurance.</w:t>
      </w:r>
    </w:p>
    <w:p w14:paraId="50F4C24B" w14:textId="589E1234" w:rsidR="00511CC9" w:rsidRDefault="00115BCE" w:rsidP="00301B6C">
      <w:pPr>
        <w:rPr>
          <w:rFonts w:ascii="Times New Roman" w:hAnsi="Times New Roman" w:cs="Times New Roman"/>
          <w:sz w:val="24"/>
          <w:szCs w:val="24"/>
        </w:rPr>
      </w:pPr>
      <w:r>
        <w:rPr>
          <w:rFonts w:ascii="Times New Roman" w:hAnsi="Times New Roman" w:cs="Times New Roman"/>
          <w:sz w:val="24"/>
          <w:szCs w:val="24"/>
        </w:rPr>
        <w:t xml:space="preserve">For those who still don’t feel comfortable traveling or entering the public sphere, </w:t>
      </w:r>
      <w:r w:rsidR="009E5068" w:rsidRPr="009E5068">
        <w:rPr>
          <w:rFonts w:ascii="Times New Roman" w:hAnsi="Times New Roman" w:cs="Times New Roman"/>
          <w:sz w:val="24"/>
          <w:szCs w:val="24"/>
        </w:rPr>
        <w:t xml:space="preserve">The Classic Center has partnered with </w:t>
      </w:r>
      <w:proofErr w:type="spellStart"/>
      <w:r w:rsidR="009E5068" w:rsidRPr="009E5068">
        <w:rPr>
          <w:rFonts w:ascii="Times New Roman" w:hAnsi="Times New Roman" w:cs="Times New Roman"/>
          <w:sz w:val="24"/>
          <w:szCs w:val="24"/>
        </w:rPr>
        <w:t>OnSite</w:t>
      </w:r>
      <w:proofErr w:type="spellEnd"/>
      <w:r w:rsidR="009E5068" w:rsidRPr="009E5068">
        <w:rPr>
          <w:rFonts w:ascii="Times New Roman" w:hAnsi="Times New Roman" w:cs="Times New Roman"/>
          <w:sz w:val="24"/>
          <w:szCs w:val="24"/>
        </w:rPr>
        <w:t xml:space="preserve"> Audio Visual to offer a hybrid meeting option for planners and guests to make meetings and conferences accessible while accommodating for distancing and travel restrictions. These packages bundle audio visual, marketing services, sponsor value</w:t>
      </w:r>
      <w:r w:rsidR="00D96431">
        <w:rPr>
          <w:rFonts w:ascii="Times New Roman" w:hAnsi="Times New Roman" w:cs="Times New Roman"/>
          <w:sz w:val="24"/>
          <w:szCs w:val="24"/>
        </w:rPr>
        <w:t>,</w:t>
      </w:r>
      <w:r w:rsidR="009E5068" w:rsidRPr="009E5068">
        <w:rPr>
          <w:rFonts w:ascii="Times New Roman" w:hAnsi="Times New Roman" w:cs="Times New Roman"/>
          <w:sz w:val="24"/>
          <w:szCs w:val="24"/>
        </w:rPr>
        <w:t xml:space="preserve"> and consumer experience all in one for a seamless and successful event. Contact </w:t>
      </w:r>
      <w:hyperlink r:id="rId7" w:history="1">
        <w:r w:rsidR="009E5068" w:rsidRPr="009E5068">
          <w:rPr>
            <w:rStyle w:val="Hyperlink"/>
            <w:rFonts w:ascii="Times New Roman" w:hAnsi="Times New Roman" w:cs="Times New Roman"/>
            <w:sz w:val="24"/>
            <w:szCs w:val="24"/>
          </w:rPr>
          <w:t>Sales@ClassicCenter.com</w:t>
        </w:r>
      </w:hyperlink>
      <w:r w:rsidR="009E5068" w:rsidRPr="009E5068">
        <w:rPr>
          <w:rFonts w:ascii="Times New Roman" w:hAnsi="Times New Roman" w:cs="Times New Roman"/>
          <w:sz w:val="24"/>
          <w:szCs w:val="24"/>
        </w:rPr>
        <w:t xml:space="preserve"> to learn more</w:t>
      </w:r>
      <w:r w:rsidR="0057061F">
        <w:rPr>
          <w:rFonts w:ascii="Times New Roman" w:hAnsi="Times New Roman" w:cs="Times New Roman"/>
          <w:sz w:val="24"/>
          <w:szCs w:val="24"/>
        </w:rPr>
        <w:t>.</w:t>
      </w:r>
    </w:p>
    <w:p w14:paraId="50DDE93C" w14:textId="2969A430" w:rsidR="0057061F" w:rsidRDefault="0057061F" w:rsidP="00301B6C">
      <w:pPr>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wait to see you soon – safely!</w:t>
      </w:r>
    </w:p>
    <w:p w14:paraId="26E6178D" w14:textId="77777777" w:rsidR="00D334B4" w:rsidRPr="00163782" w:rsidRDefault="00D334B4" w:rsidP="00D334B4">
      <w:pPr>
        <w:spacing w:after="0" w:line="240" w:lineRule="auto"/>
        <w:rPr>
          <w:rFonts w:ascii="Times New Roman" w:eastAsia="Calibri" w:hAnsi="Times New Roman" w:cs="Times New Roman"/>
          <w:i/>
          <w:sz w:val="24"/>
          <w:szCs w:val="24"/>
        </w:rPr>
      </w:pPr>
    </w:p>
    <w:p w14:paraId="64224833" w14:textId="77777777" w:rsidR="00D334B4" w:rsidRPr="00163782" w:rsidRDefault="00D334B4" w:rsidP="00D334B4">
      <w:pPr>
        <w:spacing w:after="0" w:line="240" w:lineRule="auto"/>
        <w:jc w:val="center"/>
        <w:rPr>
          <w:rFonts w:ascii="Times New Roman" w:eastAsia="Calibri" w:hAnsi="Times New Roman" w:cs="Times New Roman"/>
          <w:sz w:val="24"/>
          <w:szCs w:val="24"/>
        </w:rPr>
      </w:pPr>
      <w:r w:rsidRPr="00163782">
        <w:rPr>
          <w:rFonts w:ascii="Arial Unicode MS" w:eastAsia="Arial Unicode MS" w:hAnsi="Arial Unicode MS" w:cs="Arial Unicode MS" w:hint="eastAsia"/>
          <w:sz w:val="24"/>
          <w:szCs w:val="24"/>
        </w:rPr>
        <w:t> </w:t>
      </w:r>
      <w:r w:rsidRPr="00163782">
        <w:rPr>
          <w:rFonts w:ascii="Times New Roman" w:eastAsia="Calibri" w:hAnsi="Times New Roman" w:cs="Times New Roman"/>
          <w:sz w:val="24"/>
          <w:szCs w:val="24"/>
        </w:rPr>
        <w:t>###</w:t>
      </w:r>
    </w:p>
    <w:p w14:paraId="05530848" w14:textId="5E687ED5" w:rsidR="0012645E" w:rsidRPr="00A61510" w:rsidRDefault="00D334B4" w:rsidP="00A61510">
      <w:pPr>
        <w:spacing w:after="0" w:line="240" w:lineRule="auto"/>
        <w:rPr>
          <w:rFonts w:ascii="Times New Roman" w:eastAsia="Calibri" w:hAnsi="Times New Roman" w:cs="Times New Roman"/>
          <w:i/>
          <w:iCs/>
        </w:rPr>
      </w:pPr>
      <w:r w:rsidRPr="00163782">
        <w:rPr>
          <w:rFonts w:ascii="Times New Roman" w:eastAsia="Calibri" w:hAnsi="Times New Roman" w:cs="Times New Roman"/>
          <w:i/>
          <w:iCs/>
        </w:rPr>
        <w:t xml:space="preserve">Located in Athens, Georgia, The Classic Center is a multi-use conference center, performing arts theatre, multi-purpose arena and outdoor, covered pavilion hosting conventions, conferences, meetings, weddings, concerts, sporting tournaments and special events for up to 6,000 people. </w:t>
      </w:r>
    </w:p>
    <w:sectPr w:rsidR="0012645E" w:rsidRPr="00A61510" w:rsidSect="00AB3A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5E"/>
    <w:rsid w:val="000054DA"/>
    <w:rsid w:val="0000660B"/>
    <w:rsid w:val="00015AB3"/>
    <w:rsid w:val="00022146"/>
    <w:rsid w:val="00026B38"/>
    <w:rsid w:val="00027AFF"/>
    <w:rsid w:val="00061E3F"/>
    <w:rsid w:val="00086238"/>
    <w:rsid w:val="00090257"/>
    <w:rsid w:val="000945E2"/>
    <w:rsid w:val="000A4C01"/>
    <w:rsid w:val="000B148E"/>
    <w:rsid w:val="000B37D9"/>
    <w:rsid w:val="000C5535"/>
    <w:rsid w:val="000D3047"/>
    <w:rsid w:val="000D5657"/>
    <w:rsid w:val="000D6833"/>
    <w:rsid w:val="000F5A70"/>
    <w:rsid w:val="000F6F67"/>
    <w:rsid w:val="00101BD5"/>
    <w:rsid w:val="00110D2A"/>
    <w:rsid w:val="0011389A"/>
    <w:rsid w:val="00115BCE"/>
    <w:rsid w:val="0012182E"/>
    <w:rsid w:val="0012645E"/>
    <w:rsid w:val="001640E9"/>
    <w:rsid w:val="001658E1"/>
    <w:rsid w:val="00176DAD"/>
    <w:rsid w:val="001A6675"/>
    <w:rsid w:val="001A7DBC"/>
    <w:rsid w:val="001B4CED"/>
    <w:rsid w:val="00230C5C"/>
    <w:rsid w:val="002732DA"/>
    <w:rsid w:val="002A34A9"/>
    <w:rsid w:val="002B62DE"/>
    <w:rsid w:val="00301B6C"/>
    <w:rsid w:val="00304A83"/>
    <w:rsid w:val="00306DAD"/>
    <w:rsid w:val="00330024"/>
    <w:rsid w:val="00353560"/>
    <w:rsid w:val="00362077"/>
    <w:rsid w:val="00370952"/>
    <w:rsid w:val="0039277D"/>
    <w:rsid w:val="003A55D2"/>
    <w:rsid w:val="00405DE0"/>
    <w:rsid w:val="004273CE"/>
    <w:rsid w:val="00441AB5"/>
    <w:rsid w:val="004446F2"/>
    <w:rsid w:val="0044555A"/>
    <w:rsid w:val="0045073D"/>
    <w:rsid w:val="00455213"/>
    <w:rsid w:val="0045554F"/>
    <w:rsid w:val="00482F96"/>
    <w:rsid w:val="00490A82"/>
    <w:rsid w:val="00492FFB"/>
    <w:rsid w:val="004D39C5"/>
    <w:rsid w:val="00511CC9"/>
    <w:rsid w:val="00520537"/>
    <w:rsid w:val="005344B1"/>
    <w:rsid w:val="00540EA3"/>
    <w:rsid w:val="005460DB"/>
    <w:rsid w:val="00551501"/>
    <w:rsid w:val="00553396"/>
    <w:rsid w:val="0056068C"/>
    <w:rsid w:val="0057061F"/>
    <w:rsid w:val="00574149"/>
    <w:rsid w:val="00575CD1"/>
    <w:rsid w:val="00577E42"/>
    <w:rsid w:val="0058138C"/>
    <w:rsid w:val="00596243"/>
    <w:rsid w:val="005B2643"/>
    <w:rsid w:val="005D0B58"/>
    <w:rsid w:val="005D49DB"/>
    <w:rsid w:val="005D54F5"/>
    <w:rsid w:val="005E5FAA"/>
    <w:rsid w:val="00606AF7"/>
    <w:rsid w:val="00607644"/>
    <w:rsid w:val="00621B45"/>
    <w:rsid w:val="0062373E"/>
    <w:rsid w:val="00654512"/>
    <w:rsid w:val="00654DF5"/>
    <w:rsid w:val="0068513E"/>
    <w:rsid w:val="0069289A"/>
    <w:rsid w:val="006A235A"/>
    <w:rsid w:val="006A4465"/>
    <w:rsid w:val="006B2A0F"/>
    <w:rsid w:val="006C21F0"/>
    <w:rsid w:val="006D0A02"/>
    <w:rsid w:val="006D7060"/>
    <w:rsid w:val="006E591F"/>
    <w:rsid w:val="00710CF9"/>
    <w:rsid w:val="00712D6B"/>
    <w:rsid w:val="00722901"/>
    <w:rsid w:val="007239DA"/>
    <w:rsid w:val="007546AE"/>
    <w:rsid w:val="00756639"/>
    <w:rsid w:val="00764DAD"/>
    <w:rsid w:val="007819E8"/>
    <w:rsid w:val="00781EE2"/>
    <w:rsid w:val="007820C0"/>
    <w:rsid w:val="00793D85"/>
    <w:rsid w:val="007B2E82"/>
    <w:rsid w:val="007D37FE"/>
    <w:rsid w:val="007F104F"/>
    <w:rsid w:val="007F15E6"/>
    <w:rsid w:val="00800647"/>
    <w:rsid w:val="00814221"/>
    <w:rsid w:val="00833564"/>
    <w:rsid w:val="00842D40"/>
    <w:rsid w:val="0086019A"/>
    <w:rsid w:val="008657C2"/>
    <w:rsid w:val="00870A83"/>
    <w:rsid w:val="0087163B"/>
    <w:rsid w:val="0087709A"/>
    <w:rsid w:val="00881D6B"/>
    <w:rsid w:val="0089736A"/>
    <w:rsid w:val="008A29DB"/>
    <w:rsid w:val="008C4EAF"/>
    <w:rsid w:val="00906B36"/>
    <w:rsid w:val="009247E2"/>
    <w:rsid w:val="009614DC"/>
    <w:rsid w:val="009650D3"/>
    <w:rsid w:val="00966021"/>
    <w:rsid w:val="00971B93"/>
    <w:rsid w:val="009B3E9E"/>
    <w:rsid w:val="009D60C5"/>
    <w:rsid w:val="009D75CB"/>
    <w:rsid w:val="009E5068"/>
    <w:rsid w:val="009F27B3"/>
    <w:rsid w:val="00A11EC6"/>
    <w:rsid w:val="00A14773"/>
    <w:rsid w:val="00A22D4F"/>
    <w:rsid w:val="00A2677E"/>
    <w:rsid w:val="00A33DDD"/>
    <w:rsid w:val="00A41362"/>
    <w:rsid w:val="00A533D9"/>
    <w:rsid w:val="00A61510"/>
    <w:rsid w:val="00A734CF"/>
    <w:rsid w:val="00A747B9"/>
    <w:rsid w:val="00A82897"/>
    <w:rsid w:val="00A87532"/>
    <w:rsid w:val="00AA141E"/>
    <w:rsid w:val="00AB3018"/>
    <w:rsid w:val="00AB3A20"/>
    <w:rsid w:val="00AD002C"/>
    <w:rsid w:val="00AE3ADE"/>
    <w:rsid w:val="00B10B58"/>
    <w:rsid w:val="00B13F52"/>
    <w:rsid w:val="00B2591B"/>
    <w:rsid w:val="00B332D9"/>
    <w:rsid w:val="00B35E6F"/>
    <w:rsid w:val="00B538C1"/>
    <w:rsid w:val="00B53FD4"/>
    <w:rsid w:val="00B91586"/>
    <w:rsid w:val="00B94987"/>
    <w:rsid w:val="00B973B6"/>
    <w:rsid w:val="00BD20D4"/>
    <w:rsid w:val="00BD7C88"/>
    <w:rsid w:val="00C07CE5"/>
    <w:rsid w:val="00C11D0B"/>
    <w:rsid w:val="00C27855"/>
    <w:rsid w:val="00C27A92"/>
    <w:rsid w:val="00C37776"/>
    <w:rsid w:val="00C42351"/>
    <w:rsid w:val="00C53D6A"/>
    <w:rsid w:val="00C56490"/>
    <w:rsid w:val="00C86E96"/>
    <w:rsid w:val="00CD4E38"/>
    <w:rsid w:val="00CF0CE3"/>
    <w:rsid w:val="00CF51BD"/>
    <w:rsid w:val="00D01A5E"/>
    <w:rsid w:val="00D33292"/>
    <w:rsid w:val="00D334B4"/>
    <w:rsid w:val="00D96431"/>
    <w:rsid w:val="00DB35C0"/>
    <w:rsid w:val="00DD5F42"/>
    <w:rsid w:val="00DF39D6"/>
    <w:rsid w:val="00E02AF5"/>
    <w:rsid w:val="00E03314"/>
    <w:rsid w:val="00E2451C"/>
    <w:rsid w:val="00E43DA1"/>
    <w:rsid w:val="00E4760F"/>
    <w:rsid w:val="00E47952"/>
    <w:rsid w:val="00E57EA6"/>
    <w:rsid w:val="00E665CC"/>
    <w:rsid w:val="00E978D6"/>
    <w:rsid w:val="00EB6728"/>
    <w:rsid w:val="00EC3EA7"/>
    <w:rsid w:val="00ED4C33"/>
    <w:rsid w:val="00ED7889"/>
    <w:rsid w:val="00EF4180"/>
    <w:rsid w:val="00EF4FA7"/>
    <w:rsid w:val="00F05A7D"/>
    <w:rsid w:val="00F365E0"/>
    <w:rsid w:val="00F42526"/>
    <w:rsid w:val="00F60DB0"/>
    <w:rsid w:val="00F71650"/>
    <w:rsid w:val="00F72497"/>
    <w:rsid w:val="00F730F2"/>
    <w:rsid w:val="00F74998"/>
    <w:rsid w:val="00F7613D"/>
    <w:rsid w:val="00F92B4E"/>
    <w:rsid w:val="00F94867"/>
    <w:rsid w:val="00F95A69"/>
    <w:rsid w:val="00FB0370"/>
    <w:rsid w:val="00FB5CC4"/>
    <w:rsid w:val="00FB7636"/>
    <w:rsid w:val="00FC5C82"/>
    <w:rsid w:val="00FD17A2"/>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09B9"/>
  <w15:chartTrackingRefBased/>
  <w15:docId w15:val="{CC1EF7F9-B6E5-4535-8B6C-4BC0375D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645E"/>
    <w:pPr>
      <w:spacing w:after="0" w:line="240" w:lineRule="auto"/>
    </w:pPr>
    <w:rPr>
      <w:rFonts w:ascii="Helvetica" w:eastAsia="Arial Unicode MS" w:hAnsi="Helvetica" w:cs="Arial Unicode MS"/>
      <w:color w:val="000000"/>
    </w:rPr>
  </w:style>
  <w:style w:type="character" w:styleId="Hyperlink">
    <w:name w:val="Hyperlink"/>
    <w:basedOn w:val="DefaultParagraphFont"/>
    <w:uiPriority w:val="99"/>
    <w:unhideWhenUsed/>
    <w:rsid w:val="009E5068"/>
    <w:rPr>
      <w:color w:val="0563C1" w:themeColor="hyperlink"/>
      <w:u w:val="single"/>
    </w:rPr>
  </w:style>
  <w:style w:type="character" w:styleId="UnresolvedMention">
    <w:name w:val="Unresolved Mention"/>
    <w:basedOn w:val="DefaultParagraphFont"/>
    <w:uiPriority w:val="99"/>
    <w:semiHidden/>
    <w:unhideWhenUsed/>
    <w:rsid w:val="009E5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484563">
      <w:bodyDiv w:val="1"/>
      <w:marLeft w:val="0"/>
      <w:marRight w:val="0"/>
      <w:marTop w:val="0"/>
      <w:marBottom w:val="0"/>
      <w:divBdr>
        <w:top w:val="none" w:sz="0" w:space="0" w:color="auto"/>
        <w:left w:val="none" w:sz="0" w:space="0" w:color="auto"/>
        <w:bottom w:val="none" w:sz="0" w:space="0" w:color="auto"/>
        <w:right w:val="none" w:sz="0" w:space="0" w:color="auto"/>
      </w:divBdr>
    </w:div>
    <w:div w:id="13898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ales@ClassicCen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7399C9128B94C91C1CCD60771B80B" ma:contentTypeVersion="12" ma:contentTypeDescription="Create a new document." ma:contentTypeScope="" ma:versionID="3bb03c6874d03ba7eb4c8fa9c75db91b">
  <xsd:schema xmlns:xsd="http://www.w3.org/2001/XMLSchema" xmlns:xs="http://www.w3.org/2001/XMLSchema" xmlns:p="http://schemas.microsoft.com/office/2006/metadata/properties" xmlns:ns2="a8840f56-a82a-4630-95d9-10665c625a38" xmlns:ns3="72fbeb04-d0bf-41dc-8b83-44141a4dd519" targetNamespace="http://schemas.microsoft.com/office/2006/metadata/properties" ma:root="true" ma:fieldsID="634b1352c30730d8a3342ddfb3abeb79" ns2:_="" ns3:_="">
    <xsd:import namespace="a8840f56-a82a-4630-95d9-10665c625a38"/>
    <xsd:import namespace="72fbeb04-d0bf-41dc-8b83-44141a4dd5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40f56-a82a-4630-95d9-10665c625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beb04-d0bf-41dc-8b83-44141a4dd5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D833A-72F9-49AC-A5D5-88F4B60CFAB4}">
  <ds:schemaRefs>
    <ds:schemaRef ds:uri="http://schemas.microsoft.com/sharepoint/v3/contenttype/forms"/>
  </ds:schemaRefs>
</ds:datastoreItem>
</file>

<file path=customXml/itemProps2.xml><?xml version="1.0" encoding="utf-8"?>
<ds:datastoreItem xmlns:ds="http://schemas.openxmlformats.org/officeDocument/2006/customXml" ds:itemID="{CCC8412F-4591-4E3B-B514-9F93673F2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40f56-a82a-4630-95d9-10665c625a38"/>
    <ds:schemaRef ds:uri="72fbeb04-d0bf-41dc-8b83-44141a4dd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04D30-8F3E-44C4-A3B6-AEEEB654D6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Intern</dc:creator>
  <cp:keywords/>
  <dc:description/>
  <cp:lastModifiedBy>Katie Williams</cp:lastModifiedBy>
  <cp:revision>2</cp:revision>
  <dcterms:created xsi:type="dcterms:W3CDTF">2020-07-07T15:05:00Z</dcterms:created>
  <dcterms:modified xsi:type="dcterms:W3CDTF">2020-07-07T15:05:00Z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0x0101004EA7399C9128B94C91C1CCD60771B80B</vt:lpwstr>
  </property>
</Properties>
</file>