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D3" w:rsidRDefault="00490DD3" w:rsidP="00CF33C6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490DD3" w:rsidRDefault="00490DD3" w:rsidP="00CF33C6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CF33C6" w:rsidRPr="00CF33C6" w:rsidRDefault="00CF33C6" w:rsidP="00CF33C6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F33C6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PRESS: </w:t>
      </w:r>
      <w:r w:rsidR="00490DD3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="00490DD3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CF33C6">
        <w:rPr>
          <w:rFonts w:ascii="Century Gothic" w:eastAsia="Times New Roman" w:hAnsi="Century Gothic" w:cs="Times New Roman"/>
          <w:color w:val="000000"/>
          <w:sz w:val="20"/>
          <w:szCs w:val="20"/>
        </w:rPr>
        <w:t>For Immediate Release January 20, 2022</w:t>
      </w:r>
    </w:p>
    <w:p w:rsidR="00CF33C6" w:rsidRDefault="00CF33C6" w:rsidP="00CF33C6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F33C6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Contact: </w:t>
      </w:r>
      <w:r w:rsidR="00490DD3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CF33C6">
        <w:rPr>
          <w:rFonts w:ascii="Century Gothic" w:eastAsia="Times New Roman" w:hAnsi="Century Gothic" w:cs="Times New Roman"/>
          <w:color w:val="000000"/>
          <w:sz w:val="20"/>
          <w:szCs w:val="20"/>
        </w:rPr>
        <w:t>Ren</w:t>
      </w:r>
      <w:r w:rsidRPr="00CF33C6">
        <w:rPr>
          <w:rFonts w:ascii="Sofia Pro Light" w:eastAsia="Times New Roman" w:hAnsi="Sofia Pro Light" w:cs="Times New Roman"/>
          <w:color w:val="000000"/>
          <w:sz w:val="20"/>
          <w:szCs w:val="20"/>
        </w:rPr>
        <w:t>é</w:t>
      </w:r>
      <w:r w:rsidRPr="00CF33C6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e Roberts | 415-407-7424 | </w:t>
      </w:r>
      <w:hyperlink r:id="rId5" w:history="1">
        <w:r w:rsidRPr="00D675EB">
          <w:rPr>
            <w:rStyle w:val="Hyperlink"/>
            <w:rFonts w:ascii="Century Gothic" w:eastAsia="Times New Roman" w:hAnsi="Century Gothic" w:cs="Times New Roman"/>
            <w:sz w:val="20"/>
            <w:szCs w:val="20"/>
          </w:rPr>
          <w:t>renee@visitoakland.com</w:t>
        </w:r>
      </w:hyperlink>
    </w:p>
    <w:p w:rsidR="00CF33C6" w:rsidRPr="00CF33C6" w:rsidRDefault="00490DD3" w:rsidP="007F5046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w:drawing>
          <wp:inline distT="0" distB="0" distL="0" distR="0">
            <wp:extent cx="1984679" cy="1985522"/>
            <wp:effectExtent l="19050" t="0" r="0" b="0"/>
            <wp:docPr id="3" name="Picture 1" descr="C:\Users\Renee\Desktop\Visit Oakland\Visit Oak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Desktop\Visit Oakland\Visit Oakland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9" cy="198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046">
        <w:rPr>
          <w:rFonts w:ascii="Century Gothic" w:eastAsia="Times New Roman" w:hAnsi="Century Gothic" w:cs="Times New Roman"/>
          <w:noProof/>
          <w:color w:val="000000"/>
          <w:sz w:val="20"/>
          <w:szCs w:val="20"/>
        </w:rPr>
        <w:drawing>
          <wp:inline distT="0" distB="0" distL="0" distR="0">
            <wp:extent cx="1769993" cy="1001362"/>
            <wp:effectExtent l="19050" t="0" r="1657" b="0"/>
            <wp:docPr id="5" name="Picture 1" descr="C:\Users\Renee\Desktop\Plan For Vacation Day\NPVD_logo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Desktop\Plan For Vacation Day\NPVD_logo_20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53" cy="10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2D" w:rsidRPr="0082487E" w:rsidRDefault="00B8782D" w:rsidP="00123F39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82487E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JANUARY 25</w:t>
      </w:r>
      <w:r w:rsidRPr="0082487E">
        <w:rPr>
          <w:rFonts w:ascii="Century Gothic" w:eastAsia="Times New Roman" w:hAnsi="Century Gothic" w:cs="Times New Roman"/>
          <w:b/>
          <w:color w:val="000000"/>
          <w:sz w:val="24"/>
          <w:szCs w:val="24"/>
          <w:vertAlign w:val="superscript"/>
        </w:rPr>
        <w:t>TH</w:t>
      </w:r>
      <w:r w:rsidR="00A15793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IS NATIONAL PLAN FOR</w:t>
      </w:r>
      <w:r w:rsidRPr="0082487E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VACATION DAY!</w:t>
      </w:r>
    </w:p>
    <w:p w:rsidR="00A8384F" w:rsidRPr="0082487E" w:rsidRDefault="00D15D18" w:rsidP="00123F39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OAKLAND OFFERS ENDLESS </w:t>
      </w:r>
      <w:r w:rsidR="00B8782D" w:rsidRPr="0082487E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POSSIBILITIES</w:t>
      </w:r>
    </w:p>
    <w:p w:rsidR="00B8782D" w:rsidRPr="007F5046" w:rsidRDefault="0082487E" w:rsidP="00123F39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</w:pPr>
      <w:r w:rsidRPr="007F5046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 xml:space="preserve">From Art </w:t>
      </w:r>
      <w:proofErr w:type="gramStart"/>
      <w:r w:rsidRPr="007F5046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>To</w:t>
      </w:r>
      <w:proofErr w:type="gramEnd"/>
      <w:r w:rsidRPr="007F5046">
        <w:rPr>
          <w:rFonts w:ascii="Century Gothic" w:eastAsia="Times New Roman" w:hAnsi="Century Gothic" w:cs="Times New Roman"/>
          <w:b/>
          <w:i/>
          <w:color w:val="000000"/>
          <w:sz w:val="20"/>
          <w:szCs w:val="20"/>
        </w:rPr>
        <w:t xml:space="preserve"> Zoo – There’s Something For Everyone To Enjoy!</w:t>
      </w:r>
    </w:p>
    <w:p w:rsidR="00123F39" w:rsidRPr="00B8782D" w:rsidRDefault="00123F39" w:rsidP="00123F39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</w:p>
    <w:p w:rsidR="00721593" w:rsidRPr="00490DD3" w:rsidRDefault="00A8384F" w:rsidP="00490DD3">
      <w:pPr>
        <w:shd w:val="clear" w:color="auto" w:fill="FFFFFF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>Oakland, CA – A</w:t>
      </w:r>
      <w:r w:rsidR="00123F39"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>s</w:t>
      </w:r>
      <w:r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the natio</w:t>
      </w:r>
      <w:r w:rsidR="00A1579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 celebrates National Plan For </w:t>
      </w:r>
      <w:r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>Vacation Day on January 25, 2022 – Visit Oakland shares a sampling of vacation possibi</w:t>
      </w:r>
      <w:r w:rsidR="00123F39"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>lities available in The Town.  Here’s a no</w:t>
      </w:r>
      <w:r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fuss, just the facts </w:t>
      </w:r>
      <w:r w:rsidR="00123F39"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list with </w:t>
      </w:r>
      <w:r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>lots of fun</w:t>
      </w:r>
      <w:r w:rsidR="00123F39"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in store</w:t>
      </w:r>
      <w:r w:rsidR="00981A36"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000A17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- </w:t>
      </w:r>
      <w:r w:rsidR="00981A36"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>when you plan a vacation to Oakland, California!</w:t>
      </w:r>
      <w:r w:rsidR="00981A36" w:rsidRPr="0082487E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</w:p>
    <w:p w:rsidR="00342143" w:rsidRDefault="00A8384F" w:rsidP="003421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WHO WILL LOVE THIS: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123F39" w:rsidRPr="00104C50">
        <w:rPr>
          <w:rFonts w:ascii="Century Gothic" w:eastAsia="Times New Roman" w:hAnsi="Century Gothic" w:cs="Times New Roman"/>
          <w:color w:val="000000"/>
          <w:sz w:val="18"/>
          <w:szCs w:val="18"/>
        </w:rPr>
        <w:t>ARTS &amp; CULTURE</w:t>
      </w:r>
      <w:r w:rsidR="00123F39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LOVERS</w:t>
      </w:r>
    </w:p>
    <w:p w:rsidR="00104C50" w:rsidRDefault="00A8384F" w:rsidP="003421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WHAT TO DO: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Uptown Oakland is home to numerous galleries, great places to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dine and a vibrant arts, culture and entertainment scene.  We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suggest checking out </w:t>
      </w:r>
      <w:hyperlink r:id="rId8" w:history="1">
        <w:r w:rsidR="00104C50"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The Hive</w:t>
        </w:r>
      </w:hyperlink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="00040D24">
        <w:rPr>
          <w:rFonts w:ascii="Century Gothic" w:eastAsia="Times New Roman" w:hAnsi="Century Gothic" w:cs="Times New Roman"/>
          <w:color w:val="000000"/>
          <w:sz w:val="18"/>
          <w:szCs w:val="18"/>
        </w:rPr>
        <w:t>– a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collection of unique shops and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6C5DB0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hot spots</w:t>
      </w:r>
      <w:r w:rsidR="00104C50" w:rsidRPr="00104C50">
        <w:rPr>
          <w:rFonts w:ascii="Century Gothic" w:eastAsia="Times New Roman" w:hAnsi="Century Gothic" w:cs="Times New Roman"/>
          <w:color w:val="000000"/>
          <w:sz w:val="18"/>
          <w:szCs w:val="18"/>
        </w:rPr>
        <w:t>,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popping in to the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many neighborhood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g</w:t>
      </w:r>
      <w:r w:rsidR="00104C50" w:rsidRPr="00104C50">
        <w:rPr>
          <w:rFonts w:ascii="Century Gothic" w:eastAsia="Times New Roman" w:hAnsi="Century Gothic" w:cs="Times New Roman"/>
          <w:color w:val="000000"/>
          <w:sz w:val="18"/>
          <w:szCs w:val="18"/>
        </w:rPr>
        <w:t>alleries</w:t>
      </w:r>
      <w:r w:rsidR="00981A36">
        <w:rPr>
          <w:rFonts w:ascii="Century Gothic" w:eastAsia="Times New Roman" w:hAnsi="Century Gothic" w:cs="Times New Roman"/>
          <w:color w:val="000000"/>
          <w:sz w:val="18"/>
          <w:szCs w:val="18"/>
        </w:rPr>
        <w:t>,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catching the amazing exhibits at </w:t>
      </w:r>
      <w:hyperlink r:id="rId9" w:history="1">
        <w:r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OMCA</w:t>
        </w:r>
      </w:hyperlink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taking in a concert at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7D6E39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the </w:t>
      </w:r>
      <w:hyperlink r:id="rId10" w:history="1">
        <w:r w:rsidR="007D6E39"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Fox Theater</w:t>
        </w:r>
      </w:hyperlink>
      <w:r w:rsidR="007D6E39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live music or an </w:t>
      </w:r>
      <w:hyperlink r:id="rId11" w:history="1">
        <w:r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Oakland Symphony</w:t>
        </w:r>
      </w:hyperlink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performance at the </w:t>
      </w:r>
      <w:hyperlink r:id="rId12" w:history="1">
        <w:r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Paramount</w:t>
        </w:r>
      </w:hyperlink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.  </w:t>
      </w:r>
      <w:r w:rsidR="006F48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When it’s time to eat or quench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6F48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your thirst </w:t>
      </w:r>
      <w:r w:rsidR="00981A3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- </w:t>
      </w:r>
      <w:r w:rsidR="006F48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there are many restaurant and bar choices including </w:t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34214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hyperlink r:id="rId13" w:history="1">
        <w:r w:rsidR="00104C50"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Agave</w:t>
        </w:r>
      </w:hyperlink>
      <w:r w:rsidR="00104C50" w:rsidRPr="00104C50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14" w:history="1">
        <w:r w:rsidR="006F48A3"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Calavera</w:t>
        </w:r>
      </w:hyperlink>
      <w:r w:rsidR="006F48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15" w:history="1">
        <w:r w:rsidR="006F48A3"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Duende</w:t>
        </w:r>
      </w:hyperlink>
      <w:r w:rsidR="006F48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and </w:t>
      </w:r>
      <w:hyperlink r:id="rId16" w:history="1">
        <w:r w:rsidR="006F48A3" w:rsidRPr="0065585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Friends &amp; Family</w:t>
        </w:r>
      </w:hyperlink>
      <w:r w:rsidR="006F48A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. </w:t>
      </w:r>
    </w:p>
    <w:p w:rsidR="00721593" w:rsidRDefault="00A8384F" w:rsidP="006558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WHERE TO STAY: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6F48A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6F48A3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hyperlink r:id="rId17" w:history="1">
        <w:r w:rsidR="00650289" w:rsidRPr="00BA2DB0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Kissel Uptown Oakland</w:t>
        </w:r>
      </w:hyperlink>
      <w:r w:rsidR="00650289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opening February 8, 2022</w:t>
      </w:r>
      <w:r w:rsidR="00650289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650289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650289"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</w:p>
    <w:p w:rsidR="005516EC" w:rsidRDefault="005516EC" w:rsidP="005516EC">
      <w:pPr>
        <w:pBdr>
          <w:bottom w:val="single" w:sz="12" w:space="1" w:color="auto"/>
        </w:pBdr>
        <w:shd w:val="clear" w:color="auto" w:fill="FFFFFF"/>
        <w:spacing w:after="0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3C5687" w:rsidRDefault="003C5687" w:rsidP="003C56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WHO WILL LOVE THIS: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 w:rsidR="00123F39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FAMILIES </w:t>
      </w:r>
    </w:p>
    <w:p w:rsidR="00104C50" w:rsidRDefault="003C5687" w:rsidP="003C5687">
      <w:pPr>
        <w:shd w:val="clear" w:color="auto" w:fill="FFFFFF"/>
        <w:spacing w:before="100" w:beforeAutospacing="1" w:after="100" w:afterAutospacing="1" w:line="240" w:lineRule="auto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WHAT TO DO: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  <w:t xml:space="preserve">The </w:t>
      </w:r>
      <w:hyperlink r:id="rId18" w:history="1">
        <w:r w:rsidRPr="004A613D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Oakland Zoo</w:t>
        </w:r>
      </w:hyperlink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is celebrating their 100 Year Ann</w:t>
      </w:r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>iversary in 2022 so</w:t>
      </w:r>
      <w:r w:rsidR="002B1DD0">
        <w:rPr>
          <w:rFonts w:ascii="Century Gothic" w:eastAsia="Times New Roman" w:hAnsi="Century Gothic" w:cs="Times New Roman"/>
          <w:color w:val="000000"/>
          <w:sz w:val="18"/>
          <w:szCs w:val="18"/>
        </w:rPr>
        <w:t>,</w:t>
      </w:r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that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‘s a must! </w:t>
      </w:r>
      <w:r w:rsidR="00104C50" w:rsidRPr="00104C50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hyperlink r:id="rId19" w:history="1">
        <w:r w:rsidR="00104C50" w:rsidRPr="004A613D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Children's</w:t>
        </w:r>
        <w:r w:rsidR="00873EB4" w:rsidRPr="004A613D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Fairyland</w:t>
        </w:r>
      </w:hyperlink>
      <w:r w:rsidR="00104C50" w:rsidRPr="00104C50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is an Oakland icon and a very special place for kids, </w:t>
      </w:r>
      <w:hyperlink r:id="rId20" w:history="1">
        <w:r w:rsidRPr="004A613D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Chabot Space &amp; Science Center</w:t>
        </w:r>
      </w:hyperlink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is filled</w:t>
      </w:r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with inspir</w:t>
      </w:r>
      <w:r w:rsidR="00873EB4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ational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and educational exhibits, and the </w:t>
      </w:r>
      <w:hyperlink r:id="rId21" w:history="1">
        <w:r w:rsidRPr="004A613D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Oakland Aviation Museum</w:t>
        </w:r>
      </w:hyperlink>
      <w:r w:rsidR="00FD400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is a great place for creativity to take flight.  When the tummies rumble</w:t>
      </w:r>
      <w:r w:rsidR="007D6E39">
        <w:rPr>
          <w:rFonts w:ascii="Century Gothic" w:eastAsia="Times New Roman" w:hAnsi="Century Gothic" w:cs="Times New Roman"/>
          <w:color w:val="000000"/>
          <w:sz w:val="18"/>
          <w:szCs w:val="18"/>
        </w:rPr>
        <w:t>,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there are numerous family friendly places to grab a bite including </w:t>
      </w:r>
      <w:hyperlink r:id="rId22" w:history="1">
        <w:r w:rsidRPr="00E9231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Horn Barbecue</w:t>
        </w:r>
      </w:hyperlink>
      <w:r w:rsidR="00104C50" w:rsidRPr="00104C50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23" w:history="1">
        <w:r w:rsidR="00104C50" w:rsidRPr="00E9231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Oakland Grill</w:t>
        </w:r>
      </w:hyperlink>
      <w:r w:rsidR="00104C50" w:rsidRPr="00104C50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r w:rsidR="007D6E39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and </w:t>
      </w:r>
      <w:hyperlink r:id="rId24" w:history="1">
        <w:r w:rsidR="00E92314" w:rsidRPr="00E9231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Fenton's Creamery</w:t>
        </w:r>
      </w:hyperlink>
      <w:r w:rsidR="00B11E9B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>– just to name a few!</w:t>
      </w:r>
    </w:p>
    <w:p w:rsidR="0045043B" w:rsidRDefault="003C5687" w:rsidP="00A15793">
      <w:pPr>
        <w:shd w:val="clear" w:color="auto" w:fill="FFFFFF"/>
        <w:spacing w:before="100" w:beforeAutospacing="1" w:after="100" w:afterAutospacing="1" w:line="240" w:lineRule="auto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WHERE TO STAY: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hyperlink r:id="rId25" w:history="1">
        <w:r w:rsidRPr="00E9231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Hampton Inn &amp;</w:t>
        </w:r>
        <w:r w:rsidR="00D54B9A" w:rsidRPr="00E9231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</w:t>
        </w:r>
        <w:r w:rsidRPr="00E9231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Suites</w:t>
        </w:r>
      </w:hyperlink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or </w:t>
      </w:r>
      <w:hyperlink r:id="rId26" w:history="1">
        <w:r w:rsidRPr="00E92314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Courtyard by Marriott</w:t>
        </w:r>
      </w:hyperlink>
    </w:p>
    <w:p w:rsidR="005516EC" w:rsidRDefault="005516EC" w:rsidP="003C5687">
      <w:pPr>
        <w:shd w:val="clear" w:color="auto" w:fill="FFFFFF"/>
        <w:spacing w:before="100" w:beforeAutospacing="1" w:after="100" w:afterAutospacing="1" w:line="240" w:lineRule="auto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7F5046" w:rsidRDefault="007F5046" w:rsidP="003C5687">
      <w:pPr>
        <w:shd w:val="clear" w:color="auto" w:fill="FFFFFF"/>
        <w:spacing w:before="100" w:beforeAutospacing="1" w:after="100" w:afterAutospacing="1" w:line="240" w:lineRule="auto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45043B" w:rsidRPr="00104C50" w:rsidRDefault="0045043B" w:rsidP="003C5687">
      <w:pPr>
        <w:shd w:val="clear" w:color="auto" w:fill="FFFFFF"/>
        <w:spacing w:before="100" w:beforeAutospacing="1" w:after="100" w:afterAutospacing="1" w:line="240" w:lineRule="auto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WHO WILL LOVE THIS: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  <w:t>OUTDOOR ADVENTURERS</w:t>
      </w:r>
    </w:p>
    <w:p w:rsidR="0045043B" w:rsidRDefault="0045043B" w:rsidP="0045043B">
      <w:pPr>
        <w:shd w:val="clear" w:color="auto" w:fill="FFFFFF"/>
        <w:spacing w:before="100" w:beforeAutospacing="1" w:after="100" w:afterAutospacing="1" w:line="240" w:lineRule="auto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WHAT TO DO: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  <w:t>Oakland boasts 260 sunny days</w:t>
      </w:r>
      <w:r w:rsidR="00123F39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 year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, 19 miles of coastline and 1</w:t>
      </w:r>
      <w:r w:rsidR="00995C28">
        <w:rPr>
          <w:rFonts w:ascii="Century Gothic" w:eastAsia="Times New Roman" w:hAnsi="Century Gothic" w:cs="Times New Roman"/>
          <w:color w:val="000000"/>
          <w:sz w:val="18"/>
          <w:szCs w:val="18"/>
        </w:rPr>
        <w:t>00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,000 acres of parks and trails.  Take a hike in</w:t>
      </w:r>
      <w:r w:rsidR="00CE540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hyperlink r:id="rId27" w:history="1">
        <w:r w:rsidR="00CE5406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Reinhardt</w:t>
        </w:r>
        <w:r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Redwood Regional Park</w:t>
        </w:r>
      </w:hyperlink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28" w:history="1">
        <w:r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Leona Canyon</w:t>
        </w:r>
      </w:hyperlink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29" w:history="1">
        <w:r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Joaquin Miller Park</w:t>
        </w:r>
      </w:hyperlink>
      <w:r w:rsidR="00CE5406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or </w:t>
      </w:r>
      <w:hyperlink r:id="rId30" w:history="1">
        <w:r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Sibley Volcanic Regional Preserve</w:t>
        </w:r>
      </w:hyperlink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.  Walk around </w:t>
      </w:r>
      <w:hyperlink r:id="rId31" w:history="1">
        <w:r w:rsidR="006F235D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Lake Merritt</w:t>
        </w:r>
      </w:hyperlink>
      <w:r w:rsidR="00D54B9A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stroll along the beautiful waterfront or rent a canoe, kayak or paddle board from </w:t>
      </w:r>
      <w:hyperlink r:id="rId32" w:history="1">
        <w:r w:rsidR="006F235D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Califo</w:t>
        </w:r>
        <w:r w:rsidR="001D3313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rnia</w:t>
        </w:r>
        <w:r w:rsidR="00CE5406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Canoe &amp;</w:t>
        </w:r>
        <w:r w:rsidR="001D3313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Kayak’s</w:t>
        </w:r>
      </w:hyperlink>
      <w:r w:rsidR="001D331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Jack London Square</w:t>
      </w:r>
      <w:r w:rsidR="00D54B9A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>or Brooklyn Basin locations. When you’ve worked up an appetite, enjoy great meals at</w:t>
      </w:r>
      <w:r w:rsidR="00123F39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places like</w:t>
      </w:r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hyperlink r:id="rId33" w:history="1">
        <w:r w:rsidR="006F235D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Chop Bar</w:t>
        </w:r>
      </w:hyperlink>
      <w:r w:rsidR="00D54B9A">
        <w:rPr>
          <w:rFonts w:ascii="Century Gothic" w:eastAsia="Times New Roman" w:hAnsi="Century Gothic" w:cs="Times New Roman"/>
          <w:color w:val="000000"/>
          <w:sz w:val="18"/>
          <w:szCs w:val="18"/>
        </w:rPr>
        <w:t>,</w:t>
      </w:r>
      <w:r w:rsidR="001D331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hyperlink r:id="rId34" w:history="1">
        <w:r w:rsidR="006F235D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Lake Chalet</w:t>
        </w:r>
      </w:hyperlink>
      <w:r w:rsidR="006F235D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35" w:history="1">
        <w:r w:rsidR="006F235D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Everett &amp; Jones</w:t>
        </w:r>
        <w:bookmarkStart w:id="0" w:name="_GoBack"/>
        <w:bookmarkEnd w:id="0"/>
        <w:r w:rsidR="00D54B9A" w:rsidRPr="00CE5406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Barbecue</w:t>
        </w:r>
      </w:hyperlink>
      <w:r w:rsidR="00D54B9A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36" w:history="1">
        <w:r w:rsidR="00123F39" w:rsidRPr="00CD4820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Drake’s</w:t>
        </w:r>
      </w:hyperlink>
      <w:r w:rsidR="00D54B9A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="00123F39">
        <w:rPr>
          <w:rFonts w:ascii="Century Gothic" w:eastAsia="Times New Roman" w:hAnsi="Century Gothic" w:cs="Times New Roman"/>
          <w:color w:val="000000"/>
          <w:sz w:val="18"/>
          <w:szCs w:val="18"/>
        </w:rPr>
        <w:t>and so many more!</w:t>
      </w:r>
    </w:p>
    <w:p w:rsidR="008072FD" w:rsidRDefault="0045043B" w:rsidP="008072FD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WHERE TO STAY: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hyperlink r:id="rId37" w:history="1">
        <w:r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The Waterfron</w:t>
        </w:r>
        <w:r w:rsidR="006F235D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t</w:t>
        </w:r>
        <w:r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Hotel</w:t>
        </w:r>
      </w:hyperlink>
      <w:r w:rsidR="0081718C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r w:rsidR="00FC08F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or </w:t>
      </w:r>
      <w:hyperlink r:id="rId38" w:history="1">
        <w:r w:rsidR="00FC08F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Claremont </w:t>
        </w:r>
        <w:r w:rsidR="006E1CE6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Club</w:t>
        </w:r>
        <w:r w:rsidR="00FC08F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&amp; Spa</w:t>
        </w:r>
      </w:hyperlink>
    </w:p>
    <w:p w:rsidR="005516EC" w:rsidRDefault="005516EC" w:rsidP="00C075AE">
      <w:pPr>
        <w:pBdr>
          <w:bottom w:val="single" w:sz="12" w:space="1" w:color="auto"/>
        </w:pBdr>
        <w:shd w:val="clear" w:color="auto" w:fill="FFFFFF"/>
        <w:spacing w:after="0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5516EC" w:rsidRDefault="005516EC" w:rsidP="00C075AE">
      <w:pPr>
        <w:pBdr>
          <w:bottom w:val="single" w:sz="12" w:space="1" w:color="auto"/>
        </w:pBdr>
        <w:shd w:val="clear" w:color="auto" w:fill="FFFFFF"/>
        <w:spacing w:after="0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123F39" w:rsidRPr="00104C50" w:rsidRDefault="00123F39" w:rsidP="00123F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WHO WILL LOVE THIS: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  <w:t>FOODIES &amp; CULINARY CRUSHERS</w:t>
      </w:r>
    </w:p>
    <w:p w:rsidR="004B0F65" w:rsidRDefault="00123F39" w:rsidP="004B0F65">
      <w:pPr>
        <w:shd w:val="clear" w:color="auto" w:fill="FFFFFF"/>
        <w:spacing w:before="100" w:beforeAutospacing="1" w:after="100" w:afterAutospacing="1" w:line="240" w:lineRule="auto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WHAT TO DO: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  <w:t xml:space="preserve">Oakland is </w:t>
      </w:r>
      <w:r w:rsidR="00CD2A6B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extremely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proud of our diverse culture</w:t>
      </w:r>
      <w:r w:rsidR="00684F6B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and it’s 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definitely represented in our culinary scene. We suggest eating your way through Oakland by neighborhood.  </w:t>
      </w:r>
      <w:r w:rsidR="00154BD3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From Chinatown to Uptown there are hundreds of great places to eat. </w:t>
      </w:r>
      <w:r w:rsidR="00684F6B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Some top </w:t>
      </w:r>
      <w:r w:rsidR="00C075A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neighborhood feasting spots include </w:t>
      </w:r>
      <w:proofErr w:type="spellStart"/>
      <w:r w:rsidR="00C075AE">
        <w:rPr>
          <w:rFonts w:ascii="Century Gothic" w:eastAsia="Times New Roman" w:hAnsi="Century Gothic" w:cs="Times New Roman"/>
          <w:color w:val="000000"/>
          <w:sz w:val="18"/>
          <w:szCs w:val="18"/>
        </w:rPr>
        <w:t>Temescal’s</w:t>
      </w:r>
      <w:proofErr w:type="spellEnd"/>
      <w:r w:rsidR="00C075A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hyperlink r:id="rId39" w:history="1">
        <w:r w:rsidR="00C075AE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Bakesale Betty</w:t>
        </w:r>
      </w:hyperlink>
      <w:r w:rsidR="00C075A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40" w:history="1">
        <w:r w:rsidR="00C075AE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Temescal Brewing Company</w:t>
        </w:r>
      </w:hyperlink>
      <w:r w:rsidR="00C075A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41" w:history="1">
        <w:r w:rsidR="00C075AE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Aunt Mary’s Café</w:t>
        </w:r>
      </w:hyperlink>
      <w:r w:rsidR="00C075A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and </w:t>
      </w:r>
      <w:hyperlink r:id="rId42" w:history="1">
        <w:r w:rsidR="00C075AE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Curbside Creamery</w:t>
        </w:r>
      </w:hyperlink>
      <w:r w:rsidR="00C075AE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| </w:t>
      </w:r>
      <w:proofErr w:type="spellStart"/>
      <w:r w:rsidR="00C075AE">
        <w:rPr>
          <w:rFonts w:ascii="Century Gothic" w:eastAsia="Times New Roman" w:hAnsi="Century Gothic" w:cs="Times New Roman"/>
          <w:color w:val="000000"/>
          <w:sz w:val="18"/>
          <w:szCs w:val="18"/>
        </w:rPr>
        <w:t>Rockridge’s</w:t>
      </w:r>
      <w:proofErr w:type="spellEnd"/>
      <w:r w:rsidR="004B0F6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</w:t>
      </w:r>
      <w:hyperlink r:id="rId43" w:history="1"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Wood Tavern</w:t>
        </w:r>
      </w:hyperlink>
      <w:r w:rsidR="004B0F6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44" w:history="1"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La </w:t>
        </w:r>
        <w:proofErr w:type="spellStart"/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Farine</w:t>
        </w:r>
        <w:proofErr w:type="spellEnd"/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</w:t>
        </w:r>
        <w:proofErr w:type="spellStart"/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Boulangerie</w:t>
        </w:r>
        <w:proofErr w:type="spellEnd"/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 xml:space="preserve"> Patisserie</w:t>
        </w:r>
      </w:hyperlink>
      <w:r w:rsidR="00764D81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45" w:history="1">
        <w:r w:rsidR="00764D81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Zachary’s Pizza</w:t>
        </w:r>
      </w:hyperlink>
      <w:r w:rsidR="00764D81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46" w:history="1">
        <w:r w:rsidR="00764D81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A</w:t>
        </w:r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16</w:t>
        </w:r>
      </w:hyperlink>
      <w:r w:rsidR="004B0F6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and </w:t>
      </w:r>
      <w:hyperlink r:id="rId47" w:history="1"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Kitchen Story</w:t>
        </w:r>
      </w:hyperlink>
      <w:r w:rsidR="004B0F6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| Grand Lake &amp; Lakeshore District’s </w:t>
      </w:r>
      <w:hyperlink r:id="rId48" w:history="1"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Shakewell</w:t>
        </w:r>
      </w:hyperlink>
      <w:r w:rsidR="004B0F6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49" w:history="1"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Grand Lake Kitchen</w:t>
        </w:r>
      </w:hyperlink>
      <w:r w:rsidR="004B0F6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, </w:t>
      </w:r>
      <w:hyperlink r:id="rId50" w:history="1"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Sidebar</w:t>
        </w:r>
      </w:hyperlink>
      <w:r w:rsidR="004B0F6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 and </w:t>
      </w:r>
      <w:hyperlink r:id="rId51" w:history="1">
        <w:r w:rsidR="004B0F65"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Portal</w:t>
        </w:r>
      </w:hyperlink>
      <w:r w:rsidR="004B0F65">
        <w:rPr>
          <w:rFonts w:ascii="Century Gothic" w:eastAsia="Times New Roman" w:hAnsi="Century Gothic" w:cs="Times New Roman"/>
          <w:color w:val="000000"/>
          <w:sz w:val="18"/>
          <w:szCs w:val="18"/>
        </w:rPr>
        <w:t xml:space="preserve">. </w:t>
      </w:r>
    </w:p>
    <w:p w:rsidR="00123F39" w:rsidRDefault="00123F39" w:rsidP="00123F39">
      <w:pPr>
        <w:shd w:val="clear" w:color="auto" w:fill="FFFFFF"/>
        <w:spacing w:before="100" w:beforeAutospacing="1" w:after="100" w:afterAutospacing="1" w:line="240" w:lineRule="auto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>WHERE TO STAY:</w:t>
      </w:r>
      <w:r>
        <w:rPr>
          <w:rFonts w:ascii="Century Gothic" w:eastAsia="Times New Roman" w:hAnsi="Century Gothic" w:cs="Times New Roman"/>
          <w:color w:val="000000"/>
          <w:sz w:val="18"/>
          <w:szCs w:val="18"/>
        </w:rPr>
        <w:tab/>
      </w:r>
      <w:hyperlink r:id="rId52" w:history="1">
        <w:r w:rsidRPr="0081718C">
          <w:rPr>
            <w:rStyle w:val="Hyperlink"/>
            <w:rFonts w:ascii="Century Gothic" w:eastAsia="Times New Roman" w:hAnsi="Century Gothic" w:cs="Times New Roman"/>
            <w:sz w:val="18"/>
            <w:szCs w:val="18"/>
          </w:rPr>
          <w:t>The Moxy Downtown Oakland</w:t>
        </w:r>
      </w:hyperlink>
    </w:p>
    <w:p w:rsidR="00684F6B" w:rsidRPr="00104C50" w:rsidRDefault="00684F6B" w:rsidP="00721593">
      <w:pPr>
        <w:shd w:val="clear" w:color="auto" w:fill="FFFFFF"/>
        <w:spacing w:after="0"/>
        <w:ind w:left="3600" w:hanging="2880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632978" w:rsidRDefault="00632978" w:rsidP="00721593">
      <w:pPr>
        <w:spacing w:after="0"/>
      </w:pPr>
    </w:p>
    <w:p w:rsidR="006A5DF6" w:rsidRPr="006A5DF6" w:rsidRDefault="006A5DF6" w:rsidP="006A5DF6">
      <w:pPr>
        <w:spacing w:after="0"/>
        <w:rPr>
          <w:rFonts w:ascii="Sofia Pro Light" w:hAnsi="Sofia Pro Light"/>
          <w:sz w:val="20"/>
          <w:szCs w:val="20"/>
        </w:rPr>
      </w:pPr>
      <w:r w:rsidRPr="006A5DF6">
        <w:rPr>
          <w:rFonts w:ascii="Sofia Pro Light" w:hAnsi="Sofia Pro Light"/>
          <w:sz w:val="20"/>
          <w:szCs w:val="20"/>
        </w:rPr>
        <w:t>About Visit Oakland</w:t>
      </w:r>
    </w:p>
    <w:p w:rsidR="006A5DF6" w:rsidRPr="006A5DF6" w:rsidRDefault="006A5DF6" w:rsidP="006A5DF6">
      <w:pPr>
        <w:spacing w:after="0"/>
        <w:rPr>
          <w:rFonts w:ascii="Sofia Pro Light" w:hAnsi="Sofia Pro Light"/>
          <w:sz w:val="20"/>
          <w:szCs w:val="20"/>
        </w:rPr>
      </w:pPr>
      <w:r w:rsidRPr="006A5DF6">
        <w:rPr>
          <w:rFonts w:ascii="Sofia Pro Light" w:hAnsi="Sofia Pro Light"/>
          <w:sz w:val="20"/>
          <w:szCs w:val="20"/>
        </w:rPr>
        <w:t xml:space="preserve">Visit Oakland is a non-profit organization marketing Oakland, California as a travel destination. Visit Oakland offers a wide variety of complimentary services and materials for travelers interested in visiting Oakland. For more information, check out www.visitoakland.com. Want to share the Oakland love with the world? Follow @visitoakland on Instagram, Facebook and LinkedIn.  #visitoakland #oaklandloveit  </w:t>
      </w:r>
    </w:p>
    <w:p w:rsidR="006A5DF6" w:rsidRDefault="006A5DF6" w:rsidP="006A5DF6">
      <w:pPr>
        <w:spacing w:after="0"/>
      </w:pPr>
    </w:p>
    <w:p w:rsidR="006A5DF6" w:rsidRDefault="006A5DF6" w:rsidP="00721593">
      <w:pPr>
        <w:spacing w:after="0"/>
      </w:pPr>
    </w:p>
    <w:p w:rsidR="00637B88" w:rsidRPr="00637B88" w:rsidRDefault="00637B88" w:rsidP="00637B88">
      <w:pPr>
        <w:spacing w:after="0"/>
        <w:jc w:val="center"/>
        <w:rPr>
          <w:rFonts w:ascii="Sofia Pro Light" w:hAnsi="Sofia Pro Light"/>
        </w:rPr>
      </w:pPr>
      <w:r w:rsidRPr="00637B88">
        <w:rPr>
          <w:rFonts w:ascii="Sofia Pro Light" w:hAnsi="Sofia Pro Light"/>
        </w:rPr>
        <w:t># # #</w:t>
      </w:r>
    </w:p>
    <w:sectPr w:rsidR="00637B88" w:rsidRPr="00637B88" w:rsidSect="00490DD3"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fia Pro Light"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62BF"/>
    <w:multiLevelType w:val="multilevel"/>
    <w:tmpl w:val="F36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04C50"/>
    <w:rsid w:val="00000A17"/>
    <w:rsid w:val="00040D24"/>
    <w:rsid w:val="00052A41"/>
    <w:rsid w:val="0010478B"/>
    <w:rsid w:val="00104C50"/>
    <w:rsid w:val="001170D7"/>
    <w:rsid w:val="00123F39"/>
    <w:rsid w:val="00154BD3"/>
    <w:rsid w:val="001734FA"/>
    <w:rsid w:val="001D3313"/>
    <w:rsid w:val="001E0CFA"/>
    <w:rsid w:val="00217EB3"/>
    <w:rsid w:val="002525A0"/>
    <w:rsid w:val="002B1DD0"/>
    <w:rsid w:val="002B4E07"/>
    <w:rsid w:val="002B6C03"/>
    <w:rsid w:val="00342143"/>
    <w:rsid w:val="00342736"/>
    <w:rsid w:val="003C5687"/>
    <w:rsid w:val="003C7314"/>
    <w:rsid w:val="0045043B"/>
    <w:rsid w:val="00490DD3"/>
    <w:rsid w:val="004A613D"/>
    <w:rsid w:val="004B0F65"/>
    <w:rsid w:val="004C3DCB"/>
    <w:rsid w:val="00540635"/>
    <w:rsid w:val="005516EC"/>
    <w:rsid w:val="005579D7"/>
    <w:rsid w:val="005F7FAE"/>
    <w:rsid w:val="00632978"/>
    <w:rsid w:val="00637B88"/>
    <w:rsid w:val="00646B39"/>
    <w:rsid w:val="00650289"/>
    <w:rsid w:val="00655854"/>
    <w:rsid w:val="00684F6B"/>
    <w:rsid w:val="006A5DF6"/>
    <w:rsid w:val="006C5DB0"/>
    <w:rsid w:val="006E1CE6"/>
    <w:rsid w:val="006F235D"/>
    <w:rsid w:val="006F3FCB"/>
    <w:rsid w:val="006F48A3"/>
    <w:rsid w:val="00721593"/>
    <w:rsid w:val="00730A2F"/>
    <w:rsid w:val="00764D81"/>
    <w:rsid w:val="00777BD6"/>
    <w:rsid w:val="007B0503"/>
    <w:rsid w:val="007C14D9"/>
    <w:rsid w:val="007D6E39"/>
    <w:rsid w:val="007F5046"/>
    <w:rsid w:val="00806DDC"/>
    <w:rsid w:val="008072FD"/>
    <w:rsid w:val="0081718C"/>
    <w:rsid w:val="0082487E"/>
    <w:rsid w:val="00873EB4"/>
    <w:rsid w:val="0088759A"/>
    <w:rsid w:val="00980AAE"/>
    <w:rsid w:val="00981A36"/>
    <w:rsid w:val="00995C28"/>
    <w:rsid w:val="009B162E"/>
    <w:rsid w:val="009E3F96"/>
    <w:rsid w:val="00A15793"/>
    <w:rsid w:val="00A438C1"/>
    <w:rsid w:val="00A4479E"/>
    <w:rsid w:val="00A730ED"/>
    <w:rsid w:val="00A77C08"/>
    <w:rsid w:val="00A8384F"/>
    <w:rsid w:val="00B11E9B"/>
    <w:rsid w:val="00B8782D"/>
    <w:rsid w:val="00B90512"/>
    <w:rsid w:val="00BA2DB0"/>
    <w:rsid w:val="00BD23FD"/>
    <w:rsid w:val="00BF08A4"/>
    <w:rsid w:val="00C075AE"/>
    <w:rsid w:val="00C15025"/>
    <w:rsid w:val="00C16207"/>
    <w:rsid w:val="00C67E6A"/>
    <w:rsid w:val="00CA6336"/>
    <w:rsid w:val="00CB1540"/>
    <w:rsid w:val="00CD2A6B"/>
    <w:rsid w:val="00CD4820"/>
    <w:rsid w:val="00CE5406"/>
    <w:rsid w:val="00CF33C6"/>
    <w:rsid w:val="00D15D18"/>
    <w:rsid w:val="00D324C3"/>
    <w:rsid w:val="00D54B9A"/>
    <w:rsid w:val="00D606A2"/>
    <w:rsid w:val="00E0412A"/>
    <w:rsid w:val="00E15ACF"/>
    <w:rsid w:val="00E7716E"/>
    <w:rsid w:val="00E92314"/>
    <w:rsid w:val="00E968AF"/>
    <w:rsid w:val="00EA2E14"/>
    <w:rsid w:val="00ED4CF6"/>
    <w:rsid w:val="00EF7724"/>
    <w:rsid w:val="00F4413E"/>
    <w:rsid w:val="00F67899"/>
    <w:rsid w:val="00FC08F5"/>
    <w:rsid w:val="00FC7CD7"/>
    <w:rsid w:val="00FD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17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gaveuptown.com/" TargetMode="External"/><Relationship Id="rId18" Type="http://schemas.openxmlformats.org/officeDocument/2006/relationships/hyperlink" Target="https://www.oaklandzoo.org/" TargetMode="External"/><Relationship Id="rId26" Type="http://schemas.openxmlformats.org/officeDocument/2006/relationships/hyperlink" Target="https://www.marriott.com/hotels/travel/oakap-courtyard-oakland-airport/?scid=bb1a189a-fec3-4d19-a255-54ba596febe2&amp;y_source=1_MTU0NTUxMy03MTUtbG9jYXRpb24uZ29vZ2xlX3dlYnNpdGVfb3ZlcnJpZGU%3D" TargetMode="External"/><Relationship Id="rId39" Type="http://schemas.openxmlformats.org/officeDocument/2006/relationships/hyperlink" Target="https://www.bakesalebetty.us/" TargetMode="External"/><Relationship Id="rId21" Type="http://schemas.openxmlformats.org/officeDocument/2006/relationships/hyperlink" Target="https://www.oaklandaviationmuseum.org/" TargetMode="External"/><Relationship Id="rId34" Type="http://schemas.openxmlformats.org/officeDocument/2006/relationships/hyperlink" Target="https://www.thelakechalet.com/" TargetMode="External"/><Relationship Id="rId42" Type="http://schemas.openxmlformats.org/officeDocument/2006/relationships/hyperlink" Target="https://www.curbsideoakland.com/" TargetMode="External"/><Relationship Id="rId47" Type="http://schemas.openxmlformats.org/officeDocument/2006/relationships/hyperlink" Target="https://www.kitchenstoryca.com/" TargetMode="External"/><Relationship Id="rId50" Type="http://schemas.openxmlformats.org/officeDocument/2006/relationships/hyperlink" Target="http://sidebar-oaktown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paramountoakland.org/" TargetMode="External"/><Relationship Id="rId17" Type="http://schemas.openxmlformats.org/officeDocument/2006/relationships/hyperlink" Target="https://www.hyatt.com/en-US/hotel/california/kissel-uptown-oakland/oakub" TargetMode="External"/><Relationship Id="rId25" Type="http://schemas.openxmlformats.org/officeDocument/2006/relationships/hyperlink" Target="https://www.hilton.com/en/hotels/oakamhx-hampton-suites-oakland-airport-alameda/?SEO_id=GMB-HX-OAKAMHX&amp;y_source=1_MjA4MjYyMC03MTUtbG9jYXRpb24uZ29vZ2xlX3dlYnNpdGVfb3ZlcnJpZGU%3D" TargetMode="External"/><Relationship Id="rId33" Type="http://schemas.openxmlformats.org/officeDocument/2006/relationships/hyperlink" Target="https://www.oaklandchopbar.com/" TargetMode="External"/><Relationship Id="rId38" Type="http://schemas.openxmlformats.org/officeDocument/2006/relationships/hyperlink" Target="https://www.fairmont.com/claremont-berkeley/?y_source=1_MTIzNjE0MTgtNzE1LWxvY2F0aW9uLmdvb2dsZV93ZWJzaXRlX292ZXJyaWRl" TargetMode="External"/><Relationship Id="rId46" Type="http://schemas.openxmlformats.org/officeDocument/2006/relationships/hyperlink" Target="https://www.a16pizz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iendsandfamilybar.com/" TargetMode="External"/><Relationship Id="rId20" Type="http://schemas.openxmlformats.org/officeDocument/2006/relationships/hyperlink" Target="https://chabotspace.org/" TargetMode="External"/><Relationship Id="rId29" Type="http://schemas.openxmlformats.org/officeDocument/2006/relationships/hyperlink" Target="https://www.oaklandca.gov/topics/joaquin-miller-park" TargetMode="External"/><Relationship Id="rId41" Type="http://schemas.openxmlformats.org/officeDocument/2006/relationships/hyperlink" Target="https://auntmaryscafe.com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oaklandsymphony.org/" TargetMode="External"/><Relationship Id="rId24" Type="http://schemas.openxmlformats.org/officeDocument/2006/relationships/hyperlink" Target="https://www.fentonscreamery.com/" TargetMode="External"/><Relationship Id="rId32" Type="http://schemas.openxmlformats.org/officeDocument/2006/relationships/hyperlink" Target="https://www.calkayak.com/" TargetMode="External"/><Relationship Id="rId37" Type="http://schemas.openxmlformats.org/officeDocument/2006/relationships/hyperlink" Target="https://www.jdvhotels.com/hotels/california/oakland/waterfront-hotel?src=corp_lclb_gmb_seo__sfojw" TargetMode="External"/><Relationship Id="rId40" Type="http://schemas.openxmlformats.org/officeDocument/2006/relationships/hyperlink" Target="https://www.temescalbrewing.com/" TargetMode="External"/><Relationship Id="rId45" Type="http://schemas.openxmlformats.org/officeDocument/2006/relationships/hyperlink" Target="https://zacharys.com/locations/oakland/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renee@visitoakland.com" TargetMode="External"/><Relationship Id="rId15" Type="http://schemas.openxmlformats.org/officeDocument/2006/relationships/hyperlink" Target="https://www.duendeoakland.com/" TargetMode="External"/><Relationship Id="rId23" Type="http://schemas.openxmlformats.org/officeDocument/2006/relationships/hyperlink" Target="https://www.visitoakland.com/listing/oakland-grill/471/" TargetMode="External"/><Relationship Id="rId28" Type="http://schemas.openxmlformats.org/officeDocument/2006/relationships/hyperlink" Target="https://www.ebparks.org/parks/leona-canyon" TargetMode="External"/><Relationship Id="rId36" Type="http://schemas.openxmlformats.org/officeDocument/2006/relationships/hyperlink" Target="https://drinkdrakes.com/places/dealership/" TargetMode="External"/><Relationship Id="rId49" Type="http://schemas.openxmlformats.org/officeDocument/2006/relationships/hyperlink" Target="https://www.grandlakekitchen.com/" TargetMode="External"/><Relationship Id="rId10" Type="http://schemas.openxmlformats.org/officeDocument/2006/relationships/hyperlink" Target="https://thefoxoakland.com/" TargetMode="External"/><Relationship Id="rId19" Type="http://schemas.openxmlformats.org/officeDocument/2006/relationships/hyperlink" Target="https://www.fairyland.org/" TargetMode="External"/><Relationship Id="rId31" Type="http://schemas.openxmlformats.org/officeDocument/2006/relationships/hyperlink" Target="https://www.lakemerritt.org/" TargetMode="External"/><Relationship Id="rId44" Type="http://schemas.openxmlformats.org/officeDocument/2006/relationships/hyperlink" Target="http://www.lafarine.com/" TargetMode="External"/><Relationship Id="rId52" Type="http://schemas.openxmlformats.org/officeDocument/2006/relationships/hyperlink" Target="https://www.marriott.com/hotels/travel/oakox-moxy-oakland-downto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umca.org/" TargetMode="External"/><Relationship Id="rId14" Type="http://schemas.openxmlformats.org/officeDocument/2006/relationships/hyperlink" Target="https://calaveraoakland.com/" TargetMode="External"/><Relationship Id="rId22" Type="http://schemas.openxmlformats.org/officeDocument/2006/relationships/hyperlink" Target="https://www.hornbarbecue.com/" TargetMode="External"/><Relationship Id="rId27" Type="http://schemas.openxmlformats.org/officeDocument/2006/relationships/hyperlink" Target="https://www.ebparks.org/parks/reinhardt-redwood" TargetMode="External"/><Relationship Id="rId30" Type="http://schemas.openxmlformats.org/officeDocument/2006/relationships/hyperlink" Target="https://www.ebparks.org/parks/sibley-volcanic" TargetMode="External"/><Relationship Id="rId35" Type="http://schemas.openxmlformats.org/officeDocument/2006/relationships/hyperlink" Target="https://eandjbbq.com/" TargetMode="External"/><Relationship Id="rId43" Type="http://schemas.openxmlformats.org/officeDocument/2006/relationships/hyperlink" Target="https://www.woodtavern.net/" TargetMode="External"/><Relationship Id="rId48" Type="http://schemas.openxmlformats.org/officeDocument/2006/relationships/hyperlink" Target="https://www.shakewelloakland.com/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hiveoakland.com/" TargetMode="External"/><Relationship Id="rId51" Type="http://schemas.openxmlformats.org/officeDocument/2006/relationships/hyperlink" Target="https://www.portaloakland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10</cp:revision>
  <dcterms:created xsi:type="dcterms:W3CDTF">2022-01-15T17:43:00Z</dcterms:created>
  <dcterms:modified xsi:type="dcterms:W3CDTF">2022-01-17T21:24:00Z</dcterms:modified>
</cp:coreProperties>
</file>