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9A8F" w14:textId="77777777" w:rsidR="00D36D67" w:rsidRPr="00A97DF9" w:rsidRDefault="00D36D67">
      <w:pPr>
        <w:rPr>
          <w:rFonts w:ascii="Arial" w:eastAsia="Arial" w:hAnsi="Arial" w:cs="Arial"/>
          <w:sz w:val="22"/>
          <w:szCs w:val="22"/>
        </w:rPr>
      </w:pPr>
    </w:p>
    <w:p w14:paraId="1B4948FA" w14:textId="77777777" w:rsidR="00537E51" w:rsidRPr="00A97DF9" w:rsidRDefault="00537E51">
      <w:pPr>
        <w:pBdr>
          <w:top w:val="nil"/>
          <w:left w:val="nil"/>
          <w:bottom w:val="nil"/>
          <w:right w:val="nil"/>
          <w:between w:val="nil"/>
        </w:pBdr>
        <w:tabs>
          <w:tab w:val="center" w:pos="4680"/>
          <w:tab w:val="right" w:pos="9360"/>
        </w:tabs>
        <w:rPr>
          <w:rFonts w:ascii="Arial" w:eastAsia="Arial" w:hAnsi="Arial" w:cs="Arial"/>
          <w:b/>
          <w:color w:val="000000"/>
          <w:sz w:val="22"/>
          <w:szCs w:val="22"/>
        </w:rPr>
      </w:pPr>
    </w:p>
    <w:p w14:paraId="65AF37FD" w14:textId="5D8A3CBF" w:rsidR="00D36D67" w:rsidRPr="00A97DF9" w:rsidRDefault="00624583">
      <w:pPr>
        <w:pBdr>
          <w:top w:val="nil"/>
          <w:left w:val="nil"/>
          <w:bottom w:val="nil"/>
          <w:right w:val="nil"/>
          <w:between w:val="nil"/>
        </w:pBdr>
        <w:tabs>
          <w:tab w:val="center" w:pos="4680"/>
          <w:tab w:val="right" w:pos="9360"/>
        </w:tabs>
        <w:rPr>
          <w:rFonts w:ascii="Arial" w:eastAsia="Arial" w:hAnsi="Arial" w:cs="Arial"/>
          <w:b/>
          <w:color w:val="000000"/>
          <w:sz w:val="22"/>
          <w:szCs w:val="22"/>
        </w:rPr>
      </w:pPr>
      <w:r w:rsidRPr="00A97DF9">
        <w:rPr>
          <w:rFonts w:ascii="Arial" w:eastAsia="Arial" w:hAnsi="Arial" w:cs="Arial"/>
          <w:b/>
          <w:color w:val="000000"/>
          <w:sz w:val="22"/>
          <w:szCs w:val="22"/>
        </w:rPr>
        <w:t xml:space="preserve">FOR IMMEDIATE RELEASE  </w:t>
      </w:r>
    </w:p>
    <w:p w14:paraId="0E03CF29" w14:textId="13FCC6B1" w:rsidR="00D36D67" w:rsidRPr="00A97DF9" w:rsidRDefault="00A97DF9">
      <w:pPr>
        <w:pBdr>
          <w:top w:val="nil"/>
          <w:left w:val="nil"/>
          <w:bottom w:val="nil"/>
          <w:right w:val="nil"/>
          <w:between w:val="nil"/>
        </w:pBdr>
        <w:tabs>
          <w:tab w:val="center" w:pos="4680"/>
          <w:tab w:val="right" w:pos="9360"/>
        </w:tabs>
        <w:rPr>
          <w:rFonts w:ascii="Arial" w:eastAsia="Arial" w:hAnsi="Arial" w:cs="Arial"/>
          <w:color w:val="000000"/>
          <w:sz w:val="22"/>
          <w:szCs w:val="22"/>
          <w:highlight w:val="yellow"/>
        </w:rPr>
      </w:pPr>
      <w:r>
        <w:rPr>
          <w:rFonts w:ascii="Arial" w:eastAsia="Arial" w:hAnsi="Arial" w:cs="Arial"/>
          <w:color w:val="000000"/>
          <w:sz w:val="22"/>
          <w:szCs w:val="22"/>
        </w:rPr>
        <w:t>June</w:t>
      </w:r>
      <w:r w:rsidR="00D137BC" w:rsidRPr="00A97DF9">
        <w:rPr>
          <w:rFonts w:ascii="Arial" w:eastAsia="Arial" w:hAnsi="Arial" w:cs="Arial"/>
          <w:color w:val="000000"/>
          <w:sz w:val="22"/>
          <w:szCs w:val="22"/>
        </w:rPr>
        <w:t xml:space="preserve"> </w:t>
      </w:r>
      <w:r w:rsidR="00097CC7">
        <w:rPr>
          <w:rFonts w:ascii="Arial" w:eastAsia="Arial" w:hAnsi="Arial" w:cs="Arial"/>
          <w:color w:val="000000"/>
          <w:sz w:val="22"/>
          <w:szCs w:val="22"/>
        </w:rPr>
        <w:t>30</w:t>
      </w:r>
      <w:r w:rsidR="00D137BC" w:rsidRPr="00A97DF9">
        <w:rPr>
          <w:rFonts w:ascii="Arial" w:eastAsia="Arial" w:hAnsi="Arial" w:cs="Arial"/>
          <w:color w:val="000000"/>
          <w:sz w:val="22"/>
          <w:szCs w:val="22"/>
        </w:rPr>
        <w:t xml:space="preserve">, </w:t>
      </w:r>
      <w:r w:rsidR="00624583" w:rsidRPr="00A97DF9">
        <w:rPr>
          <w:rFonts w:ascii="Arial" w:eastAsia="Arial" w:hAnsi="Arial" w:cs="Arial"/>
          <w:color w:val="000000"/>
          <w:sz w:val="22"/>
          <w:szCs w:val="22"/>
        </w:rPr>
        <w:t>202</w:t>
      </w:r>
      <w:r>
        <w:rPr>
          <w:rFonts w:ascii="Arial" w:eastAsia="Arial" w:hAnsi="Arial" w:cs="Arial"/>
          <w:color w:val="000000"/>
          <w:sz w:val="22"/>
          <w:szCs w:val="22"/>
        </w:rPr>
        <w:t>3</w:t>
      </w:r>
    </w:p>
    <w:p w14:paraId="432F2119" w14:textId="77777777" w:rsidR="00D36D67" w:rsidRPr="00A97DF9" w:rsidRDefault="00D36D67">
      <w:pPr>
        <w:pBdr>
          <w:top w:val="nil"/>
          <w:left w:val="nil"/>
          <w:bottom w:val="nil"/>
          <w:right w:val="nil"/>
          <w:between w:val="nil"/>
        </w:pBdr>
        <w:tabs>
          <w:tab w:val="center" w:pos="4680"/>
          <w:tab w:val="right" w:pos="9360"/>
        </w:tabs>
        <w:rPr>
          <w:rFonts w:ascii="Arial" w:eastAsia="Arial" w:hAnsi="Arial" w:cs="Arial"/>
          <w:color w:val="000000"/>
          <w:sz w:val="22"/>
          <w:szCs w:val="22"/>
        </w:rPr>
      </w:pPr>
    </w:p>
    <w:p w14:paraId="13E550E2" w14:textId="77777777" w:rsidR="00A97DF9" w:rsidRPr="00A97DF9" w:rsidRDefault="00A97DF9" w:rsidP="00A97DF9">
      <w:pPr>
        <w:tabs>
          <w:tab w:val="center" w:pos="4680"/>
          <w:tab w:val="right" w:pos="9360"/>
        </w:tabs>
        <w:spacing w:before="100" w:beforeAutospacing="1" w:after="100" w:afterAutospacing="1"/>
        <w:jc w:val="center"/>
        <w:rPr>
          <w:rFonts w:ascii="Arial" w:eastAsia="Arial" w:hAnsi="Arial" w:cs="Arial"/>
          <w:b/>
          <w:sz w:val="22"/>
          <w:szCs w:val="22"/>
        </w:rPr>
      </w:pPr>
      <w:r w:rsidRPr="00A97DF9">
        <w:rPr>
          <w:rFonts w:ascii="Arial" w:eastAsia="Arial" w:hAnsi="Arial" w:cs="Arial"/>
          <w:b/>
          <w:sz w:val="22"/>
          <w:szCs w:val="22"/>
        </w:rPr>
        <w:t>Meet Hawai‘i Welcomes AGAUS 2023 Summer Conference</w:t>
      </w:r>
    </w:p>
    <w:p w14:paraId="1DD5D348" w14:textId="2B974A81" w:rsidR="00A97DF9" w:rsidRPr="005B62E3" w:rsidRDefault="00A97DF9" w:rsidP="00A97DF9">
      <w:pPr>
        <w:tabs>
          <w:tab w:val="center" w:pos="4680"/>
          <w:tab w:val="right" w:pos="9360"/>
        </w:tabs>
        <w:spacing w:before="100" w:beforeAutospacing="1" w:after="100" w:afterAutospacing="1"/>
        <w:rPr>
          <w:rFonts w:ascii="Arial" w:hAnsi="Arial" w:cs="Arial"/>
          <w:color w:val="000000" w:themeColor="text1"/>
          <w:sz w:val="22"/>
          <w:szCs w:val="22"/>
        </w:rPr>
      </w:pPr>
      <w:r w:rsidRPr="00A97DF9">
        <w:rPr>
          <w:rFonts w:ascii="Arial" w:hAnsi="Arial" w:cs="Arial"/>
          <w:b/>
          <w:color w:val="000000" w:themeColor="text1"/>
          <w:sz w:val="22"/>
          <w:szCs w:val="22"/>
        </w:rPr>
        <w:t>HONOLULU –</w:t>
      </w:r>
      <w:r w:rsidRPr="00A97DF9">
        <w:rPr>
          <w:rFonts w:ascii="Arial" w:hAnsi="Arial" w:cs="Arial"/>
          <w:color w:val="000000" w:themeColor="text1"/>
          <w:sz w:val="22"/>
          <w:szCs w:val="22"/>
        </w:rPr>
        <w:t xml:space="preserve"> </w:t>
      </w:r>
      <w:r w:rsidR="005B62E3" w:rsidRPr="005B62E3">
        <w:rPr>
          <w:rFonts w:ascii="Arial" w:hAnsi="Arial" w:cs="Arial"/>
          <w:color w:val="000000" w:themeColor="text1"/>
          <w:sz w:val="22"/>
          <w:szCs w:val="22"/>
        </w:rPr>
        <w:t>The </w:t>
      </w:r>
      <w:r w:rsidR="00960B19" w:rsidRPr="005B62E3">
        <w:rPr>
          <w:rFonts w:ascii="Arial" w:hAnsi="Arial" w:cs="Arial"/>
          <w:color w:val="000000" w:themeColor="text1"/>
          <w:sz w:val="22"/>
          <w:szCs w:val="22"/>
        </w:rPr>
        <w:t>Hawai‘i</w:t>
      </w:r>
      <w:r w:rsidR="005B62E3" w:rsidRPr="005B62E3">
        <w:rPr>
          <w:rFonts w:ascii="Arial" w:hAnsi="Arial" w:cs="Arial"/>
          <w:color w:val="000000" w:themeColor="text1"/>
          <w:sz w:val="22"/>
          <w:szCs w:val="22"/>
        </w:rPr>
        <w:t xml:space="preserve"> Tourism Authority and the </w:t>
      </w:r>
      <w:bookmarkStart w:id="0" w:name="_Hlk137616530"/>
      <w:r w:rsidR="005B62E3" w:rsidRPr="005B62E3">
        <w:rPr>
          <w:rFonts w:ascii="Arial" w:hAnsi="Arial" w:cs="Arial"/>
          <w:color w:val="000000" w:themeColor="text1"/>
          <w:sz w:val="22"/>
          <w:szCs w:val="22"/>
        </w:rPr>
        <w:t xml:space="preserve">Hawai‘i </w:t>
      </w:r>
      <w:bookmarkEnd w:id="0"/>
      <w:r w:rsidR="005B62E3" w:rsidRPr="005B62E3">
        <w:rPr>
          <w:rFonts w:ascii="Arial" w:hAnsi="Arial" w:cs="Arial"/>
          <w:color w:val="000000" w:themeColor="text1"/>
          <w:sz w:val="22"/>
          <w:szCs w:val="22"/>
        </w:rPr>
        <w:t xml:space="preserve">Visitors and Convention Bureau (HVCB) today announced Hawai‘i </w:t>
      </w:r>
      <w:r w:rsidR="00272745">
        <w:rPr>
          <w:rFonts w:ascii="Arial" w:hAnsi="Arial" w:cs="Arial"/>
          <w:color w:val="000000" w:themeColor="text1"/>
          <w:sz w:val="22"/>
          <w:szCs w:val="22"/>
        </w:rPr>
        <w:t xml:space="preserve">recently </w:t>
      </w:r>
      <w:r w:rsidR="005B62E3" w:rsidRPr="005B62E3">
        <w:rPr>
          <w:rFonts w:ascii="Arial" w:hAnsi="Arial" w:cs="Arial"/>
          <w:color w:val="000000" w:themeColor="text1"/>
          <w:sz w:val="22"/>
          <w:szCs w:val="22"/>
        </w:rPr>
        <w:t>host</w:t>
      </w:r>
      <w:r w:rsidR="00272745">
        <w:rPr>
          <w:rFonts w:ascii="Arial" w:hAnsi="Arial" w:cs="Arial"/>
          <w:color w:val="000000" w:themeColor="text1"/>
          <w:sz w:val="22"/>
          <w:szCs w:val="22"/>
        </w:rPr>
        <w:t>ed</w:t>
      </w:r>
      <w:r w:rsidR="005B62E3" w:rsidRPr="005B62E3">
        <w:rPr>
          <w:rFonts w:ascii="Arial" w:hAnsi="Arial" w:cs="Arial"/>
          <w:color w:val="000000" w:themeColor="text1"/>
          <w:sz w:val="22"/>
          <w:szCs w:val="22"/>
        </w:rPr>
        <w:t xml:space="preserve"> the Adjutants General Association of the United States (AGAUS) Summer Conference at the Ala Moana Hotel from June 13-16, 2023.</w:t>
      </w:r>
      <w:r w:rsidR="005B62E3">
        <w:rPr>
          <w:rFonts w:ascii="Arial" w:hAnsi="Arial" w:cs="Arial"/>
          <w:color w:val="000000" w:themeColor="text1"/>
          <w:sz w:val="22"/>
          <w:szCs w:val="22"/>
        </w:rPr>
        <w:t xml:space="preserve"> </w:t>
      </w:r>
      <w:r w:rsidRPr="00A97DF9">
        <w:rPr>
          <w:rFonts w:ascii="Arial" w:hAnsi="Arial" w:cs="Arial"/>
          <w:color w:val="000000" w:themeColor="text1"/>
          <w:sz w:val="22"/>
          <w:szCs w:val="22"/>
        </w:rPr>
        <w:t xml:space="preserve">AGAUS represents the senior leadership of the Army and Air National Guard of the 50 States, the District of Columbia, and Territories (Puerto Rico, Guam, and the U.S. Virgin Islands). The annual conference brings these leaders together for a unique opportunity to discuss key issues and share ideas. </w:t>
      </w:r>
    </w:p>
    <w:p w14:paraId="2F173D36" w14:textId="46BB7AB2" w:rsidR="00A97DF9" w:rsidRPr="00A97DF9" w:rsidRDefault="00A97DF9" w:rsidP="00A97DF9">
      <w:pPr>
        <w:rPr>
          <w:rFonts w:ascii="Arial" w:hAnsi="Arial" w:cs="Arial"/>
          <w:color w:val="000000" w:themeColor="text1"/>
          <w:sz w:val="22"/>
          <w:szCs w:val="22"/>
        </w:rPr>
      </w:pPr>
      <w:r w:rsidRPr="00A97DF9">
        <w:rPr>
          <w:rFonts w:ascii="Arial" w:hAnsi="Arial" w:cs="Arial"/>
          <w:color w:val="000000" w:themeColor="text1"/>
          <w:sz w:val="22"/>
          <w:szCs w:val="22"/>
        </w:rPr>
        <w:t xml:space="preserve">“Hawai‘i has seen firsthand the importance of the National Guard as they have played key roles during emergency response to hurricanes, volcanoes, and, more recently, the COVID pandemic,” said John Reyes, senior vice president and chief MCI sales officer, Meet Hawai‘i. “As such, we </w:t>
      </w:r>
      <w:r w:rsidR="00B96622">
        <w:rPr>
          <w:rFonts w:ascii="Arial" w:hAnsi="Arial" w:cs="Arial"/>
          <w:color w:val="000000" w:themeColor="text1"/>
          <w:sz w:val="22"/>
          <w:szCs w:val="22"/>
        </w:rPr>
        <w:t>were</w:t>
      </w:r>
      <w:r w:rsidRPr="00A97DF9">
        <w:rPr>
          <w:rFonts w:ascii="Arial" w:hAnsi="Arial" w:cs="Arial"/>
          <w:color w:val="000000" w:themeColor="text1"/>
          <w:sz w:val="22"/>
          <w:szCs w:val="22"/>
        </w:rPr>
        <w:t xml:space="preserve"> proud to host this conference and welcome AGAUS members to enjoy  Hawaiʻi’s natural wonders and spirit of aloha while they gather</w:t>
      </w:r>
      <w:r w:rsidR="00B96622">
        <w:rPr>
          <w:rFonts w:ascii="Arial" w:hAnsi="Arial" w:cs="Arial"/>
          <w:color w:val="000000" w:themeColor="text1"/>
          <w:sz w:val="22"/>
          <w:szCs w:val="22"/>
        </w:rPr>
        <w:t>ed</w:t>
      </w:r>
      <w:r w:rsidRPr="00A97DF9">
        <w:rPr>
          <w:rFonts w:ascii="Arial" w:hAnsi="Arial" w:cs="Arial"/>
          <w:color w:val="000000" w:themeColor="text1"/>
          <w:sz w:val="22"/>
          <w:szCs w:val="22"/>
        </w:rPr>
        <w:t xml:space="preserve"> to work together to continue to protect </w:t>
      </w:r>
      <w:r w:rsidR="00843632" w:rsidRPr="00097CC7">
        <w:rPr>
          <w:rFonts w:ascii="Arial" w:hAnsi="Arial" w:cs="Arial"/>
          <w:color w:val="000000" w:themeColor="text1"/>
          <w:sz w:val="22"/>
          <w:szCs w:val="22"/>
        </w:rPr>
        <w:t>communities across</w:t>
      </w:r>
      <w:r w:rsidR="00843632">
        <w:rPr>
          <w:rFonts w:ascii="Arial" w:hAnsi="Arial" w:cs="Arial"/>
          <w:color w:val="000000" w:themeColor="text1"/>
          <w:sz w:val="22"/>
          <w:szCs w:val="22"/>
        </w:rPr>
        <w:t xml:space="preserve"> </w:t>
      </w:r>
      <w:r w:rsidRPr="00A97DF9">
        <w:rPr>
          <w:rFonts w:ascii="Arial" w:hAnsi="Arial" w:cs="Arial"/>
          <w:color w:val="000000" w:themeColor="text1"/>
          <w:sz w:val="22"/>
          <w:szCs w:val="22"/>
        </w:rPr>
        <w:t>our great country.”</w:t>
      </w:r>
    </w:p>
    <w:p w14:paraId="2994021B" w14:textId="77777777" w:rsidR="00A97DF9" w:rsidRPr="00A97DF9" w:rsidRDefault="00A97DF9" w:rsidP="00A97DF9">
      <w:pPr>
        <w:rPr>
          <w:rFonts w:ascii="Arial" w:hAnsi="Arial" w:cs="Arial"/>
          <w:color w:val="000000" w:themeColor="text1"/>
          <w:sz w:val="22"/>
          <w:szCs w:val="22"/>
        </w:rPr>
      </w:pPr>
    </w:p>
    <w:p w14:paraId="2E219635" w14:textId="77777777" w:rsidR="00A97DF9" w:rsidRPr="00A97DF9" w:rsidRDefault="00A97DF9" w:rsidP="00A97DF9">
      <w:pPr>
        <w:shd w:val="clear" w:color="auto" w:fill="FFFFFF"/>
        <w:rPr>
          <w:rFonts w:ascii="Arial" w:hAnsi="Arial" w:cs="Arial"/>
          <w:color w:val="000000" w:themeColor="text1"/>
          <w:sz w:val="22"/>
          <w:szCs w:val="22"/>
        </w:rPr>
      </w:pPr>
      <w:r w:rsidRPr="00A97DF9">
        <w:rPr>
          <w:rFonts w:ascii="Arial" w:hAnsi="Arial" w:cs="Arial"/>
          <w:color w:val="000000" w:themeColor="text1"/>
          <w:sz w:val="22"/>
          <w:szCs w:val="22"/>
        </w:rPr>
        <w:t>The 54 members of the Adjutants General Association of the United States are collectively responsible for the training and readiness of nearly half of the Army’s combat power and more than a third of the Air Force’s aerial refueling, strategic lift and fighter capabilities.</w:t>
      </w:r>
    </w:p>
    <w:p w14:paraId="598C4545" w14:textId="77777777" w:rsidR="00A97DF9" w:rsidRPr="00A97DF9" w:rsidRDefault="00A97DF9" w:rsidP="00A97DF9">
      <w:pPr>
        <w:rPr>
          <w:rFonts w:ascii="Arial" w:hAnsi="Arial" w:cs="Arial"/>
          <w:color w:val="000000" w:themeColor="text1"/>
          <w:sz w:val="22"/>
          <w:szCs w:val="22"/>
        </w:rPr>
      </w:pPr>
    </w:p>
    <w:p w14:paraId="754A55FC" w14:textId="25DE1E05" w:rsidR="00A97DF9" w:rsidRPr="00A97DF9" w:rsidRDefault="00A97DF9" w:rsidP="00A97DF9">
      <w:pPr>
        <w:shd w:val="clear" w:color="auto" w:fill="FFFFFF"/>
        <w:rPr>
          <w:rFonts w:ascii="Arial" w:hAnsi="Arial" w:cs="Arial"/>
          <w:color w:val="000000" w:themeColor="text1"/>
          <w:sz w:val="22"/>
          <w:szCs w:val="22"/>
        </w:rPr>
      </w:pPr>
      <w:r w:rsidRPr="00A97DF9">
        <w:rPr>
          <w:rFonts w:ascii="Arial" w:hAnsi="Arial" w:cs="Arial"/>
          <w:color w:val="000000" w:themeColor="text1"/>
          <w:sz w:val="22"/>
          <w:szCs w:val="22"/>
        </w:rPr>
        <w:t xml:space="preserve">“This conference provides us the ability to share experiences, knowledge, and expertise as we collectively address the challenges and opportunities of the future. The 2023 Summer Conference also provides us a unique opportunity to hear from the senior leaders of the U.S. Indo-Pacific Command and its subordinate component commands,” said </w:t>
      </w:r>
      <w:r w:rsidRPr="00A97DF9">
        <w:rPr>
          <w:rFonts w:ascii="Arial" w:hAnsi="Arial" w:cs="Arial"/>
          <w:bCs/>
          <w:color w:val="000000" w:themeColor="text1"/>
          <w:sz w:val="22"/>
          <w:szCs w:val="22"/>
        </w:rPr>
        <w:t>Maj. Gen. Kenneth Hara, Hawai</w:t>
      </w:r>
      <w:r w:rsidRPr="00A97DF9">
        <w:rPr>
          <w:rFonts w:ascii="Arial" w:hAnsi="Arial" w:cs="Arial"/>
          <w:color w:val="000000" w:themeColor="text1"/>
          <w:sz w:val="22"/>
          <w:szCs w:val="22"/>
        </w:rPr>
        <w:t>‘i</w:t>
      </w:r>
      <w:r w:rsidRPr="00A97DF9">
        <w:rPr>
          <w:rFonts w:ascii="Arial" w:hAnsi="Arial" w:cs="Arial"/>
          <w:bCs/>
          <w:color w:val="000000" w:themeColor="text1"/>
          <w:sz w:val="22"/>
          <w:szCs w:val="22"/>
        </w:rPr>
        <w:t xml:space="preserve"> Adjutant General.</w:t>
      </w:r>
      <w:r w:rsidRPr="00A97DF9">
        <w:rPr>
          <w:rFonts w:ascii="Arial" w:hAnsi="Arial" w:cs="Arial"/>
          <w:color w:val="000000" w:themeColor="text1"/>
          <w:sz w:val="22"/>
          <w:szCs w:val="22"/>
        </w:rPr>
        <w:t xml:space="preserve"> “We </w:t>
      </w:r>
      <w:r w:rsidR="00B96622">
        <w:rPr>
          <w:rFonts w:ascii="Arial" w:hAnsi="Arial" w:cs="Arial"/>
          <w:color w:val="000000" w:themeColor="text1"/>
          <w:sz w:val="22"/>
          <w:szCs w:val="22"/>
        </w:rPr>
        <w:t>engaged</w:t>
      </w:r>
      <w:r w:rsidRPr="00A97DF9">
        <w:rPr>
          <w:rFonts w:ascii="Arial" w:hAnsi="Arial" w:cs="Arial"/>
          <w:color w:val="000000" w:themeColor="text1"/>
          <w:sz w:val="22"/>
          <w:szCs w:val="22"/>
        </w:rPr>
        <w:t xml:space="preserve"> in meaningful discussions, workshops, and presentations that will provide valuable insights into the evolving landscape of national defense, national security, and emergency management and disaster response.</w:t>
      </w:r>
      <w:r w:rsidR="00272745">
        <w:rPr>
          <w:rFonts w:ascii="Arial" w:hAnsi="Arial" w:cs="Arial"/>
          <w:color w:val="000000" w:themeColor="text1"/>
          <w:sz w:val="22"/>
          <w:szCs w:val="22"/>
        </w:rPr>
        <w:t>”</w:t>
      </w:r>
    </w:p>
    <w:p w14:paraId="3FD1904B" w14:textId="77777777" w:rsidR="00A97DF9" w:rsidRPr="00A97DF9" w:rsidRDefault="00A97DF9" w:rsidP="00A97DF9">
      <w:pPr>
        <w:shd w:val="clear" w:color="auto" w:fill="FFFFFF"/>
        <w:rPr>
          <w:rFonts w:ascii="Arial" w:hAnsi="Arial" w:cs="Arial"/>
          <w:color w:val="000000" w:themeColor="text1"/>
          <w:sz w:val="22"/>
          <w:szCs w:val="22"/>
        </w:rPr>
      </w:pPr>
      <w:r w:rsidRPr="00A97DF9">
        <w:rPr>
          <w:rFonts w:ascii="Arial" w:hAnsi="Arial" w:cs="Arial"/>
          <w:color w:val="000000" w:themeColor="text1"/>
          <w:sz w:val="22"/>
          <w:szCs w:val="22"/>
        </w:rPr>
        <w:t> </w:t>
      </w:r>
    </w:p>
    <w:p w14:paraId="65996EE0" w14:textId="2A0274F1" w:rsidR="00A97DF9" w:rsidRPr="00A97DF9" w:rsidRDefault="00A97DF9" w:rsidP="00A97DF9">
      <w:pPr>
        <w:shd w:val="clear" w:color="auto" w:fill="FFFFFF"/>
        <w:rPr>
          <w:rFonts w:ascii="Arial" w:hAnsi="Arial" w:cs="Arial"/>
          <w:color w:val="000000" w:themeColor="text1"/>
          <w:sz w:val="22"/>
          <w:szCs w:val="22"/>
        </w:rPr>
      </w:pPr>
      <w:r w:rsidRPr="00A97DF9">
        <w:rPr>
          <w:rFonts w:ascii="Arial" w:hAnsi="Arial" w:cs="Arial"/>
          <w:color w:val="000000" w:themeColor="text1"/>
          <w:sz w:val="22"/>
          <w:szCs w:val="22"/>
        </w:rPr>
        <w:t xml:space="preserve">“Hawaiʻi was chosen as the site for the summer conference not only because of its reputation of delivering excellent hospitality, but also because it is where the headquarters for U.S. Indo-Pacific Command, Pacific Air Forces and U.S. Army Pacific are located. This affords conference attendees the opportunity to hear directly from military leadership regarding US efforts as they relate China’s efforts to displace US influence in the Indo-Pacific region,” said </w:t>
      </w:r>
      <w:r w:rsidRPr="00A97DF9">
        <w:rPr>
          <w:rFonts w:ascii="Arial" w:hAnsi="Arial" w:cs="Arial"/>
          <w:bCs/>
          <w:color w:val="000000" w:themeColor="text1"/>
          <w:sz w:val="22"/>
          <w:szCs w:val="22"/>
        </w:rPr>
        <w:t>Maj. Gen. Daryl Bohac, Nebraska Adjutant General and President of the Adjutants General Association of the United States.</w:t>
      </w:r>
      <w:r w:rsidRPr="00A97DF9">
        <w:rPr>
          <w:rFonts w:ascii="Arial" w:hAnsi="Arial" w:cs="Arial"/>
          <w:color w:val="000000" w:themeColor="text1"/>
          <w:sz w:val="22"/>
          <w:szCs w:val="22"/>
        </w:rPr>
        <w:t xml:space="preserve"> “Our number one goal </w:t>
      </w:r>
      <w:r w:rsidR="00B96622">
        <w:rPr>
          <w:rFonts w:ascii="Arial" w:hAnsi="Arial" w:cs="Arial"/>
          <w:color w:val="000000" w:themeColor="text1"/>
          <w:sz w:val="22"/>
          <w:szCs w:val="22"/>
        </w:rPr>
        <w:t>was</w:t>
      </w:r>
      <w:r w:rsidRPr="00A97DF9">
        <w:rPr>
          <w:rFonts w:ascii="Arial" w:hAnsi="Arial" w:cs="Arial"/>
          <w:color w:val="000000" w:themeColor="text1"/>
          <w:sz w:val="22"/>
          <w:szCs w:val="22"/>
        </w:rPr>
        <w:t xml:space="preserve"> to leave better informed about military plans and assessments for the Indo-Pacific region as well as deepening our relationships with each other.”</w:t>
      </w:r>
    </w:p>
    <w:p w14:paraId="4A3F7B37" w14:textId="77777777" w:rsidR="00A97DF9" w:rsidRPr="00A97DF9" w:rsidRDefault="00A97DF9" w:rsidP="00A97DF9">
      <w:pPr>
        <w:shd w:val="clear" w:color="auto" w:fill="FFFFFF"/>
        <w:rPr>
          <w:rFonts w:ascii="Arial" w:hAnsi="Arial" w:cs="Arial"/>
          <w:color w:val="000000" w:themeColor="text1"/>
          <w:sz w:val="22"/>
          <w:szCs w:val="22"/>
        </w:rPr>
      </w:pPr>
      <w:r w:rsidRPr="00A97DF9">
        <w:rPr>
          <w:rFonts w:ascii="Arial" w:hAnsi="Arial" w:cs="Arial"/>
          <w:color w:val="000000" w:themeColor="text1"/>
          <w:sz w:val="22"/>
          <w:szCs w:val="22"/>
        </w:rPr>
        <w:t> </w:t>
      </w:r>
    </w:p>
    <w:p w14:paraId="00D8041F" w14:textId="3BA0EE41" w:rsidR="00A97DF9" w:rsidRPr="00A97DF9" w:rsidRDefault="00A97DF9" w:rsidP="00A97DF9">
      <w:pPr>
        <w:shd w:val="clear" w:color="auto" w:fill="FFFFFF"/>
        <w:rPr>
          <w:rFonts w:ascii="Arial" w:hAnsi="Arial" w:cs="Arial"/>
          <w:color w:val="000000" w:themeColor="text1"/>
          <w:sz w:val="22"/>
          <w:szCs w:val="22"/>
        </w:rPr>
      </w:pPr>
      <w:r w:rsidRPr="00A97DF9">
        <w:rPr>
          <w:rFonts w:ascii="Arial" w:hAnsi="Arial" w:cs="Arial"/>
          <w:color w:val="000000" w:themeColor="text1"/>
          <w:sz w:val="22"/>
          <w:szCs w:val="22"/>
        </w:rPr>
        <w:t>The National Guard has provided America’s homeland defense for over 380 years. It has played a role in every war the nation has fought and is always at the forefront during state emergencies and disasters.</w:t>
      </w:r>
    </w:p>
    <w:p w14:paraId="7A22D008" w14:textId="77777777" w:rsidR="00A97DF9" w:rsidRPr="00A97DF9" w:rsidRDefault="00A97DF9" w:rsidP="00A97DF9">
      <w:pPr>
        <w:shd w:val="clear" w:color="auto" w:fill="FFFFFF"/>
        <w:rPr>
          <w:rFonts w:ascii="Arial" w:hAnsi="Arial" w:cs="Arial"/>
          <w:color w:val="000000" w:themeColor="text1"/>
          <w:sz w:val="22"/>
          <w:szCs w:val="22"/>
        </w:rPr>
      </w:pPr>
      <w:r w:rsidRPr="00A97DF9">
        <w:rPr>
          <w:rFonts w:ascii="Arial" w:hAnsi="Arial" w:cs="Arial"/>
          <w:color w:val="000000" w:themeColor="text1"/>
          <w:sz w:val="22"/>
          <w:szCs w:val="22"/>
        </w:rPr>
        <w:t> </w:t>
      </w:r>
    </w:p>
    <w:p w14:paraId="2493C904" w14:textId="1A355E07" w:rsidR="00A97DF9" w:rsidRPr="00A97DF9" w:rsidRDefault="00A97DF9" w:rsidP="00A97DF9">
      <w:pPr>
        <w:shd w:val="clear" w:color="auto" w:fill="FFFFFF"/>
        <w:rPr>
          <w:rFonts w:ascii="Arial" w:hAnsi="Arial" w:cs="Arial"/>
          <w:color w:val="000000" w:themeColor="text1"/>
          <w:sz w:val="22"/>
          <w:szCs w:val="22"/>
        </w:rPr>
      </w:pPr>
      <w:r w:rsidRPr="00A97DF9">
        <w:rPr>
          <w:rFonts w:ascii="Arial" w:hAnsi="Arial" w:cs="Arial"/>
          <w:color w:val="000000" w:themeColor="text1"/>
          <w:sz w:val="22"/>
          <w:szCs w:val="22"/>
        </w:rPr>
        <w:t xml:space="preserve">“On behalf of the people of Hawaiʻi, I extend my sincere appreciation to the organizers and participants for choosing Hawaiʻi as the venue for this esteemed event, and to the 54 Adjutants General for your extraordinary service and unwavering commitment to our nation's defense,” said </w:t>
      </w:r>
      <w:r w:rsidRPr="00A97DF9">
        <w:rPr>
          <w:rFonts w:ascii="Arial" w:hAnsi="Arial" w:cs="Arial"/>
          <w:bCs/>
          <w:color w:val="000000" w:themeColor="text1"/>
          <w:sz w:val="22"/>
          <w:szCs w:val="22"/>
        </w:rPr>
        <w:t>Governor Josh Green, M.D., State of Hawai</w:t>
      </w:r>
      <w:r w:rsidRPr="00A97DF9">
        <w:rPr>
          <w:rFonts w:ascii="Arial" w:hAnsi="Arial" w:cs="Arial"/>
          <w:color w:val="000000" w:themeColor="text1"/>
          <w:sz w:val="22"/>
          <w:szCs w:val="22"/>
        </w:rPr>
        <w:t>‘i</w:t>
      </w:r>
      <w:r w:rsidRPr="00A97DF9">
        <w:rPr>
          <w:rFonts w:ascii="Arial" w:hAnsi="Arial" w:cs="Arial"/>
          <w:bCs/>
          <w:color w:val="000000" w:themeColor="text1"/>
          <w:sz w:val="22"/>
          <w:szCs w:val="22"/>
        </w:rPr>
        <w:t>.</w:t>
      </w:r>
      <w:r w:rsidRPr="00A97DF9">
        <w:rPr>
          <w:rFonts w:ascii="Arial" w:hAnsi="Arial" w:cs="Arial"/>
          <w:color w:val="000000" w:themeColor="text1"/>
          <w:sz w:val="22"/>
          <w:szCs w:val="22"/>
        </w:rPr>
        <w:t xml:space="preserve"> “</w:t>
      </w:r>
      <w:r w:rsidR="00B96622">
        <w:rPr>
          <w:rFonts w:ascii="Arial" w:hAnsi="Arial" w:cs="Arial"/>
          <w:color w:val="000000" w:themeColor="text1"/>
          <w:sz w:val="22"/>
          <w:szCs w:val="22"/>
        </w:rPr>
        <w:t>We hope your time here was</w:t>
      </w:r>
      <w:r w:rsidRPr="00A97DF9">
        <w:rPr>
          <w:rFonts w:ascii="Arial" w:hAnsi="Arial" w:cs="Arial"/>
          <w:color w:val="000000" w:themeColor="text1"/>
          <w:sz w:val="22"/>
          <w:szCs w:val="22"/>
        </w:rPr>
        <w:t xml:space="preserve"> filled with rich </w:t>
      </w:r>
      <w:r w:rsidRPr="00A97DF9">
        <w:rPr>
          <w:rFonts w:ascii="Arial" w:hAnsi="Arial" w:cs="Arial"/>
          <w:color w:val="000000" w:themeColor="text1"/>
          <w:sz w:val="22"/>
          <w:szCs w:val="22"/>
        </w:rPr>
        <w:lastRenderedPageBreak/>
        <w:t>discussions with actionable courses of action, meaningful connections, and cherished memories that will last a lifetime.”</w:t>
      </w:r>
    </w:p>
    <w:p w14:paraId="5493724C" w14:textId="77777777" w:rsidR="00A97DF9" w:rsidRPr="00A97DF9" w:rsidRDefault="00A97DF9" w:rsidP="00A97DF9">
      <w:pPr>
        <w:rPr>
          <w:rFonts w:ascii="Arial" w:hAnsi="Arial" w:cs="Arial"/>
          <w:sz w:val="22"/>
          <w:szCs w:val="22"/>
        </w:rPr>
      </w:pPr>
    </w:p>
    <w:p w14:paraId="3794B144" w14:textId="77777777" w:rsidR="00A97DF9" w:rsidRPr="00A97DF9" w:rsidRDefault="00A97DF9" w:rsidP="00A97DF9">
      <w:pPr>
        <w:rPr>
          <w:rFonts w:ascii="Arial" w:hAnsi="Arial" w:cs="Arial"/>
          <w:sz w:val="22"/>
          <w:szCs w:val="22"/>
        </w:rPr>
      </w:pPr>
      <w:r w:rsidRPr="00A97DF9">
        <w:rPr>
          <w:rFonts w:ascii="Arial" w:hAnsi="Arial" w:cs="Arial"/>
          <w:sz w:val="22"/>
          <w:szCs w:val="22"/>
        </w:rPr>
        <w:t xml:space="preserve">For more information, visit </w:t>
      </w:r>
      <w:hyperlink r:id="rId7" w:history="1">
        <w:r w:rsidRPr="00A97DF9">
          <w:rPr>
            <w:rStyle w:val="Hyperlink"/>
            <w:rFonts w:ascii="Arial" w:hAnsi="Arial" w:cs="Arial"/>
            <w:sz w:val="22"/>
            <w:szCs w:val="22"/>
          </w:rPr>
          <w:t>www.hawaiiguard.com/agaus-conference-2023</w:t>
        </w:r>
      </w:hyperlink>
    </w:p>
    <w:p w14:paraId="5E614782" w14:textId="77777777" w:rsidR="00A97DF9" w:rsidRPr="00A97DF9" w:rsidRDefault="00A97DF9" w:rsidP="00A97DF9">
      <w:pPr>
        <w:rPr>
          <w:rFonts w:ascii="Arial" w:hAnsi="Arial" w:cs="Arial"/>
          <w:sz w:val="22"/>
          <w:szCs w:val="22"/>
        </w:rPr>
      </w:pPr>
    </w:p>
    <w:p w14:paraId="55011CD8" w14:textId="77777777" w:rsidR="00A97DF9" w:rsidRPr="00A97DF9" w:rsidRDefault="00A97DF9" w:rsidP="00A97DF9">
      <w:pPr>
        <w:rPr>
          <w:rFonts w:ascii="Arial" w:hAnsi="Arial" w:cs="Arial"/>
          <w:b/>
          <w:sz w:val="22"/>
          <w:szCs w:val="22"/>
        </w:rPr>
      </w:pPr>
      <w:r w:rsidRPr="00A97DF9">
        <w:rPr>
          <w:rFonts w:ascii="Arial" w:hAnsi="Arial" w:cs="Arial"/>
          <w:b/>
          <w:sz w:val="22"/>
          <w:szCs w:val="22"/>
        </w:rPr>
        <w:t>About AGAUS</w:t>
      </w:r>
    </w:p>
    <w:p w14:paraId="356B7904" w14:textId="4EC7CF9E" w:rsidR="00A97DF9" w:rsidRDefault="00A97DF9" w:rsidP="003E1AF1">
      <w:pPr>
        <w:rPr>
          <w:rFonts w:ascii="Arial" w:hAnsi="Arial" w:cs="Arial"/>
          <w:sz w:val="22"/>
          <w:szCs w:val="22"/>
        </w:rPr>
      </w:pPr>
      <w:r w:rsidRPr="00A97DF9">
        <w:rPr>
          <w:rFonts w:ascii="Arial" w:hAnsi="Arial" w:cs="Arial"/>
          <w:sz w:val="22"/>
          <w:szCs w:val="22"/>
        </w:rPr>
        <w:t>The association includes the adjutants general of the 50 states, Guam, Puerto Rico and the U.S. Virgin Islands and the commanding general of the District of Columbia National Guard. AGAUS has an office at the National Guard Memorial, the NGAUS headquarters in Washington, D.C. More information about the group can be found at </w:t>
      </w:r>
      <w:hyperlink r:id="rId8" w:tgtFrame="_blank" w:history="1">
        <w:r w:rsidRPr="00A97DF9">
          <w:rPr>
            <w:rStyle w:val="Hyperlink"/>
            <w:rFonts w:ascii="Arial" w:hAnsi="Arial" w:cs="Arial"/>
            <w:sz w:val="22"/>
            <w:szCs w:val="22"/>
          </w:rPr>
          <w:t>www.agaus.org</w:t>
        </w:r>
      </w:hyperlink>
      <w:r w:rsidRPr="00A97DF9">
        <w:rPr>
          <w:rFonts w:ascii="Arial" w:hAnsi="Arial" w:cs="Arial"/>
          <w:sz w:val="22"/>
          <w:szCs w:val="22"/>
        </w:rPr>
        <w:t>. </w:t>
      </w:r>
    </w:p>
    <w:p w14:paraId="670E02B8" w14:textId="635F3137" w:rsidR="00D36D67" w:rsidRDefault="00624583">
      <w:pPr>
        <w:pBdr>
          <w:top w:val="nil"/>
          <w:left w:val="nil"/>
          <w:bottom w:val="nil"/>
          <w:right w:val="nil"/>
          <w:between w:val="nil"/>
        </w:pBdr>
        <w:spacing w:before="120" w:line="360" w:lineRule="auto"/>
        <w:jc w:val="center"/>
        <w:rPr>
          <w:rFonts w:ascii="Arial" w:eastAsia="Arial" w:hAnsi="Arial" w:cs="Arial"/>
          <w:i/>
          <w:color w:val="000000"/>
          <w:sz w:val="22"/>
          <w:szCs w:val="22"/>
        </w:rPr>
      </w:pPr>
      <w:r w:rsidRPr="00306DD1">
        <w:rPr>
          <w:rFonts w:ascii="Arial" w:eastAsia="Arial" w:hAnsi="Arial" w:cs="Arial"/>
          <w:i/>
          <w:color w:val="000000"/>
          <w:sz w:val="22"/>
          <w:szCs w:val="22"/>
        </w:rPr>
        <w:t>-pau-</w:t>
      </w:r>
    </w:p>
    <w:p w14:paraId="66A34F3A" w14:textId="184E272D" w:rsidR="00097CC7" w:rsidRPr="00097CC7" w:rsidRDefault="00097CC7" w:rsidP="00097CC7">
      <w:pPr>
        <w:pBdr>
          <w:top w:val="nil"/>
          <w:left w:val="nil"/>
          <w:bottom w:val="nil"/>
          <w:right w:val="nil"/>
          <w:between w:val="nil"/>
        </w:pBdr>
        <w:spacing w:before="120"/>
        <w:rPr>
          <w:rFonts w:ascii="Arial" w:eastAsia="Arial" w:hAnsi="Arial" w:cs="Arial"/>
          <w:iCs/>
          <w:color w:val="000000"/>
          <w:sz w:val="22"/>
          <w:szCs w:val="22"/>
        </w:rPr>
      </w:pPr>
      <w:r w:rsidRPr="00097CC7">
        <w:rPr>
          <w:rFonts w:ascii="Arial" w:eastAsia="Arial" w:hAnsi="Arial" w:cs="Arial"/>
          <w:b/>
          <w:bCs/>
          <w:iCs/>
          <w:color w:val="000000"/>
          <w:sz w:val="22"/>
          <w:szCs w:val="22"/>
        </w:rPr>
        <w:t>Link to download images</w:t>
      </w:r>
      <w:r>
        <w:rPr>
          <w:rFonts w:ascii="Arial" w:eastAsia="Arial" w:hAnsi="Arial" w:cs="Arial"/>
          <w:iCs/>
          <w:color w:val="000000"/>
          <w:sz w:val="22"/>
          <w:szCs w:val="22"/>
        </w:rPr>
        <w:t xml:space="preserve">: </w:t>
      </w:r>
      <w:hyperlink r:id="rId9" w:history="1">
        <w:r w:rsidRPr="00964172">
          <w:rPr>
            <w:rStyle w:val="Hyperlink"/>
            <w:rFonts w:ascii="Arial" w:eastAsia="Arial" w:hAnsi="Arial" w:cs="Arial"/>
            <w:iCs/>
            <w:sz w:val="22"/>
            <w:szCs w:val="22"/>
          </w:rPr>
          <w:t>https://finnpartners.box.com/s/u51dtrsaxkd5lki44rbrxjni3g9p6tow</w:t>
        </w:r>
      </w:hyperlink>
      <w:r>
        <w:rPr>
          <w:rFonts w:ascii="Arial" w:eastAsia="Arial" w:hAnsi="Arial" w:cs="Arial"/>
          <w:iCs/>
          <w:color w:val="000000"/>
          <w:sz w:val="22"/>
          <w:szCs w:val="22"/>
        </w:rPr>
        <w:br/>
        <w:t>Photo credit: State of Hawai‘i, Department of Defense</w:t>
      </w:r>
    </w:p>
    <w:p w14:paraId="5AB0F409" w14:textId="77777777" w:rsidR="00097CC7" w:rsidRDefault="00097CC7">
      <w:pPr>
        <w:pBdr>
          <w:top w:val="nil"/>
          <w:left w:val="nil"/>
          <w:bottom w:val="nil"/>
          <w:right w:val="nil"/>
          <w:between w:val="nil"/>
        </w:pBdr>
        <w:spacing w:before="120" w:line="360" w:lineRule="auto"/>
        <w:jc w:val="center"/>
        <w:rPr>
          <w:rFonts w:ascii="Arial" w:eastAsia="Arial" w:hAnsi="Arial" w:cs="Arial"/>
          <w:i/>
          <w:color w:val="000000"/>
          <w:sz w:val="22"/>
          <w:szCs w:val="22"/>
        </w:rPr>
      </w:pPr>
    </w:p>
    <w:p w14:paraId="4687639E" w14:textId="77777777" w:rsidR="00A92D25" w:rsidRPr="00BA17D7" w:rsidRDefault="00A92D25" w:rsidP="00A92D25">
      <w:pPr>
        <w:rPr>
          <w:rFonts w:ascii="Arial" w:hAnsi="Arial" w:cs="Arial"/>
          <w:color w:val="000000" w:themeColor="text1"/>
          <w:sz w:val="22"/>
          <w:szCs w:val="22"/>
        </w:rPr>
      </w:pPr>
      <w:r w:rsidRPr="00BA17D7">
        <w:rPr>
          <w:rFonts w:ascii="Arial" w:hAnsi="Arial" w:cs="Arial"/>
          <w:b/>
          <w:bCs/>
          <w:color w:val="000000" w:themeColor="text1"/>
          <w:sz w:val="22"/>
          <w:szCs w:val="22"/>
          <w:u w:val="single"/>
          <w:shd w:val="clear" w:color="auto" w:fill="FFFFFF"/>
        </w:rPr>
        <w:t>About HVCB</w:t>
      </w:r>
    </w:p>
    <w:p w14:paraId="530582F5" w14:textId="019F0A0E" w:rsidR="00A92D25" w:rsidRPr="00BA17D7" w:rsidRDefault="00A92D25" w:rsidP="00A92D25">
      <w:pPr>
        <w:rPr>
          <w:rFonts w:ascii="Arial" w:hAnsi="Arial" w:cs="Arial"/>
          <w:sz w:val="22"/>
          <w:szCs w:val="22"/>
        </w:rPr>
      </w:pPr>
      <w:r w:rsidRPr="00BA17D7">
        <w:rPr>
          <w:rFonts w:ascii="Arial" w:hAnsi="Arial" w:cs="Arial"/>
          <w:color w:val="000000" w:themeColor="text1"/>
          <w:sz w:val="22"/>
          <w:szCs w:val="22"/>
          <w:shd w:val="clear" w:color="auto" w:fill="FFFFFF"/>
        </w:rPr>
        <w:t>The Hawaiʻ</w:t>
      </w:r>
      <w:r w:rsidRPr="00BA17D7">
        <w:rPr>
          <w:rStyle w:val="spelle"/>
          <w:rFonts w:ascii="Arial" w:hAnsi="Arial" w:cs="Arial"/>
          <w:color w:val="000000" w:themeColor="text1"/>
          <w:sz w:val="22"/>
          <w:szCs w:val="22"/>
          <w:shd w:val="clear" w:color="auto" w:fill="FFFFFF"/>
        </w:rPr>
        <w:t>i</w:t>
      </w:r>
      <w:r w:rsidRPr="00BA17D7">
        <w:rPr>
          <w:rFonts w:ascii="Arial" w:hAnsi="Arial" w:cs="Arial"/>
          <w:color w:val="000000" w:themeColor="text1"/>
          <w:sz w:val="22"/>
          <w:szCs w:val="22"/>
          <w:shd w:val="clear" w:color="auto" w:fill="FFFFFF"/>
        </w:rPr>
        <w:t xml:space="preserve"> Visitors and Convention Bureau (HVCB) is </w:t>
      </w:r>
      <w:r w:rsidRPr="00190D6B">
        <w:rPr>
          <w:rFonts w:ascii="Arial" w:hAnsi="Arial" w:cs="Arial"/>
          <w:color w:val="000000" w:themeColor="text1"/>
          <w:sz w:val="22"/>
          <w:szCs w:val="22"/>
          <w:shd w:val="clear" w:color="auto" w:fill="FFFFFF"/>
        </w:rPr>
        <w:t>a private non-profit organization contracted by the Hawaiʻ</w:t>
      </w:r>
      <w:r w:rsidRPr="00190D6B">
        <w:rPr>
          <w:rStyle w:val="spelle"/>
          <w:rFonts w:ascii="Arial" w:hAnsi="Arial" w:cs="Arial"/>
          <w:color w:val="000000" w:themeColor="text1"/>
          <w:sz w:val="22"/>
          <w:szCs w:val="22"/>
          <w:shd w:val="clear" w:color="auto" w:fill="FFFFFF"/>
        </w:rPr>
        <w:t>i</w:t>
      </w:r>
      <w:r w:rsidRPr="00190D6B">
        <w:rPr>
          <w:rFonts w:ascii="Arial" w:hAnsi="Arial" w:cs="Arial"/>
          <w:color w:val="000000" w:themeColor="text1"/>
          <w:sz w:val="22"/>
          <w:szCs w:val="22"/>
          <w:shd w:val="clear" w:color="auto" w:fill="FFFFFF"/>
        </w:rPr>
        <w:t xml:space="preserve"> Tourism Authority (HTA) for </w:t>
      </w:r>
      <w:r w:rsidR="001B640C" w:rsidRPr="00190D6B">
        <w:rPr>
          <w:rFonts w:ascii="Arial" w:hAnsi="Arial" w:cs="Arial"/>
          <w:color w:val="000000" w:themeColor="text1"/>
          <w:sz w:val="22"/>
          <w:szCs w:val="22"/>
          <w:shd w:val="clear" w:color="auto" w:fill="FFFFFF"/>
        </w:rPr>
        <w:t>global meetings, conventions, and incentives marketing and management services. HTA is the state’s agency responsible for representing The Hawaiian Islands around the world, and for holistically managing tourism in a sustainable manner consistent with community desires, economic goals, cultural values, preservation of natural resources, and visitor industry needs.</w:t>
      </w:r>
      <w:r w:rsidRPr="00190D6B">
        <w:rPr>
          <w:rFonts w:ascii="Arial" w:hAnsi="Arial" w:cs="Arial"/>
          <w:color w:val="000000" w:themeColor="text1"/>
          <w:sz w:val="22"/>
          <w:szCs w:val="22"/>
          <w:shd w:val="clear" w:color="auto" w:fill="FFFFFF"/>
        </w:rPr>
        <w:t xml:space="preserve"> For </w:t>
      </w:r>
      <w:r w:rsidRPr="00BA17D7">
        <w:rPr>
          <w:rFonts w:ascii="Arial" w:hAnsi="Arial" w:cs="Arial"/>
          <w:color w:val="000000" w:themeColor="text1"/>
          <w:sz w:val="22"/>
          <w:szCs w:val="22"/>
          <w:shd w:val="clear" w:color="auto" w:fill="FFFFFF"/>
        </w:rPr>
        <w:t>more information about the Hawaiian Islands, visit </w:t>
      </w:r>
      <w:hyperlink r:id="rId10" w:history="1">
        <w:r w:rsidRPr="00BA17D7">
          <w:rPr>
            <w:rStyle w:val="Hyperlink"/>
            <w:rFonts w:ascii="Arial" w:hAnsi="Arial" w:cs="Arial"/>
            <w:color w:val="0432FF"/>
            <w:sz w:val="22"/>
            <w:szCs w:val="22"/>
          </w:rPr>
          <w:t>gohawaii.com</w:t>
        </w:r>
      </w:hyperlink>
      <w:r w:rsidRPr="00BA17D7">
        <w:rPr>
          <w:rFonts w:ascii="Arial" w:hAnsi="Arial" w:cs="Arial"/>
          <w:color w:val="0432FF"/>
          <w:sz w:val="22"/>
          <w:szCs w:val="22"/>
        </w:rPr>
        <w:t xml:space="preserve"> </w:t>
      </w:r>
      <w:r w:rsidRPr="00BA17D7">
        <w:rPr>
          <w:rFonts w:ascii="Arial" w:hAnsi="Arial" w:cs="Arial"/>
          <w:color w:val="000000" w:themeColor="text1"/>
          <w:sz w:val="22"/>
          <w:szCs w:val="22"/>
        </w:rPr>
        <w:t xml:space="preserve">or follow updates on </w:t>
      </w:r>
      <w:hyperlink r:id="rId11" w:history="1">
        <w:r w:rsidRPr="00BA17D7">
          <w:rPr>
            <w:rStyle w:val="Hyperlink"/>
            <w:rFonts w:ascii="Arial" w:hAnsi="Arial" w:cs="Arial"/>
            <w:sz w:val="22"/>
            <w:szCs w:val="22"/>
          </w:rPr>
          <w:t>Instagram</w:t>
        </w:r>
      </w:hyperlink>
      <w:r w:rsidRPr="00BA17D7">
        <w:rPr>
          <w:rFonts w:ascii="Arial" w:hAnsi="Arial" w:cs="Arial"/>
          <w:sz w:val="22"/>
          <w:szCs w:val="22"/>
        </w:rPr>
        <w:t>,</w:t>
      </w:r>
      <w:r w:rsidRPr="00BA17D7">
        <w:rPr>
          <w:rFonts w:ascii="Arial" w:hAnsi="Arial" w:cs="Arial"/>
          <w:color w:val="FF0000"/>
          <w:sz w:val="22"/>
          <w:szCs w:val="22"/>
        </w:rPr>
        <w:t xml:space="preserve"> </w:t>
      </w:r>
      <w:hyperlink r:id="rId12" w:history="1">
        <w:r w:rsidRPr="00BA17D7">
          <w:rPr>
            <w:rStyle w:val="Hyperlink"/>
            <w:rFonts w:ascii="Arial" w:hAnsi="Arial" w:cs="Arial"/>
            <w:sz w:val="22"/>
            <w:szCs w:val="22"/>
          </w:rPr>
          <w:t>Facebook</w:t>
        </w:r>
      </w:hyperlink>
      <w:r w:rsidRPr="00BA17D7">
        <w:rPr>
          <w:rFonts w:ascii="Arial" w:hAnsi="Arial" w:cs="Arial"/>
          <w:color w:val="FF0000"/>
          <w:sz w:val="22"/>
          <w:szCs w:val="22"/>
        </w:rPr>
        <w:t xml:space="preserve"> </w:t>
      </w:r>
      <w:r w:rsidRPr="00BA17D7">
        <w:rPr>
          <w:rFonts w:ascii="Arial" w:hAnsi="Arial" w:cs="Arial"/>
          <w:color w:val="000000" w:themeColor="text1"/>
          <w:sz w:val="22"/>
          <w:szCs w:val="22"/>
        </w:rPr>
        <w:t>and</w:t>
      </w:r>
      <w:r w:rsidRPr="00BA17D7">
        <w:rPr>
          <w:rFonts w:ascii="Arial" w:hAnsi="Arial" w:cs="Arial"/>
          <w:color w:val="FF0000"/>
          <w:sz w:val="22"/>
          <w:szCs w:val="22"/>
        </w:rPr>
        <w:t xml:space="preserve"> </w:t>
      </w:r>
      <w:hyperlink r:id="rId13" w:history="1">
        <w:r w:rsidRPr="00BA17D7">
          <w:rPr>
            <w:rStyle w:val="Hyperlink"/>
            <w:rFonts w:ascii="Arial" w:hAnsi="Arial" w:cs="Arial"/>
            <w:sz w:val="22"/>
            <w:szCs w:val="22"/>
          </w:rPr>
          <w:t>YouTube</w:t>
        </w:r>
      </w:hyperlink>
      <w:r w:rsidRPr="00BA17D7">
        <w:rPr>
          <w:rFonts w:ascii="Arial" w:hAnsi="Arial" w:cs="Arial"/>
          <w:color w:val="000000"/>
          <w:sz w:val="22"/>
          <w:szCs w:val="22"/>
          <w:shd w:val="clear" w:color="auto" w:fill="FFFFFF"/>
        </w:rPr>
        <w:t>.</w:t>
      </w:r>
    </w:p>
    <w:p w14:paraId="172EC2E2" w14:textId="77777777" w:rsidR="00A92D25" w:rsidRPr="00BA17D7" w:rsidRDefault="00A92D25">
      <w:pPr>
        <w:pBdr>
          <w:top w:val="nil"/>
          <w:left w:val="nil"/>
          <w:bottom w:val="nil"/>
          <w:right w:val="nil"/>
          <w:between w:val="nil"/>
        </w:pBdr>
        <w:rPr>
          <w:rStyle w:val="Strong"/>
          <w:rFonts w:ascii="Arial" w:hAnsi="Arial" w:cs="Arial"/>
          <w:color w:val="626262"/>
          <w:sz w:val="22"/>
          <w:szCs w:val="22"/>
          <w:u w:val="single"/>
          <w:shd w:val="clear" w:color="auto" w:fill="FFFFFF"/>
        </w:rPr>
      </w:pPr>
    </w:p>
    <w:p w14:paraId="1D9369C0" w14:textId="4DD176D3" w:rsidR="004C6A94" w:rsidRPr="00BA17D7" w:rsidRDefault="004C6A94">
      <w:pPr>
        <w:pBdr>
          <w:top w:val="nil"/>
          <w:left w:val="nil"/>
          <w:bottom w:val="nil"/>
          <w:right w:val="nil"/>
          <w:between w:val="nil"/>
        </w:pBdr>
        <w:rPr>
          <w:rFonts w:ascii="Arial" w:hAnsi="Arial" w:cs="Arial"/>
          <w:color w:val="626262"/>
          <w:sz w:val="22"/>
          <w:szCs w:val="22"/>
          <w:shd w:val="clear" w:color="auto" w:fill="FFFFFF"/>
        </w:rPr>
      </w:pPr>
      <w:r w:rsidRPr="00BA17D7">
        <w:rPr>
          <w:rStyle w:val="Strong"/>
          <w:rFonts w:ascii="Arial" w:hAnsi="Arial" w:cs="Arial"/>
          <w:color w:val="000000" w:themeColor="text1"/>
          <w:sz w:val="22"/>
          <w:szCs w:val="22"/>
          <w:u w:val="single"/>
          <w:shd w:val="clear" w:color="auto" w:fill="FFFFFF"/>
        </w:rPr>
        <w:t>About Meet Hawaiʻi </w:t>
      </w:r>
      <w:r w:rsidRPr="00BA17D7">
        <w:rPr>
          <w:rFonts w:ascii="Arial" w:hAnsi="Arial" w:cs="Arial"/>
          <w:color w:val="000000" w:themeColor="text1"/>
          <w:sz w:val="22"/>
          <w:szCs w:val="22"/>
        </w:rPr>
        <w:br/>
      </w:r>
      <w:r w:rsidRPr="00BA17D7">
        <w:rPr>
          <w:rFonts w:ascii="Arial" w:hAnsi="Arial" w:cs="Arial"/>
          <w:color w:val="000000" w:themeColor="text1"/>
          <w:sz w:val="22"/>
          <w:szCs w:val="22"/>
          <w:shd w:val="clear" w:color="auto" w:fill="FFFFFF"/>
        </w:rPr>
        <w:t xml:space="preserve">Meet Hawaiʻi is a collaboration of the </w:t>
      </w:r>
      <w:r w:rsidR="00760436" w:rsidRPr="00BA17D7">
        <w:rPr>
          <w:rFonts w:ascii="Arial" w:hAnsi="Arial" w:cs="Arial"/>
          <w:color w:val="000000" w:themeColor="text1"/>
          <w:sz w:val="22"/>
          <w:szCs w:val="22"/>
          <w:shd w:val="clear" w:color="auto" w:fill="FFFFFF"/>
        </w:rPr>
        <w:t>Hawai‘i Visitors and Convention Bureau (HVCB)</w:t>
      </w:r>
      <w:r w:rsidRPr="00BA17D7">
        <w:rPr>
          <w:rFonts w:ascii="Arial" w:hAnsi="Arial" w:cs="Arial"/>
          <w:color w:val="000000" w:themeColor="text1"/>
          <w:sz w:val="22"/>
          <w:szCs w:val="22"/>
          <w:shd w:val="clear" w:color="auto" w:fill="FFFFFF"/>
        </w:rPr>
        <w:t xml:space="preserve"> and the Hawaiʻi Convention Center (HCC) to reinforce the brand of the Hawaiian Islands </w:t>
      </w:r>
      <w:r w:rsidRPr="00190D6B">
        <w:rPr>
          <w:rFonts w:ascii="Arial" w:hAnsi="Arial" w:cs="Arial"/>
          <w:color w:val="000000" w:themeColor="text1"/>
          <w:sz w:val="22"/>
          <w:szCs w:val="22"/>
          <w:shd w:val="clear" w:color="auto" w:fill="FFFFFF"/>
        </w:rPr>
        <w:t xml:space="preserve">as a world-class destination for global business meetings, conventions and incentive programs. </w:t>
      </w:r>
      <w:r w:rsidR="001B640C" w:rsidRPr="00190D6B">
        <w:rPr>
          <w:rFonts w:ascii="Arial" w:hAnsi="Arial" w:cs="Arial"/>
          <w:color w:val="000000" w:themeColor="text1"/>
          <w:sz w:val="22"/>
          <w:szCs w:val="22"/>
          <w:shd w:val="clear" w:color="auto" w:fill="FFFFFF"/>
        </w:rPr>
        <w:t>The Global MCI efforts of the Meet Hawaiʻi team are overseen</w:t>
      </w:r>
      <w:r w:rsidR="00E86495">
        <w:rPr>
          <w:rFonts w:ascii="Arial" w:hAnsi="Arial" w:cs="Arial"/>
          <w:color w:val="000000" w:themeColor="text1"/>
          <w:sz w:val="22"/>
          <w:szCs w:val="22"/>
          <w:shd w:val="clear" w:color="auto" w:fill="FFFFFF"/>
        </w:rPr>
        <w:t xml:space="preserve"> and funded</w:t>
      </w:r>
      <w:r w:rsidR="001B640C" w:rsidRPr="00190D6B">
        <w:rPr>
          <w:rFonts w:ascii="Arial" w:hAnsi="Arial" w:cs="Arial"/>
          <w:color w:val="000000" w:themeColor="text1"/>
          <w:sz w:val="22"/>
          <w:szCs w:val="22"/>
          <w:shd w:val="clear" w:color="auto" w:fill="FFFFFF"/>
        </w:rPr>
        <w:t xml:space="preserve"> by HTA, the </w:t>
      </w:r>
      <w:r w:rsidR="000C27FF">
        <w:rPr>
          <w:rFonts w:ascii="Arial" w:hAnsi="Arial" w:cs="Arial"/>
          <w:color w:val="000000" w:themeColor="text1"/>
          <w:sz w:val="22"/>
          <w:szCs w:val="22"/>
          <w:shd w:val="clear" w:color="auto" w:fill="FFFFFF"/>
        </w:rPr>
        <w:t>S</w:t>
      </w:r>
      <w:r w:rsidR="001B640C" w:rsidRPr="00190D6B">
        <w:rPr>
          <w:rFonts w:ascii="Arial" w:hAnsi="Arial" w:cs="Arial"/>
          <w:color w:val="000000" w:themeColor="text1"/>
          <w:sz w:val="22"/>
          <w:szCs w:val="22"/>
          <w:shd w:val="clear" w:color="auto" w:fill="FFFFFF"/>
        </w:rPr>
        <w:t>tate of Hawaiʻi’s agency responsible for holistically managing tourism in a sustainable manner. HTA works with the community and industry to Mālama Kuʻu Home – care for our beloved home. </w:t>
      </w:r>
      <w:r w:rsidRPr="00190D6B">
        <w:rPr>
          <w:rFonts w:ascii="Arial" w:hAnsi="Arial" w:cs="Arial"/>
          <w:color w:val="000000" w:themeColor="text1"/>
          <w:sz w:val="22"/>
          <w:szCs w:val="22"/>
          <w:shd w:val="clear" w:color="auto" w:fill="FFFFFF"/>
        </w:rPr>
        <w:t xml:space="preserve">For information about Meet Hawaiʻi and the hosting of meetings, conventions and incentives, please </w:t>
      </w:r>
      <w:r w:rsidRPr="00BA17D7">
        <w:rPr>
          <w:rFonts w:ascii="Arial" w:hAnsi="Arial" w:cs="Arial"/>
          <w:color w:val="000000" w:themeColor="text1"/>
          <w:sz w:val="22"/>
          <w:szCs w:val="22"/>
          <w:shd w:val="clear" w:color="auto" w:fill="FFFFFF"/>
        </w:rPr>
        <w:t>visit</w:t>
      </w:r>
      <w:r w:rsidRPr="00BA17D7">
        <w:rPr>
          <w:rFonts w:ascii="Arial" w:hAnsi="Arial" w:cs="Arial"/>
          <w:color w:val="0432FF"/>
          <w:sz w:val="22"/>
          <w:szCs w:val="22"/>
          <w:shd w:val="clear" w:color="auto" w:fill="FFFFFF"/>
        </w:rPr>
        <w:t> </w:t>
      </w:r>
      <w:hyperlink r:id="rId14" w:history="1">
        <w:r w:rsidRPr="00BA17D7">
          <w:rPr>
            <w:rStyle w:val="Hyperlink"/>
            <w:rFonts w:ascii="Arial" w:hAnsi="Arial" w:cs="Arial"/>
            <w:color w:val="0432FF"/>
            <w:sz w:val="22"/>
            <w:szCs w:val="22"/>
            <w:shd w:val="clear" w:color="auto" w:fill="FFFFFF"/>
          </w:rPr>
          <w:t>MeetHawaii.com</w:t>
        </w:r>
      </w:hyperlink>
      <w:r w:rsidRPr="00BA17D7">
        <w:rPr>
          <w:rFonts w:ascii="Arial" w:hAnsi="Arial" w:cs="Arial"/>
          <w:color w:val="626262"/>
          <w:sz w:val="22"/>
          <w:szCs w:val="22"/>
          <w:shd w:val="clear" w:color="auto" w:fill="FFFFFF"/>
        </w:rPr>
        <w:t>. </w:t>
      </w:r>
    </w:p>
    <w:p w14:paraId="5102EE6A" w14:textId="77777777" w:rsidR="00A1573C" w:rsidRPr="00BA17D7" w:rsidRDefault="00A1573C">
      <w:pPr>
        <w:pBdr>
          <w:top w:val="nil"/>
          <w:left w:val="nil"/>
          <w:bottom w:val="nil"/>
          <w:right w:val="nil"/>
          <w:between w:val="nil"/>
        </w:pBdr>
        <w:rPr>
          <w:rFonts w:ascii="Arial" w:eastAsia="Arial" w:hAnsi="Arial" w:cs="Arial"/>
          <w:color w:val="000000"/>
          <w:sz w:val="22"/>
          <w:szCs w:val="22"/>
        </w:rPr>
      </w:pPr>
    </w:p>
    <w:p w14:paraId="6A6F5715" w14:textId="77777777" w:rsidR="00D36D67" w:rsidRPr="00BA17D7" w:rsidRDefault="00624583">
      <w:pPr>
        <w:pBdr>
          <w:top w:val="nil"/>
          <w:left w:val="nil"/>
          <w:bottom w:val="nil"/>
          <w:right w:val="nil"/>
          <w:between w:val="nil"/>
        </w:pBdr>
        <w:rPr>
          <w:rFonts w:ascii="Arial" w:eastAsia="Arial" w:hAnsi="Arial" w:cs="Arial"/>
          <w:color w:val="000000"/>
          <w:sz w:val="22"/>
          <w:szCs w:val="22"/>
        </w:rPr>
      </w:pPr>
      <w:r w:rsidRPr="00BA17D7">
        <w:rPr>
          <w:rFonts w:ascii="Arial" w:eastAsia="Arial" w:hAnsi="Arial" w:cs="Arial"/>
          <w:b/>
          <w:color w:val="000000"/>
          <w:sz w:val="22"/>
          <w:szCs w:val="22"/>
          <w:u w:val="single"/>
        </w:rPr>
        <w:t>Special note to media</w:t>
      </w:r>
      <w:r w:rsidRPr="00BA17D7">
        <w:rPr>
          <w:rFonts w:ascii="Arial" w:eastAsia="Arial" w:hAnsi="Arial" w:cs="Arial"/>
          <w:color w:val="000000"/>
          <w:sz w:val="22"/>
          <w:szCs w:val="22"/>
        </w:rPr>
        <w:t xml:space="preserve">: The Hawai‘i Visitors and Convention Bureau (HVCB) recognizes the use of the </w:t>
      </w:r>
      <w:r w:rsidRPr="00BA17D7">
        <w:rPr>
          <w:rFonts w:ascii="Arial" w:eastAsia="Arial" w:hAnsi="Arial" w:cs="Arial"/>
          <w:i/>
          <w:color w:val="000000"/>
          <w:sz w:val="22"/>
          <w:szCs w:val="22"/>
        </w:rPr>
        <w:t>‘okina</w:t>
      </w:r>
      <w:r w:rsidRPr="00BA17D7">
        <w:rPr>
          <w:rFonts w:ascii="Arial" w:eastAsia="Arial" w:hAnsi="Arial" w:cs="Arial"/>
          <w:color w:val="000000"/>
          <w:sz w:val="22"/>
          <w:szCs w:val="22"/>
        </w:rPr>
        <w:t xml:space="preserve"> [‘] or glottal stop, one of the eight consonants of the (modern) Hawaiian language; and the </w:t>
      </w:r>
      <w:r w:rsidRPr="00BA17D7">
        <w:rPr>
          <w:rFonts w:ascii="Arial" w:eastAsia="Arial" w:hAnsi="Arial" w:cs="Arial"/>
          <w:i/>
          <w:color w:val="000000"/>
          <w:sz w:val="22"/>
          <w:szCs w:val="22"/>
        </w:rPr>
        <w:t>kahakō</w:t>
      </w:r>
      <w:r w:rsidRPr="00BA17D7">
        <w:rPr>
          <w:rFonts w:ascii="Arial" w:eastAsia="Arial" w:hAnsi="Arial" w:cs="Arial"/>
          <w:color w:val="000000"/>
          <w:sz w:val="22"/>
          <w:szCs w:val="22"/>
        </w:rPr>
        <w:t xml:space="preserve"> [ā] or macron (e.g., in place names of Hawai‘i such as Lāna‘i). However, HVCB respects the individual use of these markings for names of organizations and businesses.</w:t>
      </w:r>
      <w:r w:rsidRPr="00BA17D7">
        <w:rPr>
          <w:rFonts w:ascii="Arial" w:eastAsia="Arial" w:hAnsi="Arial" w:cs="Arial"/>
          <w:color w:val="000000"/>
          <w:sz w:val="22"/>
          <w:szCs w:val="22"/>
        </w:rPr>
        <w:br/>
      </w:r>
    </w:p>
    <w:p w14:paraId="4C6CA28F" w14:textId="77777777" w:rsidR="00D36D67" w:rsidRPr="00BA17D7" w:rsidRDefault="00624583">
      <w:pPr>
        <w:pBdr>
          <w:top w:val="nil"/>
          <w:left w:val="nil"/>
          <w:bottom w:val="nil"/>
          <w:right w:val="nil"/>
          <w:between w:val="nil"/>
        </w:pBdr>
        <w:rPr>
          <w:rFonts w:ascii="Arial" w:eastAsia="Arial" w:hAnsi="Arial" w:cs="Arial"/>
          <w:b/>
          <w:color w:val="000000"/>
          <w:sz w:val="22"/>
          <w:szCs w:val="22"/>
        </w:rPr>
      </w:pPr>
      <w:r w:rsidRPr="00BA17D7">
        <w:rPr>
          <w:rFonts w:ascii="Arial" w:eastAsia="Arial" w:hAnsi="Arial" w:cs="Arial"/>
          <w:b/>
          <w:color w:val="000000"/>
          <w:sz w:val="22"/>
          <w:szCs w:val="22"/>
          <w:u w:val="single"/>
        </w:rPr>
        <w:t>Media Contacts:</w:t>
      </w:r>
    </w:p>
    <w:p w14:paraId="7EA5314B" w14:textId="77777777" w:rsidR="00D36D67" w:rsidRPr="00BA17D7" w:rsidRDefault="00624583">
      <w:pPr>
        <w:pBdr>
          <w:top w:val="nil"/>
          <w:left w:val="nil"/>
          <w:bottom w:val="nil"/>
          <w:right w:val="nil"/>
          <w:between w:val="nil"/>
        </w:pBdr>
        <w:tabs>
          <w:tab w:val="left" w:pos="5400"/>
        </w:tabs>
        <w:rPr>
          <w:rFonts w:ascii="Arial" w:eastAsia="Arial" w:hAnsi="Arial" w:cs="Arial"/>
          <w:color w:val="000000"/>
          <w:sz w:val="22"/>
          <w:szCs w:val="22"/>
        </w:rPr>
      </w:pPr>
      <w:r w:rsidRPr="00BA17D7">
        <w:rPr>
          <w:rFonts w:ascii="Arial" w:eastAsia="Arial" w:hAnsi="Arial" w:cs="Arial"/>
          <w:color w:val="000000"/>
          <w:sz w:val="22"/>
          <w:szCs w:val="22"/>
        </w:rPr>
        <w:t>Darlene Morikawa</w:t>
      </w:r>
      <w:r w:rsidRPr="00BA17D7">
        <w:rPr>
          <w:rFonts w:ascii="Arial" w:eastAsia="Arial" w:hAnsi="Arial" w:cs="Arial"/>
          <w:color w:val="000000"/>
          <w:sz w:val="22"/>
          <w:szCs w:val="22"/>
        </w:rPr>
        <w:tab/>
      </w:r>
      <w:r w:rsidRPr="00BA17D7">
        <w:rPr>
          <w:rFonts w:ascii="Arial" w:eastAsia="Arial" w:hAnsi="Arial" w:cs="Arial"/>
          <w:sz w:val="22"/>
          <w:szCs w:val="22"/>
        </w:rPr>
        <w:t>Nathan Kam</w:t>
      </w:r>
    </w:p>
    <w:p w14:paraId="22611949" w14:textId="02DB8A5E" w:rsidR="00D36D67" w:rsidRPr="00BA17D7" w:rsidRDefault="00A36F0A">
      <w:pPr>
        <w:pBdr>
          <w:top w:val="nil"/>
          <w:left w:val="nil"/>
          <w:bottom w:val="nil"/>
          <w:right w:val="nil"/>
          <w:between w:val="nil"/>
        </w:pBdr>
        <w:tabs>
          <w:tab w:val="left" w:pos="5400"/>
        </w:tabs>
        <w:ind w:right="-480"/>
        <w:rPr>
          <w:rFonts w:ascii="Arial" w:eastAsia="Arial" w:hAnsi="Arial" w:cs="Arial"/>
          <w:color w:val="000000"/>
          <w:sz w:val="22"/>
          <w:szCs w:val="22"/>
        </w:rPr>
      </w:pPr>
      <w:r>
        <w:rPr>
          <w:rFonts w:ascii="Arial" w:eastAsia="Arial" w:hAnsi="Arial" w:cs="Arial"/>
          <w:color w:val="000000"/>
          <w:sz w:val="22"/>
          <w:szCs w:val="22"/>
        </w:rPr>
        <w:t xml:space="preserve">Senior </w:t>
      </w:r>
      <w:r w:rsidR="00624583" w:rsidRPr="00BA17D7">
        <w:rPr>
          <w:rFonts w:ascii="Arial" w:eastAsia="Arial" w:hAnsi="Arial" w:cs="Arial"/>
          <w:color w:val="000000"/>
          <w:sz w:val="22"/>
          <w:szCs w:val="22"/>
        </w:rPr>
        <w:t>Director of PR/Communications</w:t>
      </w:r>
      <w:r w:rsidR="00624583" w:rsidRPr="00BA17D7">
        <w:rPr>
          <w:rFonts w:ascii="Arial" w:eastAsia="Arial" w:hAnsi="Arial" w:cs="Arial"/>
          <w:color w:val="000000"/>
          <w:sz w:val="22"/>
          <w:szCs w:val="22"/>
        </w:rPr>
        <w:tab/>
      </w:r>
      <w:r w:rsidR="00624583" w:rsidRPr="00BA17D7">
        <w:rPr>
          <w:rFonts w:ascii="Arial" w:eastAsia="Arial" w:hAnsi="Arial" w:cs="Arial"/>
          <w:sz w:val="22"/>
          <w:szCs w:val="22"/>
        </w:rPr>
        <w:t>Senior Partner, Public Relations</w:t>
      </w:r>
    </w:p>
    <w:p w14:paraId="0213D5EC" w14:textId="466EEDB8" w:rsidR="00D36D67" w:rsidRPr="00BA17D7" w:rsidRDefault="00624583">
      <w:pPr>
        <w:pBdr>
          <w:top w:val="nil"/>
          <w:left w:val="nil"/>
          <w:bottom w:val="nil"/>
          <w:right w:val="nil"/>
          <w:between w:val="nil"/>
        </w:pBdr>
        <w:tabs>
          <w:tab w:val="left" w:pos="5400"/>
        </w:tabs>
        <w:ind w:right="-480"/>
        <w:rPr>
          <w:rFonts w:ascii="Arial" w:eastAsia="Arial" w:hAnsi="Arial" w:cs="Arial"/>
          <w:color w:val="000000"/>
          <w:sz w:val="22"/>
          <w:szCs w:val="22"/>
        </w:rPr>
      </w:pPr>
      <w:r w:rsidRPr="00BA17D7">
        <w:rPr>
          <w:rFonts w:ascii="Arial" w:eastAsia="Arial" w:hAnsi="Arial" w:cs="Arial"/>
          <w:color w:val="000000"/>
          <w:sz w:val="22"/>
          <w:szCs w:val="22"/>
        </w:rPr>
        <w:t>Hawai‘i Visitors and Convention Bureau</w:t>
      </w:r>
      <w:r w:rsidRPr="00BA17D7">
        <w:rPr>
          <w:rFonts w:ascii="Arial" w:eastAsia="Arial" w:hAnsi="Arial" w:cs="Arial"/>
          <w:color w:val="000000"/>
          <w:sz w:val="22"/>
          <w:szCs w:val="22"/>
        </w:rPr>
        <w:tab/>
        <w:t>Anthology</w:t>
      </w:r>
      <w:r w:rsidR="00537E51" w:rsidRPr="00BA17D7">
        <w:rPr>
          <w:rFonts w:ascii="Arial" w:eastAsia="Arial" w:hAnsi="Arial" w:cs="Arial"/>
          <w:color w:val="000000"/>
          <w:sz w:val="22"/>
          <w:szCs w:val="22"/>
        </w:rPr>
        <w:t>, A FINN Partners Company</w:t>
      </w:r>
    </w:p>
    <w:p w14:paraId="4E026E63" w14:textId="442945ED" w:rsidR="00D36D67" w:rsidRDefault="00000000">
      <w:pPr>
        <w:pBdr>
          <w:top w:val="nil"/>
          <w:left w:val="nil"/>
          <w:bottom w:val="nil"/>
          <w:right w:val="nil"/>
          <w:between w:val="nil"/>
        </w:pBdr>
        <w:tabs>
          <w:tab w:val="left" w:pos="5400"/>
        </w:tabs>
        <w:rPr>
          <w:rFonts w:ascii="Arial" w:eastAsia="Arial" w:hAnsi="Arial" w:cs="Arial"/>
          <w:sz w:val="22"/>
          <w:szCs w:val="22"/>
        </w:rPr>
      </w:pPr>
      <w:hyperlink r:id="rId15">
        <w:r w:rsidR="00624583" w:rsidRPr="00BA17D7">
          <w:rPr>
            <w:rFonts w:ascii="Arial" w:eastAsia="Arial" w:hAnsi="Arial" w:cs="Arial"/>
            <w:color w:val="0000FF"/>
            <w:sz w:val="22"/>
            <w:szCs w:val="22"/>
            <w:u w:val="single"/>
          </w:rPr>
          <w:t>dmorikawa@hvcb.org</w:t>
        </w:r>
      </w:hyperlink>
      <w:r w:rsidR="00624583" w:rsidRPr="00BA17D7">
        <w:rPr>
          <w:rFonts w:ascii="Arial" w:eastAsia="Arial" w:hAnsi="Arial" w:cs="Arial"/>
          <w:color w:val="000000"/>
          <w:sz w:val="22"/>
          <w:szCs w:val="22"/>
        </w:rPr>
        <w:t xml:space="preserve"> </w:t>
      </w:r>
      <w:r w:rsidR="00624583" w:rsidRPr="00BA17D7">
        <w:rPr>
          <w:rFonts w:ascii="Arial" w:eastAsia="Arial" w:hAnsi="Arial" w:cs="Arial"/>
          <w:color w:val="000000"/>
          <w:sz w:val="22"/>
          <w:szCs w:val="22"/>
        </w:rPr>
        <w:tab/>
      </w:r>
      <w:hyperlink r:id="rId16" w:history="1">
        <w:r w:rsidR="008E2532" w:rsidRPr="00964172">
          <w:rPr>
            <w:rStyle w:val="Hyperlink"/>
            <w:rFonts w:ascii="Arial" w:hAnsi="Arial" w:cs="Arial"/>
            <w:sz w:val="22"/>
            <w:szCs w:val="22"/>
          </w:rPr>
          <w:t>nathan.kam@finnpartners.com</w:t>
        </w:r>
      </w:hyperlink>
      <w:r w:rsidR="00537E51" w:rsidRPr="00BA17D7">
        <w:rPr>
          <w:rFonts w:ascii="Arial" w:hAnsi="Arial" w:cs="Arial"/>
          <w:sz w:val="22"/>
          <w:szCs w:val="22"/>
        </w:rPr>
        <w:t xml:space="preserve"> </w:t>
      </w:r>
      <w:r w:rsidR="00624583" w:rsidRPr="00BA17D7">
        <w:rPr>
          <w:rFonts w:ascii="Arial" w:eastAsia="Arial" w:hAnsi="Arial" w:cs="Arial"/>
          <w:sz w:val="22"/>
          <w:szCs w:val="22"/>
        </w:rPr>
        <w:t xml:space="preserve"> </w:t>
      </w:r>
    </w:p>
    <w:p w14:paraId="352DB2E4" w14:textId="27148E70" w:rsidR="000C27FF" w:rsidRPr="00BA17D7" w:rsidRDefault="000C27FF">
      <w:pPr>
        <w:pBdr>
          <w:top w:val="nil"/>
          <w:left w:val="nil"/>
          <w:bottom w:val="nil"/>
          <w:right w:val="nil"/>
          <w:between w:val="nil"/>
        </w:pBdr>
        <w:tabs>
          <w:tab w:val="left" w:pos="5400"/>
        </w:tabs>
        <w:rPr>
          <w:rFonts w:ascii="Arial" w:eastAsia="Arial" w:hAnsi="Arial" w:cs="Arial"/>
          <w:color w:val="000000"/>
          <w:sz w:val="22"/>
          <w:szCs w:val="22"/>
        </w:rPr>
      </w:pPr>
      <w:r>
        <w:rPr>
          <w:rFonts w:ascii="Arial" w:eastAsia="Arial" w:hAnsi="Arial" w:cs="Arial"/>
          <w:sz w:val="22"/>
          <w:szCs w:val="22"/>
        </w:rPr>
        <w:t>(808) 924-0259</w:t>
      </w:r>
      <w:r>
        <w:rPr>
          <w:rFonts w:ascii="Arial" w:eastAsia="Arial" w:hAnsi="Arial" w:cs="Arial"/>
          <w:sz w:val="22"/>
          <w:szCs w:val="22"/>
        </w:rPr>
        <w:tab/>
        <w:t>(808) 539-3471</w:t>
      </w:r>
    </w:p>
    <w:sectPr w:rsidR="000C27FF" w:rsidRPr="00BA17D7" w:rsidSect="000C27FF">
      <w:headerReference w:type="default" r:id="rId17"/>
      <w:headerReference w:type="first" r:id="rId18"/>
      <w:pgSz w:w="12240" w:h="15840"/>
      <w:pgMar w:top="360" w:right="1440" w:bottom="936" w:left="1440" w:header="54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F59D" w14:textId="77777777" w:rsidR="00AD45A6" w:rsidRDefault="00AD45A6">
      <w:r>
        <w:separator/>
      </w:r>
    </w:p>
  </w:endnote>
  <w:endnote w:type="continuationSeparator" w:id="0">
    <w:p w14:paraId="5A3A82DA" w14:textId="77777777" w:rsidR="00AD45A6" w:rsidRDefault="00AD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B928" w14:textId="77777777" w:rsidR="00AD45A6" w:rsidRDefault="00AD45A6">
      <w:r>
        <w:separator/>
      </w:r>
    </w:p>
  </w:footnote>
  <w:footnote w:type="continuationSeparator" w:id="0">
    <w:p w14:paraId="1E2B1C23" w14:textId="77777777" w:rsidR="00AD45A6" w:rsidRDefault="00AD4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C2DD" w14:textId="7548C1A4" w:rsidR="00D36D67" w:rsidRDefault="00D36D67">
    <w:pPr>
      <w:pBdr>
        <w:top w:val="nil"/>
        <w:left w:val="nil"/>
        <w:bottom w:val="nil"/>
        <w:right w:val="nil"/>
        <w:between w:val="nil"/>
      </w:pBdr>
      <w:tabs>
        <w:tab w:val="center" w:pos="4680"/>
        <w:tab w:val="right" w:pos="9360"/>
      </w:tabs>
      <w:ind w:left="-990" w:firstLine="18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ABD1" w14:textId="0B5A1790" w:rsidR="00537E51" w:rsidRDefault="00537E51">
    <w:pPr>
      <w:pStyle w:val="Header"/>
    </w:pPr>
    <w:r>
      <w:rPr>
        <w:noProof/>
        <w:color w:val="000000"/>
      </w:rPr>
      <w:drawing>
        <wp:inline distT="0" distB="0" distL="0" distR="0" wp14:anchorId="1A46A5F0" wp14:editId="5D569475">
          <wp:extent cx="5943600" cy="58581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5858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76DA4"/>
    <w:multiLevelType w:val="hybridMultilevel"/>
    <w:tmpl w:val="FA24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33DCA"/>
    <w:multiLevelType w:val="multilevel"/>
    <w:tmpl w:val="5DB8C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3B39B4"/>
    <w:multiLevelType w:val="multilevel"/>
    <w:tmpl w:val="F1A2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921952">
    <w:abstractNumId w:val="0"/>
  </w:num>
  <w:num w:numId="2" w16cid:durableId="597832895">
    <w:abstractNumId w:val="1"/>
  </w:num>
  <w:num w:numId="3" w16cid:durableId="1551265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67"/>
    <w:rsid w:val="00002C02"/>
    <w:rsid w:val="00003F0E"/>
    <w:rsid w:val="0003424A"/>
    <w:rsid w:val="00043FF1"/>
    <w:rsid w:val="0008012E"/>
    <w:rsid w:val="00086E81"/>
    <w:rsid w:val="00087700"/>
    <w:rsid w:val="00097CC7"/>
    <w:rsid w:val="000A374A"/>
    <w:rsid w:val="000A5CB3"/>
    <w:rsid w:val="000B409A"/>
    <w:rsid w:val="000B433F"/>
    <w:rsid w:val="000C27FF"/>
    <w:rsid w:val="000C3B35"/>
    <w:rsid w:val="000E1E39"/>
    <w:rsid w:val="00123F3E"/>
    <w:rsid w:val="00141E84"/>
    <w:rsid w:val="0014647B"/>
    <w:rsid w:val="00147878"/>
    <w:rsid w:val="0017191E"/>
    <w:rsid w:val="00190D6B"/>
    <w:rsid w:val="001A43FC"/>
    <w:rsid w:val="001B610B"/>
    <w:rsid w:val="001B640C"/>
    <w:rsid w:val="001C692B"/>
    <w:rsid w:val="001F1EBC"/>
    <w:rsid w:val="00202BD2"/>
    <w:rsid w:val="00236E09"/>
    <w:rsid w:val="00247E0B"/>
    <w:rsid w:val="00272745"/>
    <w:rsid w:val="0029338B"/>
    <w:rsid w:val="0029576C"/>
    <w:rsid w:val="002E0FF7"/>
    <w:rsid w:val="002E1442"/>
    <w:rsid w:val="002E222E"/>
    <w:rsid w:val="002E61C2"/>
    <w:rsid w:val="002F25AB"/>
    <w:rsid w:val="00306DD1"/>
    <w:rsid w:val="0031527E"/>
    <w:rsid w:val="00334240"/>
    <w:rsid w:val="00362109"/>
    <w:rsid w:val="003706DC"/>
    <w:rsid w:val="00370EBF"/>
    <w:rsid w:val="003A0D37"/>
    <w:rsid w:val="003E0AAC"/>
    <w:rsid w:val="003E1AF1"/>
    <w:rsid w:val="0041491F"/>
    <w:rsid w:val="00437861"/>
    <w:rsid w:val="004615E0"/>
    <w:rsid w:val="00483BC2"/>
    <w:rsid w:val="00494B18"/>
    <w:rsid w:val="004A6140"/>
    <w:rsid w:val="004A6883"/>
    <w:rsid w:val="004B3B7B"/>
    <w:rsid w:val="004C602A"/>
    <w:rsid w:val="004C6A94"/>
    <w:rsid w:val="00537E51"/>
    <w:rsid w:val="005728BD"/>
    <w:rsid w:val="00595410"/>
    <w:rsid w:val="005A37DA"/>
    <w:rsid w:val="005B0877"/>
    <w:rsid w:val="005B62E3"/>
    <w:rsid w:val="005C1D97"/>
    <w:rsid w:val="00606AB1"/>
    <w:rsid w:val="00607C37"/>
    <w:rsid w:val="00612584"/>
    <w:rsid w:val="00624583"/>
    <w:rsid w:val="0063517B"/>
    <w:rsid w:val="006405FB"/>
    <w:rsid w:val="00644037"/>
    <w:rsid w:val="006503D6"/>
    <w:rsid w:val="00670B2D"/>
    <w:rsid w:val="006862A2"/>
    <w:rsid w:val="00693F90"/>
    <w:rsid w:val="006B1082"/>
    <w:rsid w:val="006C4D88"/>
    <w:rsid w:val="007215F3"/>
    <w:rsid w:val="00736853"/>
    <w:rsid w:val="00742781"/>
    <w:rsid w:val="00760436"/>
    <w:rsid w:val="007643D7"/>
    <w:rsid w:val="0076671A"/>
    <w:rsid w:val="0077465A"/>
    <w:rsid w:val="00777029"/>
    <w:rsid w:val="00787699"/>
    <w:rsid w:val="007922FE"/>
    <w:rsid w:val="007C34E2"/>
    <w:rsid w:val="007D0561"/>
    <w:rsid w:val="007E33A2"/>
    <w:rsid w:val="007E5DE5"/>
    <w:rsid w:val="007F3B04"/>
    <w:rsid w:val="008049F1"/>
    <w:rsid w:val="00831753"/>
    <w:rsid w:val="008416D6"/>
    <w:rsid w:val="00843632"/>
    <w:rsid w:val="00843A2F"/>
    <w:rsid w:val="00861224"/>
    <w:rsid w:val="0088643A"/>
    <w:rsid w:val="00897EDF"/>
    <w:rsid w:val="008B1527"/>
    <w:rsid w:val="008C36BD"/>
    <w:rsid w:val="008E2532"/>
    <w:rsid w:val="009015FF"/>
    <w:rsid w:val="0091180D"/>
    <w:rsid w:val="0091548F"/>
    <w:rsid w:val="009170A1"/>
    <w:rsid w:val="00934ADB"/>
    <w:rsid w:val="009603C5"/>
    <w:rsid w:val="00960B19"/>
    <w:rsid w:val="00971279"/>
    <w:rsid w:val="00973C08"/>
    <w:rsid w:val="00987E08"/>
    <w:rsid w:val="00990578"/>
    <w:rsid w:val="009C08BE"/>
    <w:rsid w:val="009C5A4A"/>
    <w:rsid w:val="009C635D"/>
    <w:rsid w:val="009C734F"/>
    <w:rsid w:val="009D169F"/>
    <w:rsid w:val="009D35BB"/>
    <w:rsid w:val="009E7219"/>
    <w:rsid w:val="00A1573C"/>
    <w:rsid w:val="00A213E4"/>
    <w:rsid w:val="00A36F0A"/>
    <w:rsid w:val="00A41B68"/>
    <w:rsid w:val="00A45AED"/>
    <w:rsid w:val="00A52531"/>
    <w:rsid w:val="00A54AE5"/>
    <w:rsid w:val="00A91B17"/>
    <w:rsid w:val="00A92D25"/>
    <w:rsid w:val="00A96CE8"/>
    <w:rsid w:val="00A97DF9"/>
    <w:rsid w:val="00AA3688"/>
    <w:rsid w:val="00AA69F1"/>
    <w:rsid w:val="00AB1E48"/>
    <w:rsid w:val="00AB2C8B"/>
    <w:rsid w:val="00AD45A6"/>
    <w:rsid w:val="00B27481"/>
    <w:rsid w:val="00B305FF"/>
    <w:rsid w:val="00B30A42"/>
    <w:rsid w:val="00B81946"/>
    <w:rsid w:val="00B9279D"/>
    <w:rsid w:val="00B95E01"/>
    <w:rsid w:val="00B96622"/>
    <w:rsid w:val="00BA17D7"/>
    <w:rsid w:val="00BA6B6C"/>
    <w:rsid w:val="00BD3BB8"/>
    <w:rsid w:val="00BE0078"/>
    <w:rsid w:val="00BF5F3D"/>
    <w:rsid w:val="00C0345A"/>
    <w:rsid w:val="00C8313D"/>
    <w:rsid w:val="00C90078"/>
    <w:rsid w:val="00CE15F5"/>
    <w:rsid w:val="00CF410E"/>
    <w:rsid w:val="00D137BC"/>
    <w:rsid w:val="00D1701C"/>
    <w:rsid w:val="00D3483D"/>
    <w:rsid w:val="00D36D67"/>
    <w:rsid w:val="00D46083"/>
    <w:rsid w:val="00D550A2"/>
    <w:rsid w:val="00D90810"/>
    <w:rsid w:val="00DB01F8"/>
    <w:rsid w:val="00DB1250"/>
    <w:rsid w:val="00DC4F1E"/>
    <w:rsid w:val="00DC64BA"/>
    <w:rsid w:val="00DD38D2"/>
    <w:rsid w:val="00DF7037"/>
    <w:rsid w:val="00E34442"/>
    <w:rsid w:val="00E8149E"/>
    <w:rsid w:val="00E86495"/>
    <w:rsid w:val="00EB52BC"/>
    <w:rsid w:val="00F65397"/>
    <w:rsid w:val="00F973B7"/>
    <w:rsid w:val="00FC3D30"/>
    <w:rsid w:val="00FF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F0BB"/>
  <w15:docId w15:val="{31EF827D-93C0-D14A-996C-E8660C26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360" w:lineRule="auto"/>
      <w:jc w:val="center"/>
    </w:pPr>
    <w:rPr>
      <w:rFonts w:ascii="Palatino" w:eastAsia="Palatino" w:hAnsi="Palatino" w:cs="Palatino"/>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37E51"/>
    <w:pPr>
      <w:tabs>
        <w:tab w:val="center" w:pos="4680"/>
        <w:tab w:val="right" w:pos="9360"/>
      </w:tabs>
    </w:pPr>
  </w:style>
  <w:style w:type="character" w:customStyle="1" w:styleId="HeaderChar">
    <w:name w:val="Header Char"/>
    <w:basedOn w:val="DefaultParagraphFont"/>
    <w:link w:val="Header"/>
    <w:uiPriority w:val="99"/>
    <w:rsid w:val="00537E51"/>
  </w:style>
  <w:style w:type="paragraph" w:styleId="Footer">
    <w:name w:val="footer"/>
    <w:basedOn w:val="Normal"/>
    <w:link w:val="FooterChar"/>
    <w:uiPriority w:val="99"/>
    <w:unhideWhenUsed/>
    <w:rsid w:val="00537E51"/>
    <w:pPr>
      <w:tabs>
        <w:tab w:val="center" w:pos="4680"/>
        <w:tab w:val="right" w:pos="9360"/>
      </w:tabs>
    </w:pPr>
  </w:style>
  <w:style w:type="character" w:customStyle="1" w:styleId="FooterChar">
    <w:name w:val="Footer Char"/>
    <w:basedOn w:val="DefaultParagraphFont"/>
    <w:link w:val="Footer"/>
    <w:uiPriority w:val="99"/>
    <w:rsid w:val="00537E51"/>
  </w:style>
  <w:style w:type="character" w:styleId="Hyperlink">
    <w:name w:val="Hyperlink"/>
    <w:basedOn w:val="DefaultParagraphFont"/>
    <w:uiPriority w:val="99"/>
    <w:unhideWhenUsed/>
    <w:rsid w:val="00537E51"/>
    <w:rPr>
      <w:color w:val="0000FF" w:themeColor="hyperlink"/>
      <w:u w:val="single"/>
    </w:rPr>
  </w:style>
  <w:style w:type="character" w:styleId="UnresolvedMention">
    <w:name w:val="Unresolved Mention"/>
    <w:basedOn w:val="DefaultParagraphFont"/>
    <w:uiPriority w:val="99"/>
    <w:semiHidden/>
    <w:unhideWhenUsed/>
    <w:rsid w:val="00537E51"/>
    <w:rPr>
      <w:color w:val="605E5C"/>
      <w:shd w:val="clear" w:color="auto" w:fill="E1DFDD"/>
    </w:rPr>
  </w:style>
  <w:style w:type="character" w:styleId="Strong">
    <w:name w:val="Strong"/>
    <w:basedOn w:val="DefaultParagraphFont"/>
    <w:uiPriority w:val="22"/>
    <w:qFormat/>
    <w:rsid w:val="004C6A94"/>
    <w:rPr>
      <w:b/>
      <w:bCs/>
    </w:rPr>
  </w:style>
  <w:style w:type="character" w:customStyle="1" w:styleId="spelle">
    <w:name w:val="spelle"/>
    <w:basedOn w:val="DefaultParagraphFont"/>
    <w:rsid w:val="00A1573C"/>
  </w:style>
  <w:style w:type="character" w:customStyle="1" w:styleId="xn-location">
    <w:name w:val="xn-location"/>
    <w:basedOn w:val="DefaultParagraphFont"/>
    <w:rsid w:val="00A1573C"/>
  </w:style>
  <w:style w:type="character" w:styleId="CommentReference">
    <w:name w:val="annotation reference"/>
    <w:basedOn w:val="DefaultParagraphFont"/>
    <w:uiPriority w:val="99"/>
    <w:semiHidden/>
    <w:unhideWhenUsed/>
    <w:rsid w:val="001F1EBC"/>
    <w:rPr>
      <w:sz w:val="16"/>
      <w:szCs w:val="16"/>
    </w:rPr>
  </w:style>
  <w:style w:type="paragraph" w:styleId="CommentText">
    <w:name w:val="annotation text"/>
    <w:basedOn w:val="Normal"/>
    <w:link w:val="CommentTextChar"/>
    <w:uiPriority w:val="99"/>
    <w:semiHidden/>
    <w:unhideWhenUsed/>
    <w:rsid w:val="001F1EBC"/>
    <w:rPr>
      <w:sz w:val="20"/>
      <w:szCs w:val="20"/>
    </w:rPr>
  </w:style>
  <w:style w:type="character" w:customStyle="1" w:styleId="CommentTextChar">
    <w:name w:val="Comment Text Char"/>
    <w:basedOn w:val="DefaultParagraphFont"/>
    <w:link w:val="CommentText"/>
    <w:uiPriority w:val="99"/>
    <w:semiHidden/>
    <w:rsid w:val="001F1EBC"/>
    <w:rPr>
      <w:sz w:val="20"/>
      <w:szCs w:val="20"/>
    </w:rPr>
  </w:style>
  <w:style w:type="paragraph" w:styleId="CommentSubject">
    <w:name w:val="annotation subject"/>
    <w:basedOn w:val="CommentText"/>
    <w:next w:val="CommentText"/>
    <w:link w:val="CommentSubjectChar"/>
    <w:uiPriority w:val="99"/>
    <w:semiHidden/>
    <w:unhideWhenUsed/>
    <w:rsid w:val="001F1EBC"/>
    <w:rPr>
      <w:b/>
      <w:bCs/>
    </w:rPr>
  </w:style>
  <w:style w:type="character" w:customStyle="1" w:styleId="CommentSubjectChar">
    <w:name w:val="Comment Subject Char"/>
    <w:basedOn w:val="CommentTextChar"/>
    <w:link w:val="CommentSubject"/>
    <w:uiPriority w:val="99"/>
    <w:semiHidden/>
    <w:rsid w:val="001F1EBC"/>
    <w:rPr>
      <w:b/>
      <w:bCs/>
      <w:sz w:val="20"/>
      <w:szCs w:val="20"/>
    </w:rPr>
  </w:style>
  <w:style w:type="paragraph" w:styleId="ListParagraph">
    <w:name w:val="List Paragraph"/>
    <w:basedOn w:val="Normal"/>
    <w:uiPriority w:val="34"/>
    <w:qFormat/>
    <w:rsid w:val="00AA3688"/>
    <w:pPr>
      <w:ind w:left="720"/>
      <w:contextualSpacing/>
    </w:pPr>
  </w:style>
  <w:style w:type="paragraph" w:styleId="BalloonText">
    <w:name w:val="Balloon Text"/>
    <w:basedOn w:val="Normal"/>
    <w:link w:val="BalloonTextChar"/>
    <w:uiPriority w:val="99"/>
    <w:semiHidden/>
    <w:unhideWhenUsed/>
    <w:rsid w:val="008B15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1527"/>
    <w:rPr>
      <w:rFonts w:ascii="Times New Roman" w:hAnsi="Times New Roman" w:cs="Times New Roman"/>
      <w:sz w:val="18"/>
      <w:szCs w:val="18"/>
    </w:rPr>
  </w:style>
  <w:style w:type="paragraph" w:styleId="Revision">
    <w:name w:val="Revision"/>
    <w:hidden/>
    <w:uiPriority w:val="99"/>
    <w:semiHidden/>
    <w:rsid w:val="00F65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5147">
      <w:bodyDiv w:val="1"/>
      <w:marLeft w:val="0"/>
      <w:marRight w:val="0"/>
      <w:marTop w:val="0"/>
      <w:marBottom w:val="0"/>
      <w:divBdr>
        <w:top w:val="none" w:sz="0" w:space="0" w:color="auto"/>
        <w:left w:val="none" w:sz="0" w:space="0" w:color="auto"/>
        <w:bottom w:val="none" w:sz="0" w:space="0" w:color="auto"/>
        <w:right w:val="none" w:sz="0" w:space="0" w:color="auto"/>
      </w:divBdr>
    </w:div>
    <w:div w:id="678393526">
      <w:bodyDiv w:val="1"/>
      <w:marLeft w:val="0"/>
      <w:marRight w:val="0"/>
      <w:marTop w:val="0"/>
      <w:marBottom w:val="0"/>
      <w:divBdr>
        <w:top w:val="none" w:sz="0" w:space="0" w:color="auto"/>
        <w:left w:val="none" w:sz="0" w:space="0" w:color="auto"/>
        <w:bottom w:val="none" w:sz="0" w:space="0" w:color="auto"/>
        <w:right w:val="none" w:sz="0" w:space="0" w:color="auto"/>
      </w:divBdr>
    </w:div>
    <w:div w:id="1103191452">
      <w:bodyDiv w:val="1"/>
      <w:marLeft w:val="0"/>
      <w:marRight w:val="0"/>
      <w:marTop w:val="0"/>
      <w:marBottom w:val="0"/>
      <w:divBdr>
        <w:top w:val="none" w:sz="0" w:space="0" w:color="auto"/>
        <w:left w:val="none" w:sz="0" w:space="0" w:color="auto"/>
        <w:bottom w:val="none" w:sz="0" w:space="0" w:color="auto"/>
        <w:right w:val="none" w:sz="0" w:space="0" w:color="auto"/>
      </w:divBdr>
    </w:div>
    <w:div w:id="1276863047">
      <w:bodyDiv w:val="1"/>
      <w:marLeft w:val="0"/>
      <w:marRight w:val="0"/>
      <w:marTop w:val="0"/>
      <w:marBottom w:val="0"/>
      <w:divBdr>
        <w:top w:val="none" w:sz="0" w:space="0" w:color="auto"/>
        <w:left w:val="none" w:sz="0" w:space="0" w:color="auto"/>
        <w:bottom w:val="none" w:sz="0" w:space="0" w:color="auto"/>
        <w:right w:val="none" w:sz="0" w:space="0" w:color="auto"/>
      </w:divBdr>
    </w:div>
    <w:div w:id="1504929933">
      <w:bodyDiv w:val="1"/>
      <w:marLeft w:val="0"/>
      <w:marRight w:val="0"/>
      <w:marTop w:val="0"/>
      <w:marBottom w:val="0"/>
      <w:divBdr>
        <w:top w:val="none" w:sz="0" w:space="0" w:color="auto"/>
        <w:left w:val="none" w:sz="0" w:space="0" w:color="auto"/>
        <w:bottom w:val="none" w:sz="0" w:space="0" w:color="auto"/>
        <w:right w:val="none" w:sz="0" w:space="0" w:color="auto"/>
      </w:divBdr>
    </w:div>
    <w:div w:id="1705785079">
      <w:bodyDiv w:val="1"/>
      <w:marLeft w:val="0"/>
      <w:marRight w:val="0"/>
      <w:marTop w:val="0"/>
      <w:marBottom w:val="0"/>
      <w:divBdr>
        <w:top w:val="none" w:sz="0" w:space="0" w:color="auto"/>
        <w:left w:val="none" w:sz="0" w:space="0" w:color="auto"/>
        <w:bottom w:val="none" w:sz="0" w:space="0" w:color="auto"/>
        <w:right w:val="none" w:sz="0" w:space="0" w:color="auto"/>
      </w:divBdr>
    </w:div>
    <w:div w:id="203680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gaus.org/" TargetMode="External"/><Relationship Id="rId13" Type="http://schemas.openxmlformats.org/officeDocument/2006/relationships/hyperlink" Target="https://nam11.safelinks.protection.outlook.com/?url=https%3A%2F%2Fwww.youtube.com%2Fc%2Fgohawaii&amp;data=04%7C01%7Canna.piergallini%40anthologygroup.com%7C25d37876b256452d669508da1f1b1101%7C0e7558ffacd54b0286566e61c570cbb8%7C0%7C0%7C637856498358928515%7CUnknown%7CTWFpbGZsb3d8eyJWIjoiMC4wLjAwMDAiLCJQIjoiV2luMzIiLCJBTiI6Ik1haWwiLCJXVCI6Mn0%3D%7C3000&amp;sdata=cUbe%2F5o6taxYoUBgmdJjHDU8gsxVs4rXZfmGh3RYqbI%3D&amp;reserved=0"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hawaiiguard.com/agaus-conference-2023" TargetMode="External"/><Relationship Id="rId12" Type="http://schemas.openxmlformats.org/officeDocument/2006/relationships/hyperlink" Target="https://nam11.safelinks.protection.outlook.com/?url=https%3A%2F%2Fwww.facebook.com%2FHawaii%2F&amp;data=04%7C01%7Canna.piergallini%40anthologygroup.com%7C25d37876b256452d669508da1f1b1101%7C0e7558ffacd54b0286566e61c570cbb8%7C0%7C0%7C637856498358928515%7CUnknown%7CTWFpbGZsb3d8eyJWIjoiMC4wLjAwMDAiLCJQIjoiV2luMzIiLCJBTiI6Ik1haWwiLCJXVCI6Mn0%3D%7C3000&amp;sdata=mM%2FhuNNMkmLvtRoLe1wxILVtntEuITCnKooUAC1SwJY%3D&amp;reserved=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nathan.kam@finnpartner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s%3A%2F%2Fwww.instagram.com%2Fgohawaii%2F&amp;data=04%7C01%7Canna.piergallini%40anthologygroup.com%7C25d37876b256452d669508da1f1b1101%7C0e7558ffacd54b0286566e61c570cbb8%7C0%7C0%7C637856498358928515%7CUnknown%7CTWFpbGZsb3d8eyJWIjoiMC4wLjAwMDAiLCJQIjoiV2luMzIiLCJBTiI6Ik1haWwiLCJXVCI6Mn0%3D%7C3000&amp;sdata=G%2FeWsRvhwfKVY8oJqH7af3xosfdVlZbRm3LZ4Kz7mGg%3D&amp;reserved=0" TargetMode="External"/><Relationship Id="rId5" Type="http://schemas.openxmlformats.org/officeDocument/2006/relationships/footnotes" Target="footnotes.xml"/><Relationship Id="rId15" Type="http://schemas.openxmlformats.org/officeDocument/2006/relationships/hyperlink" Target="mailto:dmorikawa@hvcb.org" TargetMode="External"/><Relationship Id="rId10" Type="http://schemas.openxmlformats.org/officeDocument/2006/relationships/hyperlink" Target="https://nam11.safelinks.protection.outlook.com/?url=http%3A%2F%2Fwww.gohawaii.com%2F&amp;data=04%7C01%7Canna.piergallini%40anthologygroup.com%7C25d37876b256452d669508da1f1b1101%7C0e7558ffacd54b0286566e61c570cbb8%7C0%7C0%7C637856498358928515%7CUnknown%7CTWFpbGZsb3d8eyJWIjoiMC4wLjAwMDAiLCJQIjoiV2luMzIiLCJBTiI6Ik1haWwiLCJXVCI6Mn0%3D%7C3000&amp;sdata=a9uqxiHiwZYqX4FlpJPZEkaXpqmdI2jjln6lJpEqHfU%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nnpartners.box.com/s/u51dtrsaxkd5lki44rbrxjni3g9p6tow" TargetMode="External"/><Relationship Id="rId14" Type="http://schemas.openxmlformats.org/officeDocument/2006/relationships/hyperlink" Target="https://www.meethawaii.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Hickman, Jeffrey D</dc:creator>
  <cp:lastModifiedBy>Noe Sacoco Jr</cp:lastModifiedBy>
  <cp:revision>2</cp:revision>
  <dcterms:created xsi:type="dcterms:W3CDTF">2023-06-30T20:57:00Z</dcterms:created>
  <dcterms:modified xsi:type="dcterms:W3CDTF">2023-06-30T20:57:00Z</dcterms:modified>
</cp:coreProperties>
</file>