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26AD" w14:textId="77777777" w:rsidR="00911EC2" w:rsidRPr="00911EC2" w:rsidRDefault="00911EC2" w:rsidP="00911EC2">
      <w:r w:rsidRPr="00911EC2">
        <w:rPr>
          <w:b/>
          <w:bCs/>
        </w:rPr>
        <w:t>Winter Adventure in Grayling, MI: Ski, Ride, Then Refuel</w:t>
      </w:r>
    </w:p>
    <w:p w14:paraId="12FA6E7A" w14:textId="77777777" w:rsidR="00911EC2" w:rsidRPr="00911EC2" w:rsidRDefault="00911EC2" w:rsidP="00911EC2">
      <w:r w:rsidRPr="00911EC2">
        <w:t xml:space="preserve">Winter in Grayling, Michigan delivers exactly what outdoor enthusiasts look for: reliable snow, expansive trail systems, and welcoming places to relax after a full day outside. From </w:t>
      </w:r>
      <w:proofErr w:type="gramStart"/>
      <w:r w:rsidRPr="00911EC2">
        <w:t>cross country</w:t>
      </w:r>
      <w:proofErr w:type="gramEnd"/>
      <w:r w:rsidRPr="00911EC2">
        <w:t xml:space="preserve"> skiing to snowmobiling, the area offers easy access to winter adventure, followed by satisfying food and drinks close to the trails.</w:t>
      </w:r>
    </w:p>
    <w:p w14:paraId="2C6CF791" w14:textId="77777777" w:rsidR="00911EC2" w:rsidRPr="00911EC2" w:rsidRDefault="00911EC2" w:rsidP="00911EC2">
      <w:pPr>
        <w:rPr>
          <w:b/>
          <w:bCs/>
        </w:rPr>
      </w:pPr>
      <w:proofErr w:type="gramStart"/>
      <w:r w:rsidRPr="00911EC2">
        <w:rPr>
          <w:b/>
          <w:bCs/>
        </w:rPr>
        <w:t>Ski</w:t>
      </w:r>
      <w:proofErr w:type="gramEnd"/>
      <w:r w:rsidRPr="00911EC2">
        <w:rPr>
          <w:b/>
          <w:bCs/>
        </w:rPr>
        <w:t xml:space="preserve"> the North Woods</w:t>
      </w:r>
    </w:p>
    <w:p w14:paraId="6B6246D2" w14:textId="5C6E21D8" w:rsidR="00911EC2" w:rsidRPr="00911EC2" w:rsidRDefault="00911EC2" w:rsidP="00911EC2">
      <w:r w:rsidRPr="00911EC2">
        <w:t xml:space="preserve">Grayling is home to some of Northern Michigan’s most accessible and </w:t>
      </w:r>
      <w:proofErr w:type="gramStart"/>
      <w:r w:rsidRPr="00911EC2">
        <w:t>well maintained cross country</w:t>
      </w:r>
      <w:proofErr w:type="gramEnd"/>
      <w:r w:rsidRPr="00911EC2">
        <w:t xml:space="preserve"> skiing. </w:t>
      </w:r>
      <w:hyperlink r:id="rId4" w:history="1">
        <w:r w:rsidRPr="00911EC2">
          <w:rPr>
            <w:rStyle w:val="Hyperlink"/>
            <w:b/>
            <w:bCs/>
          </w:rPr>
          <w:t>Hanson Hills Recreation Area</w:t>
        </w:r>
      </w:hyperlink>
      <w:r w:rsidRPr="00911EC2">
        <w:t xml:space="preserve"> is a central hub for winter activity, offering </w:t>
      </w:r>
      <w:proofErr w:type="gramStart"/>
      <w:r>
        <w:t>miles and miles</w:t>
      </w:r>
      <w:proofErr w:type="gramEnd"/>
      <w:r w:rsidRPr="00911EC2">
        <w:t xml:space="preserve"> of groomed Nordic trails for both classic and skate skiing. Trails range from beginner friendly loops to more challenging terrain, making it an ideal stop for mixed ability groups. Snowshoeing, downhill skiing, tubing, and equipment rentals are also available, allowing everyone to find their pace for the day.</w:t>
      </w:r>
    </w:p>
    <w:p w14:paraId="3443DBA1" w14:textId="08153ED4" w:rsidR="00911EC2" w:rsidRPr="00911EC2" w:rsidRDefault="00911EC2" w:rsidP="00911EC2">
      <w:r w:rsidRPr="00911EC2">
        <w:t xml:space="preserve">Just south of Grayling in Frederic, </w:t>
      </w:r>
      <w:r w:rsidRPr="00911EC2">
        <w:rPr>
          <w:b/>
          <w:bCs/>
        </w:rPr>
        <w:t>Forbush Corner Nordic</w:t>
      </w:r>
      <w:r w:rsidRPr="00911EC2">
        <w:t xml:space="preserve"> provides another standout skiing experience. Known for dependable snow conditions and meticulous grooming, Forbush Corner features rolling trails that move through quiet forestland. The trail system accommodates both skate and classic skiing and is well suited for skiers looking for longer outings or a more rhythmic, uninterrupted ride through the woods. </w:t>
      </w:r>
    </w:p>
    <w:p w14:paraId="2A4D7459" w14:textId="77777777" w:rsidR="00911EC2" w:rsidRPr="00911EC2" w:rsidRDefault="00911EC2" w:rsidP="00911EC2">
      <w:pPr>
        <w:rPr>
          <w:b/>
          <w:bCs/>
        </w:rPr>
      </w:pPr>
      <w:r w:rsidRPr="00911EC2">
        <w:rPr>
          <w:b/>
          <w:bCs/>
        </w:rPr>
        <w:t>Snowmobiling the Snowbelt</w:t>
      </w:r>
    </w:p>
    <w:p w14:paraId="78755165" w14:textId="77777777" w:rsidR="00911EC2" w:rsidRPr="00911EC2" w:rsidRDefault="00911EC2" w:rsidP="00911EC2">
      <w:r w:rsidRPr="00911EC2">
        <w:t>Snowmobilers will find Grayling equally inviting. The area sits within Michigan’s snowbelt and is surrounded by miles of groomed trails maintained by local snowmobile associations. Riders can access routes that connect Grayling with Frederic, Lovells, Lewiston, and Gaylord, creating opportunities for half day rides or extended loops. Trails travel through state land, forests, and open terrain, offering variety without requiring long road crossings. With convenient access points and services nearby, Grayling serves as a natural base for winter riding.</w:t>
      </w:r>
    </w:p>
    <w:p w14:paraId="47C09271" w14:textId="77777777" w:rsidR="00911EC2" w:rsidRPr="00911EC2" w:rsidRDefault="00911EC2" w:rsidP="00911EC2">
      <w:pPr>
        <w:rPr>
          <w:b/>
          <w:bCs/>
        </w:rPr>
      </w:pPr>
      <w:r w:rsidRPr="00911EC2">
        <w:rPr>
          <w:b/>
          <w:bCs/>
        </w:rPr>
        <w:t>Dinner and Drinks After the Trails</w:t>
      </w:r>
    </w:p>
    <w:p w14:paraId="41BED18B" w14:textId="77777777" w:rsidR="00911EC2" w:rsidRPr="00911EC2" w:rsidRDefault="00911EC2" w:rsidP="00911EC2">
      <w:r w:rsidRPr="00911EC2">
        <w:t>After a long day in the snow, Grayling’s restaurants and breweries offer warm, relaxed places to refuel.</w:t>
      </w:r>
    </w:p>
    <w:p w14:paraId="507988D4" w14:textId="668BC093" w:rsidR="00911EC2" w:rsidRPr="00911EC2" w:rsidRDefault="00911EC2" w:rsidP="00911EC2">
      <w:r w:rsidRPr="00911EC2">
        <w:t xml:space="preserve">A longtime local favorite, </w:t>
      </w:r>
      <w:hyperlink r:id="rId5" w:history="1">
        <w:r w:rsidRPr="00911EC2">
          <w:rPr>
            <w:rStyle w:val="Hyperlink"/>
            <w:b/>
            <w:bCs/>
          </w:rPr>
          <w:t>Spike’s Keg ‘O’ Nails</w:t>
        </w:r>
      </w:hyperlink>
      <w:r w:rsidRPr="00911EC2">
        <w:t xml:space="preserve"> sits along the AuSable River and serves hearty meals in a casual setting. Known for generous portions and classic comfort food, Spike’s is a dependable stop for groups looking to unwind and share a meal after skiing or riding.</w:t>
      </w:r>
    </w:p>
    <w:p w14:paraId="618303DB" w14:textId="08CDCDA8" w:rsidR="00911EC2" w:rsidRPr="00911EC2" w:rsidRDefault="00911EC2" w:rsidP="00911EC2">
      <w:r w:rsidRPr="00911EC2">
        <w:lastRenderedPageBreak/>
        <w:t xml:space="preserve">For locally brewed beer and a comfortable taproom atmosphere, </w:t>
      </w:r>
      <w:hyperlink r:id="rId6" w:history="1">
        <w:r w:rsidRPr="00911EC2">
          <w:rPr>
            <w:rStyle w:val="Hyperlink"/>
            <w:b/>
            <w:bCs/>
          </w:rPr>
          <w:t>Paddle Hard Brewing</w:t>
        </w:r>
      </w:hyperlink>
      <w:r w:rsidRPr="00911EC2">
        <w:t xml:space="preserve"> offers a rotating selection of house made beers inspired by Northern Michigan</w:t>
      </w:r>
      <w:r w:rsidR="00C424A7">
        <w:t>. Paddle Hard</w:t>
      </w:r>
      <w:r w:rsidRPr="00911EC2">
        <w:t xml:space="preserve"> remains a popular winter stop throughout the season</w:t>
      </w:r>
      <w:r w:rsidR="00C424A7">
        <w:t>.</w:t>
      </w:r>
    </w:p>
    <w:p w14:paraId="7A37D666" w14:textId="20711DBE" w:rsidR="00911EC2" w:rsidRPr="00911EC2" w:rsidRDefault="00911EC2" w:rsidP="00911EC2">
      <w:hyperlink r:id="rId7" w:history="1">
        <w:r w:rsidRPr="00911EC2">
          <w:rPr>
            <w:rStyle w:val="Hyperlink"/>
            <w:b/>
            <w:bCs/>
          </w:rPr>
          <w:t>Dead Bear Brewing Company</w:t>
        </w:r>
      </w:hyperlink>
      <w:r w:rsidRPr="00911EC2">
        <w:t xml:space="preserve"> adds another option for craft beer fans, with a lineup of thoughtfully brewed styles ranging from easy drinking ales to more robust seasonal offerings. The relaxed setting makes it an ideal place to gather after a day outdoors and compare trail stories over a pint. For even more local craft beer, </w:t>
      </w:r>
      <w:hyperlink r:id="rId8" w:history="1">
        <w:r w:rsidRPr="00911EC2">
          <w:rPr>
            <w:rStyle w:val="Hyperlink"/>
            <w:b/>
            <w:bCs/>
          </w:rPr>
          <w:t>Rolling Oak Brewing</w:t>
        </w:r>
      </w:hyperlink>
      <w:r w:rsidRPr="00911EC2">
        <w:t xml:space="preserve"> offers a cozy taproom and a selection of unique small</w:t>
      </w:r>
      <w:r w:rsidRPr="00911EC2">
        <w:noBreakHyphen/>
        <w:t>batch brews, perfect for winding down after a day on the trails.</w:t>
      </w:r>
    </w:p>
    <w:p w14:paraId="4B291232" w14:textId="77F64153" w:rsidR="00911EC2" w:rsidRPr="00911EC2" w:rsidRDefault="00911EC2" w:rsidP="00911EC2">
      <w:r w:rsidRPr="00911EC2">
        <w:t xml:space="preserve">Rounding out the options, </w:t>
      </w:r>
      <w:hyperlink r:id="rId9" w:history="1">
        <w:r w:rsidRPr="00911EC2">
          <w:rPr>
            <w:rStyle w:val="Hyperlink"/>
            <w:b/>
            <w:bCs/>
          </w:rPr>
          <w:t>Ray’s Barbeque, Brews and Blues</w:t>
        </w:r>
      </w:hyperlink>
      <w:r w:rsidRPr="00911EC2">
        <w:t xml:space="preserve"> delivers smoked meats, sandwiches, and a wide beer selection that pairs well with cold weather appetites and active winter days.</w:t>
      </w:r>
    </w:p>
    <w:p w14:paraId="01ABEDD9" w14:textId="77777777" w:rsidR="00911EC2" w:rsidRPr="00911EC2" w:rsidRDefault="00911EC2" w:rsidP="00911EC2">
      <w:pPr>
        <w:rPr>
          <w:b/>
          <w:bCs/>
        </w:rPr>
      </w:pPr>
      <w:r w:rsidRPr="00911EC2">
        <w:rPr>
          <w:b/>
          <w:bCs/>
        </w:rPr>
        <w:t>Plan Your Winter Visit</w:t>
      </w:r>
    </w:p>
    <w:p w14:paraId="3BD03D9A" w14:textId="77777777" w:rsidR="00911EC2" w:rsidRPr="00911EC2" w:rsidRDefault="00911EC2" w:rsidP="00911EC2">
      <w:r w:rsidRPr="00911EC2">
        <w:t>Grayling’s combination of groomed ski trails, extensive snowmobile routes, and locally owned dining and brewing establishments makes it easy to build winter days that balance adventure and downtime. Spend your daylight hours skiing wooded trails or riding open snowmobile routes, then settle in for dinner and drinks just minutes away.</w:t>
      </w:r>
    </w:p>
    <w:p w14:paraId="3ED81763" w14:textId="0549E105" w:rsidR="00911EC2" w:rsidRPr="00911EC2" w:rsidRDefault="00911EC2" w:rsidP="00911EC2">
      <w:r w:rsidRPr="00911EC2">
        <w:t xml:space="preserve">For trail updates, dining details, and additional winter activities, visit the </w:t>
      </w:r>
      <w:hyperlink r:id="rId10" w:history="1">
        <w:r w:rsidRPr="00911EC2">
          <w:rPr>
            <w:rStyle w:val="Hyperlink"/>
          </w:rPr>
          <w:t>Grayling Visitors Bureau website</w:t>
        </w:r>
      </w:hyperlink>
      <w:r w:rsidRPr="00911EC2">
        <w:t xml:space="preserve"> to plan your next cold weather adventure.</w:t>
      </w:r>
    </w:p>
    <w:p w14:paraId="6B3BE0E2" w14:textId="77777777" w:rsidR="002428AF" w:rsidRDefault="002428AF"/>
    <w:sectPr w:rsidR="00242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C2"/>
    <w:rsid w:val="002428AF"/>
    <w:rsid w:val="003035DC"/>
    <w:rsid w:val="003B0D62"/>
    <w:rsid w:val="0046238B"/>
    <w:rsid w:val="00585830"/>
    <w:rsid w:val="00911EC2"/>
    <w:rsid w:val="00C424A7"/>
    <w:rsid w:val="00CC7071"/>
    <w:rsid w:val="00F4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CC9E"/>
  <w15:chartTrackingRefBased/>
  <w15:docId w15:val="{7FDC3166-D205-44BC-BAAB-6113E507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EC2"/>
    <w:rPr>
      <w:rFonts w:eastAsiaTheme="majorEastAsia" w:cstheme="majorBidi"/>
      <w:color w:val="272727" w:themeColor="text1" w:themeTint="D8"/>
    </w:rPr>
  </w:style>
  <w:style w:type="paragraph" w:styleId="Title">
    <w:name w:val="Title"/>
    <w:basedOn w:val="Normal"/>
    <w:next w:val="Normal"/>
    <w:link w:val="TitleChar"/>
    <w:uiPriority w:val="10"/>
    <w:qFormat/>
    <w:rsid w:val="00911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EC2"/>
    <w:pPr>
      <w:spacing w:before="160"/>
      <w:jc w:val="center"/>
    </w:pPr>
    <w:rPr>
      <w:i/>
      <w:iCs/>
      <w:color w:val="404040" w:themeColor="text1" w:themeTint="BF"/>
    </w:rPr>
  </w:style>
  <w:style w:type="character" w:customStyle="1" w:styleId="QuoteChar">
    <w:name w:val="Quote Char"/>
    <w:basedOn w:val="DefaultParagraphFont"/>
    <w:link w:val="Quote"/>
    <w:uiPriority w:val="29"/>
    <w:rsid w:val="00911EC2"/>
    <w:rPr>
      <w:i/>
      <w:iCs/>
      <w:color w:val="404040" w:themeColor="text1" w:themeTint="BF"/>
    </w:rPr>
  </w:style>
  <w:style w:type="paragraph" w:styleId="ListParagraph">
    <w:name w:val="List Paragraph"/>
    <w:basedOn w:val="Normal"/>
    <w:uiPriority w:val="34"/>
    <w:qFormat/>
    <w:rsid w:val="00911EC2"/>
    <w:pPr>
      <w:ind w:left="720"/>
      <w:contextualSpacing/>
    </w:pPr>
  </w:style>
  <w:style w:type="character" w:styleId="IntenseEmphasis">
    <w:name w:val="Intense Emphasis"/>
    <w:basedOn w:val="DefaultParagraphFont"/>
    <w:uiPriority w:val="21"/>
    <w:qFormat/>
    <w:rsid w:val="00911EC2"/>
    <w:rPr>
      <w:i/>
      <w:iCs/>
      <w:color w:val="0F4761" w:themeColor="accent1" w:themeShade="BF"/>
    </w:rPr>
  </w:style>
  <w:style w:type="paragraph" w:styleId="IntenseQuote">
    <w:name w:val="Intense Quote"/>
    <w:basedOn w:val="Normal"/>
    <w:next w:val="Normal"/>
    <w:link w:val="IntenseQuoteChar"/>
    <w:uiPriority w:val="30"/>
    <w:qFormat/>
    <w:rsid w:val="00911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EC2"/>
    <w:rPr>
      <w:i/>
      <w:iCs/>
      <w:color w:val="0F4761" w:themeColor="accent1" w:themeShade="BF"/>
    </w:rPr>
  </w:style>
  <w:style w:type="character" w:styleId="IntenseReference">
    <w:name w:val="Intense Reference"/>
    <w:basedOn w:val="DefaultParagraphFont"/>
    <w:uiPriority w:val="32"/>
    <w:qFormat/>
    <w:rsid w:val="00911EC2"/>
    <w:rPr>
      <w:b/>
      <w:bCs/>
      <w:smallCaps/>
      <w:color w:val="0F4761" w:themeColor="accent1" w:themeShade="BF"/>
      <w:spacing w:val="5"/>
    </w:rPr>
  </w:style>
  <w:style w:type="character" w:styleId="Hyperlink">
    <w:name w:val="Hyperlink"/>
    <w:basedOn w:val="DefaultParagraphFont"/>
    <w:uiPriority w:val="99"/>
    <w:unhideWhenUsed/>
    <w:rsid w:val="00911EC2"/>
    <w:rPr>
      <w:color w:val="467886" w:themeColor="hyperlink"/>
      <w:u w:val="single"/>
    </w:rPr>
  </w:style>
  <w:style w:type="character" w:styleId="UnresolvedMention">
    <w:name w:val="Unresolved Mention"/>
    <w:basedOn w:val="DefaultParagraphFont"/>
    <w:uiPriority w:val="99"/>
    <w:semiHidden/>
    <w:unhideWhenUsed/>
    <w:rsid w:val="00911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ylingmichigan.org/listing/rolling-oak-brewery/30/" TargetMode="External"/><Relationship Id="rId3" Type="http://schemas.openxmlformats.org/officeDocument/2006/relationships/webSettings" Target="webSettings.xml"/><Relationship Id="rId7" Type="http://schemas.openxmlformats.org/officeDocument/2006/relationships/hyperlink" Target="https://graylingmichigan.org/listing/dead-bear-brewing-company/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ylingmichigan.org/listing/paddle-hard-brewing/26/" TargetMode="External"/><Relationship Id="rId11" Type="http://schemas.openxmlformats.org/officeDocument/2006/relationships/fontTable" Target="fontTable.xml"/><Relationship Id="rId5" Type="http://schemas.openxmlformats.org/officeDocument/2006/relationships/hyperlink" Target="https://graylingmichigan.org/listing/spikes-keg-o-nails/38/" TargetMode="External"/><Relationship Id="rId10" Type="http://schemas.openxmlformats.org/officeDocument/2006/relationships/hyperlink" Target="https://graylingmichigan.org/" TargetMode="External"/><Relationship Id="rId4" Type="http://schemas.openxmlformats.org/officeDocument/2006/relationships/hyperlink" Target="https://graylingmichigan.org/listing/hanson-hills-recreation-area/285/" TargetMode="External"/><Relationship Id="rId9" Type="http://schemas.openxmlformats.org/officeDocument/2006/relationships/hyperlink" Target="https://graylingmichigan.org/listing/rays-bbq-brews-%26-blues/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3586</Characters>
  <Application>Microsoft Office Word</Application>
  <DocSecurity>0</DocSecurity>
  <Lines>58</Lines>
  <Paragraphs>21</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Peters</dc:creator>
  <cp:keywords/>
  <dc:description/>
  <cp:lastModifiedBy>Grayling Visitors Bureau</cp:lastModifiedBy>
  <cp:revision>2</cp:revision>
  <dcterms:created xsi:type="dcterms:W3CDTF">2026-01-05T20:27:00Z</dcterms:created>
  <dcterms:modified xsi:type="dcterms:W3CDTF">2026-01-05T20:27:00Z</dcterms:modified>
</cp:coreProperties>
</file>