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404C8C" w:rsidP="00404C8C" w14:paraId="00679240" w14:textId="34B75827">
      <w:pPr>
        <w:pStyle w:val="NoSpacing"/>
        <w:jc w:val="center"/>
      </w:pPr>
      <w:r>
        <w:rPr>
          <w:noProof/>
        </w:rPr>
        <w:drawing>
          <wp:inline distT="0" distB="0" distL="0" distR="0">
            <wp:extent cx="3042709" cy="2381250"/>
            <wp:effectExtent l="0" t="0" r="5715" b="0"/>
            <wp:docPr id="105316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68644"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70523" cy="2403017"/>
                    </a:xfrm>
                    <a:prstGeom prst="rect">
                      <a:avLst/>
                    </a:prstGeom>
                    <a:noFill/>
                    <a:ln>
                      <a:noFill/>
                    </a:ln>
                  </pic:spPr>
                </pic:pic>
              </a:graphicData>
            </a:graphic>
          </wp:inline>
        </w:drawing>
      </w:r>
    </w:p>
    <w:p w:rsidR="002950D8" w:rsidP="00404C8C" w14:paraId="307DB6C9" w14:textId="77777777">
      <w:pPr>
        <w:pStyle w:val="BodyText2"/>
        <w:jc w:val="center"/>
        <w:rPr>
          <w:rFonts w:ascii="Arial" w:hAnsi="Arial" w:cs="Arial"/>
          <w:b/>
          <w:sz w:val="18"/>
          <w:szCs w:val="18"/>
        </w:rPr>
      </w:pPr>
    </w:p>
    <w:p w:rsidR="00404C8C" w:rsidP="00404C8C" w14:paraId="7B14C992" w14:textId="36BDF571">
      <w:pPr>
        <w:pStyle w:val="BodyText2"/>
        <w:jc w:val="center"/>
        <w:rPr>
          <w:rFonts w:ascii="Arial" w:hAnsi="Arial" w:cs="Arial"/>
          <w:b/>
          <w:sz w:val="18"/>
          <w:szCs w:val="18"/>
        </w:rPr>
      </w:pPr>
      <w:r>
        <w:rPr>
          <w:rFonts w:ascii="Arial" w:hAnsi="Arial" w:cs="Arial"/>
          <w:b/>
          <w:sz w:val="18"/>
          <w:szCs w:val="18"/>
        </w:rPr>
        <w:t>Legends in Concert</w:t>
      </w:r>
    </w:p>
    <w:p w:rsidR="00404C8C" w:rsidP="00404C8C" w14:paraId="6785D5AE" w14:textId="1EFFD9F2">
      <w:pPr>
        <w:pStyle w:val="BodyText2"/>
        <w:jc w:val="center"/>
        <w:rPr>
          <w:rFonts w:ascii="Arial" w:hAnsi="Arial" w:cs="Arial"/>
          <w:b/>
          <w:sz w:val="18"/>
          <w:szCs w:val="18"/>
        </w:rPr>
      </w:pPr>
      <w:r>
        <w:rPr>
          <w:rFonts w:ascii="Arial" w:hAnsi="Arial" w:cs="Arial"/>
          <w:b/>
          <w:sz w:val="18"/>
          <w:szCs w:val="18"/>
        </w:rPr>
        <w:t>Pepsi Legends Theater 1600 W 76 Country Blvd. Branson, MO 65616</w:t>
      </w:r>
    </w:p>
    <w:p w:rsidR="00404C8C" w:rsidP="00404C8C" w14:paraId="60CDDA8C" w14:textId="77777777">
      <w:pPr>
        <w:pStyle w:val="NoSpacing"/>
        <w:jc w:val="center"/>
      </w:pPr>
    </w:p>
    <w:p w:rsidR="00404C8C" w:rsidP="00404C8C" w14:paraId="7634026F" w14:textId="77777777">
      <w:pPr>
        <w:pStyle w:val="NoSpacing"/>
      </w:pPr>
    </w:p>
    <w:p w:rsidR="00404C8C" w:rsidP="00404C8C" w14:paraId="2C485CD1" w14:textId="212EA7F1">
      <w:pPr>
        <w:pStyle w:val="NoSpacing"/>
      </w:pPr>
      <w:r w:rsidRPr="00404C8C">
        <w:t>FOR IMMEDIATE RELEASE</w:t>
      </w:r>
      <w:r w:rsidRPr="00404C8C">
        <w:br/>
        <w:t xml:space="preserve">February </w:t>
      </w:r>
      <w:r w:rsidR="002950D8">
        <w:t>4</w:t>
      </w:r>
      <w:r w:rsidRPr="00404C8C">
        <w:t>, 2026</w:t>
      </w:r>
      <w:r w:rsidRPr="00404C8C">
        <w:br/>
        <w:t>Branson, Missour</w:t>
      </w:r>
      <w:r>
        <w:t>i</w:t>
      </w:r>
    </w:p>
    <w:p w:rsidR="00404C8C" w:rsidRPr="002950D8" w:rsidP="002950D8" w14:paraId="7D05D115" w14:textId="6B90FFEF">
      <w:pPr>
        <w:pStyle w:val="NoSpacing"/>
      </w:pPr>
      <w:r>
        <w:t xml:space="preserve">Contact: Jill Heppner </w:t>
      </w:r>
      <w:hyperlink r:id="rId5" w:history="1">
        <w:r w:rsidRPr="00CD0EE3">
          <w:rPr>
            <w:rStyle w:val="Hyperlink"/>
            <w:rFonts w:cs="Arial"/>
            <w:sz w:val="22"/>
            <w:szCs w:val="22"/>
          </w:rPr>
          <w:t>jill.heppner@legendsinconcert.com</w:t>
        </w:r>
      </w:hyperlink>
    </w:p>
    <w:p w:rsidR="00404C8C" w:rsidRPr="00404C8C" w:rsidP="00404C8C" w14:paraId="6F1D91B1" w14:textId="7465B60C">
      <w:pPr>
        <w:spacing w:before="100" w:beforeAutospacing="1" w:after="100" w:afterAutospacing="1" w:line="300" w:lineRule="atLeast"/>
        <w:jc w:val="center"/>
        <w:outlineLvl w:val="2"/>
        <w:rPr>
          <w:rFonts w:ascii="Segoe UI" w:eastAsia="Times New Roman" w:hAnsi="Segoe UI" w:cs="Segoe UI"/>
          <w:b/>
          <w:bCs/>
          <w:kern w:val="0"/>
          <w:sz w:val="27"/>
          <w:szCs w:val="27"/>
          <w14:ligatures w14:val="none"/>
        </w:rPr>
      </w:pPr>
      <w:r w:rsidRPr="00404C8C">
        <w:rPr>
          <w:rFonts w:ascii="Segoe UI" w:eastAsia="Times New Roman" w:hAnsi="Segoe UI" w:cs="Segoe UI"/>
          <w:b/>
          <w:bCs/>
          <w:kern w:val="0"/>
          <w:sz w:val="27"/>
          <w:szCs w:val="27"/>
          <w14:ligatures w14:val="none"/>
        </w:rPr>
        <w:t>LEGENDS IN CONCERT ANNOUNCES 2026 SPRING LINEUP</w:t>
      </w:r>
    </w:p>
    <w:p w:rsidR="00404C8C" w:rsidRPr="00404C8C" w:rsidP="00404C8C" w14:paraId="5C6B3659" w14:textId="7B113CC1">
      <w:pPr>
        <w:spacing w:before="100" w:beforeAutospacing="1" w:after="100" w:afterAutospacing="1" w:line="300" w:lineRule="atLeast"/>
        <w:rPr>
          <w:rFonts w:eastAsia="Times New Roman" w:cs="Segoe UI"/>
          <w:kern w:val="0"/>
          <w:sz w:val="22"/>
          <w:szCs w:val="22"/>
          <w14:ligatures w14:val="none"/>
        </w:rPr>
      </w:pPr>
      <w:r w:rsidRPr="00404C8C">
        <w:rPr>
          <w:rFonts w:eastAsia="Times New Roman" w:cs="Segoe UI"/>
          <w:kern w:val="0"/>
          <w:sz w:val="22"/>
          <w:szCs w:val="22"/>
          <w14:ligatures w14:val="none"/>
        </w:rPr>
        <w:t>Legends in Concert proudly returns for the 2026 season, marking an exciting milestone—</w:t>
      </w:r>
      <w:r w:rsidRPr="00404C8C">
        <w:rPr>
          <w:rFonts w:eastAsia="Times New Roman" w:cs="Segoe UI"/>
          <w:b/>
          <w:bCs/>
          <w:kern w:val="0"/>
          <w:sz w:val="22"/>
          <w:szCs w:val="22"/>
          <w14:ligatures w14:val="none"/>
        </w:rPr>
        <w:t>30 years in Branson</w:t>
      </w:r>
      <w:r w:rsidR="002950D8">
        <w:rPr>
          <w:rFonts w:eastAsia="Times New Roman" w:cs="Segoe UI"/>
          <w:kern w:val="0"/>
          <w:sz w:val="22"/>
          <w:szCs w:val="22"/>
          <w14:ligatures w14:val="none"/>
        </w:rPr>
        <w:t>!</w:t>
      </w:r>
    </w:p>
    <w:p w:rsidR="00404C8C" w:rsidRPr="00404C8C" w:rsidP="00404C8C" w14:paraId="1810E8B3" w14:textId="390ED27A">
      <w:pPr>
        <w:spacing w:before="100" w:beforeAutospacing="1" w:after="100" w:afterAutospacing="1" w:line="300" w:lineRule="atLeast"/>
        <w:rPr>
          <w:rFonts w:eastAsia="Times New Roman" w:cs="Segoe UI"/>
          <w:kern w:val="0"/>
          <w:sz w:val="22"/>
          <w:szCs w:val="22"/>
          <w14:ligatures w14:val="none"/>
        </w:rPr>
      </w:pPr>
      <w:r w:rsidRPr="00404C8C">
        <w:rPr>
          <w:rFonts w:eastAsia="Times New Roman" w:cs="Segoe UI"/>
          <w:kern w:val="0"/>
          <w:sz w:val="22"/>
          <w:szCs w:val="22"/>
          <w14:ligatures w14:val="none"/>
        </w:rPr>
        <w:t xml:space="preserve">The spring season at the Pepsi Legends Theater will feature tributes to </w:t>
      </w:r>
      <w:r w:rsidRPr="00404C8C">
        <w:rPr>
          <w:rFonts w:eastAsia="Times New Roman" w:cs="Segoe UI"/>
          <w:b/>
          <w:bCs/>
          <w:kern w:val="0"/>
          <w:sz w:val="22"/>
          <w:szCs w:val="22"/>
          <w14:ligatures w14:val="none"/>
        </w:rPr>
        <w:t>The Blues Brothers™, Lainey Wilson, Toby Keith, and Elvis Presley</w:t>
      </w:r>
      <w:r w:rsidRPr="00404C8C">
        <w:rPr>
          <w:rFonts w:eastAsia="Times New Roman" w:cs="Segoe UI"/>
          <w:kern w:val="0"/>
          <w:sz w:val="22"/>
          <w:szCs w:val="22"/>
          <w14:ligatures w14:val="none"/>
        </w:rPr>
        <w:t xml:space="preserve"> from </w:t>
      </w:r>
      <w:r w:rsidRPr="00404C8C">
        <w:rPr>
          <w:rFonts w:eastAsia="Times New Roman" w:cs="Segoe UI"/>
          <w:b/>
          <w:bCs/>
          <w:kern w:val="0"/>
          <w:sz w:val="22"/>
          <w:szCs w:val="22"/>
          <w14:ligatures w14:val="none"/>
        </w:rPr>
        <w:t>February 6–April 7</w:t>
      </w:r>
      <w:r w:rsidRPr="00404C8C">
        <w:rPr>
          <w:rFonts w:eastAsia="Times New Roman" w:cs="Segoe UI"/>
          <w:kern w:val="0"/>
          <w:sz w:val="22"/>
          <w:szCs w:val="22"/>
          <w14:ligatures w14:val="none"/>
        </w:rPr>
        <w:t xml:space="preserve">. The lineup continues </w:t>
      </w:r>
      <w:r w:rsidRPr="00404C8C">
        <w:rPr>
          <w:rFonts w:eastAsia="Times New Roman" w:cs="Segoe UI"/>
          <w:b/>
          <w:bCs/>
          <w:kern w:val="0"/>
          <w:sz w:val="22"/>
          <w:szCs w:val="22"/>
          <w14:ligatures w14:val="none"/>
        </w:rPr>
        <w:t xml:space="preserve">April 9–May </w:t>
      </w:r>
      <w:r w:rsidR="006433F6">
        <w:rPr>
          <w:rFonts w:eastAsia="Times New Roman" w:cs="Segoe UI"/>
          <w:b/>
          <w:bCs/>
          <w:kern w:val="0"/>
          <w:sz w:val="22"/>
          <w:szCs w:val="22"/>
          <w14:ligatures w14:val="none"/>
        </w:rPr>
        <w:t>2</w:t>
      </w:r>
      <w:r w:rsidRPr="00404C8C">
        <w:rPr>
          <w:rFonts w:eastAsia="Times New Roman" w:cs="Segoe UI"/>
          <w:b/>
          <w:bCs/>
          <w:kern w:val="0"/>
          <w:sz w:val="22"/>
          <w:szCs w:val="22"/>
          <w14:ligatures w14:val="none"/>
        </w:rPr>
        <w:t>4, 2026</w:t>
      </w:r>
      <w:r w:rsidRPr="00404C8C">
        <w:rPr>
          <w:rFonts w:eastAsia="Times New Roman" w:cs="Segoe UI"/>
          <w:kern w:val="0"/>
          <w:sz w:val="22"/>
          <w:szCs w:val="22"/>
          <w14:ligatures w14:val="none"/>
        </w:rPr>
        <w:t xml:space="preserve">, with tributes to </w:t>
      </w:r>
      <w:r w:rsidRPr="00404C8C">
        <w:rPr>
          <w:rFonts w:eastAsia="Times New Roman" w:cs="Segoe UI"/>
          <w:b/>
          <w:bCs/>
          <w:kern w:val="0"/>
          <w:sz w:val="22"/>
          <w:szCs w:val="22"/>
          <w14:ligatures w14:val="none"/>
        </w:rPr>
        <w:t>Pat Benatar, Shania Twain, The Blues Brothers™</w:t>
      </w:r>
      <w:r w:rsidRPr="00404C8C">
        <w:rPr>
          <w:rFonts w:eastAsia="Times New Roman" w:cs="Segoe UI"/>
          <w:kern w:val="0"/>
          <w:sz w:val="22"/>
          <w:szCs w:val="22"/>
          <w14:ligatures w14:val="none"/>
        </w:rPr>
        <w:t xml:space="preserve">, and </w:t>
      </w:r>
      <w:r w:rsidRPr="00404C8C">
        <w:rPr>
          <w:rFonts w:eastAsia="Times New Roman" w:cs="Segoe UI"/>
          <w:b/>
          <w:bCs/>
          <w:kern w:val="0"/>
          <w:sz w:val="22"/>
          <w:szCs w:val="22"/>
          <w14:ligatures w14:val="none"/>
        </w:rPr>
        <w:t>Elvis Presley</w:t>
      </w:r>
      <w:r w:rsidRPr="00404C8C">
        <w:rPr>
          <w:rFonts w:eastAsia="Times New Roman" w:cs="Segoe UI"/>
          <w:kern w:val="0"/>
          <w:sz w:val="22"/>
          <w:szCs w:val="22"/>
          <w14:ligatures w14:val="none"/>
        </w:rPr>
        <w:t>.</w:t>
      </w:r>
    </w:p>
    <w:p w:rsidR="00404C8C" w:rsidP="00404C8C" w14:paraId="5BBBD1E0" w14:textId="77777777">
      <w:pPr>
        <w:spacing w:before="100" w:beforeAutospacing="1" w:after="100" w:afterAutospacing="1" w:line="300" w:lineRule="atLeast"/>
        <w:rPr>
          <w:rFonts w:eastAsia="Times New Roman" w:cs="Segoe UI"/>
          <w:kern w:val="0"/>
          <w:sz w:val="22"/>
          <w:szCs w:val="22"/>
          <w14:ligatures w14:val="none"/>
        </w:rPr>
      </w:pPr>
      <w:r w:rsidRPr="00404C8C">
        <w:rPr>
          <w:rFonts w:eastAsia="Times New Roman" w:cs="Segoe UI"/>
          <w:kern w:val="0"/>
          <w:sz w:val="22"/>
          <w:szCs w:val="22"/>
          <w14:ligatures w14:val="none"/>
        </w:rPr>
        <w:t xml:space="preserve">“As Legends in Concert celebrates 30 years in Branson, we are honored to reflect on three decades of partnership with this remarkable community. This milestone underscores our longstanding commitment to delivering exceptional live entertainment and preserving the legacy of the world’s most iconic performers. We look forward to continuing this tradition of excellence for many years to come,” said </w:t>
      </w:r>
      <w:r w:rsidRPr="00404C8C">
        <w:rPr>
          <w:rFonts w:eastAsia="Times New Roman" w:cs="Segoe UI"/>
          <w:b/>
          <w:bCs/>
          <w:kern w:val="0"/>
          <w:sz w:val="22"/>
          <w:szCs w:val="22"/>
          <w14:ligatures w14:val="none"/>
        </w:rPr>
        <w:t>Jeannie Horton, General Manager</w:t>
      </w:r>
      <w:r w:rsidRPr="00404C8C">
        <w:rPr>
          <w:rFonts w:eastAsia="Times New Roman" w:cs="Segoe UI"/>
          <w:kern w:val="0"/>
          <w:sz w:val="22"/>
          <w:szCs w:val="22"/>
          <w14:ligatures w14:val="none"/>
        </w:rPr>
        <w:t>.</w:t>
      </w:r>
    </w:p>
    <w:p w:rsidR="002950D8" w:rsidRPr="00404C8C" w:rsidP="00404C8C" w14:paraId="2F449BC7" w14:textId="4225F392">
      <w:pPr>
        <w:spacing w:before="100" w:beforeAutospacing="1" w:after="100" w:afterAutospacing="1" w:line="300" w:lineRule="atLeast"/>
        <w:rPr>
          <w:rFonts w:eastAsia="Times New Roman" w:cs="Segoe UI"/>
          <w:kern w:val="0"/>
          <w:sz w:val="22"/>
          <w:szCs w:val="22"/>
          <w14:ligatures w14:val="none"/>
        </w:rPr>
      </w:pPr>
      <w:r>
        <w:rPr>
          <w:rFonts w:eastAsia="Times New Roman" w:cs="Segoe UI"/>
          <w:kern w:val="0"/>
          <w:sz w:val="22"/>
          <w:szCs w:val="22"/>
          <w14:ligatures w14:val="none"/>
        </w:rPr>
        <w:t>Legends in Concert will be celebrating Area Appreciation for their spring lineup February 13-28, 2026.</w:t>
      </w:r>
    </w:p>
    <w:p w:rsidR="00404C8C" w:rsidRPr="00404C8C" w:rsidP="00404C8C" w14:paraId="4F6F56B7" w14:textId="7270E3FF">
      <w:pPr>
        <w:spacing w:before="100" w:beforeAutospacing="1" w:after="100" w:afterAutospacing="1" w:line="300" w:lineRule="atLeast"/>
        <w:rPr>
          <w:rFonts w:eastAsia="Times New Roman" w:cs="Segoe UI"/>
          <w:kern w:val="0"/>
          <w:sz w:val="22"/>
          <w:szCs w:val="22"/>
          <w14:ligatures w14:val="none"/>
        </w:rPr>
      </w:pPr>
      <w:r w:rsidRPr="00404C8C">
        <w:rPr>
          <w:rFonts w:eastAsia="Times New Roman" w:cs="Segoe UI"/>
          <w:kern w:val="0"/>
          <w:sz w:val="22"/>
          <w:szCs w:val="22"/>
          <w14:ligatures w14:val="none"/>
        </w:rPr>
        <w:t xml:space="preserve">Guests can enjoy performances at 3 p.m. </w:t>
      </w:r>
      <w:r w:rsidR="002950D8">
        <w:rPr>
          <w:rFonts w:eastAsia="Times New Roman" w:cs="Segoe UI"/>
          <w:kern w:val="0"/>
          <w:sz w:val="22"/>
          <w:szCs w:val="22"/>
          <w14:ligatures w14:val="none"/>
        </w:rPr>
        <w:t xml:space="preserve">or </w:t>
      </w:r>
      <w:r w:rsidRPr="00404C8C">
        <w:rPr>
          <w:rFonts w:eastAsia="Times New Roman" w:cs="Segoe UI"/>
          <w:kern w:val="0"/>
          <w:sz w:val="22"/>
          <w:szCs w:val="22"/>
          <w14:ligatures w14:val="none"/>
        </w:rPr>
        <w:t xml:space="preserve">8 p.m. at the </w:t>
      </w:r>
      <w:r w:rsidRPr="00404C8C">
        <w:rPr>
          <w:rFonts w:eastAsia="Times New Roman" w:cs="Segoe UI"/>
          <w:b/>
          <w:bCs/>
          <w:kern w:val="0"/>
          <w:sz w:val="22"/>
          <w:szCs w:val="22"/>
          <w14:ligatures w14:val="none"/>
        </w:rPr>
        <w:t>Pepsi Legends Theater</w:t>
      </w:r>
      <w:r w:rsidRPr="00404C8C">
        <w:rPr>
          <w:rFonts w:eastAsia="Times New Roman" w:cs="Segoe UI"/>
          <w:kern w:val="0"/>
          <w:sz w:val="22"/>
          <w:szCs w:val="22"/>
          <w14:ligatures w14:val="none"/>
        </w:rPr>
        <w:t xml:space="preserve">, located at </w:t>
      </w:r>
      <w:r w:rsidRPr="00404C8C">
        <w:rPr>
          <w:rFonts w:eastAsia="Times New Roman" w:cs="Segoe UI"/>
          <w:b/>
          <w:bCs/>
          <w:kern w:val="0"/>
          <w:sz w:val="22"/>
          <w:szCs w:val="22"/>
          <w14:ligatures w14:val="none"/>
        </w:rPr>
        <w:t>1600 West 76 Country Blvd.</w:t>
      </w:r>
      <w:r w:rsidRPr="00404C8C">
        <w:rPr>
          <w:rFonts w:eastAsia="Times New Roman" w:cs="Segoe UI"/>
          <w:kern w:val="0"/>
          <w:sz w:val="22"/>
          <w:szCs w:val="22"/>
          <w14:ligatures w14:val="none"/>
        </w:rPr>
        <w:t xml:space="preserve"> Beer and wine service is available. For tickets and additional information, call </w:t>
      </w:r>
      <w:r w:rsidRPr="00404C8C">
        <w:rPr>
          <w:rFonts w:eastAsia="Times New Roman" w:cs="Segoe UI"/>
          <w:b/>
          <w:bCs/>
          <w:kern w:val="0"/>
          <w:sz w:val="22"/>
          <w:szCs w:val="22"/>
          <w14:ligatures w14:val="none"/>
        </w:rPr>
        <w:t>417</w:t>
      </w:r>
      <w:r w:rsidRPr="00404C8C">
        <w:rPr>
          <w:rFonts w:eastAsia="Times New Roman" w:cs="Segoe UI"/>
          <w:b/>
          <w:bCs/>
          <w:kern w:val="0"/>
          <w:sz w:val="22"/>
          <w:szCs w:val="22"/>
          <w14:ligatures w14:val="none"/>
        </w:rPr>
        <w:noBreakHyphen/>
        <w:t>339</w:t>
      </w:r>
      <w:r w:rsidRPr="00404C8C">
        <w:rPr>
          <w:rFonts w:eastAsia="Times New Roman" w:cs="Segoe UI"/>
          <w:b/>
          <w:bCs/>
          <w:kern w:val="0"/>
          <w:sz w:val="22"/>
          <w:szCs w:val="22"/>
          <w14:ligatures w14:val="none"/>
        </w:rPr>
        <w:noBreakHyphen/>
        <w:t>3003</w:t>
      </w:r>
      <w:r w:rsidRPr="00404C8C">
        <w:rPr>
          <w:rFonts w:eastAsia="Times New Roman" w:cs="Segoe UI"/>
          <w:kern w:val="0"/>
          <w:sz w:val="22"/>
          <w:szCs w:val="22"/>
          <w14:ligatures w14:val="none"/>
        </w:rPr>
        <w:t xml:space="preserve"> or visit </w:t>
      </w:r>
      <w:hyperlink r:id="rId6" w:history="1">
        <w:r w:rsidRPr="00404C8C">
          <w:rPr>
            <w:rFonts w:eastAsia="Times New Roman" w:cs="Segoe UI"/>
            <w:b/>
            <w:bCs/>
            <w:color w:val="464FEB"/>
            <w:kern w:val="0"/>
            <w:sz w:val="22"/>
            <w:szCs w:val="22"/>
            <w14:ligatures w14:val="none"/>
          </w:rPr>
          <w:t>www.legendsinconcert.com/branson</w:t>
        </w:r>
      </w:hyperlink>
      <w:r w:rsidRPr="00404C8C">
        <w:rPr>
          <w:rFonts w:eastAsia="Times New Roman" w:cs="Segoe UI"/>
          <w:kern w:val="0"/>
          <w:sz w:val="22"/>
          <w:szCs w:val="22"/>
          <w14:ligatures w14:val="none"/>
        </w:rPr>
        <w:t>.</w:t>
      </w:r>
    </w:p>
    <w:p w:rsidR="00202B6A" w:rsidP="00404C8C" w14:paraId="53668394" w14:textId="77777777">
      <w:pPr>
        <w:rPr>
          <w:rFonts w:ascii="Aptos" w:hAnsi="Aptos" w:cs="Arial"/>
          <w:b/>
          <w:sz w:val="16"/>
          <w:szCs w:val="16"/>
        </w:rPr>
      </w:pPr>
    </w:p>
    <w:p w:rsidR="00404C8C" w:rsidRPr="00404C8C" w:rsidP="00404C8C" w14:paraId="292834E8" w14:textId="07D6B83C">
      <w:pPr>
        <w:rPr>
          <w:rStyle w:val="Hyperlink"/>
          <w:rFonts w:ascii="Aptos" w:hAnsi="Aptos" w:cs="LucidaSans"/>
          <w:sz w:val="16"/>
          <w:szCs w:val="16"/>
        </w:rPr>
      </w:pPr>
      <w:r w:rsidRPr="00404C8C">
        <w:rPr>
          <w:rFonts w:ascii="Aptos" w:hAnsi="Aptos" w:cs="Arial"/>
          <w:b/>
          <w:sz w:val="16"/>
          <w:szCs w:val="16"/>
        </w:rPr>
        <w:t xml:space="preserve">About Legends in Concert and the Pepsi Legends Theater:   </w:t>
      </w:r>
      <w:bookmarkStart w:id="0" w:name="_Hlk178086252"/>
      <w:r w:rsidRPr="00404C8C">
        <w:rPr>
          <w:rFonts w:ascii="Aptos" w:hAnsi="Aptos"/>
          <w:b/>
          <w:bCs/>
          <w:sz w:val="16"/>
          <w:szCs w:val="16"/>
        </w:rPr>
        <w:t>Legends in Concert</w:t>
      </w:r>
      <w:r w:rsidRPr="00404C8C">
        <w:rPr>
          <w:rFonts w:ascii="Aptos" w:hAnsi="Aptos"/>
          <w:sz w:val="16"/>
          <w:szCs w:val="16"/>
        </w:rPr>
        <w:t xml:space="preserve"> is a live musical celebration featuring the world’s greatest celebrity tribute artists.</w:t>
      </w:r>
      <w:r w:rsidRPr="00404C8C">
        <w:rPr>
          <w:rFonts w:ascii="Aptos" w:hAnsi="Aptos" w:cs="Arial"/>
          <w:sz w:val="16"/>
          <w:szCs w:val="16"/>
        </w:rPr>
        <w:t xml:space="preserve"> In addition to </w:t>
      </w:r>
      <w:r w:rsidRPr="00404C8C">
        <w:rPr>
          <w:rFonts w:ascii="Aptos" w:hAnsi="Aptos"/>
          <w:sz w:val="16"/>
          <w:szCs w:val="16"/>
        </w:rPr>
        <w:t xml:space="preserve">Legends in Concert’s year-round exclusive marketplace residency of over 250 performances annually, </w:t>
      </w:r>
      <w:r w:rsidRPr="00404C8C">
        <w:rPr>
          <w:rFonts w:ascii="Aptos" w:hAnsi="Aptos" w:cs="Arial"/>
          <w:sz w:val="16"/>
          <w:szCs w:val="16"/>
        </w:rPr>
        <w:t xml:space="preserve">Pepsi Legends Theater </w:t>
      </w:r>
      <w:r w:rsidRPr="00404C8C">
        <w:rPr>
          <w:rFonts w:ascii="Aptos" w:hAnsi="Aptos"/>
          <w:sz w:val="16"/>
          <w:szCs w:val="16"/>
        </w:rPr>
        <w:t>is also home to the year-round award winning SIX Show, Cassandre, the annual Branson Elvis Festival, and exclusive Branson seasonal performances. Affirming Legends in Concert’s commitment to sustainability, the property boasts Liberty Utilities only EV Charging Station located at a theater in the greater Branson, MO marketplace and 900 brand new custom luxury theater seats. In addition to Branson, Legends in Concert produces shows year-round in such markets as Myrtle Beach, SC, in Waikiki at the Royal Hawaiian Theater, on the high seas aboard the Norwegian PEARL, and seasonally in Niagara Falls, Long Island, Melbourne, Australia, and a dozen other markets</w:t>
      </w:r>
      <w:bookmarkEnd w:id="0"/>
      <w:r w:rsidRPr="00404C8C">
        <w:rPr>
          <w:rFonts w:ascii="Aptos" w:hAnsi="Aptos"/>
          <w:sz w:val="16"/>
          <w:szCs w:val="16"/>
        </w:rPr>
        <w:t xml:space="preserve">. For more information: </w:t>
      </w:r>
      <w:hyperlink r:id="rId7" w:history="1">
        <w:r w:rsidRPr="00404C8C">
          <w:rPr>
            <w:rStyle w:val="Hyperlink"/>
            <w:rFonts w:ascii="Aptos" w:hAnsi="Aptos"/>
            <w:sz w:val="16"/>
            <w:szCs w:val="16"/>
          </w:rPr>
          <w:t>www.legendsinconcert.com/locations/branson-mo</w:t>
        </w:r>
      </w:hyperlink>
    </w:p>
    <w:p w:rsidR="001C17AE" w:rsidRPr="002950D8" w:rsidP="002950D8" w14:paraId="0F1EDCD0" w14:textId="5C446959">
      <w:pPr>
        <w:pStyle w:val="NoSpacing"/>
        <w:rPr>
          <w:rFonts w:ascii="Aptos" w:hAnsi="Aptos"/>
          <w:sz w:val="16"/>
          <w:szCs w:val="16"/>
        </w:rPr>
      </w:pPr>
      <w:r w:rsidRPr="00404C8C">
        <w:rPr>
          <w:rFonts w:ascii="Aptos" w:hAnsi="Aptos"/>
          <w:sz w:val="16"/>
          <w:szCs w:val="16"/>
        </w:rPr>
        <w:t xml:space="preserve">“The Blues Brothers™ is a registered trademark owned by “Dan Aykroyd and Judy Belushi”                 Lineup is subject to change.                 </w:t>
      </w:r>
    </w:p>
    <w:sectPr w:rsidSect="00404C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8C"/>
    <w:rsid w:val="001C17AE"/>
    <w:rsid w:val="00202B6A"/>
    <w:rsid w:val="002950D8"/>
    <w:rsid w:val="003A030E"/>
    <w:rsid w:val="00404C8C"/>
    <w:rsid w:val="0044114E"/>
    <w:rsid w:val="00465091"/>
    <w:rsid w:val="0049667E"/>
    <w:rsid w:val="006433F6"/>
    <w:rsid w:val="006F714C"/>
    <w:rsid w:val="00A16E45"/>
    <w:rsid w:val="00A54319"/>
    <w:rsid w:val="00B810D7"/>
    <w:rsid w:val="00CD0EE3"/>
    <w:rsid w:val="00D510E3"/>
    <w:rsid w:val="00DC33A6"/>
    <w:rsid w:val="00FE30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04E9BF"/>
  <w15:chartTrackingRefBased/>
  <w15:docId w15:val="{D5D6D04F-3B39-417C-9583-7BA04F2B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8C"/>
    <w:rPr>
      <w:rFonts w:eastAsiaTheme="majorEastAsia" w:cstheme="majorBidi"/>
      <w:color w:val="272727" w:themeColor="text1" w:themeTint="D8"/>
    </w:rPr>
  </w:style>
  <w:style w:type="paragraph" w:styleId="Title">
    <w:name w:val="Title"/>
    <w:basedOn w:val="Normal"/>
    <w:next w:val="Normal"/>
    <w:link w:val="TitleChar"/>
    <w:uiPriority w:val="10"/>
    <w:qFormat/>
    <w:rsid w:val="0040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8C"/>
    <w:pPr>
      <w:spacing w:before="160"/>
      <w:jc w:val="center"/>
    </w:pPr>
    <w:rPr>
      <w:i/>
      <w:iCs/>
      <w:color w:val="404040" w:themeColor="text1" w:themeTint="BF"/>
    </w:rPr>
  </w:style>
  <w:style w:type="character" w:customStyle="1" w:styleId="QuoteChar">
    <w:name w:val="Quote Char"/>
    <w:basedOn w:val="DefaultParagraphFont"/>
    <w:link w:val="Quote"/>
    <w:uiPriority w:val="29"/>
    <w:rsid w:val="00404C8C"/>
    <w:rPr>
      <w:i/>
      <w:iCs/>
      <w:color w:val="404040" w:themeColor="text1" w:themeTint="BF"/>
    </w:rPr>
  </w:style>
  <w:style w:type="paragraph" w:styleId="ListParagraph">
    <w:name w:val="List Paragraph"/>
    <w:basedOn w:val="Normal"/>
    <w:uiPriority w:val="34"/>
    <w:qFormat/>
    <w:rsid w:val="00404C8C"/>
    <w:pPr>
      <w:ind w:left="720"/>
      <w:contextualSpacing/>
    </w:pPr>
  </w:style>
  <w:style w:type="character" w:styleId="IntenseEmphasis">
    <w:name w:val="Intense Emphasis"/>
    <w:basedOn w:val="DefaultParagraphFont"/>
    <w:uiPriority w:val="21"/>
    <w:qFormat/>
    <w:rsid w:val="00404C8C"/>
    <w:rPr>
      <w:i/>
      <w:iCs/>
      <w:color w:val="0F4761" w:themeColor="accent1" w:themeShade="BF"/>
    </w:rPr>
  </w:style>
  <w:style w:type="paragraph" w:styleId="IntenseQuote">
    <w:name w:val="Intense Quote"/>
    <w:basedOn w:val="Normal"/>
    <w:next w:val="Normal"/>
    <w:link w:val="IntenseQuoteChar"/>
    <w:uiPriority w:val="30"/>
    <w:qFormat/>
    <w:rsid w:val="0040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C8C"/>
    <w:rPr>
      <w:i/>
      <w:iCs/>
      <w:color w:val="0F4761" w:themeColor="accent1" w:themeShade="BF"/>
    </w:rPr>
  </w:style>
  <w:style w:type="character" w:styleId="IntenseReference">
    <w:name w:val="Intense Reference"/>
    <w:basedOn w:val="DefaultParagraphFont"/>
    <w:uiPriority w:val="32"/>
    <w:qFormat/>
    <w:rsid w:val="00404C8C"/>
    <w:rPr>
      <w:b/>
      <w:bCs/>
      <w:smallCaps/>
      <w:color w:val="0F4761" w:themeColor="accent1" w:themeShade="BF"/>
      <w:spacing w:val="5"/>
    </w:rPr>
  </w:style>
  <w:style w:type="paragraph" w:styleId="NoSpacing">
    <w:name w:val="No Spacing"/>
    <w:uiPriority w:val="1"/>
    <w:qFormat/>
    <w:rsid w:val="00404C8C"/>
    <w:pPr>
      <w:spacing w:after="0" w:line="240" w:lineRule="auto"/>
    </w:pPr>
  </w:style>
  <w:style w:type="character" w:styleId="Hyperlink">
    <w:name w:val="Hyperlink"/>
    <w:uiPriority w:val="99"/>
    <w:unhideWhenUsed/>
    <w:rsid w:val="00404C8C"/>
    <w:rPr>
      <w:rFonts w:cs="Times New Roman"/>
      <w:color w:val="0000FF"/>
      <w:u w:val="single"/>
    </w:rPr>
  </w:style>
  <w:style w:type="paragraph" w:styleId="BodyText2">
    <w:name w:val="Body Text 2"/>
    <w:basedOn w:val="Normal"/>
    <w:link w:val="BodyText2Char"/>
    <w:semiHidden/>
    <w:rsid w:val="00404C8C"/>
    <w:pPr>
      <w:suppressAutoHyphens/>
      <w:autoSpaceDN w:val="0"/>
      <w:spacing w:after="0" w:line="240" w:lineRule="auto"/>
      <w:jc w:val="both"/>
      <w:textAlignment w:val="baseline"/>
    </w:pPr>
    <w:rPr>
      <w:rFonts w:ascii="Times New Roman" w:eastAsia="Times New Roman" w:hAnsi="Times New Roman" w:cs="Times New Roman"/>
      <w:kern w:val="3"/>
      <w:szCs w:val="20"/>
      <w14:ligatures w14:val="none"/>
    </w:rPr>
  </w:style>
  <w:style w:type="character" w:customStyle="1" w:styleId="BodyText2Char">
    <w:name w:val="Body Text 2 Char"/>
    <w:basedOn w:val="DefaultParagraphFont"/>
    <w:link w:val="BodyText2"/>
    <w:semiHidden/>
    <w:rsid w:val="00404C8C"/>
    <w:rPr>
      <w:rFonts w:ascii="Times New Roman" w:eastAsia="Times New Roman" w:hAnsi="Times New Roman" w:cs="Times New Roman"/>
      <w:kern w:val="3"/>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jill.heppner@legendsinconcert.com" TargetMode="External" /><Relationship Id="rId6" Type="http://schemas.openxmlformats.org/officeDocument/2006/relationships/hyperlink" Target="https://protect.checkpoint.com/v2/r01/___http://www.legendsinconcert.com/branson___.YXAzOmJyYW5zb25jaGFtYmVyOmM6bzowZjRhZTczZmY4YTRhMmU0YzUyMzhlNjliMjBmM2ViYjo3OmY0N2Y6NmI1NTY4OWIzYTFhZjE4ODlhMDY3Yzg1N2FhZjdmMzg2NjU2NWMzMmRkNWQxZWY5MzBmYWQxZTQ0ZTNhMzM5MzpwOkY6Rg" TargetMode="External" /><Relationship Id="rId7" Type="http://schemas.openxmlformats.org/officeDocument/2006/relationships/hyperlink" Target="https://protect.checkpoint.com/v2/r01/___http://www.legendsinconcert.com/locations/branson-mo___.YXAzOmJyYW5zb25jaGFtYmVyOmM6bzowZjRhZTczZmY4YTRhMmU0YzUyMzhlNjliMjBmM2ViYjo3OjE1NTM6NDkyYmQ3NDkzNmY3YTFhNjkxMTE0Yzc3YmU4MzkzYTkzNzY1ZGQwYTQ4NTRhY2Y4Yjc4YzZkOGVhZDQ1ZjQyMzpwOkY6Rg"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1735</TotalTime>
  <Pages>1</Pages>
  <Words>380</Words>
  <Characters>2202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Heppner</dc:creator>
  <cp:lastModifiedBy>Jill Heppner</cp:lastModifiedBy>
  <cp:revision>7</cp:revision>
  <cp:lastPrinted>2026-02-03T23:30:00Z</cp:lastPrinted>
  <dcterms:created xsi:type="dcterms:W3CDTF">2026-01-23T18:01:00Z</dcterms:created>
  <dcterms:modified xsi:type="dcterms:W3CDTF">2026-02-03T23:54:00Z</dcterms:modified>
</cp:coreProperties>
</file>