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2B2A3" w14:textId="77777777" w:rsidR="005A2236" w:rsidRDefault="005A2236" w:rsidP="005A2236">
      <w:pPr>
        <w:pStyle w:val="ListParagraph"/>
        <w:numPr>
          <w:ilvl w:val="0"/>
          <w:numId w:val="1"/>
        </w:numPr>
        <w:tabs>
          <w:tab w:val="left" w:pos="498"/>
        </w:tabs>
        <w:ind w:left="498" w:hanging="358"/>
        <w:rPr>
          <w:sz w:val="20"/>
        </w:rPr>
      </w:pPr>
      <w:r>
        <w:rPr>
          <w:color w:val="231F20"/>
          <w:sz w:val="20"/>
        </w:rPr>
        <w:t>Acceptable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Manufacturers</w:t>
      </w:r>
    </w:p>
    <w:p w14:paraId="537BE4D7" w14:textId="77777777" w:rsidR="005A2236" w:rsidRDefault="005A2236" w:rsidP="005A2236">
      <w:pPr>
        <w:pStyle w:val="ListParagraph"/>
        <w:numPr>
          <w:ilvl w:val="1"/>
          <w:numId w:val="1"/>
        </w:numPr>
        <w:tabs>
          <w:tab w:val="left" w:pos="858"/>
        </w:tabs>
        <w:ind w:left="858" w:hanging="358"/>
        <w:rPr>
          <w:sz w:val="20"/>
        </w:rPr>
      </w:pPr>
      <w:r>
        <w:rPr>
          <w:color w:val="231F20"/>
          <w:sz w:val="20"/>
        </w:rPr>
        <w:t xml:space="preserve">Nippon </w:t>
      </w:r>
      <w:proofErr w:type="spellStart"/>
      <w:r>
        <w:rPr>
          <w:color w:val="231F20"/>
          <w:sz w:val="20"/>
        </w:rPr>
        <w:t>Muki</w:t>
      </w:r>
      <w:proofErr w:type="spellEnd"/>
    </w:p>
    <w:p w14:paraId="5306ECD6" w14:textId="77777777" w:rsidR="005A2236" w:rsidRPr="00943EDA" w:rsidRDefault="005A2236" w:rsidP="005A2236">
      <w:pPr>
        <w:pStyle w:val="ListParagraph"/>
        <w:numPr>
          <w:ilvl w:val="1"/>
          <w:numId w:val="1"/>
        </w:numPr>
        <w:tabs>
          <w:tab w:val="left" w:pos="858"/>
        </w:tabs>
        <w:spacing w:before="2"/>
        <w:ind w:left="858" w:hanging="358"/>
        <w:rPr>
          <w:sz w:val="20"/>
        </w:rPr>
      </w:pPr>
      <w:r>
        <w:rPr>
          <w:color w:val="231F20"/>
          <w:sz w:val="20"/>
        </w:rPr>
        <w:t>Other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Approved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Manufacturer</w:t>
      </w:r>
    </w:p>
    <w:p w14:paraId="4BB8BAB0" w14:textId="77777777" w:rsidR="005A2236" w:rsidRDefault="005A2236" w:rsidP="005A2236">
      <w:pPr>
        <w:pStyle w:val="ListParagraph"/>
        <w:numPr>
          <w:ilvl w:val="0"/>
          <w:numId w:val="1"/>
        </w:numPr>
        <w:tabs>
          <w:tab w:val="left" w:pos="498"/>
        </w:tabs>
        <w:spacing w:before="229"/>
        <w:ind w:left="498" w:hanging="358"/>
        <w:rPr>
          <w:sz w:val="20"/>
        </w:rPr>
      </w:pPr>
      <w:r>
        <w:rPr>
          <w:color w:val="231F20"/>
          <w:sz w:val="20"/>
        </w:rPr>
        <w:t>HEPA/ULPA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Filters</w:t>
      </w:r>
    </w:p>
    <w:p w14:paraId="08DECFD4" w14:textId="77777777" w:rsidR="005A2236" w:rsidRDefault="005A2236" w:rsidP="005A2236">
      <w:pPr>
        <w:pStyle w:val="ListParagraph"/>
        <w:numPr>
          <w:ilvl w:val="1"/>
          <w:numId w:val="1"/>
        </w:numPr>
        <w:tabs>
          <w:tab w:val="left" w:pos="857"/>
        </w:tabs>
        <w:spacing w:before="1"/>
        <w:ind w:left="857" w:right="394" w:hanging="358"/>
        <w:rPr>
          <w:sz w:val="20"/>
        </w:rPr>
      </w:pPr>
      <w:r>
        <w:rPr>
          <w:color w:val="231F20"/>
          <w:sz w:val="20"/>
        </w:rPr>
        <w:t>Filters construction shall be 16 ga. type 304 or type 430 stainless steel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 clean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air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delivery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devices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such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as ovens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depyrogenation</w:t>
      </w:r>
      <w:proofErr w:type="spellEnd"/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tunnels,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high temperature exhaust or others.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Frame style will be determined by filter application. The term “HEPA” shall be used generically to describe all high-efficiency filters that meet the following specifications.</w:t>
      </w:r>
    </w:p>
    <w:p w14:paraId="66D79BFB" w14:textId="77777777" w:rsidR="005A2236" w:rsidRPr="007148C8" w:rsidRDefault="005A2236" w:rsidP="005A2236">
      <w:pPr>
        <w:pStyle w:val="ListParagraph"/>
        <w:numPr>
          <w:ilvl w:val="1"/>
          <w:numId w:val="1"/>
        </w:numPr>
        <w:tabs>
          <w:tab w:val="left" w:pos="858"/>
        </w:tabs>
        <w:spacing w:before="229"/>
        <w:ind w:left="858" w:hanging="358"/>
        <w:rPr>
          <w:sz w:val="20"/>
        </w:rPr>
      </w:pPr>
      <w:r>
        <w:rPr>
          <w:color w:val="231F20"/>
          <w:sz w:val="20"/>
        </w:rPr>
        <w:t>Construction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Criteria</w:t>
      </w:r>
    </w:p>
    <w:p w14:paraId="7887CD36" w14:textId="77777777" w:rsidR="005A2236" w:rsidRPr="00DF38E9" w:rsidRDefault="005A2236" w:rsidP="005A2236">
      <w:pPr>
        <w:pStyle w:val="ListParagraph"/>
        <w:numPr>
          <w:ilvl w:val="2"/>
          <w:numId w:val="1"/>
        </w:numPr>
        <w:tabs>
          <w:tab w:val="left" w:pos="1219"/>
        </w:tabs>
        <w:spacing w:before="228"/>
        <w:ind w:left="1219" w:right="168" w:hanging="360"/>
        <w:rPr>
          <w:sz w:val="20"/>
        </w:rPr>
      </w:pPr>
      <w:r>
        <w:rPr>
          <w:color w:val="231F20"/>
          <w:sz w:val="20"/>
        </w:rPr>
        <w:t>The media shall be borosilicate glass microfiber type with manufacturer QC data to ensure quality requirements and traceability are maintained.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The pleats shall be equally spaced and supported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corrugated</w:t>
      </w:r>
      <w:r>
        <w:rPr>
          <w:color w:val="231F20"/>
          <w:spacing w:val="-4"/>
          <w:sz w:val="20"/>
        </w:rPr>
        <w:t xml:space="preserve"> </w:t>
      </w:r>
      <w:proofErr w:type="gramStart"/>
      <w:r>
        <w:rPr>
          <w:color w:val="231F20"/>
          <w:sz w:val="20"/>
        </w:rPr>
        <w:t>stainless steel</w:t>
      </w:r>
      <w:proofErr w:type="gramEnd"/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separators. Separators are corrugated at a slight angle to minimize particle generation during thermal ramping, maintain pack rigidity and to avoid nesting adjacent separators.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Actual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filter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depth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be </w:t>
      </w:r>
      <w:r w:rsidRPr="00DF38E9">
        <w:rPr>
          <w:color w:val="231F20"/>
        </w:rPr>
        <w:t>11.5 or</w:t>
      </w:r>
      <w:r w:rsidRPr="00DF38E9">
        <w:rPr>
          <w:color w:val="231F20"/>
          <w:spacing w:val="-1"/>
        </w:rPr>
        <w:t xml:space="preserve"> </w:t>
      </w:r>
      <w:r w:rsidRPr="00DF38E9">
        <w:rPr>
          <w:color w:val="231F20"/>
        </w:rPr>
        <w:t xml:space="preserve">5.875 </w:t>
      </w:r>
      <w:r w:rsidRPr="00DF38E9">
        <w:rPr>
          <w:color w:val="231F20"/>
          <w:spacing w:val="-2"/>
        </w:rPr>
        <w:t>inches.</w:t>
      </w:r>
    </w:p>
    <w:p w14:paraId="0CD89971" w14:textId="77777777" w:rsidR="005A2236" w:rsidRDefault="005A2236" w:rsidP="005A2236">
      <w:pPr>
        <w:pStyle w:val="BodyText"/>
        <w:spacing w:before="10"/>
      </w:pPr>
    </w:p>
    <w:p w14:paraId="6C832B3C" w14:textId="77777777" w:rsidR="005A2236" w:rsidRDefault="005A2236" w:rsidP="005A2236">
      <w:pPr>
        <w:pStyle w:val="ListParagraph"/>
        <w:numPr>
          <w:ilvl w:val="2"/>
          <w:numId w:val="1"/>
        </w:numPr>
        <w:tabs>
          <w:tab w:val="left" w:pos="1217"/>
          <w:tab w:val="left" w:pos="1219"/>
        </w:tabs>
        <w:ind w:left="1219" w:right="170" w:hanging="360"/>
        <w:rPr>
          <w:sz w:val="20"/>
          <w:szCs w:val="20"/>
        </w:rPr>
      </w:pPr>
      <w:r>
        <w:rPr>
          <w:color w:val="231F20"/>
          <w:sz w:val="20"/>
          <w:szCs w:val="20"/>
        </w:rPr>
        <w:t>The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media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pack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shall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3"/>
          <w:sz w:val="20"/>
          <w:szCs w:val="20"/>
        </w:rPr>
        <w:t xml:space="preserve"> sealed to the frame with glass fiber</w:t>
      </w:r>
      <w:r>
        <w:rPr>
          <w:color w:val="231F20"/>
          <w:sz w:val="20"/>
          <w:szCs w:val="20"/>
        </w:rPr>
        <w:t xml:space="preserve"> capable of 350</w:t>
      </w:r>
      <w:bookmarkStart w:id="0" w:name="_Hlk166750338"/>
      <w:r>
        <w:rPr>
          <w:rFonts w:ascii="Geneva" w:eastAsia="Geneva" w:hAnsi="Geneva" w:cs="Geneva"/>
          <w:color w:val="231F20"/>
          <w:sz w:val="20"/>
          <w:szCs w:val="20"/>
        </w:rPr>
        <w:t>ᵒ</w:t>
      </w:r>
      <w:r>
        <w:rPr>
          <w:color w:val="231F20"/>
          <w:sz w:val="20"/>
          <w:szCs w:val="20"/>
        </w:rPr>
        <w:t>C</w:t>
      </w:r>
      <w:bookmarkEnd w:id="0"/>
      <w:r>
        <w:rPr>
          <w:color w:val="231F20"/>
          <w:sz w:val="20"/>
          <w:szCs w:val="20"/>
        </w:rPr>
        <w:t xml:space="preserve"> continuous or 400</w:t>
      </w:r>
      <w:bookmarkStart w:id="1" w:name="_Hlk166752182"/>
      <w:r>
        <w:rPr>
          <w:rFonts w:ascii="Geneva" w:eastAsia="Geneva" w:hAnsi="Geneva" w:cs="Geneva"/>
          <w:color w:val="231F20"/>
          <w:sz w:val="20"/>
          <w:szCs w:val="20"/>
        </w:rPr>
        <w:t>ᵒ</w:t>
      </w:r>
      <w:r>
        <w:rPr>
          <w:color w:val="231F20"/>
          <w:sz w:val="20"/>
          <w:szCs w:val="20"/>
        </w:rPr>
        <w:t>C</w:t>
      </w:r>
      <w:bookmarkEnd w:id="1"/>
      <w:r>
        <w:rPr>
          <w:color w:val="231F20"/>
          <w:sz w:val="20"/>
          <w:szCs w:val="20"/>
        </w:rPr>
        <w:t xml:space="preserve"> for up to an hour operation.  </w:t>
      </w:r>
    </w:p>
    <w:p w14:paraId="7F1E9CEC" w14:textId="77777777" w:rsidR="005A2236" w:rsidRDefault="005A2236" w:rsidP="005A2236">
      <w:pPr>
        <w:pStyle w:val="BodyText"/>
        <w:spacing w:before="2"/>
      </w:pPr>
    </w:p>
    <w:p w14:paraId="5476FAF3" w14:textId="77777777" w:rsidR="005A2236" w:rsidRPr="00304B2C" w:rsidRDefault="005A2236" w:rsidP="005A2236">
      <w:pPr>
        <w:pStyle w:val="ListParagraph"/>
        <w:numPr>
          <w:ilvl w:val="2"/>
          <w:numId w:val="1"/>
        </w:numPr>
        <w:tabs>
          <w:tab w:val="left" w:pos="1217"/>
        </w:tabs>
        <w:ind w:left="1217" w:hanging="359"/>
        <w:rPr>
          <w:sz w:val="20"/>
        </w:rPr>
      </w:pPr>
      <w:r>
        <w:rPr>
          <w:color w:val="231F20"/>
          <w:sz w:val="20"/>
        </w:rPr>
        <w:t>Filter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frame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designed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Gasket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systems using a glass paper gasket shipped loose for field installation, by others.</w:t>
      </w:r>
    </w:p>
    <w:p w14:paraId="738627CC" w14:textId="77777777" w:rsidR="005A2236" w:rsidRDefault="005A2236" w:rsidP="005A2236">
      <w:pPr>
        <w:pStyle w:val="ListParagraph"/>
        <w:numPr>
          <w:ilvl w:val="2"/>
          <w:numId w:val="1"/>
        </w:numPr>
        <w:tabs>
          <w:tab w:val="left" w:pos="1218"/>
          <w:tab w:val="left" w:pos="1220"/>
        </w:tabs>
        <w:spacing w:before="228"/>
        <w:ind w:right="764"/>
        <w:rPr>
          <w:sz w:val="20"/>
        </w:rPr>
      </w:pPr>
      <w:r>
        <w:rPr>
          <w:color w:val="231F20"/>
          <w:sz w:val="20"/>
        </w:rPr>
        <w:t>Each filter shall have the following information permanently laser etched into the frame   including filter size, unique serial number, model number,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tested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efficiency, 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pressure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drop at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volumetric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test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airflow.</w:t>
      </w:r>
    </w:p>
    <w:p w14:paraId="7CB1B00C" w14:textId="77777777" w:rsidR="005A2236" w:rsidRDefault="005A2236" w:rsidP="005A2236">
      <w:pPr>
        <w:pStyle w:val="ListParagraph"/>
        <w:numPr>
          <w:ilvl w:val="0"/>
          <w:numId w:val="1"/>
        </w:numPr>
        <w:tabs>
          <w:tab w:val="left" w:pos="497"/>
        </w:tabs>
        <w:spacing w:before="228"/>
        <w:ind w:left="497" w:hanging="358"/>
        <w:rPr>
          <w:sz w:val="20"/>
        </w:rPr>
      </w:pPr>
      <w:r>
        <w:rPr>
          <w:color w:val="231F20"/>
          <w:sz w:val="20"/>
        </w:rPr>
        <w:t>Shipping,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Storage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Handling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HEPA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Filters</w:t>
      </w:r>
    </w:p>
    <w:p w14:paraId="47BBAEC6" w14:textId="77777777" w:rsidR="005A2236" w:rsidRPr="006E1DF7" w:rsidRDefault="005A2236" w:rsidP="005A2236">
      <w:pPr>
        <w:pStyle w:val="ListParagraph"/>
        <w:numPr>
          <w:ilvl w:val="1"/>
          <w:numId w:val="1"/>
        </w:numPr>
        <w:tabs>
          <w:tab w:val="left" w:pos="856"/>
          <w:tab w:val="left" w:pos="858"/>
        </w:tabs>
        <w:spacing w:before="123"/>
        <w:ind w:left="858" w:right="632"/>
        <w:rPr>
          <w:sz w:val="20"/>
        </w:rPr>
      </w:pPr>
      <w:r>
        <w:rPr>
          <w:color w:val="231F20"/>
          <w:sz w:val="20"/>
        </w:rPr>
        <w:t>Filter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Assemblies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 be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packaged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discretely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corrugated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carton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 xml:space="preserve">sufficient </w:t>
      </w:r>
      <w:r>
        <w:rPr>
          <w:color w:val="231F20"/>
          <w:spacing w:val="-2"/>
          <w:sz w:val="20"/>
        </w:rPr>
        <w:t>strength.</w:t>
      </w:r>
    </w:p>
    <w:p w14:paraId="062CC9DC" w14:textId="77777777" w:rsidR="005A2236" w:rsidRDefault="005A2236" w:rsidP="005A2236">
      <w:pPr>
        <w:pStyle w:val="ListParagraph"/>
        <w:tabs>
          <w:tab w:val="left" w:pos="856"/>
          <w:tab w:val="left" w:pos="858"/>
        </w:tabs>
        <w:spacing w:before="123"/>
        <w:ind w:right="632" w:firstLine="0"/>
        <w:rPr>
          <w:sz w:val="20"/>
        </w:rPr>
      </w:pPr>
    </w:p>
    <w:p w14:paraId="7F48ADEC" w14:textId="77777777" w:rsidR="005A2236" w:rsidRDefault="005A2236" w:rsidP="005A2236">
      <w:pPr>
        <w:pStyle w:val="ListParagraph"/>
        <w:numPr>
          <w:ilvl w:val="2"/>
          <w:numId w:val="1"/>
        </w:numPr>
        <w:tabs>
          <w:tab w:val="left" w:pos="1219"/>
        </w:tabs>
        <w:ind w:left="1219"/>
        <w:rPr>
          <w:sz w:val="20"/>
        </w:rPr>
      </w:pPr>
      <w:r>
        <w:rPr>
          <w:color w:val="231F20"/>
          <w:sz w:val="20"/>
        </w:rPr>
        <w:t>Manufacturer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characterize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packaging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against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industry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standards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4"/>
          <w:sz w:val="20"/>
        </w:rPr>
        <w:t>for:</w:t>
      </w:r>
    </w:p>
    <w:p w14:paraId="22452EFF" w14:textId="77777777" w:rsidR="005A2236" w:rsidRDefault="005A2236" w:rsidP="005A2236">
      <w:pPr>
        <w:pStyle w:val="ListParagraph"/>
        <w:numPr>
          <w:ilvl w:val="3"/>
          <w:numId w:val="1"/>
        </w:numPr>
        <w:tabs>
          <w:tab w:val="left" w:pos="1577"/>
        </w:tabs>
        <w:ind w:left="1577" w:hanging="359"/>
        <w:rPr>
          <w:sz w:val="20"/>
        </w:rPr>
      </w:pPr>
      <w:r>
        <w:rPr>
          <w:color w:val="231F20"/>
          <w:spacing w:val="-4"/>
          <w:sz w:val="20"/>
        </w:rPr>
        <w:t>Drop</w:t>
      </w:r>
    </w:p>
    <w:p w14:paraId="5328B4A4" w14:textId="77777777" w:rsidR="005A2236" w:rsidRDefault="005A2236" w:rsidP="005A2236">
      <w:pPr>
        <w:pStyle w:val="ListParagraph"/>
        <w:numPr>
          <w:ilvl w:val="3"/>
          <w:numId w:val="1"/>
        </w:numPr>
        <w:tabs>
          <w:tab w:val="left" w:pos="1577"/>
        </w:tabs>
        <w:spacing w:before="2"/>
        <w:ind w:left="1577" w:hanging="359"/>
        <w:rPr>
          <w:sz w:val="20"/>
        </w:rPr>
      </w:pPr>
      <w:r>
        <w:rPr>
          <w:color w:val="231F20"/>
          <w:sz w:val="20"/>
        </w:rPr>
        <w:t>Compression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(i.e.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stacking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cartons)</w:t>
      </w:r>
    </w:p>
    <w:p w14:paraId="5BA6E6C5" w14:textId="77777777" w:rsidR="005A2236" w:rsidRPr="003038AD" w:rsidRDefault="005A2236" w:rsidP="005A2236">
      <w:pPr>
        <w:pStyle w:val="ListParagraph"/>
        <w:numPr>
          <w:ilvl w:val="3"/>
          <w:numId w:val="1"/>
        </w:numPr>
        <w:tabs>
          <w:tab w:val="left" w:pos="1577"/>
        </w:tabs>
        <w:ind w:left="1577" w:hanging="359"/>
        <w:rPr>
          <w:sz w:val="20"/>
        </w:rPr>
      </w:pPr>
      <w:r>
        <w:rPr>
          <w:color w:val="231F20"/>
          <w:spacing w:val="-2"/>
          <w:sz w:val="20"/>
        </w:rPr>
        <w:t>Vibration</w:t>
      </w:r>
    </w:p>
    <w:p w14:paraId="2CF002B0" w14:textId="77777777" w:rsidR="005A2236" w:rsidRPr="00AE3FC2" w:rsidRDefault="005A2236" w:rsidP="005A2236">
      <w:pPr>
        <w:pStyle w:val="ListParagraph"/>
        <w:numPr>
          <w:ilvl w:val="1"/>
          <w:numId w:val="1"/>
        </w:numPr>
        <w:tabs>
          <w:tab w:val="left" w:pos="857"/>
          <w:tab w:val="left" w:pos="859"/>
        </w:tabs>
        <w:spacing w:before="6"/>
        <w:ind w:left="859" w:right="985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carton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labeled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manufacturer’s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part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number,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serial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number,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test performance data.</w:t>
      </w:r>
    </w:p>
    <w:p w14:paraId="0EA3DBBA" w14:textId="77777777" w:rsidR="005A2236" w:rsidRDefault="005A2236" w:rsidP="005A2236">
      <w:pPr>
        <w:pStyle w:val="BodyText"/>
        <w:spacing w:before="1"/>
      </w:pPr>
    </w:p>
    <w:p w14:paraId="3F31347B" w14:textId="77777777" w:rsidR="005A2236" w:rsidRDefault="005A2236" w:rsidP="005A2236">
      <w:pPr>
        <w:pStyle w:val="ListParagraph"/>
        <w:numPr>
          <w:ilvl w:val="1"/>
          <w:numId w:val="1"/>
        </w:numPr>
        <w:tabs>
          <w:tab w:val="left" w:pos="857"/>
        </w:tabs>
        <w:ind w:left="857" w:hanging="358"/>
        <w:rPr>
          <w:sz w:val="20"/>
        </w:rPr>
      </w:pPr>
      <w:r>
        <w:rPr>
          <w:color w:val="231F20"/>
          <w:sz w:val="20"/>
        </w:rPr>
        <w:t>Filter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Assemblies shall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shipped air freight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fully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enclosed crates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original,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unopened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packaging.</w:t>
      </w:r>
    </w:p>
    <w:p w14:paraId="5DB71837" w14:textId="77777777" w:rsidR="005A2236" w:rsidRDefault="005A2236" w:rsidP="005A2236">
      <w:pPr>
        <w:pStyle w:val="BodyText"/>
      </w:pPr>
    </w:p>
    <w:p w14:paraId="5428E566" w14:textId="77777777" w:rsidR="005A2236" w:rsidRDefault="005A2236" w:rsidP="005A2236">
      <w:pPr>
        <w:pStyle w:val="ListParagraph"/>
        <w:numPr>
          <w:ilvl w:val="1"/>
          <w:numId w:val="1"/>
        </w:numPr>
        <w:tabs>
          <w:tab w:val="left" w:pos="857"/>
        </w:tabs>
        <w:ind w:left="857" w:right="424" w:hanging="359"/>
        <w:rPr>
          <w:sz w:val="20"/>
        </w:rPr>
      </w:pPr>
      <w:r>
        <w:rPr>
          <w:color w:val="231F20"/>
          <w:sz w:val="20"/>
        </w:rPr>
        <w:t>Appropriate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care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must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exercised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handling cartons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avoid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dropping,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vibration,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rough handling to prevent potential for damage.</w:t>
      </w:r>
    </w:p>
    <w:p w14:paraId="3FF557B7" w14:textId="77777777" w:rsidR="005A2236" w:rsidRDefault="005A2236" w:rsidP="005A2236">
      <w:pPr>
        <w:pStyle w:val="ListParagraph"/>
        <w:numPr>
          <w:ilvl w:val="1"/>
          <w:numId w:val="1"/>
        </w:numPr>
        <w:tabs>
          <w:tab w:val="left" w:pos="856"/>
          <w:tab w:val="left" w:pos="859"/>
        </w:tabs>
        <w:spacing w:before="227"/>
        <w:ind w:left="859" w:right="315" w:hanging="363"/>
        <w:rPr>
          <w:sz w:val="20"/>
        </w:rPr>
      </w:pPr>
      <w:r>
        <w:rPr>
          <w:color w:val="231F20"/>
          <w:sz w:val="20"/>
        </w:rPr>
        <w:t>HEPA filters shall be stored per manufacturer’s instructions for proper orientation, stacking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configuration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limitations,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must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remain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unopened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cartons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prevent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damage and exposure to potential contaminants.</w:t>
      </w:r>
    </w:p>
    <w:p w14:paraId="4232E345" w14:textId="77777777" w:rsidR="005A2236" w:rsidRDefault="005A2236" w:rsidP="005A2236">
      <w:pPr>
        <w:pStyle w:val="BodyText"/>
        <w:spacing w:before="1"/>
      </w:pPr>
    </w:p>
    <w:p w14:paraId="35459519" w14:textId="77777777" w:rsidR="005A2236" w:rsidRDefault="005A2236" w:rsidP="005A2236">
      <w:pPr>
        <w:pStyle w:val="ListParagraph"/>
        <w:numPr>
          <w:ilvl w:val="1"/>
          <w:numId w:val="1"/>
        </w:numPr>
        <w:tabs>
          <w:tab w:val="left" w:pos="858"/>
        </w:tabs>
        <w:ind w:left="858" w:right="1035" w:hanging="359"/>
        <w:rPr>
          <w:sz w:val="20"/>
        </w:rPr>
      </w:pPr>
      <w:r>
        <w:rPr>
          <w:color w:val="231F20"/>
          <w:sz w:val="20"/>
        </w:rPr>
        <w:t>Cartons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stored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longer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one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week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remain unopened 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 xml:space="preserve"> </w:t>
      </w:r>
      <w:proofErr w:type="gramStart"/>
      <w:r>
        <w:rPr>
          <w:color w:val="231F20"/>
          <w:sz w:val="20"/>
        </w:rPr>
        <w:t>climate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controlled</w:t>
      </w:r>
      <w:proofErr w:type="gramEnd"/>
      <w:r>
        <w:rPr>
          <w:color w:val="231F20"/>
          <w:sz w:val="20"/>
        </w:rPr>
        <w:t xml:space="preserve"> environment of 60-80F and 30-70%RH.</w:t>
      </w:r>
    </w:p>
    <w:p w14:paraId="4975C16A" w14:textId="77777777" w:rsidR="005A2236" w:rsidRDefault="005A2236" w:rsidP="005A2236">
      <w:pPr>
        <w:pStyle w:val="ListParagraph"/>
        <w:numPr>
          <w:ilvl w:val="1"/>
          <w:numId w:val="1"/>
        </w:numPr>
        <w:tabs>
          <w:tab w:val="left" w:pos="855"/>
          <w:tab w:val="left" w:pos="857"/>
        </w:tabs>
        <w:spacing w:before="228"/>
        <w:ind w:left="857" w:right="851"/>
        <w:rPr>
          <w:sz w:val="20"/>
        </w:rPr>
      </w:pPr>
      <w:r>
        <w:rPr>
          <w:color w:val="231F20"/>
          <w:sz w:val="20"/>
        </w:rPr>
        <w:t>Filter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Assemblies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remain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sealed,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unopened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carton until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inspection,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testing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 xml:space="preserve">and </w:t>
      </w:r>
      <w:r>
        <w:rPr>
          <w:color w:val="231F20"/>
          <w:spacing w:val="-2"/>
          <w:sz w:val="20"/>
        </w:rPr>
        <w:t>installation.</w:t>
      </w:r>
    </w:p>
    <w:p w14:paraId="4589D779" w14:textId="77777777" w:rsidR="005A2236" w:rsidRDefault="005A2236" w:rsidP="005A2236">
      <w:pPr>
        <w:pStyle w:val="BodyText"/>
        <w:spacing w:before="117"/>
      </w:pPr>
    </w:p>
    <w:p w14:paraId="4B2AAE62" w14:textId="77777777" w:rsidR="008933A8" w:rsidRDefault="008933A8" w:rsidP="005A2236">
      <w:pPr>
        <w:pStyle w:val="BodyText"/>
        <w:spacing w:before="117"/>
      </w:pPr>
    </w:p>
    <w:p w14:paraId="541C203C" w14:textId="77777777" w:rsidR="005A2236" w:rsidRDefault="005A2236" w:rsidP="005A2236">
      <w:pPr>
        <w:pStyle w:val="ListParagraph"/>
        <w:numPr>
          <w:ilvl w:val="0"/>
          <w:numId w:val="1"/>
        </w:numPr>
        <w:tabs>
          <w:tab w:val="left" w:pos="495"/>
        </w:tabs>
        <w:ind w:left="495" w:hanging="358"/>
        <w:rPr>
          <w:sz w:val="20"/>
        </w:rPr>
      </w:pPr>
      <w:r>
        <w:rPr>
          <w:color w:val="231F20"/>
          <w:sz w:val="20"/>
        </w:rPr>
        <w:t>Filter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Performance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Criteria/Factory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testing:</w:t>
      </w:r>
    </w:p>
    <w:p w14:paraId="560D917C" w14:textId="77777777" w:rsidR="005A2236" w:rsidRDefault="005A2236" w:rsidP="005A2236">
      <w:pPr>
        <w:pStyle w:val="ListParagraph"/>
        <w:numPr>
          <w:ilvl w:val="1"/>
          <w:numId w:val="1"/>
        </w:numPr>
        <w:tabs>
          <w:tab w:val="left" w:pos="855"/>
        </w:tabs>
        <w:spacing w:before="118"/>
        <w:ind w:left="855" w:hanging="358"/>
        <w:rPr>
          <w:sz w:val="20"/>
        </w:rPr>
      </w:pPr>
      <w:r>
        <w:rPr>
          <w:color w:val="231F20"/>
          <w:sz w:val="20"/>
        </w:rPr>
        <w:t>Factory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Efficiency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Resistance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4"/>
          <w:sz w:val="20"/>
        </w:rPr>
        <w:t>Test:</w:t>
      </w:r>
    </w:p>
    <w:p w14:paraId="61932D44" w14:textId="77777777" w:rsidR="005A2236" w:rsidRDefault="005A2236" w:rsidP="005A2236">
      <w:pPr>
        <w:pStyle w:val="BodyText"/>
        <w:spacing w:before="121"/>
      </w:pPr>
    </w:p>
    <w:p w14:paraId="663C8722" w14:textId="77777777" w:rsidR="005A2236" w:rsidRDefault="005A2236" w:rsidP="005A2236">
      <w:pPr>
        <w:pStyle w:val="ListParagraph"/>
        <w:numPr>
          <w:ilvl w:val="2"/>
          <w:numId w:val="1"/>
        </w:numPr>
        <w:tabs>
          <w:tab w:val="left" w:pos="1217"/>
          <w:tab w:val="left" w:pos="1220"/>
        </w:tabs>
        <w:ind w:right="303" w:hanging="364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filter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 minimum overall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efficiency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 99.99%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6"/>
          <w:sz w:val="20"/>
        </w:rPr>
        <w:t xml:space="preserve"> </w:t>
      </w:r>
      <w:proofErr w:type="gramStart"/>
      <w:r>
        <w:rPr>
          <w:color w:val="231F20"/>
          <w:sz w:val="20"/>
        </w:rPr>
        <w:t>0.3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micron</w:t>
      </w:r>
      <w:proofErr w:type="gramEnd"/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particles at rated flow.</w:t>
      </w:r>
    </w:p>
    <w:p w14:paraId="3B18FFBD" w14:textId="77777777" w:rsidR="005A2236" w:rsidRDefault="005A2236" w:rsidP="005A2236">
      <w:pPr>
        <w:pStyle w:val="ListParagraph"/>
        <w:numPr>
          <w:ilvl w:val="3"/>
          <w:numId w:val="1"/>
        </w:numPr>
        <w:tabs>
          <w:tab w:val="left" w:pos="1578"/>
        </w:tabs>
        <w:spacing w:before="227"/>
        <w:ind w:right="422" w:hanging="359"/>
        <w:jc w:val="both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filter</w:t>
      </w:r>
      <w:r>
        <w:rPr>
          <w:color w:val="231F20"/>
          <w:spacing w:val="-6"/>
          <w:sz w:val="20"/>
        </w:rPr>
        <w:t xml:space="preserve"> global </w:t>
      </w:r>
      <w:r>
        <w:rPr>
          <w:color w:val="231F20"/>
          <w:sz w:val="20"/>
        </w:rPr>
        <w:t>efficiency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determined using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thermal condensation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aerosol generator 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photometer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which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measure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downstream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penetration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compared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 upstream concentration.</w:t>
      </w:r>
    </w:p>
    <w:p w14:paraId="4917CE13" w14:textId="77777777" w:rsidR="005A2236" w:rsidRDefault="005A2236" w:rsidP="005A2236">
      <w:pPr>
        <w:pStyle w:val="ListParagraph"/>
        <w:numPr>
          <w:ilvl w:val="2"/>
          <w:numId w:val="1"/>
        </w:numPr>
        <w:tabs>
          <w:tab w:val="left" w:pos="1218"/>
        </w:tabs>
        <w:spacing w:before="118"/>
        <w:ind w:left="1218"/>
        <w:rPr>
          <w:sz w:val="20"/>
        </w:rPr>
      </w:pPr>
      <w:r>
        <w:rPr>
          <w:color w:val="231F20"/>
          <w:sz w:val="20"/>
        </w:rPr>
        <w:t>Each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Filter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tested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initial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(clean)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pressure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drop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rated</w:t>
      </w:r>
      <w:r>
        <w:rPr>
          <w:color w:val="231F20"/>
          <w:spacing w:val="-2"/>
          <w:sz w:val="20"/>
        </w:rPr>
        <w:t xml:space="preserve"> flow.</w:t>
      </w:r>
    </w:p>
    <w:p w14:paraId="314995A1" w14:textId="77777777" w:rsidR="005A2236" w:rsidRDefault="005A2236" w:rsidP="005A2236">
      <w:pPr>
        <w:pStyle w:val="BodyText"/>
        <w:spacing w:before="1"/>
      </w:pPr>
    </w:p>
    <w:p w14:paraId="6EFE1C73" w14:textId="77777777" w:rsidR="005A2236" w:rsidRDefault="005A2236" w:rsidP="005A2236">
      <w:pPr>
        <w:pStyle w:val="ListParagraph"/>
        <w:numPr>
          <w:ilvl w:val="3"/>
          <w:numId w:val="1"/>
        </w:numPr>
        <w:tabs>
          <w:tab w:val="left" w:pos="1576"/>
          <w:tab w:val="left" w:pos="1580"/>
        </w:tabs>
        <w:ind w:left="1580" w:right="242" w:hanging="363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nominal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initial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pressure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drop,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rated air flow and overall efficiency rating are as follows:</w:t>
      </w:r>
    </w:p>
    <w:p w14:paraId="25965540" w14:textId="77777777" w:rsidR="005A2236" w:rsidRDefault="005A2236" w:rsidP="005A2236">
      <w:pPr>
        <w:pStyle w:val="BodyText"/>
        <w:spacing w:before="11"/>
        <w:rPr>
          <w:sz w:val="19"/>
        </w:rPr>
      </w:pPr>
    </w:p>
    <w:tbl>
      <w:tblPr>
        <w:tblW w:w="0" w:type="auto"/>
        <w:tblInd w:w="15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9"/>
        <w:gridCol w:w="2253"/>
        <w:gridCol w:w="1460"/>
        <w:gridCol w:w="1801"/>
      </w:tblGrid>
      <w:tr w:rsidR="005A2236" w14:paraId="58540D22" w14:textId="77777777" w:rsidTr="00DF63CA">
        <w:trPr>
          <w:trHeight w:val="462"/>
        </w:trPr>
        <w:tc>
          <w:tcPr>
            <w:tcW w:w="2229" w:type="dxa"/>
          </w:tcPr>
          <w:p w14:paraId="13513A44" w14:textId="77777777" w:rsidR="005A2236" w:rsidRDefault="005A2236" w:rsidP="00DF63CA">
            <w:pPr>
              <w:pStyle w:val="TableParagraph"/>
              <w:spacing w:before="3" w:line="240" w:lineRule="auto"/>
              <w:ind w:right="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Filter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Size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br/>
            </w:r>
            <w:r>
              <w:rPr>
                <w:color w:val="231F20"/>
                <w:spacing w:val="-4"/>
                <w:sz w:val="20"/>
              </w:rPr>
              <w:t>(mm)</w:t>
            </w:r>
          </w:p>
        </w:tc>
        <w:tc>
          <w:tcPr>
            <w:tcW w:w="2253" w:type="dxa"/>
          </w:tcPr>
          <w:p w14:paraId="2E34F728" w14:textId="77777777" w:rsidR="005A2236" w:rsidRDefault="005A2236" w:rsidP="00DF63CA">
            <w:pPr>
              <w:pStyle w:val="TableParagraph"/>
              <w:spacing w:line="240" w:lineRule="auto"/>
              <w:ind w:left="42" w:right="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Efficiency </w:t>
            </w:r>
            <w:r>
              <w:rPr>
                <w:color w:val="231F20"/>
                <w:sz w:val="20"/>
              </w:rPr>
              <w:br/>
              <w:t xml:space="preserve">(on </w:t>
            </w:r>
            <w:r>
              <w:rPr>
                <w:color w:val="231F20"/>
                <w:spacing w:val="-2"/>
                <w:sz w:val="20"/>
              </w:rPr>
              <w:t>0.3µm)</w:t>
            </w:r>
          </w:p>
        </w:tc>
        <w:tc>
          <w:tcPr>
            <w:tcW w:w="1460" w:type="dxa"/>
          </w:tcPr>
          <w:p w14:paraId="40FA72B4" w14:textId="77777777" w:rsidR="005A2236" w:rsidRDefault="005A2236" w:rsidP="00DF63CA">
            <w:pPr>
              <w:pStyle w:val="TableParagraph"/>
              <w:spacing w:line="240" w:lineRule="auto"/>
              <w:ind w:left="121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Rated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Airflow </w:t>
            </w:r>
            <w:r>
              <w:rPr>
                <w:color w:val="231F20"/>
                <w:spacing w:val="-2"/>
                <w:sz w:val="20"/>
              </w:rPr>
              <w:t>(CMM)</w:t>
            </w:r>
          </w:p>
        </w:tc>
        <w:tc>
          <w:tcPr>
            <w:tcW w:w="1801" w:type="dxa"/>
          </w:tcPr>
          <w:p w14:paraId="630F2D91" w14:textId="77777777" w:rsidR="005A2236" w:rsidRDefault="005A2236" w:rsidP="00DF63CA">
            <w:pPr>
              <w:pStyle w:val="TableParagraph"/>
              <w:spacing w:line="240" w:lineRule="auto"/>
              <w:ind w:left="102" w:right="-2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Max.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initial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ΔP </w:t>
            </w:r>
            <w:r>
              <w:rPr>
                <w:color w:val="231F20"/>
                <w:sz w:val="20"/>
              </w:rPr>
              <w:br/>
              <w:t>(Pa)</w:t>
            </w:r>
          </w:p>
        </w:tc>
      </w:tr>
      <w:tr w:rsidR="005A2236" w14:paraId="11C612BB" w14:textId="77777777" w:rsidTr="00DF63CA">
        <w:trPr>
          <w:trHeight w:val="230"/>
        </w:trPr>
        <w:tc>
          <w:tcPr>
            <w:tcW w:w="2229" w:type="dxa"/>
            <w:vAlign w:val="center"/>
          </w:tcPr>
          <w:p w14:paraId="2B88BC0D" w14:textId="77777777" w:rsidR="005A2236" w:rsidRDefault="005A2236" w:rsidP="00DF63CA">
            <w:pPr>
              <w:pStyle w:val="TableParagraph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610 x 610 x 150</w:t>
            </w:r>
          </w:p>
        </w:tc>
        <w:tc>
          <w:tcPr>
            <w:tcW w:w="2253" w:type="dxa"/>
            <w:vAlign w:val="center"/>
          </w:tcPr>
          <w:p w14:paraId="37A30B60" w14:textId="77777777" w:rsidR="005A2236" w:rsidRDefault="005A2236" w:rsidP="00DF63CA">
            <w:pPr>
              <w:pStyle w:val="TableParagraph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99.99%</w:t>
            </w:r>
          </w:p>
        </w:tc>
        <w:tc>
          <w:tcPr>
            <w:tcW w:w="1460" w:type="dxa"/>
            <w:vAlign w:val="center"/>
          </w:tcPr>
          <w:p w14:paraId="04F834C0" w14:textId="77777777" w:rsidR="005A2236" w:rsidRDefault="005A2236" w:rsidP="00DF63CA">
            <w:pPr>
              <w:pStyle w:val="TableParagraph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01" w:type="dxa"/>
            <w:vAlign w:val="center"/>
          </w:tcPr>
          <w:p w14:paraId="410C592E" w14:textId="77777777" w:rsidR="005A2236" w:rsidRDefault="005A2236" w:rsidP="00DF63CA">
            <w:pPr>
              <w:pStyle w:val="TableParagraph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250</w:t>
            </w:r>
          </w:p>
        </w:tc>
      </w:tr>
      <w:tr w:rsidR="005A2236" w14:paraId="1F158E5B" w14:textId="77777777" w:rsidTr="00DF63CA">
        <w:trPr>
          <w:trHeight w:val="230"/>
        </w:trPr>
        <w:tc>
          <w:tcPr>
            <w:tcW w:w="2229" w:type="dxa"/>
            <w:vAlign w:val="center"/>
          </w:tcPr>
          <w:p w14:paraId="76C93B50" w14:textId="77777777" w:rsidR="005A2236" w:rsidRDefault="005A2236" w:rsidP="00DF63CA">
            <w:pPr>
              <w:pStyle w:val="TableParagraph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610 x 610 x 292</w:t>
            </w:r>
          </w:p>
        </w:tc>
        <w:tc>
          <w:tcPr>
            <w:tcW w:w="2253" w:type="dxa"/>
            <w:vAlign w:val="center"/>
          </w:tcPr>
          <w:p w14:paraId="20F572C9" w14:textId="77777777" w:rsidR="005A2236" w:rsidRDefault="005A2236" w:rsidP="00DF63CA">
            <w:pPr>
              <w:pStyle w:val="TableParagraph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99.99%</w:t>
            </w:r>
          </w:p>
        </w:tc>
        <w:tc>
          <w:tcPr>
            <w:tcW w:w="1460" w:type="dxa"/>
            <w:vAlign w:val="center"/>
          </w:tcPr>
          <w:p w14:paraId="03415347" w14:textId="77777777" w:rsidR="005A2236" w:rsidRDefault="005A2236" w:rsidP="00DF63CA">
            <w:pPr>
              <w:pStyle w:val="TableParagraph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35</w:t>
            </w:r>
          </w:p>
        </w:tc>
        <w:tc>
          <w:tcPr>
            <w:tcW w:w="1801" w:type="dxa"/>
            <w:vAlign w:val="center"/>
          </w:tcPr>
          <w:p w14:paraId="7C247E7D" w14:textId="77777777" w:rsidR="005A2236" w:rsidRDefault="005A2236" w:rsidP="00DF63CA">
            <w:pPr>
              <w:pStyle w:val="TableParagraph"/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250</w:t>
            </w:r>
          </w:p>
        </w:tc>
      </w:tr>
    </w:tbl>
    <w:p w14:paraId="1902F6BA" w14:textId="77777777" w:rsidR="005A2236" w:rsidRDefault="005A2236" w:rsidP="005A2236">
      <w:pPr>
        <w:tabs>
          <w:tab w:val="left" w:pos="1578"/>
        </w:tabs>
        <w:rPr>
          <w:sz w:val="20"/>
        </w:rPr>
      </w:pPr>
    </w:p>
    <w:p w14:paraId="5E60AA92" w14:textId="121B1B51" w:rsidR="005A2236" w:rsidRPr="00F02189" w:rsidRDefault="005A2236" w:rsidP="005A2236">
      <w:pPr>
        <w:rPr>
          <w:sz w:val="20"/>
        </w:rPr>
      </w:pPr>
      <w:r>
        <w:rPr>
          <w:sz w:val="20"/>
        </w:rPr>
        <w:tab/>
        <w:t xml:space="preserve">iii)    </w:t>
      </w:r>
      <w:r>
        <w:rPr>
          <w:sz w:val="20"/>
        </w:rPr>
        <w:tab/>
        <w:t>Filter shall have a maximum ramp speed of 10</w:t>
      </w:r>
      <w:r>
        <w:rPr>
          <w:rFonts w:ascii="Geneva" w:eastAsia="Geneva" w:hAnsi="Geneva" w:cs="Geneva"/>
          <w:color w:val="231F20"/>
          <w:sz w:val="20"/>
          <w:szCs w:val="20"/>
        </w:rPr>
        <w:t>ᵒ</w:t>
      </w:r>
      <w:r>
        <w:rPr>
          <w:color w:val="231F20"/>
          <w:sz w:val="20"/>
          <w:szCs w:val="20"/>
        </w:rPr>
        <w:t>C/minute to minimize ramp time.</w:t>
      </w:r>
      <w:r w:rsidRPr="00F02189">
        <w:rPr>
          <w:sz w:val="20"/>
        </w:rPr>
        <w:t xml:space="preserve"> </w:t>
      </w:r>
    </w:p>
    <w:p w14:paraId="3D7C7DDA" w14:textId="77777777" w:rsidR="005A2236" w:rsidRDefault="005A2236" w:rsidP="005A2236">
      <w:pPr>
        <w:pStyle w:val="BodyText"/>
      </w:pPr>
    </w:p>
    <w:p w14:paraId="6BF4F3BA" w14:textId="77777777" w:rsidR="005A2236" w:rsidRDefault="005A2236" w:rsidP="005A2236">
      <w:pPr>
        <w:pStyle w:val="ListParagraph"/>
        <w:numPr>
          <w:ilvl w:val="4"/>
          <w:numId w:val="1"/>
        </w:numPr>
        <w:tabs>
          <w:tab w:val="left" w:pos="1578"/>
        </w:tabs>
        <w:ind w:left="1578"/>
        <w:rPr>
          <w:sz w:val="20"/>
        </w:rPr>
      </w:pPr>
      <w:r>
        <w:rPr>
          <w:color w:val="231F20"/>
          <w:sz w:val="20"/>
        </w:rPr>
        <w:t>Labeling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and </w:t>
      </w:r>
      <w:r>
        <w:rPr>
          <w:color w:val="231F20"/>
          <w:spacing w:val="-2"/>
          <w:sz w:val="20"/>
        </w:rPr>
        <w:t>Reporting:</w:t>
      </w:r>
    </w:p>
    <w:p w14:paraId="2F37171D" w14:textId="77777777" w:rsidR="005A2236" w:rsidRDefault="005A2236" w:rsidP="005A2236">
      <w:pPr>
        <w:pStyle w:val="ListParagraph"/>
        <w:numPr>
          <w:ilvl w:val="5"/>
          <w:numId w:val="1"/>
        </w:numPr>
        <w:tabs>
          <w:tab w:val="left" w:pos="2295"/>
          <w:tab w:val="left" w:pos="2297"/>
        </w:tabs>
        <w:spacing w:before="114"/>
        <w:ind w:left="2297" w:right="157"/>
        <w:jc w:val="left"/>
        <w:rPr>
          <w:sz w:val="20"/>
        </w:rPr>
      </w:pPr>
      <w:r>
        <w:rPr>
          <w:color w:val="231F20"/>
          <w:sz w:val="20"/>
        </w:rPr>
        <w:t>Each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filter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 xml:space="preserve"> laser etched </w:t>
      </w:r>
      <w:r>
        <w:rPr>
          <w:color w:val="231F20"/>
          <w:sz w:val="20"/>
        </w:rPr>
        <w:t>unique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labeling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indicating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filter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size,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unique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serial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number, model number, tested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efficiency,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pressure drop at volumetric test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airflow.</w:t>
      </w:r>
    </w:p>
    <w:p w14:paraId="3FAFB007" w14:textId="4735FDA2" w:rsidR="00810791" w:rsidRPr="005A2236" w:rsidRDefault="005A2236" w:rsidP="005A2236">
      <w:pPr>
        <w:pStyle w:val="ListParagraph"/>
        <w:numPr>
          <w:ilvl w:val="5"/>
          <w:numId w:val="1"/>
        </w:numPr>
        <w:tabs>
          <w:tab w:val="left" w:pos="2298"/>
        </w:tabs>
        <w:spacing w:before="115"/>
        <w:ind w:left="2298" w:right="182" w:hanging="323"/>
        <w:jc w:val="left"/>
        <w:rPr>
          <w:sz w:val="20"/>
        </w:rPr>
      </w:pPr>
      <w:r>
        <w:rPr>
          <w:color w:val="231F20"/>
          <w:sz w:val="20"/>
        </w:rPr>
        <w:t>A test certificate shall be provided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 each filter indicating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filter specific test data including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lot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serial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number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along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the pressure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drop 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efficiency.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 test certificate at a minimum should contain filter size, the filter’s unique serial number,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model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number,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tested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efficiency,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tested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pressure</w:t>
      </w:r>
      <w:r>
        <w:rPr>
          <w:color w:val="231F20"/>
          <w:spacing w:val="-1"/>
          <w:sz w:val="20"/>
        </w:rPr>
        <w:t xml:space="preserve"> </w:t>
      </w:r>
      <w:proofErr w:type="gramStart"/>
      <w:r>
        <w:rPr>
          <w:color w:val="231F20"/>
          <w:sz w:val="20"/>
        </w:rPr>
        <w:t>drop</w:t>
      </w:r>
      <w:proofErr w:type="gramEnd"/>
      <w:r>
        <w:rPr>
          <w:color w:val="231F20"/>
          <w:sz w:val="20"/>
        </w:rPr>
        <w:t xml:space="preserve"> 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volumetric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tes</w:t>
      </w:r>
      <w:r>
        <w:rPr>
          <w:color w:val="231F20"/>
          <w:sz w:val="20"/>
        </w:rPr>
        <w:t>t</w:t>
      </w:r>
      <w:r w:rsidR="001E3068">
        <w:rPr>
          <w:color w:val="231F20"/>
          <w:sz w:val="20"/>
        </w:rPr>
        <w:t xml:space="preserve"> airflow.</w:t>
      </w:r>
    </w:p>
    <w:sectPr w:rsidR="00810791" w:rsidRPr="005A2236" w:rsidSect="008933A8">
      <w:headerReference w:type="default" r:id="rId8"/>
      <w:footerReference w:type="even" r:id="rId9"/>
      <w:footerReference w:type="default" r:id="rId10"/>
      <w:pgSz w:w="12240" w:h="15840"/>
      <w:pgMar w:top="1679" w:right="1300" w:bottom="1040" w:left="1300" w:header="382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37FBD" w14:textId="77777777" w:rsidR="006579C4" w:rsidRDefault="006579C4">
      <w:r>
        <w:separator/>
      </w:r>
    </w:p>
  </w:endnote>
  <w:endnote w:type="continuationSeparator" w:id="0">
    <w:p w14:paraId="22CA2E68" w14:textId="77777777" w:rsidR="006579C4" w:rsidRDefault="0065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29501254"/>
      <w:docPartObj>
        <w:docPartGallery w:val="Page Numbers (Bottom of Page)"/>
        <w:docPartUnique/>
      </w:docPartObj>
    </w:sdtPr>
    <w:sdtContent>
      <w:p w14:paraId="6F28D5A2" w14:textId="5703D7CD" w:rsidR="008933A8" w:rsidRDefault="008933A8" w:rsidP="00995C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7053E2" w14:textId="77777777" w:rsidR="008933A8" w:rsidRDefault="008933A8" w:rsidP="008933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16"/>
        <w:szCs w:val="16"/>
      </w:rPr>
      <w:id w:val="-1478680290"/>
      <w:docPartObj>
        <w:docPartGallery w:val="Page Numbers (Bottom of Page)"/>
        <w:docPartUnique/>
      </w:docPartObj>
    </w:sdtPr>
    <w:sdtContent>
      <w:p w14:paraId="2AD254BD" w14:textId="4042F357" w:rsidR="008933A8" w:rsidRPr="008933A8" w:rsidRDefault="008933A8" w:rsidP="008933A8">
        <w:pPr>
          <w:pStyle w:val="Footer"/>
          <w:framePr w:h="416" w:hRule="exact" w:wrap="none" w:vAnchor="text" w:hAnchor="margin" w:xAlign="right" w:y="55"/>
          <w:rPr>
            <w:rStyle w:val="PageNumber"/>
            <w:sz w:val="16"/>
            <w:szCs w:val="16"/>
          </w:rPr>
        </w:pPr>
        <w:r w:rsidRPr="008933A8">
          <w:rPr>
            <w:rStyle w:val="PageNumber"/>
            <w:sz w:val="16"/>
            <w:szCs w:val="16"/>
          </w:rPr>
          <w:fldChar w:fldCharType="begin"/>
        </w:r>
        <w:r w:rsidRPr="008933A8">
          <w:rPr>
            <w:rStyle w:val="PageNumber"/>
            <w:sz w:val="16"/>
            <w:szCs w:val="16"/>
          </w:rPr>
          <w:instrText xml:space="preserve"> PAGE </w:instrText>
        </w:r>
        <w:r w:rsidRPr="008933A8">
          <w:rPr>
            <w:rStyle w:val="PageNumber"/>
            <w:sz w:val="16"/>
            <w:szCs w:val="16"/>
          </w:rPr>
          <w:fldChar w:fldCharType="separate"/>
        </w:r>
        <w:r w:rsidRPr="008933A8">
          <w:rPr>
            <w:rStyle w:val="PageNumber"/>
            <w:noProof/>
            <w:sz w:val="16"/>
            <w:szCs w:val="16"/>
          </w:rPr>
          <w:t>1</w:t>
        </w:r>
        <w:r w:rsidRPr="008933A8">
          <w:rPr>
            <w:rStyle w:val="PageNumber"/>
            <w:sz w:val="16"/>
            <w:szCs w:val="16"/>
          </w:rPr>
          <w:fldChar w:fldCharType="end"/>
        </w:r>
      </w:p>
    </w:sdtContent>
  </w:sdt>
  <w:p w14:paraId="21399D8A" w14:textId="157CFFEF" w:rsidR="002C320D" w:rsidRPr="008933A8" w:rsidRDefault="008933A8" w:rsidP="008933A8">
    <w:pPr>
      <w:ind w:right="360"/>
      <w:rPr>
        <w:rFonts w:ascii="Arial Black" w:hAnsi="Arial Black"/>
        <w:b/>
        <w:bCs/>
        <w:color w:val="C00000"/>
        <w:spacing w:val="-30"/>
      </w:rPr>
    </w:pPr>
    <w:r>
      <w:rPr>
        <w:rFonts w:ascii="Arial Black" w:hAnsi="Arial Black"/>
        <w:b/>
        <w:bCs/>
        <w:noProof/>
        <w:color w:val="C00000"/>
        <w:spacing w:val="-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31F0E" wp14:editId="2B392395">
              <wp:simplePos x="0" y="0"/>
              <wp:positionH relativeFrom="column">
                <wp:posOffset>268414</wp:posOffset>
              </wp:positionH>
              <wp:positionV relativeFrom="paragraph">
                <wp:posOffset>163234</wp:posOffset>
              </wp:positionV>
              <wp:extent cx="5671524" cy="0"/>
              <wp:effectExtent l="0" t="0" r="5715" b="12700"/>
              <wp:wrapNone/>
              <wp:docPr id="1423689104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1524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B85009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15pt,12.85pt" to="467.75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" strokecolor="#c00000"/>
          </w:pict>
        </mc:Fallback>
      </mc:AlternateContent>
    </w:r>
    <w:r w:rsidRPr="008933A8">
      <w:rPr>
        <w:rFonts w:ascii="Arial Black" w:hAnsi="Arial Black"/>
        <w:b/>
        <w:bCs/>
        <w:color w:val="C00000"/>
        <w:spacing w:val="-30"/>
      </w:rPr>
      <w:t>AAF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04820" w14:textId="77777777" w:rsidR="006579C4" w:rsidRDefault="006579C4">
      <w:r>
        <w:separator/>
      </w:r>
    </w:p>
  </w:footnote>
  <w:footnote w:type="continuationSeparator" w:id="0">
    <w:p w14:paraId="30821784" w14:textId="77777777" w:rsidR="006579C4" w:rsidRDefault="00657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7A9F" w14:textId="5657E6BC" w:rsidR="00810791" w:rsidRDefault="008933A8" w:rsidP="008933A8">
    <w:pPr>
      <w:pStyle w:val="Header"/>
      <w:tabs>
        <w:tab w:val="clear" w:pos="4680"/>
        <w:tab w:val="clear" w:pos="9360"/>
        <w:tab w:val="left" w:pos="8154"/>
      </w:tabs>
    </w:pPr>
    <w:r>
      <w:rPr>
        <w:rFonts w:asciiTheme="minorHAnsi" w:hAnsiTheme="minorHAnsi" w:cstheme="minorHAnsi"/>
        <w:noProof/>
        <w:color w:val="231F20"/>
        <w:sz w:val="20"/>
      </w:rPr>
      <w:drawing>
        <wp:inline distT="0" distB="0" distL="0" distR="0" wp14:anchorId="3CD34BEE" wp14:editId="1114C2EE">
          <wp:extent cx="570865" cy="279090"/>
          <wp:effectExtent l="0" t="0" r="635" b="635"/>
          <wp:docPr id="214472624" name="Picture 6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950943" name="Picture 6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921" cy="287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54A890" w14:textId="77777777" w:rsidR="008933A8" w:rsidRDefault="008933A8" w:rsidP="008933A8">
    <w:pPr>
      <w:tabs>
        <w:tab w:val="left" w:pos="2068"/>
        <w:tab w:val="left" w:pos="8640"/>
      </w:tabs>
      <w:spacing w:before="187"/>
      <w:ind w:right="-260"/>
      <w:rPr>
        <w:rFonts w:ascii="Geneva"/>
      </w:rPr>
    </w:pPr>
    <w:r w:rsidRPr="001A2EB4">
      <w:rPr>
        <w:rFonts w:asciiTheme="minorHAnsi" w:hAnsiTheme="minorHAnsi" w:cstheme="minorHAnsi"/>
        <w:color w:val="231F20"/>
        <w:sz w:val="20"/>
      </w:rPr>
      <w:t>SP-</w:t>
    </w:r>
    <w:r>
      <w:rPr>
        <w:rFonts w:asciiTheme="minorHAnsi" w:hAnsiTheme="minorHAnsi" w:cstheme="minorHAnsi"/>
        <w:color w:val="231F20"/>
        <w:sz w:val="20"/>
      </w:rPr>
      <w:t>ATMCU-NM1</w:t>
    </w:r>
    <w:r>
      <w:rPr>
        <w:rFonts w:ascii="Geneva" w:hAnsi="Geneva"/>
        <w:color w:val="231F20"/>
        <w:sz w:val="20"/>
      </w:rPr>
      <w:tab/>
    </w:r>
    <w:r>
      <w:rPr>
        <w:rFonts w:asciiTheme="minorHAnsi" w:hAnsiTheme="minorHAnsi" w:cstheme="minorHAnsi"/>
        <w:b/>
        <w:color w:val="231F20"/>
        <w:sz w:val="36"/>
        <w:szCs w:val="36"/>
      </w:rPr>
      <w:t>ATMCU®</w:t>
    </w:r>
    <w:r w:rsidRPr="001A2EB4">
      <w:rPr>
        <w:rFonts w:asciiTheme="minorHAnsi" w:hAnsiTheme="minorHAnsi" w:cstheme="minorHAnsi"/>
        <w:b/>
        <w:color w:val="231F20"/>
        <w:spacing w:val="27"/>
        <w:sz w:val="36"/>
        <w:szCs w:val="36"/>
      </w:rPr>
      <w:t xml:space="preserve"> </w:t>
    </w:r>
    <w:r w:rsidRPr="001A2EB4">
      <w:rPr>
        <w:rFonts w:asciiTheme="minorHAnsi" w:hAnsiTheme="minorHAnsi" w:cstheme="minorHAnsi"/>
        <w:b/>
        <w:color w:val="231F20"/>
        <w:sz w:val="36"/>
        <w:szCs w:val="36"/>
      </w:rPr>
      <w:t>HT</w:t>
    </w:r>
    <w:r w:rsidRPr="001A2EB4">
      <w:rPr>
        <w:rFonts w:asciiTheme="minorHAnsi" w:hAnsiTheme="minorHAnsi" w:cstheme="minorHAnsi"/>
        <w:b/>
        <w:color w:val="231F20"/>
        <w:spacing w:val="32"/>
        <w:sz w:val="36"/>
        <w:szCs w:val="36"/>
      </w:rPr>
      <w:t xml:space="preserve"> </w:t>
    </w:r>
    <w:r w:rsidRPr="001A2EB4">
      <w:rPr>
        <w:rFonts w:asciiTheme="minorHAnsi" w:hAnsiTheme="minorHAnsi" w:cstheme="minorHAnsi"/>
        <w:b/>
        <w:color w:val="231F20"/>
        <w:sz w:val="36"/>
        <w:szCs w:val="36"/>
      </w:rPr>
      <w:t>HEPA</w:t>
    </w:r>
    <w:r w:rsidRPr="001A2EB4">
      <w:rPr>
        <w:rFonts w:asciiTheme="minorHAnsi" w:hAnsiTheme="minorHAnsi" w:cstheme="minorHAnsi"/>
        <w:b/>
        <w:color w:val="231F20"/>
        <w:spacing w:val="29"/>
        <w:sz w:val="36"/>
        <w:szCs w:val="36"/>
      </w:rPr>
      <w:t xml:space="preserve"> </w:t>
    </w:r>
    <w:r w:rsidRPr="001A2EB4">
      <w:rPr>
        <w:rFonts w:asciiTheme="minorHAnsi" w:hAnsiTheme="minorHAnsi" w:cstheme="minorHAnsi"/>
        <w:b/>
        <w:color w:val="231F20"/>
        <w:sz w:val="36"/>
        <w:szCs w:val="36"/>
      </w:rPr>
      <w:t>Filter</w:t>
    </w:r>
    <w:r w:rsidRPr="001A2EB4">
      <w:rPr>
        <w:rFonts w:asciiTheme="minorHAnsi" w:hAnsiTheme="minorHAnsi" w:cstheme="minorHAnsi"/>
        <w:b/>
        <w:color w:val="231F20"/>
        <w:spacing w:val="28"/>
        <w:sz w:val="36"/>
        <w:szCs w:val="36"/>
      </w:rPr>
      <w:t xml:space="preserve"> </w:t>
    </w:r>
    <w:r w:rsidRPr="001A2EB4">
      <w:rPr>
        <w:rFonts w:asciiTheme="minorHAnsi" w:hAnsiTheme="minorHAnsi" w:cstheme="minorHAnsi"/>
        <w:b/>
        <w:color w:val="231F20"/>
        <w:sz w:val="36"/>
        <w:szCs w:val="36"/>
      </w:rPr>
      <w:t>Specification</w:t>
    </w:r>
    <w:r>
      <w:rPr>
        <w:b/>
        <w:color w:val="231F20"/>
        <w:sz w:val="36"/>
      </w:rPr>
      <w:tab/>
    </w:r>
    <w:r w:rsidRPr="001A2EB4">
      <w:rPr>
        <w:rFonts w:asciiTheme="minorHAnsi" w:hAnsiTheme="minorHAnsi" w:cstheme="minorHAnsi"/>
        <w:color w:val="231F20"/>
        <w:sz w:val="20"/>
      </w:rPr>
      <w:t xml:space="preserve">Eﬀ: </w:t>
    </w:r>
    <w:r>
      <w:rPr>
        <w:rFonts w:asciiTheme="minorHAnsi" w:hAnsiTheme="minorHAnsi" w:cstheme="minorHAnsi"/>
        <w:color w:val="231F20"/>
        <w:sz w:val="20"/>
      </w:rPr>
      <w:t>29Jul</w:t>
    </w:r>
    <w:r w:rsidRPr="001A2EB4">
      <w:rPr>
        <w:rFonts w:asciiTheme="minorHAnsi" w:hAnsiTheme="minorHAnsi" w:cstheme="minorHAnsi"/>
        <w:color w:val="231F20"/>
        <w:sz w:val="20"/>
      </w:rPr>
      <w:t>20</w:t>
    </w:r>
    <w:r>
      <w:rPr>
        <w:rFonts w:asciiTheme="minorHAnsi" w:hAnsiTheme="minorHAnsi" w:cstheme="minorHAnsi"/>
        <w:color w:val="231F20"/>
        <w:sz w:val="20"/>
      </w:rPr>
      <w:t>24</w:t>
    </w:r>
  </w:p>
  <w:p w14:paraId="25D34945" w14:textId="77777777" w:rsidR="008933A8" w:rsidRDefault="008933A8" w:rsidP="008933A8">
    <w:pPr>
      <w:pStyle w:val="BodyText"/>
      <w:spacing w:line="14" w:lineRule="auto"/>
    </w:pPr>
  </w:p>
  <w:p w14:paraId="51B40225" w14:textId="77777777" w:rsidR="008933A8" w:rsidRPr="008933A8" w:rsidRDefault="008933A8" w:rsidP="00893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2268C"/>
    <w:multiLevelType w:val="hybridMultilevel"/>
    <w:tmpl w:val="22E88060"/>
    <w:lvl w:ilvl="0" w:tplc="520A9C76">
      <w:start w:val="1"/>
      <w:numFmt w:val="decimal"/>
      <w:lvlText w:val="%1)"/>
      <w:lvlJc w:val="left"/>
      <w:pPr>
        <w:ind w:left="50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07A2218C">
      <w:start w:val="1"/>
      <w:numFmt w:val="lowerLetter"/>
      <w:lvlText w:val="%2)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2" w:tplc="728E4E08">
      <w:start w:val="1"/>
      <w:numFmt w:val="lowerRoman"/>
      <w:lvlText w:val="%3)"/>
      <w:lvlJc w:val="left"/>
      <w:pPr>
        <w:ind w:left="12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n-US" w:eastAsia="en-US" w:bidi="ar-SA"/>
      </w:rPr>
    </w:lvl>
    <w:lvl w:ilvl="3" w:tplc="FE0A4AD8">
      <w:start w:val="1"/>
      <w:numFmt w:val="decimal"/>
      <w:lvlText w:val="(%4)"/>
      <w:lvlJc w:val="left"/>
      <w:pPr>
        <w:ind w:left="1578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4" w:tplc="C3820178">
      <w:start w:val="1"/>
      <w:numFmt w:val="lowerLetter"/>
      <w:lvlText w:val="%5."/>
      <w:lvlJc w:val="left"/>
      <w:pPr>
        <w:ind w:left="15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5" w:tplc="A49EE798">
      <w:start w:val="1"/>
      <w:numFmt w:val="lowerRoman"/>
      <w:lvlText w:val="%6."/>
      <w:lvlJc w:val="left"/>
      <w:pPr>
        <w:ind w:left="2300" w:hanging="2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n-US" w:eastAsia="en-US" w:bidi="ar-SA"/>
      </w:rPr>
    </w:lvl>
    <w:lvl w:ilvl="6" w:tplc="6A9C40BC">
      <w:numFmt w:val="bullet"/>
      <w:lvlText w:val="•"/>
      <w:lvlJc w:val="left"/>
      <w:pPr>
        <w:ind w:left="4746" w:hanging="280"/>
      </w:pPr>
      <w:rPr>
        <w:rFonts w:hint="default"/>
        <w:lang w:val="en-US" w:eastAsia="en-US" w:bidi="ar-SA"/>
      </w:rPr>
    </w:lvl>
    <w:lvl w:ilvl="7" w:tplc="D5689FE6">
      <w:numFmt w:val="bullet"/>
      <w:lvlText w:val="•"/>
      <w:lvlJc w:val="left"/>
      <w:pPr>
        <w:ind w:left="5970" w:hanging="280"/>
      </w:pPr>
      <w:rPr>
        <w:rFonts w:hint="default"/>
        <w:lang w:val="en-US" w:eastAsia="en-US" w:bidi="ar-SA"/>
      </w:rPr>
    </w:lvl>
    <w:lvl w:ilvl="8" w:tplc="C71E3E82">
      <w:numFmt w:val="bullet"/>
      <w:lvlText w:val="•"/>
      <w:lvlJc w:val="left"/>
      <w:pPr>
        <w:ind w:left="7193" w:hanging="280"/>
      </w:pPr>
      <w:rPr>
        <w:rFonts w:hint="default"/>
        <w:lang w:val="en-US" w:eastAsia="en-US" w:bidi="ar-SA"/>
      </w:rPr>
    </w:lvl>
  </w:abstractNum>
  <w:num w:numId="1" w16cid:durableId="206532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0D"/>
    <w:rsid w:val="000A6E3E"/>
    <w:rsid w:val="0015458B"/>
    <w:rsid w:val="00161A46"/>
    <w:rsid w:val="001A2EB4"/>
    <w:rsid w:val="001E3068"/>
    <w:rsid w:val="00211CCC"/>
    <w:rsid w:val="00276FD1"/>
    <w:rsid w:val="002A7647"/>
    <w:rsid w:val="002C320D"/>
    <w:rsid w:val="002F0A66"/>
    <w:rsid w:val="003038AD"/>
    <w:rsid w:val="00304B2C"/>
    <w:rsid w:val="003641B0"/>
    <w:rsid w:val="003828FF"/>
    <w:rsid w:val="003847F0"/>
    <w:rsid w:val="003A259F"/>
    <w:rsid w:val="003B160E"/>
    <w:rsid w:val="00414FF2"/>
    <w:rsid w:val="004443CA"/>
    <w:rsid w:val="004B0B63"/>
    <w:rsid w:val="004F73DA"/>
    <w:rsid w:val="005506AA"/>
    <w:rsid w:val="005A2236"/>
    <w:rsid w:val="005A22C8"/>
    <w:rsid w:val="006579C4"/>
    <w:rsid w:val="006917FF"/>
    <w:rsid w:val="006A0E41"/>
    <w:rsid w:val="006C100A"/>
    <w:rsid w:val="006C2126"/>
    <w:rsid w:val="006D02CF"/>
    <w:rsid w:val="006E1DF7"/>
    <w:rsid w:val="007148C8"/>
    <w:rsid w:val="0076434B"/>
    <w:rsid w:val="007646B8"/>
    <w:rsid w:val="00795F30"/>
    <w:rsid w:val="007C364F"/>
    <w:rsid w:val="00810791"/>
    <w:rsid w:val="00827782"/>
    <w:rsid w:val="00860BE1"/>
    <w:rsid w:val="00886816"/>
    <w:rsid w:val="008933A8"/>
    <w:rsid w:val="008D2BBE"/>
    <w:rsid w:val="00943EDA"/>
    <w:rsid w:val="00976BEE"/>
    <w:rsid w:val="009D500B"/>
    <w:rsid w:val="00A01843"/>
    <w:rsid w:val="00A25F9C"/>
    <w:rsid w:val="00A33A9F"/>
    <w:rsid w:val="00A654EB"/>
    <w:rsid w:val="00A73377"/>
    <w:rsid w:val="00A7642E"/>
    <w:rsid w:val="00AD0880"/>
    <w:rsid w:val="00AE3FC2"/>
    <w:rsid w:val="00AF262A"/>
    <w:rsid w:val="00B21A40"/>
    <w:rsid w:val="00B818C8"/>
    <w:rsid w:val="00B90A82"/>
    <w:rsid w:val="00B91A5F"/>
    <w:rsid w:val="00BA7EB9"/>
    <w:rsid w:val="00BC0FF2"/>
    <w:rsid w:val="00C73F6C"/>
    <w:rsid w:val="00CA66C5"/>
    <w:rsid w:val="00CC07E4"/>
    <w:rsid w:val="00D66A0F"/>
    <w:rsid w:val="00DC685E"/>
    <w:rsid w:val="00DF38E9"/>
    <w:rsid w:val="00EB6D28"/>
    <w:rsid w:val="00F02189"/>
    <w:rsid w:val="00F733A2"/>
    <w:rsid w:val="00FB72D9"/>
    <w:rsid w:val="00FC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5527E"/>
  <w15:docId w15:val="{3E13DD32-0E87-3240-9D01-345CA05C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038AD"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66" w:lineRule="exact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58" w:hanging="358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right="231"/>
      <w:jc w:val="right"/>
    </w:pPr>
  </w:style>
  <w:style w:type="paragraph" w:styleId="Header">
    <w:name w:val="header"/>
    <w:basedOn w:val="Normal"/>
    <w:link w:val="HeaderChar"/>
    <w:uiPriority w:val="99"/>
    <w:unhideWhenUsed/>
    <w:rsid w:val="001A2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EB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A2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EB4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3038AD"/>
    <w:pPr>
      <w:widowControl/>
      <w:autoSpaceDE/>
      <w:autoSpaceDN/>
    </w:pPr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30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941C47-B3F2-C84A-AB27-47BB2FB7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Armando Brunetti</dc:creator>
  <cp:lastModifiedBy>Hickey, Rick</cp:lastModifiedBy>
  <cp:revision>5</cp:revision>
  <dcterms:created xsi:type="dcterms:W3CDTF">2024-07-29T21:11:00Z</dcterms:created>
  <dcterms:modified xsi:type="dcterms:W3CDTF">2024-07-29T21:39:00Z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for Microsoft 365</vt:lpwstr>
  </property>
</Properties>
</file>