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2F97B" w14:textId="77777777" w:rsidR="00CE6E08" w:rsidRDefault="00CE6E08" w:rsidP="00CE6E08">
      <w:pPr>
        <w:pStyle w:val="ListParagraph"/>
        <w:numPr>
          <w:ilvl w:val="0"/>
          <w:numId w:val="1"/>
        </w:numPr>
        <w:tabs>
          <w:tab w:val="left" w:pos="498"/>
        </w:tabs>
        <w:ind w:left="498" w:hanging="358"/>
        <w:rPr>
          <w:sz w:val="20"/>
        </w:rPr>
      </w:pPr>
      <w:r>
        <w:rPr>
          <w:color w:val="231F20"/>
          <w:sz w:val="20"/>
        </w:rPr>
        <w:t>Acceptable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Manufacturers</w:t>
      </w:r>
    </w:p>
    <w:p w14:paraId="69C9B1C2" w14:textId="77777777" w:rsidR="00CE6E08" w:rsidRDefault="00CE6E08" w:rsidP="00CE6E08">
      <w:pPr>
        <w:pStyle w:val="ListParagraph"/>
        <w:numPr>
          <w:ilvl w:val="1"/>
          <w:numId w:val="1"/>
        </w:numPr>
        <w:tabs>
          <w:tab w:val="left" w:pos="858"/>
        </w:tabs>
        <w:ind w:left="858" w:hanging="358"/>
        <w:rPr>
          <w:sz w:val="20"/>
        </w:rPr>
      </w:pPr>
      <w:r>
        <w:rPr>
          <w:color w:val="231F20"/>
          <w:sz w:val="20"/>
        </w:rPr>
        <w:t xml:space="preserve">Nippon </w:t>
      </w:r>
      <w:proofErr w:type="spellStart"/>
      <w:r>
        <w:rPr>
          <w:color w:val="231F20"/>
          <w:sz w:val="20"/>
        </w:rPr>
        <w:t>Muki</w:t>
      </w:r>
      <w:proofErr w:type="spellEnd"/>
    </w:p>
    <w:p w14:paraId="79B543A7" w14:textId="77777777" w:rsidR="00CE6E08" w:rsidRPr="00943EDA" w:rsidRDefault="00CE6E08" w:rsidP="00CE6E08">
      <w:pPr>
        <w:pStyle w:val="ListParagraph"/>
        <w:numPr>
          <w:ilvl w:val="1"/>
          <w:numId w:val="1"/>
        </w:numPr>
        <w:tabs>
          <w:tab w:val="left" w:pos="858"/>
        </w:tabs>
        <w:spacing w:before="2"/>
        <w:ind w:left="858" w:hanging="358"/>
        <w:rPr>
          <w:sz w:val="20"/>
        </w:rPr>
      </w:pPr>
      <w:r>
        <w:rPr>
          <w:color w:val="231F20"/>
          <w:sz w:val="20"/>
        </w:rPr>
        <w:t>Other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Approved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2"/>
          <w:sz w:val="20"/>
        </w:rPr>
        <w:t>Manufacturer</w:t>
      </w:r>
    </w:p>
    <w:p w14:paraId="39F15840" w14:textId="77777777" w:rsidR="00CE6E08" w:rsidRDefault="00CE6E08" w:rsidP="00CE6E08">
      <w:pPr>
        <w:pStyle w:val="ListParagraph"/>
        <w:numPr>
          <w:ilvl w:val="0"/>
          <w:numId w:val="1"/>
        </w:numPr>
        <w:tabs>
          <w:tab w:val="left" w:pos="498"/>
        </w:tabs>
        <w:spacing w:before="229"/>
        <w:ind w:left="498" w:hanging="358"/>
        <w:rPr>
          <w:sz w:val="20"/>
        </w:rPr>
      </w:pPr>
      <w:r>
        <w:rPr>
          <w:color w:val="231F20"/>
          <w:sz w:val="20"/>
        </w:rPr>
        <w:t>HEPA/ULPA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Filters</w:t>
      </w:r>
    </w:p>
    <w:p w14:paraId="7AD36F61" w14:textId="1B236FDF" w:rsidR="00CE6E08" w:rsidRDefault="00CE6E08" w:rsidP="00CE6E08">
      <w:pPr>
        <w:pStyle w:val="ListParagraph"/>
        <w:numPr>
          <w:ilvl w:val="1"/>
          <w:numId w:val="1"/>
        </w:numPr>
        <w:tabs>
          <w:tab w:val="left" w:pos="857"/>
        </w:tabs>
        <w:spacing w:before="1"/>
        <w:ind w:left="857" w:right="394" w:hanging="358"/>
        <w:rPr>
          <w:sz w:val="20"/>
        </w:rPr>
      </w:pPr>
      <w:r>
        <w:rPr>
          <w:color w:val="231F20"/>
          <w:sz w:val="20"/>
        </w:rPr>
        <w:t>Filters construction shall be 16 ga. type 430 stainless steel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use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in clean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air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delivery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devices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such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as ovens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2"/>
          <w:sz w:val="20"/>
        </w:rPr>
        <w:t xml:space="preserve"> </w:t>
      </w:r>
      <w:proofErr w:type="spellStart"/>
      <w:r>
        <w:rPr>
          <w:color w:val="231F20"/>
          <w:sz w:val="20"/>
        </w:rPr>
        <w:t>depyrogenation</w:t>
      </w:r>
      <w:proofErr w:type="spellEnd"/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tunnels,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high temperature exhaust or others.</w:t>
      </w:r>
      <w:r>
        <w:rPr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>Frame style will be determined by filter application. The term “HEPA” shall be used generically to describe all high-efficiency filters that meet the following specifications.</w:t>
      </w:r>
    </w:p>
    <w:p w14:paraId="1C64DE2B" w14:textId="77777777" w:rsidR="00CE6E08" w:rsidRPr="007148C8" w:rsidRDefault="00CE6E08" w:rsidP="00CE6E08">
      <w:pPr>
        <w:pStyle w:val="ListParagraph"/>
        <w:numPr>
          <w:ilvl w:val="1"/>
          <w:numId w:val="1"/>
        </w:numPr>
        <w:tabs>
          <w:tab w:val="left" w:pos="858"/>
        </w:tabs>
        <w:spacing w:before="229"/>
        <w:ind w:left="858" w:hanging="358"/>
        <w:rPr>
          <w:sz w:val="20"/>
        </w:rPr>
      </w:pPr>
      <w:r>
        <w:rPr>
          <w:color w:val="231F20"/>
          <w:sz w:val="20"/>
        </w:rPr>
        <w:t>Construction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Criteria</w:t>
      </w:r>
    </w:p>
    <w:p w14:paraId="64ABC9E5" w14:textId="77777777" w:rsidR="00CE6E08" w:rsidRPr="00DF38E9" w:rsidRDefault="00CE6E08" w:rsidP="00CE6E08">
      <w:pPr>
        <w:pStyle w:val="ListParagraph"/>
        <w:numPr>
          <w:ilvl w:val="2"/>
          <w:numId w:val="1"/>
        </w:numPr>
        <w:tabs>
          <w:tab w:val="left" w:pos="1219"/>
        </w:tabs>
        <w:spacing w:before="228"/>
        <w:ind w:left="1219" w:right="168" w:hanging="360"/>
        <w:rPr>
          <w:sz w:val="20"/>
        </w:rPr>
      </w:pPr>
      <w:r>
        <w:rPr>
          <w:color w:val="231F20"/>
          <w:sz w:val="20"/>
        </w:rPr>
        <w:t>The media shall be borosilicate glass microfiber type with manufacturer QC data to ensure quality requirements and traceability are maintained.</w:t>
      </w:r>
      <w:r>
        <w:rPr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>The pleats shall be equally spaced and supported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with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corrugated</w:t>
      </w:r>
      <w:r>
        <w:rPr>
          <w:color w:val="231F20"/>
          <w:spacing w:val="-4"/>
          <w:sz w:val="20"/>
        </w:rPr>
        <w:t xml:space="preserve"> </w:t>
      </w:r>
      <w:proofErr w:type="gramStart"/>
      <w:r>
        <w:rPr>
          <w:color w:val="231F20"/>
          <w:sz w:val="20"/>
        </w:rPr>
        <w:t>stainless steel</w:t>
      </w:r>
      <w:proofErr w:type="gramEnd"/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separators. Separators are corrugated at a slight angle to minimize particle generation during thermal ramping, maintain pack rigidity and to avoid nesting adjacent separators.</w:t>
      </w:r>
      <w:r>
        <w:rPr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>Actual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filter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depth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shall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 xml:space="preserve">be </w:t>
      </w:r>
      <w:r w:rsidRPr="00DF38E9">
        <w:rPr>
          <w:color w:val="231F20"/>
        </w:rPr>
        <w:t>11.5 or</w:t>
      </w:r>
      <w:r w:rsidRPr="00DF38E9">
        <w:rPr>
          <w:color w:val="231F20"/>
          <w:spacing w:val="-1"/>
        </w:rPr>
        <w:t xml:space="preserve"> </w:t>
      </w:r>
      <w:r w:rsidRPr="00DF38E9">
        <w:rPr>
          <w:color w:val="231F20"/>
        </w:rPr>
        <w:t xml:space="preserve">5.875 </w:t>
      </w:r>
      <w:r w:rsidRPr="00DF38E9">
        <w:rPr>
          <w:color w:val="231F20"/>
          <w:spacing w:val="-2"/>
        </w:rPr>
        <w:t>inches.</w:t>
      </w:r>
    </w:p>
    <w:p w14:paraId="2D6D51D3" w14:textId="77777777" w:rsidR="00CE6E08" w:rsidRDefault="00CE6E08" w:rsidP="00CE6E08">
      <w:pPr>
        <w:pStyle w:val="BodyText"/>
        <w:spacing w:before="10"/>
      </w:pPr>
    </w:p>
    <w:p w14:paraId="55E8DA40" w14:textId="77777777" w:rsidR="00CE6E08" w:rsidRDefault="00CE6E08" w:rsidP="00CE6E08">
      <w:pPr>
        <w:pStyle w:val="ListParagraph"/>
        <w:numPr>
          <w:ilvl w:val="2"/>
          <w:numId w:val="1"/>
        </w:numPr>
        <w:tabs>
          <w:tab w:val="left" w:pos="1217"/>
          <w:tab w:val="left" w:pos="1219"/>
        </w:tabs>
        <w:ind w:left="1219" w:right="170" w:hanging="360"/>
        <w:rPr>
          <w:sz w:val="20"/>
          <w:szCs w:val="20"/>
        </w:rPr>
      </w:pPr>
      <w:r>
        <w:rPr>
          <w:color w:val="231F20"/>
          <w:sz w:val="20"/>
          <w:szCs w:val="20"/>
        </w:rPr>
        <w:t>The</w:t>
      </w:r>
      <w:r>
        <w:rPr>
          <w:color w:val="231F20"/>
          <w:spacing w:val="-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media</w:t>
      </w:r>
      <w:r>
        <w:rPr>
          <w:color w:val="231F20"/>
          <w:spacing w:val="-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pack</w:t>
      </w:r>
      <w:r>
        <w:rPr>
          <w:color w:val="231F20"/>
          <w:spacing w:val="-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shall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be</w:t>
      </w:r>
      <w:r>
        <w:rPr>
          <w:color w:val="231F20"/>
          <w:spacing w:val="-3"/>
          <w:sz w:val="20"/>
          <w:szCs w:val="20"/>
        </w:rPr>
        <w:t xml:space="preserve"> sealed to the frame with glass fiber and ceramic mix</w:t>
      </w:r>
      <w:r>
        <w:rPr>
          <w:color w:val="231F20"/>
          <w:sz w:val="20"/>
          <w:szCs w:val="20"/>
        </w:rPr>
        <w:t xml:space="preserve"> capable of 350</w:t>
      </w:r>
      <w:bookmarkStart w:id="0" w:name="_Hlk166750338"/>
      <w:r>
        <w:rPr>
          <w:rFonts w:ascii="Geneva" w:eastAsia="Geneva" w:hAnsi="Geneva" w:cs="Geneva"/>
          <w:color w:val="231F20"/>
          <w:sz w:val="20"/>
          <w:szCs w:val="20"/>
        </w:rPr>
        <w:t>ᵒ</w:t>
      </w:r>
      <w:r>
        <w:rPr>
          <w:color w:val="231F20"/>
          <w:sz w:val="20"/>
          <w:szCs w:val="20"/>
        </w:rPr>
        <w:t>C</w:t>
      </w:r>
      <w:bookmarkEnd w:id="0"/>
      <w:r>
        <w:rPr>
          <w:color w:val="231F20"/>
          <w:sz w:val="20"/>
          <w:szCs w:val="20"/>
        </w:rPr>
        <w:t xml:space="preserve"> continuous or 400</w:t>
      </w:r>
      <w:bookmarkStart w:id="1" w:name="_Hlk166752182"/>
      <w:r>
        <w:rPr>
          <w:rFonts w:ascii="Geneva" w:eastAsia="Geneva" w:hAnsi="Geneva" w:cs="Geneva"/>
          <w:color w:val="231F20"/>
          <w:sz w:val="20"/>
          <w:szCs w:val="20"/>
        </w:rPr>
        <w:t>ᵒ</w:t>
      </w:r>
      <w:r>
        <w:rPr>
          <w:color w:val="231F20"/>
          <w:sz w:val="20"/>
          <w:szCs w:val="20"/>
        </w:rPr>
        <w:t>C</w:t>
      </w:r>
      <w:bookmarkEnd w:id="1"/>
      <w:r>
        <w:rPr>
          <w:color w:val="231F20"/>
          <w:sz w:val="20"/>
          <w:szCs w:val="20"/>
        </w:rPr>
        <w:t xml:space="preserve"> for up to an hour operation.  </w:t>
      </w:r>
    </w:p>
    <w:p w14:paraId="6109B7D8" w14:textId="77777777" w:rsidR="00CE6E08" w:rsidRDefault="00CE6E08" w:rsidP="00CE6E08">
      <w:pPr>
        <w:pStyle w:val="BodyText"/>
        <w:spacing w:before="2"/>
      </w:pPr>
    </w:p>
    <w:p w14:paraId="4CDEB734" w14:textId="77777777" w:rsidR="00CE6E08" w:rsidRPr="00304B2C" w:rsidRDefault="00CE6E08" w:rsidP="00CE6E08">
      <w:pPr>
        <w:pStyle w:val="ListParagraph"/>
        <w:numPr>
          <w:ilvl w:val="2"/>
          <w:numId w:val="1"/>
        </w:numPr>
        <w:tabs>
          <w:tab w:val="left" w:pos="1217"/>
        </w:tabs>
        <w:ind w:left="1217" w:hanging="359"/>
        <w:rPr>
          <w:sz w:val="20"/>
        </w:rPr>
      </w:pPr>
      <w:r>
        <w:rPr>
          <w:color w:val="231F20"/>
          <w:sz w:val="20"/>
        </w:rPr>
        <w:t>Filter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frame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shall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designed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use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Gasket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Seal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2"/>
          <w:sz w:val="20"/>
        </w:rPr>
        <w:t>systems using a glass paper gasket shipped loose for field installation, by others.</w:t>
      </w:r>
    </w:p>
    <w:p w14:paraId="172728A6" w14:textId="77777777" w:rsidR="00CE6E08" w:rsidRPr="00B82EC8" w:rsidRDefault="00CE6E08" w:rsidP="00CE6E08">
      <w:pPr>
        <w:pStyle w:val="ListParagraph"/>
        <w:numPr>
          <w:ilvl w:val="2"/>
          <w:numId w:val="1"/>
        </w:numPr>
        <w:tabs>
          <w:tab w:val="left" w:pos="1218"/>
          <w:tab w:val="left" w:pos="1220"/>
        </w:tabs>
        <w:spacing w:before="228"/>
        <w:ind w:right="764"/>
        <w:rPr>
          <w:sz w:val="20"/>
        </w:rPr>
      </w:pPr>
      <w:r>
        <w:rPr>
          <w:color w:val="231F20"/>
          <w:sz w:val="20"/>
        </w:rPr>
        <w:t>Each filter shall have the following information permanently laser etched into the frame   including filter size, unique serial number, model number,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tested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efficiency, and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pressure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drop at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volumetric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test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airflow.</w:t>
      </w:r>
    </w:p>
    <w:p w14:paraId="544F2B37" w14:textId="77777777" w:rsidR="00CE6E08" w:rsidRDefault="00CE6E08" w:rsidP="00CE6E08">
      <w:pPr>
        <w:pStyle w:val="ListParagraph"/>
        <w:numPr>
          <w:ilvl w:val="2"/>
          <w:numId w:val="1"/>
        </w:numPr>
        <w:tabs>
          <w:tab w:val="left" w:pos="1218"/>
          <w:tab w:val="left" w:pos="1220"/>
        </w:tabs>
        <w:spacing w:before="228"/>
        <w:ind w:right="764"/>
        <w:rPr>
          <w:sz w:val="20"/>
        </w:rPr>
      </w:pPr>
      <w:r>
        <w:rPr>
          <w:color w:val="231F20"/>
          <w:sz w:val="20"/>
        </w:rPr>
        <w:t>HEATMOS is available in H13 and H14 classifications per EN1822:2009 and are scan tested to ensure no pinhole leaks.</w:t>
      </w:r>
    </w:p>
    <w:p w14:paraId="7C39BEAF" w14:textId="77777777" w:rsidR="00CE6E08" w:rsidRDefault="00CE6E08" w:rsidP="00CE6E08">
      <w:pPr>
        <w:pStyle w:val="ListParagraph"/>
        <w:numPr>
          <w:ilvl w:val="0"/>
          <w:numId w:val="1"/>
        </w:numPr>
        <w:tabs>
          <w:tab w:val="left" w:pos="497"/>
        </w:tabs>
        <w:spacing w:before="228"/>
        <w:ind w:left="497" w:hanging="358"/>
        <w:rPr>
          <w:sz w:val="20"/>
        </w:rPr>
      </w:pPr>
      <w:r>
        <w:rPr>
          <w:color w:val="231F20"/>
          <w:sz w:val="20"/>
        </w:rPr>
        <w:t>Shipping,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Storage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Handling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HEPA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Filters</w:t>
      </w:r>
    </w:p>
    <w:p w14:paraId="4E553A62" w14:textId="77777777" w:rsidR="00CE6E08" w:rsidRPr="006E1DF7" w:rsidRDefault="00CE6E08" w:rsidP="00CE6E08">
      <w:pPr>
        <w:pStyle w:val="ListParagraph"/>
        <w:numPr>
          <w:ilvl w:val="1"/>
          <w:numId w:val="1"/>
        </w:numPr>
        <w:tabs>
          <w:tab w:val="left" w:pos="856"/>
          <w:tab w:val="left" w:pos="858"/>
        </w:tabs>
        <w:spacing w:before="123"/>
        <w:ind w:left="858" w:right="632"/>
        <w:rPr>
          <w:sz w:val="20"/>
        </w:rPr>
      </w:pPr>
      <w:r>
        <w:rPr>
          <w:color w:val="231F20"/>
          <w:sz w:val="20"/>
        </w:rPr>
        <w:t>Filter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Assemblies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are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to be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packaged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discretely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corrugated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carton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 xml:space="preserve">sufficient </w:t>
      </w:r>
      <w:r>
        <w:rPr>
          <w:color w:val="231F20"/>
          <w:spacing w:val="-2"/>
          <w:sz w:val="20"/>
        </w:rPr>
        <w:t>strength.</w:t>
      </w:r>
    </w:p>
    <w:p w14:paraId="36AD905A" w14:textId="77777777" w:rsidR="00CE6E08" w:rsidRDefault="00CE6E08" w:rsidP="00CE6E08">
      <w:pPr>
        <w:pStyle w:val="ListParagraph"/>
        <w:tabs>
          <w:tab w:val="left" w:pos="856"/>
          <w:tab w:val="left" w:pos="858"/>
        </w:tabs>
        <w:spacing w:before="123"/>
        <w:ind w:right="632" w:firstLine="0"/>
        <w:rPr>
          <w:sz w:val="20"/>
        </w:rPr>
      </w:pPr>
    </w:p>
    <w:p w14:paraId="3B87A2DD" w14:textId="77777777" w:rsidR="00CE6E08" w:rsidRDefault="00CE6E08" w:rsidP="00CE6E08">
      <w:pPr>
        <w:pStyle w:val="ListParagraph"/>
        <w:numPr>
          <w:ilvl w:val="2"/>
          <w:numId w:val="1"/>
        </w:numPr>
        <w:tabs>
          <w:tab w:val="left" w:pos="1219"/>
        </w:tabs>
        <w:ind w:left="1219"/>
        <w:rPr>
          <w:sz w:val="20"/>
        </w:rPr>
      </w:pPr>
      <w:r>
        <w:rPr>
          <w:color w:val="231F20"/>
          <w:sz w:val="20"/>
        </w:rPr>
        <w:t>Manufacturer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shall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characterize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packaging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against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industry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standards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pacing w:val="-4"/>
          <w:sz w:val="20"/>
        </w:rPr>
        <w:t>for:</w:t>
      </w:r>
    </w:p>
    <w:p w14:paraId="5D7FCDC7" w14:textId="77777777" w:rsidR="00CE6E08" w:rsidRDefault="00CE6E08" w:rsidP="00CE6E08">
      <w:pPr>
        <w:pStyle w:val="ListParagraph"/>
        <w:numPr>
          <w:ilvl w:val="3"/>
          <w:numId w:val="1"/>
        </w:numPr>
        <w:tabs>
          <w:tab w:val="left" w:pos="1577"/>
        </w:tabs>
        <w:ind w:left="1577" w:hanging="359"/>
        <w:rPr>
          <w:sz w:val="20"/>
        </w:rPr>
      </w:pPr>
      <w:r>
        <w:rPr>
          <w:color w:val="231F20"/>
          <w:spacing w:val="-4"/>
          <w:sz w:val="20"/>
        </w:rPr>
        <w:t>Drop</w:t>
      </w:r>
    </w:p>
    <w:p w14:paraId="0B062ECD" w14:textId="77777777" w:rsidR="00CE6E08" w:rsidRDefault="00CE6E08" w:rsidP="00CE6E08">
      <w:pPr>
        <w:pStyle w:val="ListParagraph"/>
        <w:numPr>
          <w:ilvl w:val="3"/>
          <w:numId w:val="1"/>
        </w:numPr>
        <w:tabs>
          <w:tab w:val="left" w:pos="1577"/>
        </w:tabs>
        <w:spacing w:before="2"/>
        <w:ind w:left="1577" w:hanging="359"/>
        <w:rPr>
          <w:sz w:val="20"/>
        </w:rPr>
      </w:pPr>
      <w:r>
        <w:rPr>
          <w:color w:val="231F20"/>
          <w:sz w:val="20"/>
        </w:rPr>
        <w:t>Compression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(i.e.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stacking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pacing w:val="-2"/>
          <w:sz w:val="20"/>
        </w:rPr>
        <w:t>cartons)</w:t>
      </w:r>
    </w:p>
    <w:p w14:paraId="3FAFB007" w14:textId="2FA0DB55" w:rsidR="00810791" w:rsidRPr="00CE6E08" w:rsidRDefault="00CE6E08" w:rsidP="00CE6E08">
      <w:pPr>
        <w:pStyle w:val="ListParagraph"/>
        <w:numPr>
          <w:ilvl w:val="3"/>
          <w:numId w:val="1"/>
        </w:numPr>
        <w:tabs>
          <w:tab w:val="left" w:pos="1577"/>
        </w:tabs>
        <w:ind w:left="1577" w:hanging="359"/>
        <w:rPr>
          <w:sz w:val="20"/>
        </w:rPr>
      </w:pPr>
      <w:r>
        <w:rPr>
          <w:color w:val="231F20"/>
          <w:spacing w:val="-2"/>
          <w:sz w:val="20"/>
        </w:rPr>
        <w:t>Vibration</w:t>
      </w:r>
    </w:p>
    <w:p w14:paraId="60192684" w14:textId="77777777" w:rsidR="00CE6E08" w:rsidRDefault="00CE6E08" w:rsidP="00CE6E08">
      <w:pPr>
        <w:tabs>
          <w:tab w:val="left" w:pos="1577"/>
        </w:tabs>
        <w:rPr>
          <w:sz w:val="20"/>
        </w:rPr>
      </w:pPr>
    </w:p>
    <w:p w14:paraId="13326D24" w14:textId="77777777" w:rsidR="00CE6E08" w:rsidRPr="00AE3FC2" w:rsidRDefault="00CE6E08" w:rsidP="00CE6E08">
      <w:pPr>
        <w:pStyle w:val="ListParagraph"/>
        <w:numPr>
          <w:ilvl w:val="1"/>
          <w:numId w:val="1"/>
        </w:numPr>
        <w:tabs>
          <w:tab w:val="left" w:pos="857"/>
          <w:tab w:val="left" w:pos="859"/>
        </w:tabs>
        <w:spacing w:before="6"/>
        <w:ind w:left="859" w:right="985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carton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shall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be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labeled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with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manufacturer’s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part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number,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serial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number,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test performance data.</w:t>
      </w:r>
    </w:p>
    <w:p w14:paraId="1091A964" w14:textId="77777777" w:rsidR="00CE6E08" w:rsidRDefault="00CE6E08" w:rsidP="00CE6E08">
      <w:pPr>
        <w:pStyle w:val="BodyText"/>
        <w:spacing w:before="1"/>
      </w:pPr>
    </w:p>
    <w:p w14:paraId="3F1C145B" w14:textId="77777777" w:rsidR="00CE6E08" w:rsidRDefault="00CE6E08" w:rsidP="00CE6E08">
      <w:pPr>
        <w:pStyle w:val="ListParagraph"/>
        <w:numPr>
          <w:ilvl w:val="1"/>
          <w:numId w:val="1"/>
        </w:numPr>
        <w:tabs>
          <w:tab w:val="left" w:pos="857"/>
        </w:tabs>
        <w:ind w:left="857" w:hanging="358"/>
        <w:rPr>
          <w:sz w:val="20"/>
        </w:rPr>
      </w:pPr>
      <w:r>
        <w:rPr>
          <w:color w:val="231F20"/>
          <w:sz w:val="20"/>
        </w:rPr>
        <w:t>Filter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Assemblies shall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shipped air freight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fully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enclosed crates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original,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unopened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packaging.</w:t>
      </w:r>
    </w:p>
    <w:p w14:paraId="3345B549" w14:textId="77777777" w:rsidR="00CE6E08" w:rsidRDefault="00CE6E08" w:rsidP="00CE6E08">
      <w:pPr>
        <w:pStyle w:val="BodyText"/>
      </w:pPr>
    </w:p>
    <w:p w14:paraId="14487D46" w14:textId="77777777" w:rsidR="00CE6E08" w:rsidRDefault="00CE6E08" w:rsidP="00CE6E08">
      <w:pPr>
        <w:pStyle w:val="ListParagraph"/>
        <w:numPr>
          <w:ilvl w:val="1"/>
          <w:numId w:val="1"/>
        </w:numPr>
        <w:tabs>
          <w:tab w:val="left" w:pos="857"/>
        </w:tabs>
        <w:ind w:left="857" w:right="424" w:hanging="359"/>
        <w:rPr>
          <w:sz w:val="20"/>
        </w:rPr>
      </w:pPr>
      <w:r>
        <w:rPr>
          <w:color w:val="231F20"/>
          <w:sz w:val="20"/>
        </w:rPr>
        <w:t>Appropriate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care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must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exercised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handling cartons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avoid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dropping,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vibration,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rough handling to prevent potential for damage.</w:t>
      </w:r>
    </w:p>
    <w:p w14:paraId="3BFAB268" w14:textId="77777777" w:rsidR="00CE6E08" w:rsidRDefault="00CE6E08" w:rsidP="00CE6E08">
      <w:pPr>
        <w:pStyle w:val="ListParagraph"/>
        <w:numPr>
          <w:ilvl w:val="1"/>
          <w:numId w:val="1"/>
        </w:numPr>
        <w:tabs>
          <w:tab w:val="left" w:pos="856"/>
          <w:tab w:val="left" w:pos="859"/>
        </w:tabs>
        <w:spacing w:before="227"/>
        <w:ind w:left="859" w:right="315" w:hanging="363"/>
        <w:rPr>
          <w:sz w:val="20"/>
        </w:rPr>
      </w:pPr>
      <w:r>
        <w:rPr>
          <w:color w:val="231F20"/>
          <w:sz w:val="20"/>
        </w:rPr>
        <w:t>HEPA filters shall be stored per manufacturer’s instructions for proper orientation, stacking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configuration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limitations,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must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remain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unopened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cartons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prevent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damage and exposure to potential contaminants.</w:t>
      </w:r>
    </w:p>
    <w:p w14:paraId="1B9B20AB" w14:textId="77777777" w:rsidR="00CE6E08" w:rsidRDefault="00CE6E08" w:rsidP="00CE6E08">
      <w:pPr>
        <w:pStyle w:val="BodyText"/>
        <w:spacing w:before="1"/>
      </w:pPr>
    </w:p>
    <w:p w14:paraId="2940EE47" w14:textId="120BBD2A" w:rsidR="00CE6E08" w:rsidRDefault="00CE6E08" w:rsidP="00CE6E08">
      <w:pPr>
        <w:pStyle w:val="ListParagraph"/>
        <w:numPr>
          <w:ilvl w:val="1"/>
          <w:numId w:val="1"/>
        </w:numPr>
        <w:tabs>
          <w:tab w:val="left" w:pos="858"/>
        </w:tabs>
        <w:ind w:left="858" w:right="1035" w:hanging="359"/>
        <w:rPr>
          <w:sz w:val="20"/>
        </w:rPr>
      </w:pPr>
      <w:r>
        <w:rPr>
          <w:color w:val="231F20"/>
          <w:sz w:val="20"/>
        </w:rPr>
        <w:t>Cartons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stored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longer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than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one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week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shall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remain unopened in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6"/>
          <w:sz w:val="20"/>
        </w:rPr>
        <w:t xml:space="preserve"> </w:t>
      </w:r>
      <w:proofErr w:type="gramStart"/>
      <w:r>
        <w:rPr>
          <w:color w:val="231F20"/>
          <w:sz w:val="20"/>
        </w:rPr>
        <w:t>climate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controlled</w:t>
      </w:r>
      <w:proofErr w:type="gramEnd"/>
      <w:r>
        <w:rPr>
          <w:color w:val="231F20"/>
          <w:sz w:val="20"/>
        </w:rPr>
        <w:t xml:space="preserve"> environment of 60-80F and 30-70% RH.</w:t>
      </w:r>
    </w:p>
    <w:p w14:paraId="3B01EF70" w14:textId="77777777" w:rsidR="00CE6E08" w:rsidRDefault="00CE6E08" w:rsidP="00CE6E08">
      <w:pPr>
        <w:pStyle w:val="ListParagraph"/>
        <w:numPr>
          <w:ilvl w:val="1"/>
          <w:numId w:val="1"/>
        </w:numPr>
        <w:tabs>
          <w:tab w:val="left" w:pos="855"/>
          <w:tab w:val="left" w:pos="857"/>
        </w:tabs>
        <w:spacing w:before="228"/>
        <w:ind w:left="857" w:right="851"/>
        <w:rPr>
          <w:sz w:val="20"/>
        </w:rPr>
      </w:pPr>
      <w:r>
        <w:rPr>
          <w:color w:val="231F20"/>
          <w:sz w:val="20"/>
        </w:rPr>
        <w:t>Filter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Assemblies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shall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remain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sealed,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unopened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carton until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inspection,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testing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 xml:space="preserve">and </w:t>
      </w:r>
      <w:r>
        <w:rPr>
          <w:color w:val="231F20"/>
          <w:spacing w:val="-2"/>
          <w:sz w:val="20"/>
        </w:rPr>
        <w:t>installation.</w:t>
      </w:r>
    </w:p>
    <w:p w14:paraId="544B66C4" w14:textId="77777777" w:rsidR="00CE6E08" w:rsidRDefault="00CE6E08" w:rsidP="00CE6E08">
      <w:pPr>
        <w:pStyle w:val="BodyText"/>
        <w:spacing w:before="117"/>
      </w:pPr>
    </w:p>
    <w:p w14:paraId="6BB24731" w14:textId="77777777" w:rsidR="00CE6E08" w:rsidRDefault="00CE6E08" w:rsidP="00CE6E08">
      <w:pPr>
        <w:pStyle w:val="ListParagraph"/>
        <w:numPr>
          <w:ilvl w:val="0"/>
          <w:numId w:val="1"/>
        </w:numPr>
        <w:tabs>
          <w:tab w:val="left" w:pos="495"/>
        </w:tabs>
        <w:ind w:left="495" w:hanging="358"/>
        <w:rPr>
          <w:sz w:val="20"/>
        </w:rPr>
      </w:pPr>
      <w:r>
        <w:rPr>
          <w:color w:val="231F20"/>
          <w:sz w:val="20"/>
        </w:rPr>
        <w:t>Filter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Performance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Criteria/Factory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testing:</w:t>
      </w:r>
    </w:p>
    <w:p w14:paraId="31620269" w14:textId="77777777" w:rsidR="00CE6E08" w:rsidRDefault="00CE6E08" w:rsidP="00CE6E08">
      <w:pPr>
        <w:pStyle w:val="ListParagraph"/>
        <w:numPr>
          <w:ilvl w:val="1"/>
          <w:numId w:val="1"/>
        </w:numPr>
        <w:tabs>
          <w:tab w:val="left" w:pos="855"/>
        </w:tabs>
        <w:spacing w:before="118"/>
        <w:ind w:left="855" w:hanging="358"/>
        <w:rPr>
          <w:sz w:val="20"/>
        </w:rPr>
      </w:pPr>
      <w:r>
        <w:rPr>
          <w:color w:val="231F20"/>
          <w:sz w:val="20"/>
        </w:rPr>
        <w:t>Factory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Efficiency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Resistance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pacing w:val="-4"/>
          <w:sz w:val="20"/>
        </w:rPr>
        <w:t>Test:</w:t>
      </w:r>
    </w:p>
    <w:p w14:paraId="1803474B" w14:textId="77777777" w:rsidR="00CE6E08" w:rsidRDefault="00CE6E08" w:rsidP="00CE6E08">
      <w:pPr>
        <w:pStyle w:val="BodyText"/>
        <w:spacing w:before="121"/>
      </w:pPr>
    </w:p>
    <w:p w14:paraId="50D2D738" w14:textId="77777777" w:rsidR="00CE6E08" w:rsidRPr="00D51629" w:rsidRDefault="00CE6E08" w:rsidP="00CE6E08">
      <w:pPr>
        <w:pStyle w:val="ListParagraph"/>
        <w:numPr>
          <w:ilvl w:val="2"/>
          <w:numId w:val="1"/>
        </w:numPr>
        <w:rPr>
          <w:color w:val="231F20"/>
          <w:sz w:val="20"/>
        </w:rPr>
      </w:pPr>
      <w:r w:rsidRPr="00C060E8">
        <w:rPr>
          <w:color w:val="231F20"/>
          <w:sz w:val="20"/>
        </w:rPr>
        <w:t>HEATMOS is available in H13 and H14 classifications per EN1822:2009 and are scan tested to ensure no pinhole leaks.</w:t>
      </w:r>
    </w:p>
    <w:p w14:paraId="43976A6B" w14:textId="77777777" w:rsidR="00CE6E08" w:rsidRDefault="00CE6E08" w:rsidP="00A62DA1">
      <w:pPr>
        <w:pStyle w:val="ListParagraph"/>
        <w:numPr>
          <w:ilvl w:val="3"/>
          <w:numId w:val="1"/>
        </w:numPr>
        <w:tabs>
          <w:tab w:val="left" w:pos="1578"/>
        </w:tabs>
        <w:spacing w:before="227"/>
        <w:ind w:right="422" w:hanging="359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filter</w:t>
      </w:r>
      <w:r>
        <w:rPr>
          <w:color w:val="231F20"/>
          <w:spacing w:val="-6"/>
          <w:sz w:val="20"/>
        </w:rPr>
        <w:t xml:space="preserve"> global </w:t>
      </w:r>
      <w:r>
        <w:rPr>
          <w:color w:val="231F20"/>
          <w:sz w:val="20"/>
        </w:rPr>
        <w:t>efficiency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will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determined using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6"/>
          <w:sz w:val="20"/>
        </w:rPr>
        <w:t>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aerosol generator and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photometer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which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will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measure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downstream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penetration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compared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the upstream concentration.</w:t>
      </w:r>
    </w:p>
    <w:p w14:paraId="22DA5401" w14:textId="77777777" w:rsidR="00CE6E08" w:rsidRDefault="00CE6E08" w:rsidP="00CE6E08">
      <w:pPr>
        <w:pStyle w:val="ListParagraph"/>
        <w:numPr>
          <w:ilvl w:val="2"/>
          <w:numId w:val="1"/>
        </w:numPr>
        <w:tabs>
          <w:tab w:val="left" w:pos="1218"/>
        </w:tabs>
        <w:spacing w:before="118"/>
        <w:ind w:left="1218"/>
        <w:rPr>
          <w:sz w:val="20"/>
        </w:rPr>
      </w:pPr>
      <w:r>
        <w:rPr>
          <w:color w:val="231F20"/>
          <w:sz w:val="20"/>
        </w:rPr>
        <w:t>Each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Filter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shall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tested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initial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(clean)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pressure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drop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rated</w:t>
      </w:r>
      <w:r>
        <w:rPr>
          <w:color w:val="231F20"/>
          <w:spacing w:val="-2"/>
          <w:sz w:val="20"/>
        </w:rPr>
        <w:t xml:space="preserve"> flow.</w:t>
      </w:r>
    </w:p>
    <w:p w14:paraId="2CD568A1" w14:textId="77777777" w:rsidR="00CE6E08" w:rsidRDefault="00CE6E08" w:rsidP="00CE6E08">
      <w:pPr>
        <w:pStyle w:val="BodyText"/>
        <w:spacing w:before="1"/>
      </w:pPr>
    </w:p>
    <w:p w14:paraId="121BC028" w14:textId="77777777" w:rsidR="00CE6E08" w:rsidRDefault="00CE6E08" w:rsidP="00CE6E08">
      <w:pPr>
        <w:pStyle w:val="ListParagraph"/>
        <w:numPr>
          <w:ilvl w:val="3"/>
          <w:numId w:val="1"/>
        </w:numPr>
        <w:tabs>
          <w:tab w:val="left" w:pos="1576"/>
          <w:tab w:val="left" w:pos="1580"/>
        </w:tabs>
        <w:ind w:left="1580" w:right="242" w:hanging="363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nominal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initial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pressure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drop,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rated air flow and overall efficiency rating are as follows:</w:t>
      </w:r>
    </w:p>
    <w:p w14:paraId="4DA785F0" w14:textId="77777777" w:rsidR="00CE6E08" w:rsidRDefault="00CE6E08" w:rsidP="00CE6E08">
      <w:pPr>
        <w:pStyle w:val="BodyText"/>
        <w:spacing w:before="11"/>
        <w:rPr>
          <w:sz w:val="19"/>
        </w:rPr>
      </w:pPr>
    </w:p>
    <w:tbl>
      <w:tblPr>
        <w:tblW w:w="0" w:type="auto"/>
        <w:tblInd w:w="151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9"/>
        <w:gridCol w:w="2253"/>
        <w:gridCol w:w="1460"/>
        <w:gridCol w:w="1801"/>
      </w:tblGrid>
      <w:tr w:rsidR="00CE6E08" w14:paraId="72B77DF7" w14:textId="77777777" w:rsidTr="00DF63CA">
        <w:trPr>
          <w:trHeight w:val="462"/>
        </w:trPr>
        <w:tc>
          <w:tcPr>
            <w:tcW w:w="2229" w:type="dxa"/>
          </w:tcPr>
          <w:p w14:paraId="2ECA2600" w14:textId="77777777" w:rsidR="00CE6E08" w:rsidRDefault="00CE6E08" w:rsidP="00DF63CA">
            <w:pPr>
              <w:pStyle w:val="TableParagraph"/>
              <w:spacing w:before="3" w:line="240" w:lineRule="auto"/>
              <w:ind w:right="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Filter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Size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br/>
            </w:r>
            <w:r>
              <w:rPr>
                <w:color w:val="231F20"/>
                <w:spacing w:val="-4"/>
                <w:sz w:val="20"/>
              </w:rPr>
              <w:t>(mm)</w:t>
            </w:r>
          </w:p>
        </w:tc>
        <w:tc>
          <w:tcPr>
            <w:tcW w:w="2253" w:type="dxa"/>
          </w:tcPr>
          <w:p w14:paraId="1C20915D" w14:textId="77777777" w:rsidR="00CE6E08" w:rsidRDefault="00CE6E08" w:rsidP="00DF63CA">
            <w:pPr>
              <w:pStyle w:val="TableParagraph"/>
              <w:spacing w:line="240" w:lineRule="auto"/>
              <w:ind w:left="42" w:right="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Efficiency </w:t>
            </w:r>
            <w:r>
              <w:rPr>
                <w:color w:val="231F20"/>
                <w:sz w:val="20"/>
              </w:rPr>
              <w:br/>
              <w:t xml:space="preserve">(on </w:t>
            </w:r>
            <w:r>
              <w:rPr>
                <w:color w:val="231F20"/>
                <w:spacing w:val="-2"/>
                <w:sz w:val="20"/>
              </w:rPr>
              <w:t>MPPS)</w:t>
            </w:r>
          </w:p>
        </w:tc>
        <w:tc>
          <w:tcPr>
            <w:tcW w:w="1460" w:type="dxa"/>
          </w:tcPr>
          <w:p w14:paraId="28755B94" w14:textId="77777777" w:rsidR="00CE6E08" w:rsidRDefault="00CE6E08" w:rsidP="00DF63CA">
            <w:pPr>
              <w:pStyle w:val="TableParagraph"/>
              <w:spacing w:line="240" w:lineRule="auto"/>
              <w:ind w:left="121" w:right="12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Rated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Airflow </w:t>
            </w:r>
            <w:r>
              <w:rPr>
                <w:color w:val="231F20"/>
                <w:spacing w:val="-2"/>
                <w:sz w:val="20"/>
              </w:rPr>
              <w:t>(CMM)</w:t>
            </w:r>
          </w:p>
        </w:tc>
        <w:tc>
          <w:tcPr>
            <w:tcW w:w="1801" w:type="dxa"/>
          </w:tcPr>
          <w:p w14:paraId="3946F87C" w14:textId="77777777" w:rsidR="00CE6E08" w:rsidRDefault="00CE6E08" w:rsidP="00DF63CA">
            <w:pPr>
              <w:pStyle w:val="TableParagraph"/>
              <w:spacing w:line="240" w:lineRule="auto"/>
              <w:ind w:left="102" w:right="-2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Max.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initial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ΔP </w:t>
            </w:r>
            <w:r>
              <w:rPr>
                <w:color w:val="231F20"/>
                <w:sz w:val="20"/>
              </w:rPr>
              <w:br/>
              <w:t>(Pa)</w:t>
            </w:r>
          </w:p>
        </w:tc>
      </w:tr>
      <w:tr w:rsidR="00CE6E08" w14:paraId="055FBF7F" w14:textId="77777777" w:rsidTr="00DF63CA">
        <w:trPr>
          <w:trHeight w:val="230"/>
        </w:trPr>
        <w:tc>
          <w:tcPr>
            <w:tcW w:w="2229" w:type="dxa"/>
            <w:vAlign w:val="center"/>
          </w:tcPr>
          <w:p w14:paraId="04687388" w14:textId="77777777" w:rsidR="00CE6E08" w:rsidRDefault="00CE6E08" w:rsidP="00DF63CA">
            <w:pPr>
              <w:pStyle w:val="TableParagraph"/>
              <w:spacing w:line="240" w:lineRule="auto"/>
              <w:ind w:right="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610 x 610 x 150</w:t>
            </w:r>
          </w:p>
        </w:tc>
        <w:tc>
          <w:tcPr>
            <w:tcW w:w="2253" w:type="dxa"/>
            <w:vAlign w:val="center"/>
          </w:tcPr>
          <w:p w14:paraId="3624D331" w14:textId="77777777" w:rsidR="00CE6E08" w:rsidRDefault="00CE6E08" w:rsidP="00DF63CA">
            <w:pPr>
              <w:pStyle w:val="TableParagraph"/>
              <w:spacing w:line="240" w:lineRule="auto"/>
              <w:ind w:right="0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99.95%</w:t>
            </w:r>
          </w:p>
        </w:tc>
        <w:tc>
          <w:tcPr>
            <w:tcW w:w="1460" w:type="dxa"/>
            <w:vAlign w:val="center"/>
          </w:tcPr>
          <w:p w14:paraId="3DC6CDC7" w14:textId="77777777" w:rsidR="00CE6E08" w:rsidRDefault="00CE6E08" w:rsidP="00DF63CA">
            <w:pPr>
              <w:pStyle w:val="TableParagraph"/>
              <w:spacing w:line="240" w:lineRule="auto"/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01" w:type="dxa"/>
            <w:vAlign w:val="center"/>
          </w:tcPr>
          <w:p w14:paraId="0ED11001" w14:textId="77777777" w:rsidR="00CE6E08" w:rsidRDefault="00CE6E08" w:rsidP="00DF63CA">
            <w:pPr>
              <w:pStyle w:val="TableParagraph"/>
              <w:spacing w:line="240" w:lineRule="auto"/>
              <w:ind w:right="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250</w:t>
            </w:r>
          </w:p>
        </w:tc>
      </w:tr>
      <w:tr w:rsidR="00CE6E08" w14:paraId="5A399D02" w14:textId="77777777" w:rsidTr="00DF63CA">
        <w:trPr>
          <w:trHeight w:val="230"/>
        </w:trPr>
        <w:tc>
          <w:tcPr>
            <w:tcW w:w="2229" w:type="dxa"/>
            <w:vAlign w:val="center"/>
          </w:tcPr>
          <w:p w14:paraId="45422967" w14:textId="77777777" w:rsidR="00CE6E08" w:rsidRDefault="00CE6E08" w:rsidP="00DF63CA">
            <w:pPr>
              <w:pStyle w:val="TableParagraph"/>
              <w:spacing w:line="240" w:lineRule="auto"/>
              <w:ind w:right="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610 x 610 x 292</w:t>
            </w:r>
          </w:p>
        </w:tc>
        <w:tc>
          <w:tcPr>
            <w:tcW w:w="2253" w:type="dxa"/>
            <w:vAlign w:val="center"/>
          </w:tcPr>
          <w:p w14:paraId="163B2C16" w14:textId="77777777" w:rsidR="00CE6E08" w:rsidRDefault="00CE6E08" w:rsidP="00DF63CA">
            <w:pPr>
              <w:pStyle w:val="TableParagraph"/>
              <w:spacing w:line="240" w:lineRule="auto"/>
              <w:ind w:right="0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99.95%</w:t>
            </w:r>
          </w:p>
        </w:tc>
        <w:tc>
          <w:tcPr>
            <w:tcW w:w="1460" w:type="dxa"/>
            <w:vAlign w:val="center"/>
          </w:tcPr>
          <w:p w14:paraId="77170F65" w14:textId="77777777" w:rsidR="00CE6E08" w:rsidRDefault="00CE6E08" w:rsidP="00DF63CA">
            <w:pPr>
              <w:pStyle w:val="TableParagraph"/>
              <w:spacing w:line="240" w:lineRule="auto"/>
              <w:ind w:right="0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35</w:t>
            </w:r>
          </w:p>
        </w:tc>
        <w:tc>
          <w:tcPr>
            <w:tcW w:w="1801" w:type="dxa"/>
            <w:vAlign w:val="center"/>
          </w:tcPr>
          <w:p w14:paraId="4AB699DD" w14:textId="77777777" w:rsidR="00CE6E08" w:rsidRPr="00CC170F" w:rsidRDefault="00CE6E08" w:rsidP="00DF63CA">
            <w:pPr>
              <w:pStyle w:val="TableParagraph"/>
              <w:spacing w:line="240" w:lineRule="auto"/>
              <w:ind w:right="0"/>
              <w:jc w:val="center"/>
              <w:rPr>
                <w:color w:val="231F20"/>
                <w:spacing w:val="-5"/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250</w:t>
            </w:r>
          </w:p>
        </w:tc>
      </w:tr>
      <w:tr w:rsidR="00CE6E08" w14:paraId="16FCEDB0" w14:textId="77777777" w:rsidTr="00DF63CA">
        <w:trPr>
          <w:trHeight w:val="230"/>
        </w:trPr>
        <w:tc>
          <w:tcPr>
            <w:tcW w:w="2229" w:type="dxa"/>
            <w:vAlign w:val="center"/>
          </w:tcPr>
          <w:p w14:paraId="6F493AE1" w14:textId="77777777" w:rsidR="00CE6E08" w:rsidRDefault="00CE6E08" w:rsidP="00DF63CA">
            <w:pPr>
              <w:pStyle w:val="TableParagraph"/>
              <w:spacing w:line="240" w:lineRule="auto"/>
              <w:ind w:right="0"/>
              <w:jc w:val="center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610 x 610 x 150</w:t>
            </w:r>
          </w:p>
        </w:tc>
        <w:tc>
          <w:tcPr>
            <w:tcW w:w="2253" w:type="dxa"/>
            <w:vAlign w:val="center"/>
          </w:tcPr>
          <w:p w14:paraId="6764ABD1" w14:textId="77777777" w:rsidR="00CE6E08" w:rsidRDefault="00CE6E08" w:rsidP="00DF63CA">
            <w:pPr>
              <w:pStyle w:val="TableParagraph"/>
              <w:spacing w:line="240" w:lineRule="auto"/>
              <w:ind w:right="0"/>
              <w:jc w:val="center"/>
              <w:rPr>
                <w:color w:val="231F20"/>
                <w:spacing w:val="-2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99.995%</w:t>
            </w:r>
          </w:p>
        </w:tc>
        <w:tc>
          <w:tcPr>
            <w:tcW w:w="1460" w:type="dxa"/>
            <w:vAlign w:val="center"/>
          </w:tcPr>
          <w:p w14:paraId="1C20684A" w14:textId="77777777" w:rsidR="00CE6E08" w:rsidRDefault="00CE6E08" w:rsidP="00DF63CA">
            <w:pPr>
              <w:pStyle w:val="TableParagraph"/>
              <w:spacing w:line="240" w:lineRule="auto"/>
              <w:ind w:right="0"/>
              <w:jc w:val="center"/>
              <w:rPr>
                <w:color w:val="231F20"/>
                <w:spacing w:val="-2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24</w:t>
            </w:r>
          </w:p>
        </w:tc>
        <w:tc>
          <w:tcPr>
            <w:tcW w:w="1801" w:type="dxa"/>
            <w:vAlign w:val="center"/>
          </w:tcPr>
          <w:p w14:paraId="224D9FEC" w14:textId="77777777" w:rsidR="00CE6E08" w:rsidRDefault="00CE6E08" w:rsidP="00DF63CA">
            <w:pPr>
              <w:pStyle w:val="TableParagraph"/>
              <w:spacing w:line="240" w:lineRule="auto"/>
              <w:ind w:right="0"/>
              <w:jc w:val="center"/>
              <w:rPr>
                <w:color w:val="231F20"/>
                <w:spacing w:val="-5"/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270</w:t>
            </w:r>
          </w:p>
        </w:tc>
      </w:tr>
      <w:tr w:rsidR="00CE6E08" w14:paraId="6DF0D65B" w14:textId="77777777" w:rsidTr="00DF63CA">
        <w:trPr>
          <w:trHeight w:val="230"/>
        </w:trPr>
        <w:tc>
          <w:tcPr>
            <w:tcW w:w="2229" w:type="dxa"/>
            <w:vAlign w:val="center"/>
          </w:tcPr>
          <w:p w14:paraId="00374153" w14:textId="77777777" w:rsidR="00CE6E08" w:rsidRDefault="00CE6E08" w:rsidP="00DF63CA">
            <w:pPr>
              <w:pStyle w:val="TableParagraph"/>
              <w:spacing w:line="240" w:lineRule="auto"/>
              <w:ind w:right="0"/>
              <w:jc w:val="center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610 x 610 x 292</w:t>
            </w:r>
          </w:p>
        </w:tc>
        <w:tc>
          <w:tcPr>
            <w:tcW w:w="2253" w:type="dxa"/>
            <w:vAlign w:val="center"/>
          </w:tcPr>
          <w:p w14:paraId="62D1AC19" w14:textId="77777777" w:rsidR="00CE6E08" w:rsidRDefault="00CE6E08" w:rsidP="00DF63CA">
            <w:pPr>
              <w:pStyle w:val="TableParagraph"/>
              <w:spacing w:line="240" w:lineRule="auto"/>
              <w:ind w:right="0"/>
              <w:jc w:val="center"/>
              <w:rPr>
                <w:color w:val="231F20"/>
                <w:spacing w:val="-2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99.995%</w:t>
            </w:r>
          </w:p>
        </w:tc>
        <w:tc>
          <w:tcPr>
            <w:tcW w:w="1460" w:type="dxa"/>
            <w:vAlign w:val="center"/>
          </w:tcPr>
          <w:p w14:paraId="20C41599" w14:textId="77777777" w:rsidR="00CE6E08" w:rsidRDefault="00CE6E08" w:rsidP="00DF63CA">
            <w:pPr>
              <w:pStyle w:val="TableParagraph"/>
              <w:spacing w:line="240" w:lineRule="auto"/>
              <w:ind w:right="0"/>
              <w:jc w:val="center"/>
              <w:rPr>
                <w:color w:val="231F20"/>
                <w:spacing w:val="-2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35</w:t>
            </w:r>
          </w:p>
        </w:tc>
        <w:tc>
          <w:tcPr>
            <w:tcW w:w="1801" w:type="dxa"/>
            <w:vAlign w:val="center"/>
          </w:tcPr>
          <w:p w14:paraId="1D7D60A2" w14:textId="77777777" w:rsidR="00CE6E08" w:rsidRDefault="00CE6E08" w:rsidP="00DF63CA">
            <w:pPr>
              <w:pStyle w:val="TableParagraph"/>
              <w:spacing w:line="240" w:lineRule="auto"/>
              <w:ind w:right="0"/>
              <w:jc w:val="center"/>
              <w:rPr>
                <w:color w:val="231F20"/>
                <w:spacing w:val="-5"/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270</w:t>
            </w:r>
          </w:p>
        </w:tc>
      </w:tr>
    </w:tbl>
    <w:p w14:paraId="4B5C410B" w14:textId="77777777" w:rsidR="00CE6E08" w:rsidRDefault="00CE6E08" w:rsidP="00CE6E08">
      <w:pPr>
        <w:tabs>
          <w:tab w:val="left" w:pos="1578"/>
        </w:tabs>
        <w:rPr>
          <w:sz w:val="20"/>
        </w:rPr>
      </w:pPr>
    </w:p>
    <w:p w14:paraId="05EA93BD" w14:textId="48D45B51" w:rsidR="00CE6E08" w:rsidRDefault="00CE6E08" w:rsidP="00A62DA1">
      <w:pPr>
        <w:tabs>
          <w:tab w:val="left" w:pos="810"/>
        </w:tabs>
        <w:rPr>
          <w:color w:val="231F20"/>
          <w:sz w:val="20"/>
          <w:szCs w:val="20"/>
        </w:rPr>
      </w:pPr>
      <w:r>
        <w:rPr>
          <w:sz w:val="20"/>
        </w:rPr>
        <w:tab/>
        <w:t>iii)    Filter shall have a maximum ramp speed of 5</w:t>
      </w:r>
      <w:r w:rsidRPr="00A62DA1">
        <w:rPr>
          <w:rFonts w:ascii="Geneva" w:eastAsia="Geneva" w:hAnsi="Geneva" w:cs="Geneva"/>
          <w:color w:val="231F20"/>
          <w:sz w:val="20"/>
          <w:szCs w:val="20"/>
          <w:vertAlign w:val="superscript"/>
        </w:rPr>
        <w:t>ᵒ</w:t>
      </w:r>
      <w:r>
        <w:rPr>
          <w:color w:val="231F20"/>
          <w:sz w:val="20"/>
          <w:szCs w:val="20"/>
        </w:rPr>
        <w:t>C/minute to minimize ramp time.</w:t>
      </w:r>
    </w:p>
    <w:p w14:paraId="4B5EC45D" w14:textId="77777777" w:rsidR="00CE6E08" w:rsidRDefault="00CE6E08" w:rsidP="00CE6E08">
      <w:pPr>
        <w:tabs>
          <w:tab w:val="left" w:pos="1577"/>
        </w:tabs>
        <w:rPr>
          <w:sz w:val="20"/>
        </w:rPr>
      </w:pPr>
    </w:p>
    <w:p w14:paraId="30361381" w14:textId="77777777" w:rsidR="00CE6E08" w:rsidRDefault="00CE6E08" w:rsidP="00CE6E08">
      <w:pPr>
        <w:tabs>
          <w:tab w:val="left" w:pos="1577"/>
        </w:tabs>
        <w:rPr>
          <w:sz w:val="20"/>
        </w:rPr>
      </w:pPr>
    </w:p>
    <w:p w14:paraId="7527198F" w14:textId="77777777" w:rsidR="00CE6E08" w:rsidRDefault="00CE6E08" w:rsidP="00CE6E08">
      <w:pPr>
        <w:pStyle w:val="ListParagraph"/>
        <w:numPr>
          <w:ilvl w:val="4"/>
          <w:numId w:val="1"/>
        </w:numPr>
        <w:tabs>
          <w:tab w:val="left" w:pos="1578"/>
        </w:tabs>
        <w:ind w:left="1578"/>
        <w:rPr>
          <w:sz w:val="20"/>
        </w:rPr>
      </w:pPr>
      <w:r>
        <w:rPr>
          <w:color w:val="231F20"/>
          <w:sz w:val="20"/>
        </w:rPr>
        <w:t>Labeling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 xml:space="preserve">and </w:t>
      </w:r>
      <w:r>
        <w:rPr>
          <w:color w:val="231F20"/>
          <w:spacing w:val="-2"/>
          <w:sz w:val="20"/>
        </w:rPr>
        <w:t>Reporting:</w:t>
      </w:r>
    </w:p>
    <w:p w14:paraId="780C7224" w14:textId="77777777" w:rsidR="00CE6E08" w:rsidRDefault="00CE6E08" w:rsidP="00CE6E08">
      <w:pPr>
        <w:pStyle w:val="ListParagraph"/>
        <w:numPr>
          <w:ilvl w:val="5"/>
          <w:numId w:val="1"/>
        </w:numPr>
        <w:tabs>
          <w:tab w:val="left" w:pos="2295"/>
          <w:tab w:val="left" w:pos="2297"/>
        </w:tabs>
        <w:spacing w:before="114"/>
        <w:ind w:left="2297" w:right="157"/>
        <w:jc w:val="left"/>
        <w:rPr>
          <w:sz w:val="20"/>
        </w:rPr>
      </w:pPr>
      <w:r>
        <w:rPr>
          <w:color w:val="231F20"/>
          <w:sz w:val="20"/>
        </w:rPr>
        <w:t>Each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filter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shall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have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4"/>
          <w:sz w:val="20"/>
        </w:rPr>
        <w:t xml:space="preserve"> laser etched </w:t>
      </w:r>
      <w:r>
        <w:rPr>
          <w:color w:val="231F20"/>
          <w:sz w:val="20"/>
        </w:rPr>
        <w:t>unique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labeling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indicating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filter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size,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unique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serial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number, model number, tested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efficiency,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pressure drop at volumetric test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airflow.</w:t>
      </w:r>
    </w:p>
    <w:p w14:paraId="1083BE33" w14:textId="77777777" w:rsidR="00CE6E08" w:rsidRPr="002A7647" w:rsidRDefault="00CE6E08" w:rsidP="00CE6E08">
      <w:pPr>
        <w:pStyle w:val="ListParagraph"/>
        <w:numPr>
          <w:ilvl w:val="5"/>
          <w:numId w:val="1"/>
        </w:numPr>
        <w:tabs>
          <w:tab w:val="left" w:pos="2298"/>
        </w:tabs>
        <w:spacing w:before="115"/>
        <w:ind w:left="2298" w:right="182" w:hanging="323"/>
        <w:jc w:val="left"/>
        <w:rPr>
          <w:sz w:val="20"/>
        </w:rPr>
      </w:pPr>
      <w:r>
        <w:rPr>
          <w:color w:val="231F20"/>
          <w:sz w:val="20"/>
        </w:rPr>
        <w:t>A test certificate shall be provided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for each filter indicating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filter specific test data including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lot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serial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number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along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with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the pressure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drop and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efficiency.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 test certificate at a minimum should contain filter size, the filter’s unique serial number,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model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number,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tested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efficiency,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tested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pressure</w:t>
      </w:r>
      <w:r>
        <w:rPr>
          <w:color w:val="231F20"/>
          <w:spacing w:val="-1"/>
          <w:sz w:val="20"/>
        </w:rPr>
        <w:t xml:space="preserve"> </w:t>
      </w:r>
      <w:proofErr w:type="gramStart"/>
      <w:r>
        <w:rPr>
          <w:color w:val="231F20"/>
          <w:sz w:val="20"/>
        </w:rPr>
        <w:t>drop</w:t>
      </w:r>
      <w:proofErr w:type="gramEnd"/>
      <w:r>
        <w:rPr>
          <w:color w:val="231F20"/>
          <w:sz w:val="20"/>
        </w:rPr>
        <w:t xml:space="preserve"> at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volumetric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test airflow.</w:t>
      </w:r>
    </w:p>
    <w:p w14:paraId="2B65A2E6" w14:textId="77777777" w:rsidR="00CE6E08" w:rsidRPr="00CE6E08" w:rsidRDefault="00CE6E08" w:rsidP="00CE6E08">
      <w:pPr>
        <w:tabs>
          <w:tab w:val="left" w:pos="1577"/>
        </w:tabs>
        <w:rPr>
          <w:sz w:val="20"/>
        </w:rPr>
      </w:pPr>
    </w:p>
    <w:sectPr w:rsidR="00CE6E08" w:rsidRPr="00CE6E08" w:rsidSect="00CE6E08">
      <w:headerReference w:type="default" r:id="rId8"/>
      <w:footerReference w:type="even" r:id="rId9"/>
      <w:footerReference w:type="default" r:id="rId10"/>
      <w:pgSz w:w="12240" w:h="15840"/>
      <w:pgMar w:top="1472" w:right="1300" w:bottom="751" w:left="1300" w:header="25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26BD3" w14:textId="77777777" w:rsidR="00643EDE" w:rsidRDefault="00643EDE">
      <w:r>
        <w:separator/>
      </w:r>
    </w:p>
  </w:endnote>
  <w:endnote w:type="continuationSeparator" w:id="0">
    <w:p w14:paraId="21B5E291" w14:textId="77777777" w:rsidR="00643EDE" w:rsidRDefault="0064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829501254"/>
      <w:docPartObj>
        <w:docPartGallery w:val="Page Numbers (Bottom of Page)"/>
        <w:docPartUnique/>
      </w:docPartObj>
    </w:sdtPr>
    <w:sdtContent>
      <w:p w14:paraId="6F28D5A2" w14:textId="5703D7CD" w:rsidR="008933A8" w:rsidRDefault="008933A8" w:rsidP="00995C8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7053E2" w14:textId="77777777" w:rsidR="008933A8" w:rsidRDefault="008933A8" w:rsidP="008933A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sz w:val="16"/>
        <w:szCs w:val="16"/>
      </w:rPr>
      <w:id w:val="-1478680290"/>
      <w:docPartObj>
        <w:docPartGallery w:val="Page Numbers (Bottom of Page)"/>
        <w:docPartUnique/>
      </w:docPartObj>
    </w:sdtPr>
    <w:sdtContent>
      <w:p w14:paraId="2AD254BD" w14:textId="4042F357" w:rsidR="008933A8" w:rsidRPr="008933A8" w:rsidRDefault="008933A8" w:rsidP="008933A8">
        <w:pPr>
          <w:pStyle w:val="Footer"/>
          <w:framePr w:h="416" w:hRule="exact" w:wrap="none" w:vAnchor="text" w:hAnchor="margin" w:xAlign="right" w:y="55"/>
          <w:rPr>
            <w:rStyle w:val="PageNumber"/>
            <w:sz w:val="16"/>
            <w:szCs w:val="16"/>
          </w:rPr>
        </w:pPr>
        <w:r w:rsidRPr="008933A8">
          <w:rPr>
            <w:rStyle w:val="PageNumber"/>
            <w:sz w:val="16"/>
            <w:szCs w:val="16"/>
          </w:rPr>
          <w:fldChar w:fldCharType="begin"/>
        </w:r>
        <w:r w:rsidRPr="008933A8">
          <w:rPr>
            <w:rStyle w:val="PageNumber"/>
            <w:sz w:val="16"/>
            <w:szCs w:val="16"/>
          </w:rPr>
          <w:instrText xml:space="preserve"> PAGE </w:instrText>
        </w:r>
        <w:r w:rsidRPr="008933A8">
          <w:rPr>
            <w:rStyle w:val="PageNumber"/>
            <w:sz w:val="16"/>
            <w:szCs w:val="16"/>
          </w:rPr>
          <w:fldChar w:fldCharType="separate"/>
        </w:r>
        <w:r w:rsidRPr="008933A8">
          <w:rPr>
            <w:rStyle w:val="PageNumber"/>
            <w:noProof/>
            <w:sz w:val="16"/>
            <w:szCs w:val="16"/>
          </w:rPr>
          <w:t>1</w:t>
        </w:r>
        <w:r w:rsidRPr="008933A8">
          <w:rPr>
            <w:rStyle w:val="PageNumber"/>
            <w:sz w:val="16"/>
            <w:szCs w:val="16"/>
          </w:rPr>
          <w:fldChar w:fldCharType="end"/>
        </w:r>
      </w:p>
    </w:sdtContent>
  </w:sdt>
  <w:p w14:paraId="21399D8A" w14:textId="157CFFEF" w:rsidR="002C320D" w:rsidRPr="008933A8" w:rsidRDefault="008933A8" w:rsidP="008933A8">
    <w:pPr>
      <w:ind w:right="360"/>
      <w:rPr>
        <w:rFonts w:ascii="Arial Black" w:hAnsi="Arial Black"/>
        <w:b/>
        <w:bCs/>
        <w:color w:val="C00000"/>
        <w:spacing w:val="-30"/>
      </w:rPr>
    </w:pPr>
    <w:r>
      <w:rPr>
        <w:rFonts w:ascii="Arial Black" w:hAnsi="Arial Black"/>
        <w:b/>
        <w:bCs/>
        <w:noProof/>
        <w:color w:val="C00000"/>
        <w:spacing w:val="-3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731F0E" wp14:editId="2B392395">
              <wp:simplePos x="0" y="0"/>
              <wp:positionH relativeFrom="column">
                <wp:posOffset>268414</wp:posOffset>
              </wp:positionH>
              <wp:positionV relativeFrom="paragraph">
                <wp:posOffset>163234</wp:posOffset>
              </wp:positionV>
              <wp:extent cx="5671524" cy="0"/>
              <wp:effectExtent l="0" t="0" r="5715" b="12700"/>
              <wp:wrapNone/>
              <wp:docPr id="1423689104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1524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B85009" id="Straight Connector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15pt,12.85pt" to="467.75pt,1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" strokecolor="#c00000"/>
          </w:pict>
        </mc:Fallback>
      </mc:AlternateContent>
    </w:r>
    <w:r w:rsidRPr="008933A8">
      <w:rPr>
        <w:rFonts w:ascii="Arial Black" w:hAnsi="Arial Black"/>
        <w:b/>
        <w:bCs/>
        <w:color w:val="C00000"/>
        <w:spacing w:val="-30"/>
      </w:rPr>
      <w:t>AAF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867AF" w14:textId="77777777" w:rsidR="00643EDE" w:rsidRDefault="00643EDE">
      <w:r>
        <w:separator/>
      </w:r>
    </w:p>
  </w:footnote>
  <w:footnote w:type="continuationSeparator" w:id="0">
    <w:p w14:paraId="40B35A50" w14:textId="77777777" w:rsidR="00643EDE" w:rsidRDefault="00643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57A9F" w14:textId="5657E6BC" w:rsidR="00810791" w:rsidRDefault="008933A8" w:rsidP="008933A8">
    <w:pPr>
      <w:pStyle w:val="Header"/>
      <w:tabs>
        <w:tab w:val="clear" w:pos="4680"/>
        <w:tab w:val="clear" w:pos="9360"/>
        <w:tab w:val="left" w:pos="8154"/>
      </w:tabs>
    </w:pPr>
    <w:r>
      <w:rPr>
        <w:rFonts w:asciiTheme="minorHAnsi" w:hAnsiTheme="minorHAnsi" w:cstheme="minorHAnsi"/>
        <w:noProof/>
        <w:color w:val="231F20"/>
        <w:sz w:val="20"/>
      </w:rPr>
      <w:drawing>
        <wp:inline distT="0" distB="0" distL="0" distR="0" wp14:anchorId="3CD34BEE" wp14:editId="1114C2EE">
          <wp:extent cx="570865" cy="279090"/>
          <wp:effectExtent l="0" t="0" r="635" b="635"/>
          <wp:docPr id="214472624" name="Picture 6" descr="A red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8950943" name="Picture 6" descr="A red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921" cy="287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B40225" w14:textId="74BE5E9E" w:rsidR="008933A8" w:rsidRPr="00CE6E08" w:rsidRDefault="00CE6E08" w:rsidP="00CE6E08">
    <w:pPr>
      <w:tabs>
        <w:tab w:val="left" w:pos="2068"/>
        <w:tab w:val="left" w:pos="8640"/>
      </w:tabs>
      <w:spacing w:before="187"/>
      <w:ind w:right="-260"/>
      <w:rPr>
        <w:rFonts w:ascii="Geneva"/>
      </w:rPr>
    </w:pPr>
    <w:r w:rsidRPr="001A2EB4">
      <w:rPr>
        <w:rFonts w:asciiTheme="minorHAnsi" w:hAnsiTheme="minorHAnsi" w:cstheme="minorHAnsi"/>
        <w:color w:val="231F20"/>
        <w:sz w:val="20"/>
      </w:rPr>
      <w:t>SP-</w:t>
    </w:r>
    <w:r>
      <w:rPr>
        <w:rFonts w:asciiTheme="minorHAnsi" w:hAnsiTheme="minorHAnsi" w:cstheme="minorHAnsi"/>
        <w:color w:val="231F20"/>
        <w:sz w:val="20"/>
      </w:rPr>
      <w:t>HEATMOS-NM1</w:t>
    </w:r>
    <w:r w:rsidR="008933A8">
      <w:rPr>
        <w:rFonts w:ascii="Geneva" w:hAnsi="Geneva"/>
        <w:color w:val="231F20"/>
        <w:sz w:val="20"/>
      </w:rPr>
      <w:tab/>
    </w:r>
    <w:r>
      <w:rPr>
        <w:rFonts w:asciiTheme="minorHAnsi" w:hAnsiTheme="minorHAnsi" w:cstheme="minorHAnsi"/>
        <w:b/>
        <w:color w:val="231F20"/>
        <w:sz w:val="36"/>
        <w:szCs w:val="36"/>
      </w:rPr>
      <w:t>HEATMOS®</w:t>
    </w:r>
    <w:r w:rsidRPr="001A2EB4">
      <w:rPr>
        <w:rFonts w:asciiTheme="minorHAnsi" w:hAnsiTheme="minorHAnsi" w:cstheme="minorHAnsi"/>
        <w:b/>
        <w:color w:val="231F20"/>
        <w:spacing w:val="27"/>
        <w:sz w:val="36"/>
        <w:szCs w:val="36"/>
      </w:rPr>
      <w:t xml:space="preserve"> </w:t>
    </w:r>
    <w:r w:rsidRPr="001A2EB4">
      <w:rPr>
        <w:rFonts w:asciiTheme="minorHAnsi" w:hAnsiTheme="minorHAnsi" w:cstheme="minorHAnsi"/>
        <w:b/>
        <w:color w:val="231F20"/>
        <w:sz w:val="36"/>
        <w:szCs w:val="36"/>
      </w:rPr>
      <w:t>HT</w:t>
    </w:r>
    <w:r w:rsidRPr="001A2EB4">
      <w:rPr>
        <w:rFonts w:asciiTheme="minorHAnsi" w:hAnsiTheme="minorHAnsi" w:cstheme="minorHAnsi"/>
        <w:b/>
        <w:color w:val="231F20"/>
        <w:spacing w:val="32"/>
        <w:sz w:val="36"/>
        <w:szCs w:val="36"/>
      </w:rPr>
      <w:t xml:space="preserve"> </w:t>
    </w:r>
    <w:r w:rsidRPr="001A2EB4">
      <w:rPr>
        <w:rFonts w:asciiTheme="minorHAnsi" w:hAnsiTheme="minorHAnsi" w:cstheme="minorHAnsi"/>
        <w:b/>
        <w:color w:val="231F20"/>
        <w:sz w:val="36"/>
        <w:szCs w:val="36"/>
      </w:rPr>
      <w:t>HEPA</w:t>
    </w:r>
    <w:r w:rsidRPr="001A2EB4">
      <w:rPr>
        <w:rFonts w:asciiTheme="minorHAnsi" w:hAnsiTheme="minorHAnsi" w:cstheme="minorHAnsi"/>
        <w:b/>
        <w:color w:val="231F20"/>
        <w:spacing w:val="29"/>
        <w:sz w:val="36"/>
        <w:szCs w:val="36"/>
      </w:rPr>
      <w:t xml:space="preserve"> </w:t>
    </w:r>
    <w:r w:rsidRPr="001A2EB4">
      <w:rPr>
        <w:rFonts w:asciiTheme="minorHAnsi" w:hAnsiTheme="minorHAnsi" w:cstheme="minorHAnsi"/>
        <w:b/>
        <w:color w:val="231F20"/>
        <w:sz w:val="36"/>
        <w:szCs w:val="36"/>
      </w:rPr>
      <w:t>Filter</w:t>
    </w:r>
    <w:r w:rsidRPr="001A2EB4">
      <w:rPr>
        <w:rFonts w:asciiTheme="minorHAnsi" w:hAnsiTheme="minorHAnsi" w:cstheme="minorHAnsi"/>
        <w:b/>
        <w:color w:val="231F20"/>
        <w:spacing w:val="28"/>
        <w:sz w:val="36"/>
        <w:szCs w:val="36"/>
      </w:rPr>
      <w:t xml:space="preserve"> </w:t>
    </w:r>
    <w:r w:rsidRPr="001A2EB4">
      <w:rPr>
        <w:rFonts w:asciiTheme="minorHAnsi" w:hAnsiTheme="minorHAnsi" w:cstheme="minorHAnsi"/>
        <w:b/>
        <w:color w:val="231F20"/>
        <w:sz w:val="36"/>
        <w:szCs w:val="36"/>
      </w:rPr>
      <w:t>Specification</w:t>
    </w:r>
    <w:r w:rsidR="008933A8">
      <w:rPr>
        <w:b/>
        <w:color w:val="231F20"/>
        <w:sz w:val="36"/>
      </w:rPr>
      <w:tab/>
    </w:r>
    <w:r w:rsidRPr="001A2EB4">
      <w:rPr>
        <w:rFonts w:asciiTheme="minorHAnsi" w:hAnsiTheme="minorHAnsi" w:cstheme="minorHAnsi"/>
        <w:color w:val="231F20"/>
        <w:sz w:val="20"/>
      </w:rPr>
      <w:t xml:space="preserve">Eﬀ: </w:t>
    </w:r>
    <w:r>
      <w:rPr>
        <w:rFonts w:asciiTheme="minorHAnsi" w:hAnsiTheme="minorHAnsi" w:cstheme="minorHAnsi"/>
        <w:color w:val="231F20"/>
        <w:sz w:val="20"/>
      </w:rPr>
      <w:t>29Jul</w:t>
    </w:r>
    <w:r w:rsidRPr="001A2EB4">
      <w:rPr>
        <w:rFonts w:asciiTheme="minorHAnsi" w:hAnsiTheme="minorHAnsi" w:cstheme="minorHAnsi"/>
        <w:color w:val="231F20"/>
        <w:sz w:val="20"/>
      </w:rPr>
      <w:t>20</w:t>
    </w:r>
    <w:r>
      <w:rPr>
        <w:rFonts w:asciiTheme="minorHAnsi" w:hAnsiTheme="minorHAnsi" w:cstheme="minorHAnsi"/>
        <w:color w:val="231F20"/>
        <w:sz w:val="20"/>
      </w:rPr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2268C"/>
    <w:multiLevelType w:val="hybridMultilevel"/>
    <w:tmpl w:val="22E88060"/>
    <w:lvl w:ilvl="0" w:tplc="520A9C76">
      <w:start w:val="1"/>
      <w:numFmt w:val="decimal"/>
      <w:lvlText w:val="%1)"/>
      <w:lvlJc w:val="left"/>
      <w:pPr>
        <w:ind w:left="50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 w:tplc="07A2218C">
      <w:start w:val="1"/>
      <w:numFmt w:val="lowerLetter"/>
      <w:lvlText w:val="%2)"/>
      <w:lvlJc w:val="left"/>
      <w:pPr>
        <w:ind w:left="86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2" w:tplc="728E4E08">
      <w:start w:val="1"/>
      <w:numFmt w:val="lowerRoman"/>
      <w:lvlText w:val="%3)"/>
      <w:lvlJc w:val="left"/>
      <w:pPr>
        <w:ind w:left="1220" w:hanging="36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0"/>
        <w:szCs w:val="20"/>
        <w:lang w:val="en-US" w:eastAsia="en-US" w:bidi="ar-SA"/>
      </w:rPr>
    </w:lvl>
    <w:lvl w:ilvl="3" w:tplc="FE0A4AD8">
      <w:start w:val="1"/>
      <w:numFmt w:val="decimal"/>
      <w:lvlText w:val="(%4)"/>
      <w:lvlJc w:val="left"/>
      <w:pPr>
        <w:ind w:left="1578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4" w:tplc="C3820178">
      <w:start w:val="1"/>
      <w:numFmt w:val="lowerLetter"/>
      <w:lvlText w:val="%5."/>
      <w:lvlJc w:val="left"/>
      <w:pPr>
        <w:ind w:left="158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5" w:tplc="A49EE798">
      <w:start w:val="1"/>
      <w:numFmt w:val="lowerRoman"/>
      <w:lvlText w:val="%6."/>
      <w:lvlJc w:val="left"/>
      <w:pPr>
        <w:ind w:left="2300" w:hanging="28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0"/>
        <w:szCs w:val="20"/>
        <w:lang w:val="en-US" w:eastAsia="en-US" w:bidi="ar-SA"/>
      </w:rPr>
    </w:lvl>
    <w:lvl w:ilvl="6" w:tplc="6A9C40BC">
      <w:numFmt w:val="bullet"/>
      <w:lvlText w:val="•"/>
      <w:lvlJc w:val="left"/>
      <w:pPr>
        <w:ind w:left="4746" w:hanging="280"/>
      </w:pPr>
      <w:rPr>
        <w:rFonts w:hint="default"/>
        <w:lang w:val="en-US" w:eastAsia="en-US" w:bidi="ar-SA"/>
      </w:rPr>
    </w:lvl>
    <w:lvl w:ilvl="7" w:tplc="D5689FE6">
      <w:numFmt w:val="bullet"/>
      <w:lvlText w:val="•"/>
      <w:lvlJc w:val="left"/>
      <w:pPr>
        <w:ind w:left="5970" w:hanging="280"/>
      </w:pPr>
      <w:rPr>
        <w:rFonts w:hint="default"/>
        <w:lang w:val="en-US" w:eastAsia="en-US" w:bidi="ar-SA"/>
      </w:rPr>
    </w:lvl>
    <w:lvl w:ilvl="8" w:tplc="C71E3E82">
      <w:numFmt w:val="bullet"/>
      <w:lvlText w:val="•"/>
      <w:lvlJc w:val="left"/>
      <w:pPr>
        <w:ind w:left="7193" w:hanging="280"/>
      </w:pPr>
      <w:rPr>
        <w:rFonts w:hint="default"/>
        <w:lang w:val="en-US" w:eastAsia="en-US" w:bidi="ar-SA"/>
      </w:rPr>
    </w:lvl>
  </w:abstractNum>
  <w:num w:numId="1" w16cid:durableId="2065328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6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20D"/>
    <w:rsid w:val="000A6E3E"/>
    <w:rsid w:val="0015458B"/>
    <w:rsid w:val="00161A46"/>
    <w:rsid w:val="001A2EB4"/>
    <w:rsid w:val="001E3068"/>
    <w:rsid w:val="00211CCC"/>
    <w:rsid w:val="00276FD1"/>
    <w:rsid w:val="002A7647"/>
    <w:rsid w:val="002C320D"/>
    <w:rsid w:val="002F0A66"/>
    <w:rsid w:val="003038AD"/>
    <w:rsid w:val="00304B2C"/>
    <w:rsid w:val="003641B0"/>
    <w:rsid w:val="003828FF"/>
    <w:rsid w:val="003847F0"/>
    <w:rsid w:val="003A259F"/>
    <w:rsid w:val="003B160E"/>
    <w:rsid w:val="00414FF2"/>
    <w:rsid w:val="004443CA"/>
    <w:rsid w:val="004B0B63"/>
    <w:rsid w:val="004F152F"/>
    <w:rsid w:val="004F73DA"/>
    <w:rsid w:val="005506AA"/>
    <w:rsid w:val="005806D4"/>
    <w:rsid w:val="005A2236"/>
    <w:rsid w:val="005A22C8"/>
    <w:rsid w:val="00643EDE"/>
    <w:rsid w:val="006579C4"/>
    <w:rsid w:val="006917FF"/>
    <w:rsid w:val="006A0E41"/>
    <w:rsid w:val="006C100A"/>
    <w:rsid w:val="006C2126"/>
    <w:rsid w:val="006D02CF"/>
    <w:rsid w:val="006E1DF7"/>
    <w:rsid w:val="007148C8"/>
    <w:rsid w:val="0076434B"/>
    <w:rsid w:val="007646B8"/>
    <w:rsid w:val="00795F30"/>
    <w:rsid w:val="007C364F"/>
    <w:rsid w:val="00810791"/>
    <w:rsid w:val="00827782"/>
    <w:rsid w:val="00860BE1"/>
    <w:rsid w:val="00873D59"/>
    <w:rsid w:val="00886816"/>
    <w:rsid w:val="008933A8"/>
    <w:rsid w:val="008D2BBE"/>
    <w:rsid w:val="00943EDA"/>
    <w:rsid w:val="00976BEE"/>
    <w:rsid w:val="009D500B"/>
    <w:rsid w:val="00A01843"/>
    <w:rsid w:val="00A25F9C"/>
    <w:rsid w:val="00A33A9F"/>
    <w:rsid w:val="00A62DA1"/>
    <w:rsid w:val="00A654EB"/>
    <w:rsid w:val="00A73377"/>
    <w:rsid w:val="00A7642E"/>
    <w:rsid w:val="00AD0880"/>
    <w:rsid w:val="00AE3FC2"/>
    <w:rsid w:val="00AF262A"/>
    <w:rsid w:val="00B21A40"/>
    <w:rsid w:val="00B818C8"/>
    <w:rsid w:val="00B90A82"/>
    <w:rsid w:val="00B91A5F"/>
    <w:rsid w:val="00BA7EB9"/>
    <w:rsid w:val="00BC0FF2"/>
    <w:rsid w:val="00C73F6C"/>
    <w:rsid w:val="00CA66C5"/>
    <w:rsid w:val="00CC07E4"/>
    <w:rsid w:val="00CE6E08"/>
    <w:rsid w:val="00D66A0F"/>
    <w:rsid w:val="00DC685E"/>
    <w:rsid w:val="00DF38E9"/>
    <w:rsid w:val="00E2390F"/>
    <w:rsid w:val="00EB6D28"/>
    <w:rsid w:val="00F02189"/>
    <w:rsid w:val="00F733A2"/>
    <w:rsid w:val="00FB72D9"/>
    <w:rsid w:val="00FC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05527E"/>
  <w15:docId w15:val="{3E13DD32-0E87-3240-9D01-345CA05C2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038AD"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366" w:lineRule="exact"/>
      <w:ind w:left="2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58" w:hanging="358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right="231"/>
      <w:jc w:val="right"/>
    </w:pPr>
  </w:style>
  <w:style w:type="paragraph" w:styleId="Header">
    <w:name w:val="header"/>
    <w:basedOn w:val="Normal"/>
    <w:link w:val="HeaderChar"/>
    <w:uiPriority w:val="99"/>
    <w:unhideWhenUsed/>
    <w:rsid w:val="001A2E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EB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A2E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EB4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3038AD"/>
    <w:pPr>
      <w:widowControl/>
      <w:autoSpaceDE/>
      <w:autoSpaceDN/>
    </w:pPr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303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941C47-B3F2-C84A-AB27-47BB2FB76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618</Words>
  <Characters>3378</Characters>
  <Application>Microsoft Office Word</Application>
  <DocSecurity>0</DocSecurity>
  <Lines>99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Armando Brunetti</dc:creator>
  <cp:lastModifiedBy>Hickey, Rick</cp:lastModifiedBy>
  <cp:revision>4</cp:revision>
  <dcterms:created xsi:type="dcterms:W3CDTF">2024-07-30T12:50:00Z</dcterms:created>
  <dcterms:modified xsi:type="dcterms:W3CDTF">2024-07-30T17:11:00Z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2024-05-16T00:00:00Z</vt:filetime>
  </property>
  <property fmtid="{D5CDD505-2E9C-101B-9397-08002B2CF9AE}" pid="5" name="Producer">
    <vt:lpwstr>Microsoft® Word for Microsoft 365</vt:lpwstr>
  </property>
</Properties>
</file>