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D67E7" w14:textId="21077BE0" w:rsidR="002606B4" w:rsidRPr="002606B4" w:rsidRDefault="002606B4" w:rsidP="002606B4">
      <w:pPr>
        <w:jc w:val="center"/>
        <w:rPr>
          <w:rFonts w:cstheme="minorHAnsi"/>
          <w:sz w:val="24"/>
          <w:szCs w:val="24"/>
        </w:rPr>
      </w:pPr>
      <w:bookmarkStart w:id="0" w:name="_Hlk45113519"/>
      <w:r w:rsidRPr="002606B4">
        <w:rPr>
          <w:rFonts w:cstheme="minorHAnsi"/>
          <w:i/>
          <w:iCs/>
          <w:sz w:val="24"/>
          <w:szCs w:val="24"/>
          <w:bdr w:val="single" w:sz="4" w:space="0" w:color="auto"/>
        </w:rPr>
        <w:t>Le Soulier de satin</w:t>
      </w:r>
      <w:r w:rsidRPr="002606B4">
        <w:rPr>
          <w:rFonts w:cstheme="minorHAnsi"/>
          <w:sz w:val="24"/>
          <w:szCs w:val="24"/>
          <w:bdr w:val="single" w:sz="4" w:space="0" w:color="auto"/>
        </w:rPr>
        <w:t>, Paul Claudel, distribution</w:t>
      </w:r>
      <w:r w:rsidR="00695E07">
        <w:rPr>
          <w:rFonts w:cstheme="minorHAnsi"/>
          <w:sz w:val="24"/>
          <w:szCs w:val="24"/>
          <w:bdr w:val="single" w:sz="4" w:space="0" w:color="auto"/>
        </w:rPr>
        <w:t>s</w:t>
      </w:r>
      <w:r w:rsidRPr="002606B4">
        <w:rPr>
          <w:rFonts w:cstheme="minorHAnsi"/>
          <w:sz w:val="24"/>
          <w:szCs w:val="24"/>
          <w:bdr w:val="single" w:sz="4" w:space="0" w:color="auto"/>
        </w:rPr>
        <w:t xml:space="preserve"> et résumé par scène</w:t>
      </w:r>
    </w:p>
    <w:bookmarkEnd w:id="0"/>
    <w:p w14:paraId="39B7B6A0" w14:textId="77777777" w:rsidR="002606B4" w:rsidRPr="00695E07" w:rsidRDefault="002606B4" w:rsidP="002606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95E07">
        <w:rPr>
          <w:rFonts w:cstheme="minorHAnsi"/>
          <w:b/>
          <w:bCs/>
          <w:sz w:val="24"/>
          <w:szCs w:val="24"/>
          <w:u w:val="single"/>
        </w:rPr>
        <w:t>Distribution Vitez, 1987</w:t>
      </w:r>
    </w:p>
    <w:p w14:paraId="57E5EA52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Mise en scène : Antoine Vitez</w:t>
      </w:r>
    </w:p>
    <w:p w14:paraId="2A5B2F98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Chorégraphie : Caroline Marcadé</w:t>
      </w:r>
    </w:p>
    <w:p w14:paraId="073DB1F7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Distribution :</w:t>
      </w:r>
    </w:p>
    <w:p w14:paraId="64E0F8BE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Anne Benoit (Doña Isabel, camériste)</w:t>
      </w:r>
    </w:p>
    <w:p w14:paraId="25B36AB7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Élisabeth Catroux (négresse Jobarbara, Remedios, Charles Félix, actrice n°2)</w:t>
      </w:r>
    </w:p>
    <w:p w14:paraId="6F11B237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Gilles David (sergent napolitain, capitaine, Saint Boniface, Mangiacavallo, lieutenant)</w:t>
      </w:r>
    </w:p>
    <w:p w14:paraId="14EEC99D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Valérie Dréville (Doña Sept Epées)</w:t>
      </w:r>
    </w:p>
    <w:p w14:paraId="27B95996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Jany Gastaldi (Doña Musique)</w:t>
      </w:r>
    </w:p>
    <w:p w14:paraId="0CAEA942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Philippe Girard (l’alférès, Ozorio, Don Rodilard, roi d’Espagne)</w:t>
      </w:r>
    </w:p>
    <w:p w14:paraId="23A013AF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Serge Maggiani (Alcochete, Don Mendez Leal, un Soldat)</w:t>
      </w:r>
    </w:p>
    <w:p w14:paraId="4F1FD7B9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Madeleine Marion (Doña Honoria, Religieuse)</w:t>
      </w:r>
    </w:p>
    <w:p w14:paraId="13A3A210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Daniel Martin (chinois, Don Léopold Auguste, Bogotillos)</w:t>
      </w:r>
    </w:p>
    <w:p w14:paraId="078CE8BA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Ludmila Mikael (Doña Prouhèze)</w:t>
      </w:r>
    </w:p>
    <w:p w14:paraId="43C8E1CA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Redjep Mitrovitsa (Don Luis, vice-roi de Naples, Saint Denys d’Athènes, japonais</w:t>
      </w:r>
    </w:p>
    <w:p w14:paraId="0C8AE165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Daibutsu)</w:t>
      </w:r>
    </w:p>
    <w:p w14:paraId="46F59F75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Alexis Nitzer (Don Balthazar, Saint Nicolas, chancelier)</w:t>
      </w:r>
    </w:p>
    <w:p w14:paraId="57F31515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Aurélien Recoing (ange gardien, archéologue, Diego Rodriguez)</w:t>
      </w:r>
    </w:p>
    <w:p w14:paraId="237CAEB5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Robin Renucci (Don Camille)</w:t>
      </w:r>
    </w:p>
    <w:p w14:paraId="014714B3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Didier Sandre (Don Rodrigue)</w:t>
      </w:r>
    </w:p>
    <w:p w14:paraId="1EF1BA52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Dominique Valadié (lune, actrice n°1)</w:t>
      </w:r>
    </w:p>
    <w:p w14:paraId="3A85A479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Pierre Vial (Annoncier, Irrépressible, Saint Adlibitum, professeur Bidince, Frère Léon)</w:t>
      </w:r>
    </w:p>
    <w:p w14:paraId="34037C47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Gilbert Vilhon (chapelain, chambellan, professeur Hinnulus). Rôle repris par Igor Tyczka</w:t>
      </w:r>
    </w:p>
    <w:p w14:paraId="04C38883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606B4">
        <w:rPr>
          <w:rFonts w:cstheme="minorHAnsi"/>
          <w:sz w:val="24"/>
          <w:szCs w:val="24"/>
        </w:rPr>
        <w:t>à</w:t>
      </w:r>
      <w:proofErr w:type="gramEnd"/>
      <w:r w:rsidRPr="002606B4">
        <w:rPr>
          <w:rFonts w:cstheme="minorHAnsi"/>
          <w:sz w:val="24"/>
          <w:szCs w:val="24"/>
        </w:rPr>
        <w:t xml:space="preserve"> partir de Chaillot.</w:t>
      </w:r>
    </w:p>
    <w:p w14:paraId="5C58BF76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Antoine Vitez (Don Pélage)</w:t>
      </w:r>
    </w:p>
    <w:p w14:paraId="53B602B5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Jeanne Vitez (statue de la Vierge, ombre double, logeuse, servante, bouchère)</w:t>
      </w:r>
    </w:p>
    <w:p w14:paraId="0892C8BA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Judith Vitez (Doña Sept Epées enfant, roi d’Espagne, Ruiz Peraldo, Almagro,</w:t>
      </w:r>
    </w:p>
    <w:p w14:paraId="022B3B6D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Maltropillo)</w:t>
      </w:r>
    </w:p>
    <w:p w14:paraId="4F936C62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Jean-Marie Winling (roi d’Espagne ; un soldat)</w:t>
      </w:r>
    </w:p>
    <w:p w14:paraId="65B1D6C0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lastRenderedPageBreak/>
        <w:t>Ruiz Peraldo (Almagro, Maltropillo)</w:t>
      </w:r>
    </w:p>
    <w:p w14:paraId="72886AD9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Scénographie : Yannis Kokkos</w:t>
      </w:r>
    </w:p>
    <w:p w14:paraId="767804A2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Lumières : Patrice Trottier</w:t>
      </w:r>
    </w:p>
    <w:p w14:paraId="7556BA27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Costumes : Yannis Kokkos</w:t>
      </w:r>
    </w:p>
    <w:p w14:paraId="1B305B63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Création des maquillages : Annick Dufraux et Dominique Fabre</w:t>
      </w:r>
    </w:p>
    <w:p w14:paraId="292EAA20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Coiffures : Fernando-Joachim Mendes</w:t>
      </w:r>
    </w:p>
    <w:p w14:paraId="7E415A33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Musique : Georges Aperghis</w:t>
      </w:r>
    </w:p>
    <w:p w14:paraId="2C2E48CB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Collaboration à la musique : Martine Viard</w:t>
      </w:r>
    </w:p>
    <w:p w14:paraId="06AB6DBD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Collaboration à la scénographie : Muriel Trembleau</w:t>
      </w:r>
    </w:p>
    <w:p w14:paraId="799DA4E7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Collaboration aux costumes : Gencel, Lucienne Marchand, Fernando-Joachim Mendes,</w:t>
      </w:r>
    </w:p>
    <w:p w14:paraId="2FCC296E" w14:textId="77777777" w:rsidR="002606B4" w:rsidRPr="002606B4" w:rsidRDefault="002606B4" w:rsidP="002606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Carlo Pompei,</w:t>
      </w:r>
    </w:p>
    <w:p w14:paraId="465E3003" w14:textId="77777777" w:rsidR="002606B4" w:rsidRPr="002606B4" w:rsidRDefault="002606B4" w:rsidP="002606B4">
      <w:pPr>
        <w:rPr>
          <w:rFonts w:cstheme="minorHAnsi"/>
          <w:sz w:val="24"/>
          <w:szCs w:val="24"/>
        </w:rPr>
      </w:pPr>
      <w:r w:rsidRPr="002606B4">
        <w:rPr>
          <w:rFonts w:cstheme="minorHAnsi"/>
          <w:sz w:val="24"/>
          <w:szCs w:val="24"/>
        </w:rPr>
        <w:t>Assistanat à la mise en scène : Éloi Recoing</w:t>
      </w:r>
    </w:p>
    <w:p w14:paraId="030322E4" w14:textId="77777777" w:rsidR="002606B4" w:rsidRPr="002606B4" w:rsidRDefault="002606B4" w:rsidP="007D27DF">
      <w:pPr>
        <w:rPr>
          <w:sz w:val="24"/>
          <w:szCs w:val="24"/>
        </w:rPr>
      </w:pPr>
    </w:p>
    <w:p w14:paraId="06A4276A" w14:textId="14079C48" w:rsidR="007D27DF" w:rsidRPr="00695E07" w:rsidRDefault="007D27DF" w:rsidP="002606B4">
      <w:pPr>
        <w:jc w:val="center"/>
        <w:rPr>
          <w:b/>
          <w:bCs/>
          <w:sz w:val="24"/>
          <w:szCs w:val="24"/>
          <w:u w:val="single"/>
        </w:rPr>
      </w:pPr>
      <w:r w:rsidRPr="00695E07">
        <w:rPr>
          <w:b/>
          <w:bCs/>
          <w:sz w:val="24"/>
          <w:szCs w:val="24"/>
          <w:u w:val="single"/>
        </w:rPr>
        <w:t>Quatrième journée : Sous le vent des îles Baléares</w:t>
      </w:r>
    </w:p>
    <w:p w14:paraId="6288D0A4" w14:textId="77777777" w:rsidR="007D27DF" w:rsidRPr="002606B4" w:rsidRDefault="007D27DF" w:rsidP="007D27DF">
      <w:pPr>
        <w:rPr>
          <w:sz w:val="24"/>
          <w:szCs w:val="24"/>
        </w:rPr>
      </w:pPr>
      <w:r w:rsidRPr="002606B4">
        <w:rPr>
          <w:sz w:val="24"/>
          <w:szCs w:val="24"/>
        </w:rPr>
        <w:t>Toute cette journée se passe sur la mer en vue des îles Baléares. L’orchestre en douze mesures établit l’horizon une fois pour toutes.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1803"/>
        <w:gridCol w:w="3119"/>
        <w:gridCol w:w="4394"/>
        <w:gridCol w:w="3137"/>
      </w:tblGrid>
      <w:tr w:rsidR="002606B4" w:rsidRPr="002606B4" w14:paraId="3DBE5499" w14:textId="77777777" w:rsidTr="00355314">
        <w:tc>
          <w:tcPr>
            <w:tcW w:w="460" w:type="dxa"/>
          </w:tcPr>
          <w:p w14:paraId="03D52530" w14:textId="77777777" w:rsidR="002606B4" w:rsidRPr="002606B4" w:rsidRDefault="002606B4" w:rsidP="00B72ED0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3005504" w14:textId="59507A59" w:rsidR="002606B4" w:rsidRPr="00695E07" w:rsidRDefault="002606B4" w:rsidP="00B72ED0">
            <w:pPr>
              <w:rPr>
                <w:b/>
                <w:bCs/>
                <w:sz w:val="24"/>
                <w:szCs w:val="24"/>
              </w:rPr>
            </w:pPr>
            <w:r w:rsidRPr="00695E07">
              <w:rPr>
                <w:b/>
                <w:bCs/>
                <w:sz w:val="24"/>
                <w:szCs w:val="24"/>
              </w:rPr>
              <w:t>Personnages</w:t>
            </w:r>
          </w:p>
        </w:tc>
        <w:tc>
          <w:tcPr>
            <w:tcW w:w="3119" w:type="dxa"/>
          </w:tcPr>
          <w:p w14:paraId="5ECA453B" w14:textId="3AED29A6" w:rsidR="002606B4" w:rsidRPr="00695E07" w:rsidRDefault="002606B4" w:rsidP="00B72ED0">
            <w:pPr>
              <w:rPr>
                <w:b/>
                <w:bCs/>
                <w:sz w:val="24"/>
                <w:szCs w:val="24"/>
              </w:rPr>
            </w:pPr>
            <w:r w:rsidRPr="00695E07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4394" w:type="dxa"/>
          </w:tcPr>
          <w:p w14:paraId="6897F6BC" w14:textId="6931D902" w:rsidR="002606B4" w:rsidRPr="00695E07" w:rsidRDefault="002606B4" w:rsidP="00B72ED0">
            <w:pPr>
              <w:rPr>
                <w:b/>
                <w:bCs/>
                <w:sz w:val="24"/>
                <w:szCs w:val="24"/>
              </w:rPr>
            </w:pPr>
            <w:r w:rsidRPr="00695E07">
              <w:rPr>
                <w:b/>
                <w:bCs/>
                <w:sz w:val="24"/>
                <w:szCs w:val="24"/>
              </w:rPr>
              <w:t>Résumé Py</w:t>
            </w:r>
          </w:p>
        </w:tc>
        <w:tc>
          <w:tcPr>
            <w:tcW w:w="3137" w:type="dxa"/>
          </w:tcPr>
          <w:p w14:paraId="6E0433C2" w14:textId="0ED1C88D" w:rsidR="002606B4" w:rsidRPr="00695E07" w:rsidRDefault="002606B4" w:rsidP="00B72ED0">
            <w:pPr>
              <w:rPr>
                <w:b/>
                <w:bCs/>
                <w:sz w:val="24"/>
                <w:szCs w:val="24"/>
              </w:rPr>
            </w:pPr>
            <w:r w:rsidRPr="00695E07">
              <w:rPr>
                <w:b/>
                <w:bCs/>
                <w:sz w:val="24"/>
                <w:szCs w:val="24"/>
              </w:rPr>
              <w:t>Distribution Py</w:t>
            </w:r>
            <w:r w:rsidR="00695E07">
              <w:rPr>
                <w:b/>
                <w:bCs/>
                <w:sz w:val="24"/>
                <w:szCs w:val="24"/>
              </w:rPr>
              <w:t xml:space="preserve"> (2009)</w:t>
            </w:r>
          </w:p>
        </w:tc>
      </w:tr>
      <w:tr w:rsidR="002606B4" w:rsidRPr="002606B4" w14:paraId="126AF77E" w14:textId="77777777" w:rsidTr="00355314">
        <w:tc>
          <w:tcPr>
            <w:tcW w:w="460" w:type="dxa"/>
          </w:tcPr>
          <w:p w14:paraId="35B91A31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14:paraId="192E91E2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 xml:space="preserve">Les pêcheurs Alcochete, </w:t>
            </w:r>
          </w:p>
          <w:p w14:paraId="2A9F5AE7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Bogotillos, Maltropillo,</w:t>
            </w:r>
          </w:p>
          <w:p w14:paraId="3E6F148D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 xml:space="preserve"> Mangiacavallo,</w:t>
            </w:r>
          </w:p>
          <w:p w14:paraId="46744DBF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L’enfant Charles félix</w:t>
            </w:r>
          </w:p>
        </w:tc>
        <w:tc>
          <w:tcPr>
            <w:tcW w:w="3119" w:type="dxa"/>
          </w:tcPr>
          <w:p w14:paraId="6C7C9F6C" w14:textId="77777777" w:rsidR="002606B4" w:rsidRPr="00355314" w:rsidRDefault="002606B4" w:rsidP="005E0206">
            <w:pPr>
              <w:rPr>
                <w:sz w:val="24"/>
                <w:szCs w:val="24"/>
              </w:rPr>
            </w:pPr>
            <w:r w:rsidRPr="00355314">
              <w:rPr>
                <w:sz w:val="24"/>
                <w:szCs w:val="24"/>
              </w:rPr>
              <w:t>Sur un bateau, en mer</w:t>
            </w:r>
          </w:p>
          <w:p w14:paraId="17E53BEC" w14:textId="77777777" w:rsidR="002606B4" w:rsidRPr="00355314" w:rsidRDefault="002606B4" w:rsidP="005E0206"/>
          <w:p w14:paraId="50387858" w14:textId="53D25F0A" w:rsidR="002606B4" w:rsidRPr="00355314" w:rsidRDefault="002606B4" w:rsidP="005E0206">
            <w:r w:rsidRPr="00355314">
              <w:t xml:space="preserve">[Préparatifs : 3 flottes, l’une de retour d’Amérique et du Pérou, l’autre en partance vers l’Angleterre, </w:t>
            </w:r>
          </w:p>
          <w:p w14:paraId="216D96DF" w14:textId="77777777" w:rsidR="002606B4" w:rsidRPr="00355314" w:rsidRDefault="002606B4" w:rsidP="005E0206">
            <w:proofErr w:type="gramStart"/>
            <w:r w:rsidRPr="00355314">
              <w:t>ravitaillement</w:t>
            </w:r>
            <w:proofErr w:type="gramEnd"/>
            <w:r w:rsidRPr="00355314">
              <w:t xml:space="preserve"> de l’invincible Armada (1588)</w:t>
            </w:r>
          </w:p>
          <w:p w14:paraId="0441A6C2" w14:textId="77777777" w:rsidR="002606B4" w:rsidRPr="00355314" w:rsidRDefault="002606B4" w:rsidP="005E0206">
            <w:proofErr w:type="gramStart"/>
            <w:r w:rsidRPr="00355314">
              <w:t>la</w:t>
            </w:r>
            <w:proofErr w:type="gramEnd"/>
            <w:r w:rsidRPr="00355314">
              <w:t xml:space="preserve"> troisième en partance contre les Turcs avec Jean d’Autriche</w:t>
            </w:r>
          </w:p>
          <w:p w14:paraId="65A7075D" w14:textId="4894DDD2" w:rsidR="002606B4" w:rsidRPr="00355314" w:rsidRDefault="002606B4" w:rsidP="005E0206">
            <w:r w:rsidRPr="00355314">
              <w:t>(Bataille de Lépante : 7 octobre 1571)]</w:t>
            </w:r>
          </w:p>
          <w:p w14:paraId="76D78122" w14:textId="03FCE4E1" w:rsidR="002606B4" w:rsidRPr="00355314" w:rsidRDefault="002606B4" w:rsidP="005E0206"/>
        </w:tc>
        <w:tc>
          <w:tcPr>
            <w:tcW w:w="4394" w:type="dxa"/>
          </w:tcPr>
          <w:p w14:paraId="42E99F49" w14:textId="77777777" w:rsidR="002606B4" w:rsidRPr="002606B4" w:rsidRDefault="002606B4" w:rsidP="005E0206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t>Quatre pêcheurs au large des Baléares commentent le nouvel état de Rodrigue : retour</w:t>
            </w:r>
          </w:p>
          <w:p w14:paraId="1E7220C5" w14:textId="0B5C5EDC" w:rsidR="002606B4" w:rsidRPr="002606B4" w:rsidRDefault="002606B4" w:rsidP="005E0206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proofErr w:type="gramStart"/>
            <w:r w:rsidRPr="002606B4">
              <w:rPr>
                <w:rFonts w:cs="30Eddb4Arial"/>
                <w:sz w:val="24"/>
                <w:szCs w:val="24"/>
              </w:rPr>
              <w:t>d'Extrême</w:t>
            </w:r>
            <w:proofErr w:type="gramEnd"/>
            <w:r w:rsidRPr="002606B4">
              <w:rPr>
                <w:rFonts w:cs="30Eddb4Arial"/>
                <w:sz w:val="24"/>
                <w:szCs w:val="24"/>
              </w:rPr>
              <w:t xml:space="preserve"> Orient, délaissé de tous, il n'a plus qu'une jambe et vit sur un bateau en fabriquant des images de Saints ; il donne les idées, et la réalisation est de son ami, le Japonais .</w:t>
            </w:r>
          </w:p>
          <w:p w14:paraId="1B5FECD3" w14:textId="77777777" w:rsidR="002606B4" w:rsidRPr="002606B4" w:rsidRDefault="002606B4" w:rsidP="005E0206">
            <w:pPr>
              <w:rPr>
                <w:sz w:val="24"/>
                <w:szCs w:val="24"/>
              </w:rPr>
            </w:pPr>
          </w:p>
          <w:p w14:paraId="4A0D2A87" w14:textId="77777777" w:rsidR="002606B4" w:rsidRPr="002606B4" w:rsidRDefault="002606B4" w:rsidP="005E02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14:paraId="06A52626" w14:textId="77777777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Damien Bigourdan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(Bogotillos)</w:t>
            </w:r>
          </w:p>
          <w:p w14:paraId="039A2A74" w14:textId="77777777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Olivier Balazuc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(Maltropillo)</w:t>
            </w:r>
          </w:p>
          <w:p w14:paraId="285A3625" w14:textId="77777777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John Arnold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(Alcochete)</w:t>
            </w:r>
          </w:p>
          <w:p w14:paraId="0F60C659" w14:textId="337C0650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Frédéric Giroutru (Mangiacavallo)</w:t>
            </w:r>
          </w:p>
        </w:tc>
      </w:tr>
      <w:tr w:rsidR="002606B4" w:rsidRPr="002606B4" w14:paraId="40C1E3A8" w14:textId="77777777" w:rsidTr="00355314">
        <w:tc>
          <w:tcPr>
            <w:tcW w:w="460" w:type="dxa"/>
          </w:tcPr>
          <w:p w14:paraId="2CA55319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03" w:type="dxa"/>
          </w:tcPr>
          <w:p w14:paraId="5D71B402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Don Rodrigue, Daibutsu, Don Mendez Leal</w:t>
            </w:r>
          </w:p>
        </w:tc>
        <w:tc>
          <w:tcPr>
            <w:tcW w:w="3119" w:type="dxa"/>
          </w:tcPr>
          <w:p w14:paraId="4DCE3B53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Cabine du bateau de Rodrigue</w:t>
            </w:r>
          </w:p>
          <w:p w14:paraId="141ADE46" w14:textId="77777777" w:rsidR="002606B4" w:rsidRPr="002606B4" w:rsidRDefault="002606B4" w:rsidP="005E0206">
            <w:pPr>
              <w:rPr>
                <w:sz w:val="24"/>
                <w:szCs w:val="24"/>
              </w:rPr>
            </w:pPr>
          </w:p>
          <w:p w14:paraId="6E1386F7" w14:textId="7BC6C906" w:rsidR="002606B4" w:rsidRPr="002606B4" w:rsidRDefault="002606B4" w:rsidP="0035531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0763809" w14:textId="77777777" w:rsidR="002606B4" w:rsidRPr="002606B4" w:rsidRDefault="002606B4" w:rsidP="005E0206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t>Après une conversation sur l'art, Rodrigue et le Japonais se moquent de Don Mendez</w:t>
            </w:r>
          </w:p>
          <w:p w14:paraId="525057EF" w14:textId="77777777" w:rsidR="002606B4" w:rsidRPr="002606B4" w:rsidRDefault="002606B4" w:rsidP="005E0206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t>Léal, ambassadeur du nouveau Roi d'Espagne qui paraît s'intéresser à Rodrigue.</w:t>
            </w:r>
          </w:p>
          <w:p w14:paraId="6F4A3B2C" w14:textId="77777777" w:rsidR="002606B4" w:rsidRPr="002606B4" w:rsidRDefault="002606B4" w:rsidP="005E02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14:paraId="5836D38F" w14:textId="0E27ECC4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Philippe Girard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(Don Rodrigue)</w:t>
            </w:r>
          </w:p>
          <w:p w14:paraId="29A6ACD6" w14:textId="4F549BF8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Pierre-André Weitz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(Daibutsu)</w:t>
            </w:r>
          </w:p>
          <w:p w14:paraId="50CF4849" w14:textId="77777777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Nâzim Boudjenah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(Don Mendez Leal)</w:t>
            </w:r>
          </w:p>
          <w:p w14:paraId="7BF067E9" w14:textId="77777777" w:rsidR="002606B4" w:rsidRPr="002606B4" w:rsidRDefault="002606B4" w:rsidP="005E0206">
            <w:pPr>
              <w:rPr>
                <w:rFonts w:eastAsia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389D22E8" w14:textId="77777777" w:rsidR="002606B4" w:rsidRPr="002606B4" w:rsidRDefault="002606B4" w:rsidP="005E0206">
            <w:pPr>
              <w:rPr>
                <w:rFonts w:eastAsia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4073048D" w14:textId="77777777" w:rsidR="002606B4" w:rsidRPr="002606B4" w:rsidRDefault="002606B4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  <w:p w14:paraId="5553BC25" w14:textId="77777777" w:rsidR="002606B4" w:rsidRPr="002606B4" w:rsidRDefault="002606B4" w:rsidP="005E0206">
            <w:pPr>
              <w:rPr>
                <w:sz w:val="24"/>
                <w:szCs w:val="24"/>
              </w:rPr>
            </w:pPr>
          </w:p>
        </w:tc>
      </w:tr>
      <w:tr w:rsidR="002606B4" w:rsidRPr="002606B4" w14:paraId="69412348" w14:textId="77777777" w:rsidTr="00355314">
        <w:tc>
          <w:tcPr>
            <w:tcW w:w="460" w:type="dxa"/>
          </w:tcPr>
          <w:p w14:paraId="69477208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74EE7A1D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 xml:space="preserve">Dona Sept épées, </w:t>
            </w:r>
          </w:p>
          <w:p w14:paraId="7BCFA93C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La Bouchère</w:t>
            </w:r>
          </w:p>
        </w:tc>
        <w:tc>
          <w:tcPr>
            <w:tcW w:w="3119" w:type="dxa"/>
          </w:tcPr>
          <w:p w14:paraId="78E7357A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Petit bateau</w:t>
            </w:r>
          </w:p>
          <w:p w14:paraId="4533A74A" w14:textId="77777777" w:rsidR="002606B4" w:rsidRPr="002606B4" w:rsidRDefault="002606B4" w:rsidP="005E0206">
            <w:pPr>
              <w:rPr>
                <w:sz w:val="24"/>
                <w:szCs w:val="24"/>
              </w:rPr>
            </w:pPr>
          </w:p>
          <w:p w14:paraId="69A59174" w14:textId="552BBB1B" w:rsidR="002606B4" w:rsidRPr="00355314" w:rsidRDefault="002606B4" w:rsidP="005E0206">
            <w:r w:rsidRPr="002606B4">
              <w:rPr>
                <w:sz w:val="24"/>
                <w:szCs w:val="24"/>
              </w:rPr>
              <w:t>[</w:t>
            </w:r>
            <w:r w:rsidRPr="00355314">
              <w:t xml:space="preserve">Jean d’Autriche : fils naturel de Charles Quint qui remporta contre les Turcs la victoire de Lépante (1571).  </w:t>
            </w:r>
          </w:p>
          <w:p w14:paraId="689C68FE" w14:textId="21BC9E2F" w:rsidR="002606B4" w:rsidRPr="002606B4" w:rsidRDefault="002606B4" w:rsidP="005E0206">
            <w:pPr>
              <w:rPr>
                <w:sz w:val="24"/>
                <w:szCs w:val="24"/>
              </w:rPr>
            </w:pPr>
            <w:r w:rsidRPr="00355314">
              <w:t>Dragut et Barberousse : corsaires turcs de la première moitié du XVIe siècle. ]</w:t>
            </w:r>
          </w:p>
        </w:tc>
        <w:tc>
          <w:tcPr>
            <w:tcW w:w="4394" w:type="dxa"/>
          </w:tcPr>
          <w:p w14:paraId="5374BE66" w14:textId="68C13431" w:rsidR="002606B4" w:rsidRPr="002606B4" w:rsidRDefault="002606B4" w:rsidP="005E0206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t xml:space="preserve">En barque sur la mer, Sept-Epées, l'ardente fille de Rodrigue, apprend à son amie </w:t>
            </w:r>
            <w:proofErr w:type="gramStart"/>
            <w:r w:rsidRPr="002606B4">
              <w:rPr>
                <w:rFonts w:cs="30Eddb4Arial"/>
                <w:sz w:val="24"/>
                <w:szCs w:val="24"/>
              </w:rPr>
              <w:t>la</w:t>
            </w:r>
            <w:proofErr w:type="gramEnd"/>
          </w:p>
          <w:p w14:paraId="40B93EFF" w14:textId="77777777" w:rsidR="002606B4" w:rsidRPr="002606B4" w:rsidRDefault="002606B4" w:rsidP="005E0206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t>Bouchère qu'elle est amoureuse de Jean d'Autriche. [Sept-Epées est en fait la fille</w:t>
            </w:r>
          </w:p>
          <w:p w14:paraId="1DB2A4B7" w14:textId="77777777" w:rsidR="002606B4" w:rsidRPr="002606B4" w:rsidRDefault="002606B4" w:rsidP="005E0206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proofErr w:type="gramStart"/>
            <w:r w:rsidRPr="002606B4">
              <w:rPr>
                <w:rFonts w:cs="30Eddb4Arial"/>
                <w:sz w:val="24"/>
                <w:szCs w:val="24"/>
              </w:rPr>
              <w:t>de</w:t>
            </w:r>
            <w:proofErr w:type="gramEnd"/>
            <w:r w:rsidRPr="002606B4">
              <w:rPr>
                <w:rFonts w:cs="30Eddb4Arial"/>
                <w:sz w:val="24"/>
                <w:szCs w:val="24"/>
              </w:rPr>
              <w:t xml:space="preserve"> Camille que Prouhèze a confiée à son amant à la fin de la </w:t>
            </w:r>
            <w:r w:rsidRPr="002606B4">
              <w:rPr>
                <w:rFonts w:cs="33Edf10Arial,Italic"/>
                <w:i/>
                <w:iCs/>
                <w:sz w:val="24"/>
                <w:szCs w:val="24"/>
              </w:rPr>
              <w:t>Troisième Journée</w:t>
            </w:r>
            <w:r w:rsidRPr="002606B4">
              <w:rPr>
                <w:rFonts w:cs="30Eddb4Arial"/>
                <w:sz w:val="24"/>
                <w:szCs w:val="24"/>
              </w:rPr>
              <w:t>.]</w:t>
            </w:r>
          </w:p>
          <w:p w14:paraId="6965BF6B" w14:textId="77777777" w:rsidR="002606B4" w:rsidRPr="002606B4" w:rsidRDefault="002606B4" w:rsidP="005E0206">
            <w:pPr>
              <w:rPr>
                <w:sz w:val="24"/>
                <w:szCs w:val="24"/>
              </w:rPr>
            </w:pPr>
          </w:p>
          <w:p w14:paraId="216B0283" w14:textId="34B6EAA1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14:paraId="415894FC" w14:textId="77777777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Sylviane Duparc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(, la bouchère)</w:t>
            </w:r>
          </w:p>
          <w:p w14:paraId="7F0A43E9" w14:textId="059C8E2F" w:rsidR="002606B4" w:rsidRPr="002606B4" w:rsidRDefault="00695E07" w:rsidP="005E0206">
            <w:pPr>
              <w:rPr>
                <w:sz w:val="24"/>
                <w:szCs w:val="24"/>
              </w:rPr>
            </w:pPr>
            <w:hyperlink r:id="rId11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Céline Chéenne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(Sept-Epées)</w:t>
            </w:r>
          </w:p>
        </w:tc>
      </w:tr>
      <w:tr w:rsidR="002606B4" w:rsidRPr="002606B4" w14:paraId="2852E616" w14:textId="77777777" w:rsidTr="00355314">
        <w:tc>
          <w:tcPr>
            <w:tcW w:w="460" w:type="dxa"/>
          </w:tcPr>
          <w:p w14:paraId="02F3735A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14:paraId="509CF047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Le roi d’Espagne, le chambellan, le chancelier, l’actrice</w:t>
            </w:r>
          </w:p>
        </w:tc>
        <w:tc>
          <w:tcPr>
            <w:tcW w:w="3119" w:type="dxa"/>
          </w:tcPr>
          <w:p w14:paraId="1152374E" w14:textId="686911A5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Salle dans le palais flottant du roi d’Espagne</w:t>
            </w:r>
          </w:p>
          <w:p w14:paraId="48DC313D" w14:textId="77777777" w:rsidR="002606B4" w:rsidRPr="002606B4" w:rsidRDefault="002606B4" w:rsidP="005E0206">
            <w:pPr>
              <w:rPr>
                <w:sz w:val="24"/>
                <w:szCs w:val="24"/>
              </w:rPr>
            </w:pPr>
          </w:p>
          <w:p w14:paraId="4259D0B2" w14:textId="61FBE1AF" w:rsidR="002606B4" w:rsidRPr="00355314" w:rsidRDefault="002606B4" w:rsidP="005E0206">
            <w:r w:rsidRPr="00355314">
              <w:t>[Philippe II : vision de la défaite de l’Invincible Armada [1588], commandée par le duc Felipe de Medina Sidonia sur son bateau le Rosario.</w:t>
            </w:r>
          </w:p>
          <w:p w14:paraId="0AA806D9" w14:textId="77777777" w:rsidR="002606B4" w:rsidRPr="00355314" w:rsidRDefault="002606B4" w:rsidP="005E0206">
            <w:r w:rsidRPr="00355314">
              <w:t>Reine Marie : Marie Stuart ? (</w:t>
            </w:r>
            <w:proofErr w:type="gramStart"/>
            <w:r w:rsidRPr="00355314">
              <w:t>exécutée</w:t>
            </w:r>
            <w:proofErr w:type="gramEnd"/>
            <w:r w:rsidRPr="00355314">
              <w:t xml:space="preserve"> en 1587)</w:t>
            </w:r>
          </w:p>
          <w:p w14:paraId="6B1B5F90" w14:textId="77AE9B39" w:rsidR="002606B4" w:rsidRPr="00355314" w:rsidRDefault="002606B4" w:rsidP="005E0206">
            <w:r w:rsidRPr="00355314">
              <w:t xml:space="preserve">L’Usurpatrice est la reine Elisabeth d’Angleterre, mais elle </w:t>
            </w:r>
            <w:r w:rsidRPr="00355314">
              <w:lastRenderedPageBreak/>
              <w:t xml:space="preserve">a fait exécuter Marie Stuart en 1587, donc un an avant l’Armada.] </w:t>
            </w:r>
          </w:p>
          <w:p w14:paraId="2FBAB08F" w14:textId="21D6CF52" w:rsidR="002606B4" w:rsidRPr="002606B4" w:rsidRDefault="002606B4" w:rsidP="005E020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FDD3B98" w14:textId="77777777" w:rsidR="002606B4" w:rsidRPr="002606B4" w:rsidRDefault="002606B4" w:rsidP="005E0206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lastRenderedPageBreak/>
              <w:t>Le Roi, dans son palais flottant, a connaissance du désastre de l'Armada. Par dérision,</w:t>
            </w:r>
          </w:p>
          <w:p w14:paraId="62171F5E" w14:textId="1B749D94" w:rsidR="002606B4" w:rsidRPr="002606B4" w:rsidRDefault="002606B4" w:rsidP="005E0206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proofErr w:type="gramStart"/>
            <w:r w:rsidRPr="002606B4">
              <w:rPr>
                <w:rFonts w:cs="30Eddb4Arial"/>
                <w:sz w:val="24"/>
                <w:szCs w:val="24"/>
              </w:rPr>
              <w:t>il</w:t>
            </w:r>
            <w:proofErr w:type="gramEnd"/>
            <w:r w:rsidRPr="002606B4">
              <w:rPr>
                <w:rFonts w:cs="30Eddb4Arial"/>
                <w:sz w:val="24"/>
                <w:szCs w:val="24"/>
              </w:rPr>
              <w:t xml:space="preserve"> demande à l'Actrice de décider Rodrigue à accepter le gouvernement de l'Angleterre, en se faisant passer pour la Reine.</w:t>
            </w:r>
          </w:p>
          <w:p w14:paraId="2A3808D1" w14:textId="77777777" w:rsidR="002606B4" w:rsidRPr="002606B4" w:rsidRDefault="002606B4" w:rsidP="005E0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14:paraId="68E5A179" w14:textId="77777777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Christophe Maltot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(Le roi)</w:t>
            </w:r>
          </w:p>
          <w:p w14:paraId="328C4B40" w14:textId="77777777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Jean-François Perrier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(le chambellan)</w:t>
            </w:r>
          </w:p>
          <w:p w14:paraId="059C9116" w14:textId="77777777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Jean-François Perrier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(l’actrice)</w:t>
            </w:r>
          </w:p>
          <w:p w14:paraId="0477B207" w14:textId="44DC52C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Frédéric Giroutru (Le chancelier)</w:t>
            </w:r>
          </w:p>
        </w:tc>
      </w:tr>
      <w:tr w:rsidR="002606B4" w:rsidRPr="002606B4" w14:paraId="22D38758" w14:textId="77777777" w:rsidTr="00355314">
        <w:tc>
          <w:tcPr>
            <w:tcW w:w="460" w:type="dxa"/>
          </w:tcPr>
          <w:p w14:paraId="0F51A872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03" w:type="dxa"/>
          </w:tcPr>
          <w:p w14:paraId="4AB7D7B5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Equipe Bidince : Mangiacavallo, Alcochete, le professeur Bidince.</w:t>
            </w:r>
          </w:p>
          <w:p w14:paraId="09DB20BC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Equipe Hinnulus : Bogotillos, Maltropillo, le professeur Hinnulus</w:t>
            </w:r>
          </w:p>
        </w:tc>
        <w:tc>
          <w:tcPr>
            <w:tcW w:w="3119" w:type="dxa"/>
          </w:tcPr>
          <w:p w14:paraId="57DFBB74" w14:textId="77777777" w:rsidR="002606B4" w:rsidRPr="00355314" w:rsidRDefault="002606B4" w:rsidP="005E0206">
            <w:pPr>
              <w:rPr>
                <w:sz w:val="24"/>
                <w:szCs w:val="24"/>
              </w:rPr>
            </w:pPr>
            <w:r w:rsidRPr="00355314">
              <w:rPr>
                <w:sz w:val="24"/>
                <w:szCs w:val="24"/>
              </w:rPr>
              <w:t>Bateaux, rocaille.</w:t>
            </w:r>
          </w:p>
          <w:p w14:paraId="2703FEAE" w14:textId="77777777" w:rsidR="002606B4" w:rsidRPr="00355314" w:rsidRDefault="002606B4" w:rsidP="005E0206"/>
          <w:p w14:paraId="4B014755" w14:textId="3589506B" w:rsidR="002606B4" w:rsidRPr="00355314" w:rsidRDefault="002606B4" w:rsidP="005E0206">
            <w:pPr>
              <w:autoSpaceDE w:val="0"/>
              <w:autoSpaceDN w:val="0"/>
              <w:adjustRightInd w:val="0"/>
            </w:pPr>
            <w:r w:rsidRPr="00355314">
              <w:t>[</w:t>
            </w:r>
            <w:r w:rsidRPr="00355314">
              <w:rPr>
                <w:i/>
                <w:iCs/>
              </w:rPr>
              <w:t xml:space="preserve">Tug-of-war : </w:t>
            </w:r>
            <w:r w:rsidRPr="00355314">
              <w:t>mot anglais désignant une lutte à la corde.</w:t>
            </w:r>
          </w:p>
          <w:p w14:paraId="5F4E1886" w14:textId="6455D469" w:rsidR="002606B4" w:rsidRPr="00355314" w:rsidRDefault="002606B4" w:rsidP="005E0206">
            <w:pPr>
              <w:autoSpaceDE w:val="0"/>
              <w:autoSpaceDN w:val="0"/>
              <w:adjustRightInd w:val="0"/>
            </w:pPr>
            <w:r w:rsidRPr="00355314">
              <w:t xml:space="preserve">Apollonius de Tyane, philosophe du premier siècle de notre ère, passait pour magicien. La bouteille recherchée pourrait être la « Dive Bouteille » recherchée par Pantagruel chez Rabelais, mais on pense aussi à </w:t>
            </w:r>
            <w:r w:rsidRPr="00355314">
              <w:rPr>
                <w:i/>
                <w:iCs/>
              </w:rPr>
              <w:t xml:space="preserve">La Bouteille à la mer </w:t>
            </w:r>
            <w:r w:rsidRPr="00355314">
              <w:t>de Vigny et à son éloge de la science.</w:t>
            </w:r>
            <w:r w:rsidR="00355314" w:rsidRPr="00355314">
              <w:t>]</w:t>
            </w:r>
            <w:r w:rsidRPr="00355314">
              <w:t xml:space="preserve"> </w:t>
            </w:r>
          </w:p>
          <w:p w14:paraId="368387F1" w14:textId="2E9B2ED8" w:rsidR="002606B4" w:rsidRPr="00355314" w:rsidRDefault="002606B4" w:rsidP="002606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F02F281" w14:textId="70506EB2" w:rsidR="002606B4" w:rsidRPr="002606B4" w:rsidRDefault="002606B4" w:rsidP="005E0206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t>A la tête de deux équipes rivales, deux professeurs caricaturaux, Bidince et Hinnulus,</w:t>
            </w:r>
          </w:p>
          <w:p w14:paraId="5F1E236A" w14:textId="77777777" w:rsidR="002606B4" w:rsidRPr="002606B4" w:rsidRDefault="002606B4" w:rsidP="005E0206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proofErr w:type="gramStart"/>
            <w:r w:rsidRPr="002606B4">
              <w:rPr>
                <w:rFonts w:cs="30Eddb4Arial"/>
                <w:sz w:val="24"/>
                <w:szCs w:val="24"/>
              </w:rPr>
              <w:t>arrivent</w:t>
            </w:r>
            <w:proofErr w:type="gramEnd"/>
            <w:r w:rsidRPr="002606B4">
              <w:rPr>
                <w:rFonts w:cs="30Eddb4Arial"/>
                <w:sz w:val="24"/>
                <w:szCs w:val="24"/>
              </w:rPr>
              <w:t xml:space="preserve"> en bateau pour récupérer un objet de prix au fond de l'eau. Ils s'affrontent dans une</w:t>
            </w:r>
          </w:p>
          <w:p w14:paraId="224190B9" w14:textId="77777777" w:rsidR="002606B4" w:rsidRPr="002606B4" w:rsidRDefault="002606B4" w:rsidP="005E0206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proofErr w:type="gramStart"/>
            <w:r w:rsidRPr="002606B4">
              <w:rPr>
                <w:rFonts w:cs="30Eddb4Arial"/>
                <w:sz w:val="24"/>
                <w:szCs w:val="24"/>
              </w:rPr>
              <w:t>ridicule</w:t>
            </w:r>
            <w:proofErr w:type="gramEnd"/>
            <w:r w:rsidRPr="002606B4">
              <w:rPr>
                <w:rFonts w:cs="30Eddb4Arial"/>
                <w:sz w:val="24"/>
                <w:szCs w:val="24"/>
              </w:rPr>
              <w:t xml:space="preserve"> partie de </w:t>
            </w:r>
            <w:r w:rsidRPr="002606B4">
              <w:rPr>
                <w:rFonts w:cs="33Edf10Arial,Italic"/>
                <w:i/>
                <w:iCs/>
                <w:sz w:val="24"/>
                <w:szCs w:val="24"/>
              </w:rPr>
              <w:t>tug-of-war</w:t>
            </w:r>
            <w:r w:rsidRPr="002606B4">
              <w:rPr>
                <w:rFonts w:cs="30Eddb4Arial"/>
                <w:sz w:val="24"/>
                <w:szCs w:val="24"/>
              </w:rPr>
              <w:t>.</w:t>
            </w:r>
          </w:p>
          <w:p w14:paraId="02F5B85C" w14:textId="486A81BE" w:rsidR="002606B4" w:rsidRPr="002606B4" w:rsidRDefault="002606B4" w:rsidP="005E0206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 xml:space="preserve">.  </w:t>
            </w:r>
          </w:p>
          <w:p w14:paraId="27AE6574" w14:textId="77777777" w:rsidR="002606B4" w:rsidRPr="002606B4" w:rsidRDefault="002606B4" w:rsidP="005E02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14:paraId="1BC96D4F" w14:textId="77777777" w:rsidR="002606B4" w:rsidRPr="002606B4" w:rsidRDefault="00695E07" w:rsidP="008E011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Damien Bigourdan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(Bogotillos)</w:t>
            </w:r>
          </w:p>
          <w:p w14:paraId="19732F51" w14:textId="77777777" w:rsidR="002606B4" w:rsidRPr="002606B4" w:rsidRDefault="00695E07" w:rsidP="008E011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Olivier Balazuc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(Maltropillo)</w:t>
            </w:r>
          </w:p>
          <w:p w14:paraId="72EAF211" w14:textId="77777777" w:rsidR="002606B4" w:rsidRPr="002606B4" w:rsidRDefault="00695E07" w:rsidP="008E011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John Arnold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(Alcochete)</w:t>
            </w:r>
          </w:p>
          <w:p w14:paraId="69C3E8DE" w14:textId="3A55667E" w:rsidR="002606B4" w:rsidRPr="002606B4" w:rsidRDefault="002606B4" w:rsidP="008E0111">
            <w:pPr>
              <w:rPr>
                <w:sz w:val="24"/>
                <w:szCs w:val="24"/>
              </w:rPr>
            </w:pPr>
            <w:r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Frédéric Giroutru (Mangiacavallo)</w:t>
            </w:r>
          </w:p>
          <w:p w14:paraId="7FDAF699" w14:textId="5015A767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Nâzim Boudjenah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(l'âne)</w:t>
            </w:r>
          </w:p>
          <w:p w14:paraId="0A4ABDC2" w14:textId="77777777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Miloud Khétib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(Hinnulus)</w:t>
            </w:r>
          </w:p>
          <w:p w14:paraId="62D40827" w14:textId="33DB7F8B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Jean-François Perrier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(Bidince)</w:t>
            </w:r>
          </w:p>
          <w:p w14:paraId="06B8C8F2" w14:textId="7A01B065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Mireille Herbstmeyer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(le squelette)</w:t>
            </w:r>
          </w:p>
          <w:p w14:paraId="4016747D" w14:textId="77777777" w:rsidR="002606B4" w:rsidRPr="002606B4" w:rsidRDefault="002606B4" w:rsidP="005E0206">
            <w:pPr>
              <w:rPr>
                <w:sz w:val="24"/>
                <w:szCs w:val="24"/>
              </w:rPr>
            </w:pPr>
          </w:p>
          <w:p w14:paraId="18936B2C" w14:textId="77777777" w:rsidR="002606B4" w:rsidRPr="002606B4" w:rsidRDefault="002606B4" w:rsidP="005E0206">
            <w:pPr>
              <w:rPr>
                <w:sz w:val="24"/>
                <w:szCs w:val="24"/>
              </w:rPr>
            </w:pPr>
          </w:p>
          <w:p w14:paraId="32290F82" w14:textId="387FC41D" w:rsidR="002606B4" w:rsidRPr="002606B4" w:rsidRDefault="002606B4" w:rsidP="005E0206">
            <w:pPr>
              <w:rPr>
                <w:sz w:val="24"/>
                <w:szCs w:val="24"/>
              </w:rPr>
            </w:pPr>
          </w:p>
        </w:tc>
      </w:tr>
      <w:tr w:rsidR="002606B4" w:rsidRPr="002606B4" w14:paraId="7977EFC2" w14:textId="77777777" w:rsidTr="00355314">
        <w:tc>
          <w:tcPr>
            <w:tcW w:w="460" w:type="dxa"/>
          </w:tcPr>
          <w:p w14:paraId="27FC0D9E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14:paraId="0BA3274A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L’actrice, Don Rodrigue, la camériste</w:t>
            </w:r>
          </w:p>
        </w:tc>
        <w:tc>
          <w:tcPr>
            <w:tcW w:w="3119" w:type="dxa"/>
          </w:tcPr>
          <w:p w14:paraId="0D2700E7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Proscenium, rideau baissé</w:t>
            </w:r>
          </w:p>
          <w:p w14:paraId="2C5A482E" w14:textId="77777777" w:rsidR="002606B4" w:rsidRPr="002606B4" w:rsidRDefault="002606B4" w:rsidP="005E0206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Loge de l’actrice</w:t>
            </w:r>
          </w:p>
        </w:tc>
        <w:tc>
          <w:tcPr>
            <w:tcW w:w="4394" w:type="dxa"/>
          </w:tcPr>
          <w:p w14:paraId="54A8EAC4" w14:textId="74E2C539" w:rsidR="002606B4" w:rsidRPr="002606B4" w:rsidRDefault="002606B4" w:rsidP="005B3D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t xml:space="preserve">L'Actrice séduit Rodrigue. Elle lui vante l'Angleterre. Le résultat de ses manœuvres reste cependant en suspens. </w:t>
            </w:r>
          </w:p>
        </w:tc>
        <w:tc>
          <w:tcPr>
            <w:tcW w:w="3137" w:type="dxa"/>
          </w:tcPr>
          <w:p w14:paraId="54825323" w14:textId="0B34AB96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Jean-François Perrier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(l’actrice)</w:t>
            </w:r>
          </w:p>
          <w:p w14:paraId="7EA7635E" w14:textId="5C48C0F9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3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Élizabeth Mazev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(la camériste)</w:t>
            </w:r>
          </w:p>
          <w:p w14:paraId="445735B8" w14:textId="77777777" w:rsidR="002606B4" w:rsidRPr="002606B4" w:rsidRDefault="00695E07" w:rsidP="005E0206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Philippe Girard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(Don Rodrigue)</w:t>
            </w:r>
          </w:p>
          <w:p w14:paraId="0ED4EE90" w14:textId="263D3A90" w:rsidR="002606B4" w:rsidRPr="002606B4" w:rsidRDefault="002606B4" w:rsidP="005E0206">
            <w:pPr>
              <w:rPr>
                <w:sz w:val="24"/>
                <w:szCs w:val="24"/>
              </w:rPr>
            </w:pPr>
          </w:p>
        </w:tc>
      </w:tr>
      <w:tr w:rsidR="002606B4" w:rsidRPr="002606B4" w14:paraId="01E56163" w14:textId="77777777" w:rsidTr="00355314">
        <w:tc>
          <w:tcPr>
            <w:tcW w:w="460" w:type="dxa"/>
          </w:tcPr>
          <w:p w14:paraId="0935D0B4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803" w:type="dxa"/>
          </w:tcPr>
          <w:p w14:paraId="70943A2B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Diego Rodriguez, le lieutenant</w:t>
            </w:r>
          </w:p>
          <w:p w14:paraId="018866FB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 xml:space="preserve">Puis Don Alcintas, </w:t>
            </w:r>
            <w:r w:rsidRPr="002606B4">
              <w:rPr>
                <w:sz w:val="24"/>
                <w:szCs w:val="24"/>
              </w:rPr>
              <w:lastRenderedPageBreak/>
              <w:t>capitaine du Santa Fé</w:t>
            </w:r>
          </w:p>
        </w:tc>
        <w:tc>
          <w:tcPr>
            <w:tcW w:w="3119" w:type="dxa"/>
          </w:tcPr>
          <w:p w14:paraId="68E35943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lastRenderedPageBreak/>
              <w:t>Vieux bateau délabré se dirigeant vers le port</w:t>
            </w:r>
          </w:p>
          <w:p w14:paraId="74E45460" w14:textId="77777777" w:rsidR="002606B4" w:rsidRPr="002606B4" w:rsidRDefault="002606B4" w:rsidP="005B3D7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9890C31" w14:textId="77777777" w:rsidR="002606B4" w:rsidRPr="002606B4" w:rsidRDefault="002606B4" w:rsidP="005B3D7A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t>Diego Rodriguez, conquistador ruiné, double minable de Rodrigue, apprend, en vue de</w:t>
            </w:r>
          </w:p>
          <w:p w14:paraId="29A584E0" w14:textId="77777777" w:rsidR="002606B4" w:rsidRPr="002606B4" w:rsidRDefault="002606B4" w:rsidP="005B3D7A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lastRenderedPageBreak/>
              <w:t>Majorque, que sa bien-aimée, Doña Austrégésile, lui est restée fidèle et s'est occupée de</w:t>
            </w:r>
          </w:p>
          <w:p w14:paraId="4DE74D61" w14:textId="77777777" w:rsidR="002606B4" w:rsidRPr="002606B4" w:rsidRDefault="002606B4" w:rsidP="005B3D7A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proofErr w:type="gramStart"/>
            <w:r w:rsidRPr="002606B4">
              <w:rPr>
                <w:rFonts w:cs="30Eddb4Arial"/>
                <w:sz w:val="24"/>
                <w:szCs w:val="24"/>
              </w:rPr>
              <w:t>ses</w:t>
            </w:r>
            <w:proofErr w:type="gramEnd"/>
            <w:r w:rsidRPr="002606B4">
              <w:rPr>
                <w:rFonts w:cs="30Eddb4Arial"/>
                <w:sz w:val="24"/>
                <w:szCs w:val="24"/>
              </w:rPr>
              <w:t xml:space="preserve"> biens pendant son absence.</w:t>
            </w:r>
          </w:p>
          <w:p w14:paraId="3D90716F" w14:textId="77777777" w:rsidR="002606B4" w:rsidRPr="002606B4" w:rsidRDefault="002606B4" w:rsidP="005B3D7A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14:paraId="2B633574" w14:textId="77777777" w:rsidR="002606B4" w:rsidRPr="002606B4" w:rsidRDefault="00695E07" w:rsidP="005B3D7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5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Olivier Py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(Diego Rodriguez)</w:t>
            </w:r>
          </w:p>
          <w:p w14:paraId="12184164" w14:textId="77777777" w:rsidR="002606B4" w:rsidRPr="002606B4" w:rsidRDefault="00695E07" w:rsidP="005B3D7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Olivier Balazuc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(le lieutenant)</w:t>
            </w:r>
          </w:p>
          <w:p w14:paraId="479141DD" w14:textId="2A989F64" w:rsidR="002606B4" w:rsidRPr="002606B4" w:rsidRDefault="00695E07" w:rsidP="005B3D7A">
            <w:pPr>
              <w:spacing w:after="75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Nâzim Boudjenah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(Don Alcindas)</w:t>
            </w:r>
          </w:p>
          <w:p w14:paraId="463A3238" w14:textId="74203182" w:rsidR="002606B4" w:rsidRPr="002606B4" w:rsidRDefault="002606B4" w:rsidP="005B3D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06B4" w:rsidRPr="002606B4" w14:paraId="40433D96" w14:textId="77777777" w:rsidTr="00355314">
        <w:tc>
          <w:tcPr>
            <w:tcW w:w="460" w:type="dxa"/>
          </w:tcPr>
          <w:p w14:paraId="57D5CDEF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03" w:type="dxa"/>
          </w:tcPr>
          <w:p w14:paraId="404A21CB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Don Rodrigue, dona Sept Epées</w:t>
            </w:r>
          </w:p>
        </w:tc>
        <w:tc>
          <w:tcPr>
            <w:tcW w:w="3119" w:type="dxa"/>
          </w:tcPr>
          <w:p w14:paraId="76FF3CAA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Bateau de Don Rodrigue</w:t>
            </w:r>
          </w:p>
          <w:p w14:paraId="38C73062" w14:textId="6AE773CD" w:rsidR="002606B4" w:rsidRPr="002606B4" w:rsidRDefault="002606B4" w:rsidP="005B3D7A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1AD121" w14:textId="77777777" w:rsidR="002606B4" w:rsidRPr="002606B4" w:rsidRDefault="002606B4" w:rsidP="00491379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t>Sept-Epées essaie en vain d'entraîner son père dans la lutte contre les Maures. Elle va</w:t>
            </w:r>
          </w:p>
          <w:p w14:paraId="3CD5A353" w14:textId="77777777" w:rsidR="002606B4" w:rsidRPr="002606B4" w:rsidRDefault="002606B4" w:rsidP="00491379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proofErr w:type="gramStart"/>
            <w:r w:rsidRPr="002606B4">
              <w:rPr>
                <w:rFonts w:cs="30Eddb4Arial"/>
                <w:sz w:val="24"/>
                <w:szCs w:val="24"/>
              </w:rPr>
              <w:t>rejoindre</w:t>
            </w:r>
            <w:proofErr w:type="gramEnd"/>
            <w:r w:rsidRPr="002606B4">
              <w:rPr>
                <w:rFonts w:cs="30Eddb4Arial"/>
                <w:sz w:val="24"/>
                <w:szCs w:val="24"/>
              </w:rPr>
              <w:t xml:space="preserve"> Jean d'Autriche qui part vers Lépantes.</w:t>
            </w:r>
          </w:p>
          <w:p w14:paraId="4C97E55C" w14:textId="4AEC4549" w:rsidR="002606B4" w:rsidRPr="002606B4" w:rsidRDefault="002606B4" w:rsidP="005B3D7A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14:paraId="5448EE05" w14:textId="7E1CE90B" w:rsidR="002606B4" w:rsidRPr="002606B4" w:rsidRDefault="00695E07" w:rsidP="005B3D7A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Philippe Girard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(Don Rodrigue)</w:t>
            </w:r>
          </w:p>
          <w:p w14:paraId="1B41C748" w14:textId="4586E7CE" w:rsidR="002606B4" w:rsidRPr="002606B4" w:rsidRDefault="00695E07" w:rsidP="005B3D7A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9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u w:val="single"/>
                  <w:lang w:eastAsia="fr-FR"/>
                </w:rPr>
                <w:t>Céline Chéenne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(Sept-Epées)</w:t>
            </w:r>
          </w:p>
          <w:p w14:paraId="00446C8B" w14:textId="0CE01102" w:rsidR="002606B4" w:rsidRPr="002606B4" w:rsidRDefault="002606B4" w:rsidP="005B3D7A">
            <w:pPr>
              <w:rPr>
                <w:sz w:val="24"/>
                <w:szCs w:val="24"/>
              </w:rPr>
            </w:pPr>
          </w:p>
        </w:tc>
      </w:tr>
      <w:tr w:rsidR="002606B4" w:rsidRPr="002606B4" w14:paraId="6A135B19" w14:textId="77777777" w:rsidTr="00355314">
        <w:tc>
          <w:tcPr>
            <w:tcW w:w="460" w:type="dxa"/>
          </w:tcPr>
          <w:p w14:paraId="6E9E6979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14:paraId="4E4139D2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 xml:space="preserve">Roi d’Espagne et sa cour </w:t>
            </w:r>
          </w:p>
          <w:p w14:paraId="375418AA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Don Rodrigue</w:t>
            </w:r>
          </w:p>
        </w:tc>
        <w:tc>
          <w:tcPr>
            <w:tcW w:w="3119" w:type="dxa"/>
          </w:tcPr>
          <w:p w14:paraId="3042F066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proofErr w:type="gramStart"/>
            <w:r w:rsidRPr="002606B4">
              <w:rPr>
                <w:sz w:val="24"/>
                <w:szCs w:val="24"/>
              </w:rPr>
              <w:t>sur</w:t>
            </w:r>
            <w:proofErr w:type="gramEnd"/>
            <w:r w:rsidRPr="002606B4">
              <w:rPr>
                <w:sz w:val="24"/>
                <w:szCs w:val="24"/>
              </w:rPr>
              <w:t xml:space="preserve"> son palais flottant (Pontons disjoints et branlants)</w:t>
            </w:r>
          </w:p>
        </w:tc>
        <w:tc>
          <w:tcPr>
            <w:tcW w:w="4394" w:type="dxa"/>
          </w:tcPr>
          <w:p w14:paraId="3249F2AA" w14:textId="7BB6EB73" w:rsidR="002606B4" w:rsidRPr="002606B4" w:rsidRDefault="002606B4" w:rsidP="00054BEE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t>Devant la cour d'Espagne, Rodrigue fait l'étalage maladroit de ses ambitions et de ses rêves. Il est ridiculisé par le Roi.</w:t>
            </w:r>
          </w:p>
          <w:p w14:paraId="59EF3CFF" w14:textId="7A88A690" w:rsidR="002606B4" w:rsidRPr="002606B4" w:rsidRDefault="002606B4" w:rsidP="005B3D7A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14:paraId="149B51D1" w14:textId="132240F6" w:rsidR="002606B4" w:rsidRPr="002606B4" w:rsidRDefault="00695E07" w:rsidP="005B3D7A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30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Philippe Girard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(Don Rodrigue)</w:t>
            </w:r>
          </w:p>
          <w:p w14:paraId="69BADD38" w14:textId="7A2DEE88" w:rsidR="002606B4" w:rsidRPr="002606B4" w:rsidRDefault="00695E07" w:rsidP="006F1F50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Christophe Maltot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(Le roi)</w:t>
            </w:r>
          </w:p>
          <w:p w14:paraId="4F24DC1B" w14:textId="541CC5A8" w:rsidR="002606B4" w:rsidRPr="002606B4" w:rsidRDefault="002606B4" w:rsidP="006F1F50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Frédéric Giroutru (Le chancelier)</w:t>
            </w:r>
          </w:p>
          <w:p w14:paraId="2422E513" w14:textId="77777777" w:rsidR="002606B4" w:rsidRPr="002606B4" w:rsidRDefault="002606B4" w:rsidP="005B3D7A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  <w:p w14:paraId="71076CA7" w14:textId="77777777" w:rsidR="002606B4" w:rsidRPr="002606B4" w:rsidRDefault="002606B4" w:rsidP="005B3D7A">
            <w:pPr>
              <w:rPr>
                <w:sz w:val="24"/>
                <w:szCs w:val="24"/>
              </w:rPr>
            </w:pPr>
          </w:p>
        </w:tc>
      </w:tr>
      <w:tr w:rsidR="002606B4" w:rsidRPr="002606B4" w14:paraId="161DE9BA" w14:textId="77777777" w:rsidTr="00355314">
        <w:tc>
          <w:tcPr>
            <w:tcW w:w="460" w:type="dxa"/>
          </w:tcPr>
          <w:p w14:paraId="039ACA51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14:paraId="64503F0B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Dona Sept Epées, la bouchère</w:t>
            </w:r>
          </w:p>
        </w:tc>
        <w:tc>
          <w:tcPr>
            <w:tcW w:w="3119" w:type="dxa"/>
          </w:tcPr>
          <w:p w14:paraId="09A07DCA" w14:textId="77777777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En mer, sous la pleine lune</w:t>
            </w:r>
          </w:p>
          <w:p w14:paraId="2C0CC241" w14:textId="77777777" w:rsidR="002606B4" w:rsidRPr="002606B4" w:rsidRDefault="002606B4" w:rsidP="005B3D7A">
            <w:pPr>
              <w:rPr>
                <w:sz w:val="24"/>
                <w:szCs w:val="24"/>
              </w:rPr>
            </w:pPr>
          </w:p>
          <w:p w14:paraId="758F7CFB" w14:textId="1FAFC350" w:rsidR="002606B4" w:rsidRPr="002606B4" w:rsidRDefault="002606B4" w:rsidP="005B3D7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CBAB048" w14:textId="51963239" w:rsidR="002606B4" w:rsidRPr="002606B4" w:rsidRDefault="002606B4" w:rsidP="005B3D7A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t>Sept-Epées et la Bouchère nagent dans la mer, sous la lune, vers le bateau de Jean</w:t>
            </w:r>
          </w:p>
          <w:p w14:paraId="410980D0" w14:textId="77777777" w:rsidR="002606B4" w:rsidRPr="002606B4" w:rsidRDefault="002606B4" w:rsidP="005B3D7A">
            <w:pPr>
              <w:rPr>
                <w:rFonts w:cs="30Eddb4Arial"/>
                <w:sz w:val="24"/>
                <w:szCs w:val="24"/>
              </w:rPr>
            </w:pPr>
            <w:proofErr w:type="gramStart"/>
            <w:r w:rsidRPr="002606B4">
              <w:rPr>
                <w:rFonts w:cs="30Eddb4Arial"/>
                <w:sz w:val="24"/>
                <w:szCs w:val="24"/>
              </w:rPr>
              <w:t>d'Autriche</w:t>
            </w:r>
            <w:proofErr w:type="gramEnd"/>
            <w:r w:rsidRPr="002606B4">
              <w:rPr>
                <w:rFonts w:cs="30Eddb4Arial"/>
                <w:sz w:val="24"/>
                <w:szCs w:val="24"/>
              </w:rPr>
              <w:t>. La Bouchère se noie.</w:t>
            </w:r>
          </w:p>
          <w:p w14:paraId="18741F15" w14:textId="33738A32" w:rsidR="002606B4" w:rsidRPr="002606B4" w:rsidRDefault="002606B4" w:rsidP="005B3D7A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14:paraId="5F427D0B" w14:textId="703A7818" w:rsidR="002606B4" w:rsidRPr="002606B4" w:rsidRDefault="00695E07" w:rsidP="00054BEE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Sylviane Duparc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(la</w:t>
            </w:r>
            <w:r w:rsidR="00355314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bouchère)</w:t>
            </w:r>
          </w:p>
          <w:p w14:paraId="61B1338D" w14:textId="14C40AEE" w:rsidR="002606B4" w:rsidRPr="002606B4" w:rsidRDefault="00695E07" w:rsidP="00054BEE">
            <w:pPr>
              <w:rPr>
                <w:sz w:val="24"/>
                <w:szCs w:val="24"/>
              </w:rPr>
            </w:pPr>
            <w:hyperlink r:id="rId33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Céline Chéenne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(Sept-Epées)</w:t>
            </w:r>
          </w:p>
        </w:tc>
      </w:tr>
      <w:tr w:rsidR="002606B4" w:rsidRPr="002606B4" w14:paraId="30663D64" w14:textId="77777777" w:rsidTr="00355314">
        <w:tc>
          <w:tcPr>
            <w:tcW w:w="460" w:type="dxa"/>
          </w:tcPr>
          <w:p w14:paraId="149C4CE1" w14:textId="77777777" w:rsidR="002606B4" w:rsidRPr="002606B4" w:rsidRDefault="002606B4" w:rsidP="00B9280E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14:paraId="4B3E1214" w14:textId="77777777" w:rsidR="002606B4" w:rsidRPr="002606B4" w:rsidRDefault="002606B4" w:rsidP="00B9280E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Don Rodrigue, Frère Léon, deux soldats</w:t>
            </w:r>
          </w:p>
          <w:p w14:paraId="274867E7" w14:textId="77777777" w:rsidR="002606B4" w:rsidRPr="002606B4" w:rsidRDefault="002606B4" w:rsidP="00B9280E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Puis la religieuse</w:t>
            </w:r>
          </w:p>
        </w:tc>
        <w:tc>
          <w:tcPr>
            <w:tcW w:w="3119" w:type="dxa"/>
          </w:tcPr>
          <w:p w14:paraId="1FC6CC35" w14:textId="77777777" w:rsidR="002606B4" w:rsidRPr="002606B4" w:rsidRDefault="002606B4" w:rsidP="00B9280E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La même nuit.</w:t>
            </w:r>
          </w:p>
          <w:p w14:paraId="5C7B55C8" w14:textId="77777777" w:rsidR="002606B4" w:rsidRPr="002606B4" w:rsidRDefault="002606B4" w:rsidP="00B9280E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Don Rodrigue, enchaîné sur un bateau qui se dirige vers la terre</w:t>
            </w:r>
          </w:p>
          <w:p w14:paraId="6DB83B0B" w14:textId="77777777" w:rsidR="002606B4" w:rsidRPr="002606B4" w:rsidRDefault="002606B4" w:rsidP="00B9280E">
            <w:pPr>
              <w:rPr>
                <w:sz w:val="24"/>
                <w:szCs w:val="24"/>
              </w:rPr>
            </w:pPr>
          </w:p>
          <w:p w14:paraId="4FBE06AA" w14:textId="29DEC4C5" w:rsidR="002606B4" w:rsidRPr="002606B4" w:rsidRDefault="002606B4" w:rsidP="002606B4">
            <w:r w:rsidRPr="002606B4">
              <w:rPr>
                <w:i/>
                <w:iCs/>
              </w:rPr>
              <w:t xml:space="preserve">Explicit opus mirandum : « </w:t>
            </w:r>
            <w:r w:rsidRPr="002606B4">
              <w:t>Ici s’achève le chef-d’oeuvre », formule latine exprimant</w:t>
            </w:r>
            <w:r w:rsidR="00355314">
              <w:t xml:space="preserve"> </w:t>
            </w:r>
            <w:r w:rsidRPr="002606B4">
              <w:lastRenderedPageBreak/>
              <w:t xml:space="preserve">l’orgueil et aussi l’autodérision du poète.  </w:t>
            </w:r>
          </w:p>
          <w:p w14:paraId="2894C514" w14:textId="0296C961" w:rsidR="002606B4" w:rsidRPr="002606B4" w:rsidRDefault="002606B4" w:rsidP="00B928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E59501A" w14:textId="5DEFAA08" w:rsidR="002606B4" w:rsidRPr="002606B4" w:rsidRDefault="002606B4" w:rsidP="00B9280E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lastRenderedPageBreak/>
              <w:t>Lettre de Dona Sept Epées.</w:t>
            </w:r>
          </w:p>
          <w:p w14:paraId="7362EC5B" w14:textId="77777777" w:rsidR="002606B4" w:rsidRPr="002606B4" w:rsidRDefault="002606B4" w:rsidP="00B9280E">
            <w:pPr>
              <w:rPr>
                <w:sz w:val="24"/>
                <w:szCs w:val="24"/>
              </w:rPr>
            </w:pPr>
            <w:r w:rsidRPr="002606B4">
              <w:rPr>
                <w:sz w:val="24"/>
                <w:szCs w:val="24"/>
              </w:rPr>
              <w:t>Prêtre qui a marié Prouhèze et Don Camille.</w:t>
            </w:r>
          </w:p>
          <w:p w14:paraId="35124317" w14:textId="77777777" w:rsidR="002606B4" w:rsidRPr="002606B4" w:rsidRDefault="002606B4" w:rsidP="00B9280E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t>La même nuit, Rodrigue enchaîné est vendu comme esclave à deux vieilles religieuses.</w:t>
            </w:r>
          </w:p>
          <w:p w14:paraId="18A48FB7" w14:textId="77777777" w:rsidR="002606B4" w:rsidRPr="002606B4" w:rsidRDefault="002606B4" w:rsidP="00B9280E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lastRenderedPageBreak/>
              <w:t>Il souffre toujours en pensant à Prouhèze mais la mer, les étoiles et le départ de sa fille avec</w:t>
            </w:r>
          </w:p>
          <w:p w14:paraId="7C2A2875" w14:textId="2B35EEBA" w:rsidR="002606B4" w:rsidRPr="002606B4" w:rsidRDefault="002606B4" w:rsidP="00B9280E">
            <w:pPr>
              <w:rPr>
                <w:sz w:val="24"/>
                <w:szCs w:val="24"/>
              </w:rPr>
            </w:pPr>
            <w:r w:rsidRPr="002606B4">
              <w:rPr>
                <w:rFonts w:cs="30Eddb4Arial"/>
                <w:sz w:val="24"/>
                <w:szCs w:val="24"/>
              </w:rPr>
              <w:t xml:space="preserve">Jean d'Autriche lui </w:t>
            </w:r>
            <w:proofErr w:type="gramStart"/>
            <w:r w:rsidRPr="002606B4">
              <w:rPr>
                <w:rFonts w:cs="30Eddb4Arial"/>
                <w:sz w:val="24"/>
                <w:szCs w:val="24"/>
              </w:rPr>
              <w:t>apportent</w:t>
            </w:r>
            <w:proofErr w:type="gramEnd"/>
            <w:r w:rsidRPr="002606B4">
              <w:rPr>
                <w:rFonts w:cs="30Eddb4Arial"/>
                <w:sz w:val="24"/>
                <w:szCs w:val="24"/>
              </w:rPr>
              <w:t xml:space="preserve"> l'apaisement et la libération.</w:t>
            </w:r>
          </w:p>
          <w:p w14:paraId="785F0D8E" w14:textId="77777777" w:rsidR="002606B4" w:rsidRPr="002606B4" w:rsidRDefault="002606B4" w:rsidP="00B9280E">
            <w:pPr>
              <w:rPr>
                <w:sz w:val="24"/>
                <w:szCs w:val="24"/>
              </w:rPr>
            </w:pPr>
          </w:p>
          <w:p w14:paraId="1A091875" w14:textId="77777777" w:rsidR="002606B4" w:rsidRPr="002606B4" w:rsidRDefault="002606B4" w:rsidP="00B9280E">
            <w:pPr>
              <w:rPr>
                <w:sz w:val="24"/>
                <w:szCs w:val="24"/>
              </w:rPr>
            </w:pPr>
          </w:p>
          <w:p w14:paraId="69FC0A02" w14:textId="5D4DE5D7" w:rsidR="002606B4" w:rsidRPr="002606B4" w:rsidRDefault="002606B4" w:rsidP="00B9280E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14:paraId="259E6D88" w14:textId="18AA78D0" w:rsidR="002606B4" w:rsidRPr="002606B4" w:rsidRDefault="00695E07" w:rsidP="00B9280E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34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Philippe Girard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(Don Rodrigue)</w:t>
            </w:r>
          </w:p>
          <w:p w14:paraId="5EE990AA" w14:textId="02222383" w:rsidR="002606B4" w:rsidRPr="002606B4" w:rsidRDefault="00695E07" w:rsidP="00B9280E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35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Bruno Sermonne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(Frère Léon)</w:t>
            </w:r>
          </w:p>
          <w:p w14:paraId="72B90F5C" w14:textId="465AC3A6" w:rsidR="002606B4" w:rsidRPr="002606B4" w:rsidRDefault="00695E07" w:rsidP="00B9280E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36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Olivier Balazuc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(un soldat)</w:t>
            </w:r>
          </w:p>
          <w:p w14:paraId="231084A2" w14:textId="6BB46CA3" w:rsidR="002606B4" w:rsidRPr="002606B4" w:rsidRDefault="002606B4" w:rsidP="00B9280E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Frédéric Giroutru (un soldat)</w:t>
            </w:r>
          </w:p>
          <w:p w14:paraId="03B8A839" w14:textId="32669729" w:rsidR="002606B4" w:rsidRPr="002606B4" w:rsidRDefault="00695E07" w:rsidP="00B9280E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37" w:history="1">
              <w:r w:rsidR="002606B4" w:rsidRPr="002606B4">
                <w:rPr>
                  <w:rFonts w:eastAsia="Times New Roman" w:cs="Times New Roman"/>
                  <w:sz w:val="24"/>
                  <w:szCs w:val="24"/>
                  <w:lang w:eastAsia="fr-FR"/>
                </w:rPr>
                <w:t>Mireille Herbstmeyer</w:t>
              </w:r>
            </w:hyperlink>
            <w:r w:rsidR="002606B4" w:rsidRPr="002606B4">
              <w:rPr>
                <w:rFonts w:eastAsia="Times New Roman" w:cs="Times New Roman"/>
                <w:sz w:val="24"/>
                <w:szCs w:val="24"/>
                <w:lang w:eastAsia="fr-FR"/>
              </w:rPr>
              <w:t> (la religieuse)</w:t>
            </w:r>
          </w:p>
          <w:p w14:paraId="4A5E791D" w14:textId="77777777" w:rsidR="002606B4" w:rsidRPr="002606B4" w:rsidRDefault="002606B4" w:rsidP="00B9280E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  <w:p w14:paraId="37D3FEDF" w14:textId="77777777" w:rsidR="002606B4" w:rsidRPr="002606B4" w:rsidRDefault="002606B4" w:rsidP="00B9280E">
            <w:pPr>
              <w:rPr>
                <w:sz w:val="24"/>
                <w:szCs w:val="24"/>
              </w:rPr>
            </w:pPr>
          </w:p>
        </w:tc>
      </w:tr>
    </w:tbl>
    <w:p w14:paraId="502E2EBB" w14:textId="77777777" w:rsidR="00B00D9E" w:rsidRPr="002606B4" w:rsidRDefault="00B00D9E">
      <w:pPr>
        <w:rPr>
          <w:sz w:val="24"/>
          <w:szCs w:val="24"/>
        </w:rPr>
      </w:pPr>
    </w:p>
    <w:sectPr w:rsidR="00B00D9E" w:rsidRPr="002606B4" w:rsidSect="007D27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sis3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30Eddb4Ari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33Edf10Arial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DF"/>
    <w:rsid w:val="00035321"/>
    <w:rsid w:val="00054BEE"/>
    <w:rsid w:val="002606B4"/>
    <w:rsid w:val="0035409C"/>
    <w:rsid w:val="00355314"/>
    <w:rsid w:val="003D5782"/>
    <w:rsid w:val="00491379"/>
    <w:rsid w:val="00536A94"/>
    <w:rsid w:val="00545848"/>
    <w:rsid w:val="005B3D7A"/>
    <w:rsid w:val="005E0206"/>
    <w:rsid w:val="00695E07"/>
    <w:rsid w:val="006F1F50"/>
    <w:rsid w:val="00744DCF"/>
    <w:rsid w:val="007D27DF"/>
    <w:rsid w:val="008E0111"/>
    <w:rsid w:val="00B00D9E"/>
    <w:rsid w:val="00B425B1"/>
    <w:rsid w:val="00B87336"/>
    <w:rsid w:val="00B9280E"/>
    <w:rsid w:val="00BB4199"/>
    <w:rsid w:val="00C6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4FDB"/>
  <w15:chartTrackingRefBased/>
  <w15:docId w15:val="{F840585E-18B3-4598-A505-670CF3DD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7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7DF"/>
    <w:pPr>
      <w:autoSpaceDE w:val="0"/>
      <w:autoSpaceDN w:val="0"/>
      <w:adjustRightInd w:val="0"/>
      <w:spacing w:after="0" w:line="240" w:lineRule="auto"/>
    </w:pPr>
    <w:rPr>
      <w:rFonts w:ascii="Amasis30" w:hAnsi="Amasis30" w:cs="Amasis30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D2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archivesduspectacle.net/?IDX_Personne=5122" TargetMode="External"/><Relationship Id="rId13" Type="http://schemas.openxmlformats.org/officeDocument/2006/relationships/hyperlink" Target="https://www.lesarchivesduspectacle.net/?IDX_Personne=3599" TargetMode="External"/><Relationship Id="rId18" Type="http://schemas.openxmlformats.org/officeDocument/2006/relationships/hyperlink" Target="https://www.lesarchivesduspectacle.net/?IDX_Personne=5242" TargetMode="External"/><Relationship Id="rId26" Type="http://schemas.openxmlformats.org/officeDocument/2006/relationships/hyperlink" Target="https://www.lesarchivesduspectacle.net/?IDX_Personne=524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lesarchivesduspectacle.net/?IDX_Personne=1571" TargetMode="External"/><Relationship Id="rId34" Type="http://schemas.openxmlformats.org/officeDocument/2006/relationships/hyperlink" Target="https://www.lesarchivesduspectacle.net/?IDX_Personne=3328" TargetMode="External"/><Relationship Id="rId7" Type="http://schemas.openxmlformats.org/officeDocument/2006/relationships/hyperlink" Target="https://www.lesarchivesduspectacle.net/?IDX_Personne=3328" TargetMode="External"/><Relationship Id="rId12" Type="http://schemas.openxmlformats.org/officeDocument/2006/relationships/hyperlink" Target="https://www.lesarchivesduspectacle.net/?IDX_Personne=5247" TargetMode="External"/><Relationship Id="rId17" Type="http://schemas.openxmlformats.org/officeDocument/2006/relationships/hyperlink" Target="https://www.lesarchivesduspectacle.net/?IDX_Personne=4117" TargetMode="External"/><Relationship Id="rId25" Type="http://schemas.openxmlformats.org/officeDocument/2006/relationships/hyperlink" Target="https://www.lesarchivesduspectacle.net/?IDX_Personne=1957" TargetMode="External"/><Relationship Id="rId33" Type="http://schemas.openxmlformats.org/officeDocument/2006/relationships/hyperlink" Target="https://www.lesarchivesduspectacle.net/?IDX_Personne=5243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esarchivesduspectacle.net/?IDX_Personne=5241" TargetMode="External"/><Relationship Id="rId20" Type="http://schemas.openxmlformats.org/officeDocument/2006/relationships/hyperlink" Target="https://www.lesarchivesduspectacle.net/?IDX_Personne=3599" TargetMode="External"/><Relationship Id="rId29" Type="http://schemas.openxmlformats.org/officeDocument/2006/relationships/hyperlink" Target="https://www.lesarchivesduspectacle.net/?IDX_Personne=524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sarchivesduspectacle.net/?IDX_Personne=4117" TargetMode="External"/><Relationship Id="rId11" Type="http://schemas.openxmlformats.org/officeDocument/2006/relationships/hyperlink" Target="https://www.lesarchivesduspectacle.net/?IDX_Personne=5243" TargetMode="External"/><Relationship Id="rId24" Type="http://schemas.openxmlformats.org/officeDocument/2006/relationships/hyperlink" Target="https://www.lesarchivesduspectacle.net/?IDX_Personne=3328" TargetMode="External"/><Relationship Id="rId32" Type="http://schemas.openxmlformats.org/officeDocument/2006/relationships/hyperlink" Target="https://www.lesarchivesduspectacle.net/?IDX_Personne=45535" TargetMode="External"/><Relationship Id="rId37" Type="http://schemas.openxmlformats.org/officeDocument/2006/relationships/hyperlink" Target="https://www.lesarchivesduspectacle.net/?IDX_Personne=1571" TargetMode="External"/><Relationship Id="rId5" Type="http://schemas.openxmlformats.org/officeDocument/2006/relationships/hyperlink" Target="https://www.lesarchivesduspectacle.net/?IDX_Personne=5241" TargetMode="External"/><Relationship Id="rId15" Type="http://schemas.openxmlformats.org/officeDocument/2006/relationships/hyperlink" Target="https://www.lesarchivesduspectacle.net/?IDX_Personne=10453" TargetMode="External"/><Relationship Id="rId23" Type="http://schemas.openxmlformats.org/officeDocument/2006/relationships/hyperlink" Target="https://www.lesarchivesduspectacle.net/?IDX_Personne=1573" TargetMode="External"/><Relationship Id="rId28" Type="http://schemas.openxmlformats.org/officeDocument/2006/relationships/hyperlink" Target="https://www.lesarchivesduspectacle.net/?IDX_Personne=3328" TargetMode="External"/><Relationship Id="rId36" Type="http://schemas.openxmlformats.org/officeDocument/2006/relationships/hyperlink" Target="https://www.lesarchivesduspectacle.net/?IDX_Personne=5241" TargetMode="External"/><Relationship Id="rId10" Type="http://schemas.openxmlformats.org/officeDocument/2006/relationships/hyperlink" Target="https://www.lesarchivesduspectacle.net/?IDX_Personne=45535" TargetMode="External"/><Relationship Id="rId19" Type="http://schemas.openxmlformats.org/officeDocument/2006/relationships/hyperlink" Target="https://www.lesarchivesduspectacle.net/?IDX_Personne=2162" TargetMode="External"/><Relationship Id="rId31" Type="http://schemas.openxmlformats.org/officeDocument/2006/relationships/hyperlink" Target="https://www.lesarchivesduspectacle.net/?IDX_Personne=5247" TargetMode="External"/><Relationship Id="rId4" Type="http://schemas.openxmlformats.org/officeDocument/2006/relationships/hyperlink" Target="https://www.lesarchivesduspectacle.net/?IDX_Personne=10453" TargetMode="External"/><Relationship Id="rId9" Type="http://schemas.openxmlformats.org/officeDocument/2006/relationships/hyperlink" Target="https://www.lesarchivesduspectacle.net/?IDX_Personne=5242" TargetMode="External"/><Relationship Id="rId14" Type="http://schemas.openxmlformats.org/officeDocument/2006/relationships/hyperlink" Target="https://www.lesarchivesduspectacle.net/?IDX_Personne=3599" TargetMode="External"/><Relationship Id="rId22" Type="http://schemas.openxmlformats.org/officeDocument/2006/relationships/hyperlink" Target="https://www.lesarchivesduspectacle.net/?IDX_Personne=3599" TargetMode="External"/><Relationship Id="rId27" Type="http://schemas.openxmlformats.org/officeDocument/2006/relationships/hyperlink" Target="https://www.lesarchivesduspectacle.net/?IDX_Personne=5242" TargetMode="External"/><Relationship Id="rId30" Type="http://schemas.openxmlformats.org/officeDocument/2006/relationships/hyperlink" Target="https://www.lesarchivesduspectacle.net/?IDX_Personne=3328" TargetMode="External"/><Relationship Id="rId35" Type="http://schemas.openxmlformats.org/officeDocument/2006/relationships/hyperlink" Target="https://www.lesarchivesduspectacle.net/?IDX_Personne=52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1586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</dc:creator>
  <cp:keywords/>
  <dc:description/>
  <cp:lastModifiedBy>Romain</cp:lastModifiedBy>
  <cp:revision>8</cp:revision>
  <dcterms:created xsi:type="dcterms:W3CDTF">2020-07-09T09:38:00Z</dcterms:created>
  <dcterms:modified xsi:type="dcterms:W3CDTF">2020-07-14T13:03:00Z</dcterms:modified>
</cp:coreProperties>
</file>