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113" w14:textId="783D9849" w:rsidR="00042C6A" w:rsidRDefault="00042C6A" w:rsidP="00EC6728">
      <w:pPr>
        <w:pStyle w:val="Tittel"/>
        <w:rPr>
          <w:sz w:val="32"/>
          <w:szCs w:val="32"/>
        </w:rPr>
      </w:pPr>
      <w:r>
        <w:rPr>
          <w:noProof/>
          <w:lang w:eastAsia="nb-NO"/>
        </w:rPr>
        <w:drawing>
          <wp:anchor distT="0" distB="0" distL="114300" distR="114300" simplePos="0" relativeHeight="251659264" behindDoc="0" locked="0" layoutInCell="1" allowOverlap="1" wp14:anchorId="6E0818C2" wp14:editId="47AACE93">
            <wp:simplePos x="0" y="0"/>
            <wp:positionH relativeFrom="column">
              <wp:posOffset>0</wp:posOffset>
            </wp:positionH>
            <wp:positionV relativeFrom="paragraph">
              <wp:posOffset>0</wp:posOffset>
            </wp:positionV>
            <wp:extent cx="2621280" cy="723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09631844" w14:textId="77777777" w:rsidR="00042C6A" w:rsidRDefault="00042C6A" w:rsidP="00EC6728">
      <w:pPr>
        <w:pStyle w:val="Tittel"/>
        <w:rPr>
          <w:sz w:val="32"/>
          <w:szCs w:val="32"/>
        </w:rPr>
      </w:pPr>
    </w:p>
    <w:p w14:paraId="4A7FC2D4" w14:textId="77777777" w:rsidR="00042C6A" w:rsidRDefault="00042C6A" w:rsidP="00EC6728">
      <w:pPr>
        <w:pStyle w:val="Tittel"/>
        <w:rPr>
          <w:sz w:val="32"/>
          <w:szCs w:val="32"/>
        </w:rPr>
      </w:pPr>
    </w:p>
    <w:p w14:paraId="2718A9FA" w14:textId="77777777" w:rsidR="00042C6A" w:rsidRDefault="00042C6A" w:rsidP="00EC6728">
      <w:pPr>
        <w:pStyle w:val="Tittel"/>
        <w:rPr>
          <w:sz w:val="32"/>
          <w:szCs w:val="32"/>
        </w:rPr>
      </w:pPr>
    </w:p>
    <w:p w14:paraId="5225E732" w14:textId="68F0D914" w:rsidR="00987F2E" w:rsidRPr="00262386" w:rsidRDefault="00EC6728" w:rsidP="00EC6728">
      <w:pPr>
        <w:pStyle w:val="Tittel"/>
        <w:rPr>
          <w:sz w:val="32"/>
          <w:szCs w:val="32"/>
        </w:rPr>
      </w:pPr>
      <w:r w:rsidRPr="00262386">
        <w:rPr>
          <w:sz w:val="32"/>
          <w:szCs w:val="32"/>
        </w:rPr>
        <w:t>Forslag til årsmøte</w:t>
      </w:r>
      <w:r w:rsidR="00262386">
        <w:rPr>
          <w:sz w:val="32"/>
          <w:szCs w:val="32"/>
        </w:rPr>
        <w:t>t i</w:t>
      </w:r>
      <w:r w:rsidR="00FA3E5A" w:rsidRPr="00262386">
        <w:rPr>
          <w:sz w:val="32"/>
          <w:szCs w:val="32"/>
        </w:rPr>
        <w:t xml:space="preserve"> </w:t>
      </w:r>
      <w:r w:rsidR="008B3BCF">
        <w:rPr>
          <w:sz w:val="32"/>
          <w:szCs w:val="32"/>
        </w:rPr>
        <w:t xml:space="preserve">Austevoll </w:t>
      </w:r>
      <w:r w:rsidR="00FA3E5A" w:rsidRPr="00262386">
        <w:rPr>
          <w:sz w:val="32"/>
          <w:szCs w:val="32"/>
        </w:rPr>
        <w:t>Arbeid</w:t>
      </w:r>
      <w:r w:rsidR="0083031C">
        <w:rPr>
          <w:sz w:val="32"/>
          <w:szCs w:val="32"/>
        </w:rPr>
        <w:t>a</w:t>
      </w:r>
      <w:r w:rsidR="00FA3E5A" w:rsidRPr="00262386">
        <w:rPr>
          <w:sz w:val="32"/>
          <w:szCs w:val="32"/>
        </w:rPr>
        <w:t>rparti</w:t>
      </w:r>
      <w:r w:rsidR="0083031C">
        <w:rPr>
          <w:sz w:val="32"/>
          <w:szCs w:val="32"/>
        </w:rPr>
        <w:t xml:space="preserve"> 2022</w:t>
      </w:r>
    </w:p>
    <w:p w14:paraId="0AB8DCAF" w14:textId="77777777" w:rsidR="00022F44" w:rsidRDefault="00022F44" w:rsidP="00655ECF">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2354D7" w14:textId="024E239D" w:rsidR="00655ECF" w:rsidRPr="006306FB" w:rsidRDefault="00022F44" w:rsidP="00655ECF">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6D3157A2" w14:textId="77777777" w:rsidR="00655ECF" w:rsidRPr="00262386" w:rsidRDefault="00655ECF" w:rsidP="00655ECF">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6F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Frå: </w:t>
      </w:r>
      <w:r w:rsidRPr="0026238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Austevoll Arbeider parti</w:t>
      </w:r>
    </w:p>
    <w:p w14:paraId="230E664D" w14:textId="087A7FA2" w:rsidR="00A70406" w:rsidRPr="00D91859" w:rsidRDefault="00A70406" w:rsidP="009847A0">
      <w:pPr>
        <w:pStyle w:val="Tittel"/>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00085ABA" w:rsidRPr="00D9185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15E25" w:rsidRPr="00D9185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ppgradering av kartverk </w:t>
      </w:r>
      <w:r w:rsidR="00085ABA" w:rsidRPr="00D9185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1FA2581" w14:textId="77777777" w:rsidR="00A70406" w:rsidRDefault="00A70406" w:rsidP="009847A0">
      <w:pPr>
        <w:pStyle w:val="Tittel"/>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9D18F5" w14:textId="2FA73ECE" w:rsidR="009847A0" w:rsidRPr="00D91859" w:rsidRDefault="00655ECF" w:rsidP="006672BF">
      <w:pPr>
        <w:pStyle w:val="Tittel"/>
        <w:rPr>
          <w:b/>
          <w:bCs/>
          <w:sz w:val="28"/>
          <w:szCs w:val="28"/>
        </w:rPr>
      </w:pPr>
      <w:r w:rsidRPr="006672B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Forslag:</w:t>
      </w:r>
      <w:r w:rsidR="009847A0" w:rsidRPr="009847A0">
        <w:rPr>
          <w:sz w:val="36"/>
          <w:szCs w:val="36"/>
        </w:rPr>
        <w:t xml:space="preserve"> </w:t>
      </w:r>
      <w:r w:rsidR="009847A0" w:rsidRPr="00EA4E28">
        <w:rPr>
          <w:b/>
          <w:bCs/>
        </w:rPr>
        <w:t xml:space="preserve"> </w:t>
      </w:r>
      <w:r w:rsidR="008B3BCF" w:rsidRPr="00044C50">
        <w:rPr>
          <w:b/>
          <w:bCs/>
          <w:sz w:val="24"/>
          <w:szCs w:val="24"/>
        </w:rPr>
        <w:t xml:space="preserve">Austevoll kommune </w:t>
      </w:r>
      <w:r w:rsidR="00085ABA" w:rsidRPr="00044C50">
        <w:rPr>
          <w:b/>
          <w:bCs/>
          <w:sz w:val="24"/>
          <w:szCs w:val="24"/>
        </w:rPr>
        <w:t xml:space="preserve"> set</w:t>
      </w:r>
      <w:r w:rsidR="00044C50" w:rsidRPr="00044C50">
        <w:rPr>
          <w:b/>
          <w:bCs/>
          <w:sz w:val="24"/>
          <w:szCs w:val="24"/>
        </w:rPr>
        <w:t xml:space="preserve"> av midlar på eigen budsjett post for å setje i gang arbeid</w:t>
      </w:r>
      <w:r w:rsidR="00085ABA" w:rsidRPr="00044C50">
        <w:rPr>
          <w:b/>
          <w:bCs/>
          <w:sz w:val="24"/>
          <w:szCs w:val="24"/>
        </w:rPr>
        <w:t xml:space="preserve"> med å </w:t>
      </w:r>
      <w:r w:rsidR="005746B3" w:rsidRPr="00044C50">
        <w:rPr>
          <w:b/>
          <w:bCs/>
          <w:sz w:val="24"/>
          <w:szCs w:val="24"/>
        </w:rPr>
        <w:t xml:space="preserve">kvalitetsheve kart verk og rette opp </w:t>
      </w:r>
      <w:r w:rsidR="00085ABA" w:rsidRPr="00044C50">
        <w:rPr>
          <w:b/>
          <w:bCs/>
          <w:sz w:val="24"/>
          <w:szCs w:val="24"/>
        </w:rPr>
        <w:t>digitale kartverk</w:t>
      </w:r>
      <w:r w:rsidR="00044C50">
        <w:rPr>
          <w:b/>
          <w:bCs/>
          <w:sz w:val="28"/>
          <w:szCs w:val="28"/>
        </w:rPr>
        <w:t>.</w:t>
      </w:r>
      <w:r w:rsidR="00085ABA" w:rsidRPr="00D91859">
        <w:rPr>
          <w:b/>
          <w:bCs/>
          <w:sz w:val="28"/>
          <w:szCs w:val="28"/>
        </w:rPr>
        <w:t xml:space="preserve"> </w:t>
      </w:r>
    </w:p>
    <w:p w14:paraId="743FA7EA" w14:textId="77777777" w:rsidR="009847A0" w:rsidRPr="00D91859" w:rsidRDefault="009847A0" w:rsidP="009847A0">
      <w:pPr>
        <w:rPr>
          <w:b/>
          <w:bCs/>
          <w:sz w:val="24"/>
          <w:szCs w:val="24"/>
        </w:rPr>
      </w:pPr>
    </w:p>
    <w:p w14:paraId="2C0CA5A1" w14:textId="1C1FB8F0" w:rsidR="002A524B" w:rsidRPr="002A524B" w:rsidRDefault="00D27BE8" w:rsidP="006672BF">
      <w:pPr>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72B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Grunngjeving:</w:t>
      </w:r>
      <w:r w:rsidR="009847A0" w:rsidRPr="00EC1E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E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 viser seg at </w:t>
      </w:r>
      <w:r w:rsidR="00EE00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kartverket som blir nytta av kommun</w:t>
      </w:r>
      <w:r w:rsidR="008B3BC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sidR="00EE00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og som også er tilgjengeleg digitalt</w:t>
      </w:r>
      <w:r w:rsidR="005746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00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w:t>
      </w:r>
      <w:r w:rsidR="005746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mange tilfelle </w:t>
      </w:r>
      <w:r w:rsidR="00EE00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vere direkte misvisande då mange tomtar og eigedomar har fiktive grenser  som ikkje stemmer med </w:t>
      </w:r>
      <w:r w:rsidR="005746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dei </w:t>
      </w:r>
      <w:r w:rsidR="00EE00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reelle</w:t>
      </w:r>
      <w:r w:rsidR="005746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E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eigedomsgrensene. </w:t>
      </w:r>
      <w:r w:rsidR="005746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Utfordringar i samanheng med dette kan kome  </w:t>
      </w:r>
      <w:r w:rsidR="002A524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når eig</w:t>
      </w:r>
      <w:r w:rsidR="008B3BC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A524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domar skal arvast, seljast, utbyggast, at rett eigar få nabovarsel når noko blir om</w:t>
      </w:r>
      <w:r w:rsidR="00044C5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A524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søkt på naboeigedomar , </w:t>
      </w:r>
      <w:r w:rsidR="001931C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osv.</w:t>
      </w:r>
    </w:p>
    <w:p w14:paraId="1F77D7A3" w14:textId="48FBE636" w:rsidR="001931CA" w:rsidRDefault="002A524B" w:rsidP="006672BF">
      <w:pPr>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Kommun</w:t>
      </w:r>
      <w:r w:rsidR="008B3BC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har begynt å setje fram krav om klargjering av eigedomsgrenser før ein får godkjent byggesøknad.</w:t>
      </w:r>
      <w:r w:rsidR="00D501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31C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Dette medfører ein del frustrasjon og  ikkje minst ekstra kostnader for eigarar, sjølv om dei har papir på ,og kan dokumentere dei rette grensene .</w:t>
      </w:r>
    </w:p>
    <w:p w14:paraId="7A7C396A" w14:textId="005EBC70" w:rsidR="00C05D26" w:rsidRDefault="00D50127" w:rsidP="006672BF">
      <w:pPr>
        <w:spacing w:line="240" w:lineRule="auto"/>
        <w:rPr>
          <w:sz w:val="32"/>
          <w:szCs w:val="32"/>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 er rimeleg at myndighe</w:t>
      </w:r>
      <w:r w:rsidR="00044C5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tene</w:t>
      </w:r>
      <w:r w:rsidR="008B3BC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dvs</w:t>
      </w:r>
      <w:r w:rsidR="00044C5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B3BC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kommune ,fylke og kartverket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tar kostnad ved å oppgradere  karta i dei områda der det er mange tomtar som har fiktive grenser i kartverket. Som eit minstekrav at eigarar i området får ein sterkt redusert pris for oppmåling. </w:t>
      </w:r>
    </w:p>
    <w:p w14:paraId="234F1B37" w14:textId="77777777" w:rsidR="00C05D26" w:rsidRDefault="00C05D26" w:rsidP="008A759F">
      <w:pPr>
        <w:pStyle w:val="Tittel"/>
        <w:rPr>
          <w:sz w:val="32"/>
          <w:szCs w:val="32"/>
        </w:rPr>
      </w:pPr>
    </w:p>
    <w:p w14:paraId="567C0CC8" w14:textId="77777777" w:rsidR="00C05D26" w:rsidRDefault="00C05D26" w:rsidP="008A759F">
      <w:pPr>
        <w:pStyle w:val="Tittel"/>
        <w:rPr>
          <w:sz w:val="32"/>
          <w:szCs w:val="32"/>
        </w:rPr>
      </w:pPr>
    </w:p>
    <w:p w14:paraId="46BC5D0E" w14:textId="77777777" w:rsidR="00C05D26" w:rsidRDefault="00C05D26" w:rsidP="008A759F">
      <w:pPr>
        <w:pStyle w:val="Tittel"/>
        <w:rPr>
          <w:sz w:val="32"/>
          <w:szCs w:val="32"/>
        </w:rPr>
      </w:pPr>
    </w:p>
    <w:p w14:paraId="2779A95B" w14:textId="77777777" w:rsidR="00C05D26" w:rsidRDefault="00C05D26" w:rsidP="008A759F">
      <w:pPr>
        <w:pStyle w:val="Tittel"/>
        <w:rPr>
          <w:sz w:val="32"/>
          <w:szCs w:val="32"/>
        </w:rPr>
      </w:pPr>
    </w:p>
    <w:p w14:paraId="44FD7A37" w14:textId="77777777" w:rsidR="00C05D26" w:rsidRDefault="00C05D26" w:rsidP="008A759F">
      <w:pPr>
        <w:pStyle w:val="Tittel"/>
        <w:rPr>
          <w:sz w:val="32"/>
          <w:szCs w:val="32"/>
        </w:rPr>
      </w:pPr>
    </w:p>
    <w:p w14:paraId="68536F0B" w14:textId="77777777" w:rsidR="00C05D26" w:rsidRDefault="00C05D26" w:rsidP="008A759F">
      <w:pPr>
        <w:pStyle w:val="Tittel"/>
        <w:rPr>
          <w:sz w:val="32"/>
          <w:szCs w:val="32"/>
        </w:rPr>
      </w:pPr>
    </w:p>
    <w:p w14:paraId="6646577D" w14:textId="77777777" w:rsidR="00C05D26" w:rsidRDefault="00C05D26" w:rsidP="008A759F">
      <w:pPr>
        <w:pStyle w:val="Tittel"/>
        <w:rPr>
          <w:sz w:val="32"/>
          <w:szCs w:val="32"/>
        </w:rPr>
      </w:pPr>
    </w:p>
    <w:p w14:paraId="4ECEA31F" w14:textId="77777777" w:rsidR="00C05D26" w:rsidRDefault="00C05D26" w:rsidP="008A759F">
      <w:pPr>
        <w:pStyle w:val="Tittel"/>
        <w:rPr>
          <w:sz w:val="32"/>
          <w:szCs w:val="32"/>
        </w:rPr>
      </w:pPr>
    </w:p>
    <w:p w14:paraId="16958134" w14:textId="77777777" w:rsidR="00C05D26" w:rsidRDefault="00C05D26" w:rsidP="008A759F">
      <w:pPr>
        <w:pStyle w:val="Tittel"/>
        <w:rPr>
          <w:sz w:val="32"/>
          <w:szCs w:val="32"/>
        </w:rPr>
      </w:pPr>
    </w:p>
    <w:p w14:paraId="596F5955" w14:textId="77777777" w:rsidR="00C05D26" w:rsidRDefault="00C05D26" w:rsidP="008A759F">
      <w:pPr>
        <w:pStyle w:val="Tittel"/>
        <w:rPr>
          <w:sz w:val="32"/>
          <w:szCs w:val="32"/>
        </w:rPr>
      </w:pPr>
    </w:p>
    <w:p w14:paraId="16B3EE22" w14:textId="77777777" w:rsidR="00C05D26" w:rsidRDefault="00C05D26" w:rsidP="008A759F">
      <w:pPr>
        <w:pStyle w:val="Tittel"/>
        <w:rPr>
          <w:sz w:val="32"/>
          <w:szCs w:val="32"/>
        </w:rPr>
      </w:pPr>
    </w:p>
    <w:p w14:paraId="539872F8" w14:textId="77777777" w:rsidR="00C05D26" w:rsidRDefault="00C05D26" w:rsidP="008A759F">
      <w:pPr>
        <w:pStyle w:val="Tittel"/>
        <w:rPr>
          <w:sz w:val="32"/>
          <w:szCs w:val="32"/>
        </w:rPr>
      </w:pPr>
    </w:p>
    <w:p w14:paraId="2492680B" w14:textId="77777777" w:rsidR="00C05D26" w:rsidRDefault="00C05D26" w:rsidP="008A759F">
      <w:pPr>
        <w:pStyle w:val="Tittel"/>
        <w:rPr>
          <w:sz w:val="32"/>
          <w:szCs w:val="32"/>
        </w:rPr>
      </w:pPr>
    </w:p>
    <w:p w14:paraId="7867D27A" w14:textId="1A7F66AB" w:rsidR="00A70406" w:rsidRDefault="00A70406" w:rsidP="008A759F">
      <w:pPr>
        <w:pStyle w:val="Tittel"/>
        <w:rPr>
          <w:sz w:val="32"/>
          <w:szCs w:val="32"/>
        </w:rPr>
      </w:pPr>
      <w:r>
        <w:rPr>
          <w:noProof/>
          <w:lang w:eastAsia="nb-NO"/>
        </w:rPr>
        <w:drawing>
          <wp:anchor distT="0" distB="0" distL="114300" distR="114300" simplePos="0" relativeHeight="251663360" behindDoc="0" locked="0" layoutInCell="1" allowOverlap="1" wp14:anchorId="2656BF0B" wp14:editId="68EBDC8A">
            <wp:simplePos x="0" y="0"/>
            <wp:positionH relativeFrom="column">
              <wp:posOffset>0</wp:posOffset>
            </wp:positionH>
            <wp:positionV relativeFrom="paragraph">
              <wp:posOffset>0</wp:posOffset>
            </wp:positionV>
            <wp:extent cx="2621280" cy="723900"/>
            <wp:effectExtent l="0" t="0" r="76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76B740B" w14:textId="77777777" w:rsidR="00A70406" w:rsidRDefault="00A70406" w:rsidP="008A759F">
      <w:pPr>
        <w:pStyle w:val="Tittel"/>
        <w:rPr>
          <w:sz w:val="32"/>
          <w:szCs w:val="32"/>
        </w:rPr>
      </w:pPr>
    </w:p>
    <w:p w14:paraId="41126C95" w14:textId="77777777" w:rsidR="00A70406" w:rsidRDefault="00A70406" w:rsidP="008A759F">
      <w:pPr>
        <w:pStyle w:val="Tittel"/>
        <w:rPr>
          <w:sz w:val="32"/>
          <w:szCs w:val="32"/>
        </w:rPr>
      </w:pPr>
    </w:p>
    <w:p w14:paraId="02602A0F" w14:textId="77777777" w:rsidR="00022F44" w:rsidRDefault="00022F44" w:rsidP="008A759F">
      <w:pPr>
        <w:pStyle w:val="Tittel"/>
        <w:rPr>
          <w:sz w:val="32"/>
          <w:szCs w:val="32"/>
        </w:rPr>
      </w:pPr>
    </w:p>
    <w:p w14:paraId="726D3CB2" w14:textId="2A044F3A" w:rsidR="00A70406" w:rsidRDefault="00022F44" w:rsidP="008A759F">
      <w:pPr>
        <w:pStyle w:val="Tittel"/>
        <w:rPr>
          <w:sz w:val="32"/>
          <w:szCs w:val="32"/>
        </w:rPr>
      </w:pPr>
      <w:r>
        <w:rPr>
          <w:sz w:val="32"/>
          <w:szCs w:val="32"/>
        </w:rPr>
        <w:t>2.</w:t>
      </w:r>
    </w:p>
    <w:p w14:paraId="32FF1675" w14:textId="10B118BE" w:rsidR="00EC1EAF" w:rsidRDefault="00A70406" w:rsidP="00C05D26">
      <w:pPr>
        <w:pStyle w:val="Tittel"/>
        <w:rPr>
          <w:b/>
          <w:bCs/>
          <w:sz w:val="28"/>
          <w:szCs w:val="28"/>
        </w:rPr>
      </w:pPr>
      <w:r>
        <w:rPr>
          <w:sz w:val="32"/>
          <w:szCs w:val="32"/>
        </w:rPr>
        <w:t xml:space="preserve">Tittel:    </w:t>
      </w:r>
      <w:r w:rsidR="000D1E38" w:rsidRPr="00595B87">
        <w:rPr>
          <w:b/>
          <w:bCs/>
          <w:sz w:val="28"/>
          <w:szCs w:val="28"/>
          <w:lang w:val="nb-NO"/>
        </w:rPr>
        <w:t>Trygt heim for ungdom i Austevoll</w:t>
      </w:r>
      <w:r>
        <w:rPr>
          <w:sz w:val="32"/>
          <w:szCs w:val="32"/>
        </w:rPr>
        <w:t xml:space="preserve"> </w:t>
      </w:r>
    </w:p>
    <w:p w14:paraId="5691DD7B" w14:textId="77777777" w:rsidR="000D1E38" w:rsidRDefault="000D1E38" w:rsidP="000D1E38">
      <w:pPr>
        <w:spacing w:line="360" w:lineRule="auto"/>
        <w:rPr>
          <w:b/>
          <w:bCs/>
          <w:sz w:val="28"/>
          <w:szCs w:val="28"/>
        </w:rPr>
      </w:pPr>
    </w:p>
    <w:p w14:paraId="217A4C72" w14:textId="750EDF1A" w:rsidR="000D1E38" w:rsidRDefault="00EC1EAF" w:rsidP="000D1E38">
      <w:pPr>
        <w:spacing w:line="360" w:lineRule="auto"/>
        <w:rPr>
          <w:lang w:val="nb-NO"/>
        </w:rPr>
      </w:pPr>
      <w:r w:rsidRPr="00D27BE8">
        <w:rPr>
          <w:b/>
          <w:bCs/>
          <w:sz w:val="28"/>
          <w:szCs w:val="28"/>
        </w:rPr>
        <w:t>Forslag:</w:t>
      </w:r>
      <w:r>
        <w:t xml:space="preserve"> </w:t>
      </w:r>
      <w:r w:rsidR="000D1E38">
        <w:rPr>
          <w:lang w:val="nb-NO"/>
        </w:rPr>
        <w:t xml:space="preserve">Austevoll Arbeidarparti vil: </w:t>
      </w:r>
    </w:p>
    <w:p w14:paraId="198C867C" w14:textId="4FB292A8" w:rsidR="00906072" w:rsidRPr="00595B87" w:rsidRDefault="000D1E38" w:rsidP="000D1E38">
      <w:pPr>
        <w:spacing w:line="360" w:lineRule="auto"/>
        <w:rPr>
          <w:b/>
          <w:bCs/>
          <w:sz w:val="28"/>
          <w:szCs w:val="28"/>
          <w:lang w:val="nb-NO"/>
        </w:rPr>
      </w:pPr>
      <w:r>
        <w:rPr>
          <w:lang w:val="nb-NO"/>
        </w:rPr>
        <w:t>Innføre «Trygt heim» – ordninga i Austevoll</w:t>
      </w:r>
      <w:r w:rsidRPr="00595B87">
        <w:rPr>
          <w:b/>
          <w:bCs/>
          <w:sz w:val="28"/>
          <w:szCs w:val="28"/>
          <w:lang w:val="nb-NO"/>
        </w:rPr>
        <w:t xml:space="preserve"> </w:t>
      </w:r>
    </w:p>
    <w:p w14:paraId="23EE9565" w14:textId="77777777" w:rsidR="000D1E38" w:rsidRDefault="000D1E38" w:rsidP="00906072">
      <w:pPr>
        <w:spacing w:line="360" w:lineRule="auto"/>
        <w:rPr>
          <w:lang w:val="nb-NO"/>
        </w:rPr>
      </w:pPr>
    </w:p>
    <w:p w14:paraId="3F100942" w14:textId="4A177957" w:rsidR="00906072" w:rsidRPr="000D1E38" w:rsidRDefault="000D1E38" w:rsidP="00906072">
      <w:pPr>
        <w:spacing w:line="360" w:lineRule="auto"/>
      </w:pPr>
      <w:r w:rsidRPr="00D27BE8">
        <w:rPr>
          <w:b/>
          <w:bCs/>
          <w:sz w:val="28"/>
          <w:szCs w:val="28"/>
        </w:rPr>
        <w:t>Grunngjeving:</w:t>
      </w:r>
      <w:r w:rsidRPr="00EC1EAF">
        <w:t xml:space="preserve"> </w:t>
      </w:r>
      <w:r w:rsidR="00906072">
        <w:rPr>
          <w:lang w:val="nb-NO"/>
        </w:rPr>
        <w:t xml:space="preserve"> </w:t>
      </w:r>
      <w:r w:rsidR="00906072" w:rsidRPr="00A472CC">
        <w:rPr>
          <w:lang w:val="nb-NO"/>
        </w:rPr>
        <w:t>I Noreg er det i dag fleire kommunar som har tilbodet “trygt heim”, som hovudsakleg handlar om at ungdom mellom 16-24 år kjem seg trygt heim om natta. “Trygt heim” er eit tilbod for ungdom i distrikta. På bussen er det plassgaranti for ungdom i denne aldersgruppa, men andre reisande kan nytte tilbodet dersom det er ledig plass. Tilbodet er allereie å finna i nabokommunane våre Bømlo, Stord, Kvinnherad og Voss, men også fleire kommunar i Sogn og Fjordane og Møre og Romsdal har denne ordninga.</w:t>
      </w:r>
      <w:r w:rsidR="00906072">
        <w:rPr>
          <w:lang w:val="nb-NO"/>
        </w:rPr>
        <w:t xml:space="preserve"> </w:t>
      </w:r>
      <w:r w:rsidR="00906072" w:rsidRPr="00B71B6E">
        <w:rPr>
          <w:lang w:val="nb-NO"/>
        </w:rPr>
        <w:t>På skyss sine heimesider står det at trygt heim-rutene blir køyrde av lokale selskap som nyttar både bussar, vanlege taxiar og maxi-taxiar</w:t>
      </w:r>
      <w:r w:rsidR="00906072">
        <w:rPr>
          <w:lang w:val="nb-NO"/>
        </w:rPr>
        <w:t xml:space="preserve">, og prisen ligg på under 50 kr.  </w:t>
      </w:r>
      <w:r w:rsidR="00906072" w:rsidRPr="00B71B6E">
        <w:rPr>
          <w:lang w:val="nb-NO"/>
        </w:rPr>
        <w:t>Ifølge skyss blir det også sett opp ekstra ruter i samband med ungdomsarrangement. </w:t>
      </w:r>
      <w:r w:rsidR="00906072" w:rsidRPr="005358D9">
        <w:rPr>
          <w:lang w:val="nb-NO"/>
        </w:rPr>
        <w:t>I Austevoll i dag er det slik at dei fleste tek enten taxi med vanleg drosjetakst, tek pirattaxi eller er avhengig av foreldre og liknande for å kome seg heim på natta. I vår kommune er det lange avstander som gjer at det kan vere veldig dyrt å komme seg heim. Dette kan gjere at ungdom vel billegare, men farlegare alternativ. Det vil også vere meir miljøvennleg at folk køyrer saman, i staden for at alle køyrer kvar sin.</w:t>
      </w:r>
    </w:p>
    <w:p w14:paraId="653FF263" w14:textId="77777777" w:rsidR="00906072" w:rsidRDefault="00906072" w:rsidP="00906072">
      <w:pPr>
        <w:spacing w:line="360" w:lineRule="auto"/>
        <w:rPr>
          <w:lang w:val="nb-NO"/>
        </w:rPr>
      </w:pPr>
    </w:p>
    <w:p w14:paraId="544C9769" w14:textId="4BCA0DA5" w:rsidR="00906072" w:rsidRDefault="00906072" w:rsidP="00906072">
      <w:pPr>
        <w:pStyle w:val="Listeavsnitt"/>
        <w:numPr>
          <w:ilvl w:val="0"/>
          <w:numId w:val="8"/>
        </w:numPr>
        <w:spacing w:after="0" w:line="360" w:lineRule="auto"/>
        <w:rPr>
          <w:lang w:val="nb-NO"/>
        </w:rPr>
      </w:pPr>
      <w:r>
        <w:rPr>
          <w:lang w:val="nb-NO"/>
        </w:rPr>
        <w:t xml:space="preserve">. </w:t>
      </w:r>
    </w:p>
    <w:p w14:paraId="19597BB3" w14:textId="77777777" w:rsidR="00906072" w:rsidRDefault="00906072" w:rsidP="00906072">
      <w:pPr>
        <w:spacing w:line="360" w:lineRule="auto"/>
        <w:rPr>
          <w:lang w:val="nb-NO"/>
        </w:rPr>
      </w:pPr>
    </w:p>
    <w:p w14:paraId="7C861D84" w14:textId="77777777" w:rsidR="00906072" w:rsidRDefault="00906072" w:rsidP="00906072">
      <w:pPr>
        <w:spacing w:line="360" w:lineRule="auto"/>
        <w:rPr>
          <w:lang w:val="nb-NO"/>
        </w:rPr>
      </w:pPr>
    </w:p>
    <w:p w14:paraId="01AE8732" w14:textId="77777777" w:rsidR="00EC1EAF" w:rsidRPr="0083031C" w:rsidRDefault="00EC1EAF" w:rsidP="00EC1EAF">
      <w:pPr>
        <w:pStyle w:val="Overskrift1"/>
        <w:rPr>
          <w:color w:val="FF0000"/>
          <w:sz w:val="24"/>
          <w:szCs w:val="24"/>
        </w:rPr>
      </w:pPr>
    </w:p>
    <w:p w14:paraId="0C3A3A44" w14:textId="30D9F342" w:rsidR="00A70406" w:rsidRDefault="00A70406" w:rsidP="00A70406"/>
    <w:p w14:paraId="3455F96D" w14:textId="614EAB41" w:rsidR="00A70406" w:rsidRDefault="00A70406" w:rsidP="00A70406"/>
    <w:p w14:paraId="220CC298" w14:textId="5E91FCDC" w:rsidR="00A70406" w:rsidRDefault="00A70406" w:rsidP="00A70406"/>
    <w:p w14:paraId="219E743E" w14:textId="56DE2CB6" w:rsidR="00A70406" w:rsidRDefault="00A70406" w:rsidP="00A70406"/>
    <w:p w14:paraId="2466392E" w14:textId="00AC653E" w:rsidR="00A70406" w:rsidRDefault="00A70406" w:rsidP="00A70406"/>
    <w:p w14:paraId="70B4B298" w14:textId="77777777" w:rsidR="00A70406" w:rsidRPr="00A70406" w:rsidRDefault="00A70406" w:rsidP="00A70406"/>
    <w:p w14:paraId="7718DA29" w14:textId="5A058D24" w:rsidR="00A70406" w:rsidRDefault="00A70406" w:rsidP="00EC1EAF">
      <w:pPr>
        <w:pStyle w:val="Overskrift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nb-NO"/>
        </w:rPr>
        <w:drawing>
          <wp:anchor distT="0" distB="0" distL="114300" distR="114300" simplePos="0" relativeHeight="251665408" behindDoc="0" locked="0" layoutInCell="1" allowOverlap="1" wp14:anchorId="01D0D4B7" wp14:editId="4C1F9AB2">
            <wp:simplePos x="0" y="0"/>
            <wp:positionH relativeFrom="column">
              <wp:posOffset>-137160</wp:posOffset>
            </wp:positionH>
            <wp:positionV relativeFrom="paragraph">
              <wp:posOffset>-511810</wp:posOffset>
            </wp:positionV>
            <wp:extent cx="2621280" cy="723900"/>
            <wp:effectExtent l="0" t="0" r="762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3D8F76CF" w14:textId="368341AD" w:rsidR="00906072" w:rsidRPr="004F714D" w:rsidRDefault="00C90EB7" w:rsidP="00906072">
      <w:pPr>
        <w:spacing w:line="360" w:lineRule="auto"/>
        <w:rPr>
          <w:b/>
          <w:bCs/>
          <w:sz w:val="28"/>
          <w:szCs w:val="28"/>
          <w:lang w:val="nb-NO"/>
        </w:rPr>
      </w:pPr>
      <w:r w:rsidRPr="0090607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Tittel:</w:t>
      </w:r>
      <w:r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63DE"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6072" w:rsidRPr="004F714D">
        <w:rPr>
          <w:b/>
          <w:bCs/>
          <w:sz w:val="28"/>
          <w:szCs w:val="28"/>
          <w:lang w:val="nb-NO"/>
        </w:rPr>
        <w:t>Psykisk helse</w:t>
      </w:r>
      <w:r w:rsidR="00906072">
        <w:rPr>
          <w:b/>
          <w:bCs/>
          <w:sz w:val="28"/>
          <w:szCs w:val="28"/>
          <w:lang w:val="nb-NO"/>
        </w:rPr>
        <w:t xml:space="preserve">tilbod på </w:t>
      </w:r>
      <w:r w:rsidR="00906072" w:rsidRPr="004F714D">
        <w:rPr>
          <w:b/>
          <w:bCs/>
          <w:sz w:val="28"/>
          <w:szCs w:val="28"/>
          <w:lang w:val="nb-NO"/>
        </w:rPr>
        <w:t xml:space="preserve"> skulen </w:t>
      </w:r>
    </w:p>
    <w:p w14:paraId="1631F905" w14:textId="43CDB7DE" w:rsidR="00C90EB7" w:rsidRDefault="00C90EB7" w:rsidP="006672BF">
      <w:pPr>
        <w:pStyle w:val="Overskrift1"/>
        <w:rPr>
          <w:b/>
          <w:bCs/>
          <w:color w:val="FF0000"/>
          <w:sz w:val="28"/>
          <w:szCs w:val="28"/>
        </w:rPr>
      </w:pPr>
    </w:p>
    <w:p w14:paraId="30E7B8AA" w14:textId="21DF351B" w:rsidR="00906072" w:rsidRPr="00906072" w:rsidRDefault="00906072" w:rsidP="00906072">
      <w:pPr>
        <w:spacing w:line="360" w:lineRule="auto"/>
        <w:rPr>
          <w:lang w:val="nb-NO"/>
        </w:rPr>
      </w:pPr>
      <w:r w:rsidRPr="00906072">
        <w:rPr>
          <w:b/>
          <w:bCs/>
          <w:sz w:val="28"/>
          <w:szCs w:val="28"/>
        </w:rPr>
        <w:t xml:space="preserve">Forslag </w:t>
      </w:r>
      <w:r>
        <w:rPr>
          <w:sz w:val="24"/>
          <w:szCs w:val="24"/>
        </w:rPr>
        <w:t>:</w:t>
      </w:r>
      <w:r w:rsidR="009014F8" w:rsidRPr="009014F8">
        <w:rPr>
          <w:sz w:val="24"/>
          <w:szCs w:val="24"/>
        </w:rPr>
        <w:t xml:space="preserve"> </w:t>
      </w:r>
      <w:r>
        <w:rPr>
          <w:lang w:val="nb-NO"/>
        </w:rPr>
        <w:t>Austevoll Arbeidarparti vil at</w:t>
      </w:r>
      <w:r w:rsidRPr="00906072">
        <w:rPr>
          <w:lang w:val="nb-NO"/>
        </w:rPr>
        <w:t xml:space="preserve"> helsesøster skal vere på skulen kvar dag. </w:t>
      </w:r>
    </w:p>
    <w:p w14:paraId="7A69D144" w14:textId="0F409D7B" w:rsidR="00906072" w:rsidRDefault="00D27BE8" w:rsidP="00906072">
      <w:pPr>
        <w:spacing w:line="360" w:lineRule="auto"/>
        <w:rPr>
          <w:lang w:val="nb-NO"/>
        </w:rPr>
      </w:pPr>
      <w:r w:rsidRPr="000621DC">
        <w:rPr>
          <w:b/>
          <w:bCs/>
          <w:sz w:val="28"/>
          <w:szCs w:val="28"/>
        </w:rPr>
        <w:t>Grunngjeving:</w:t>
      </w:r>
      <w:r w:rsidR="00906072" w:rsidRPr="00906072">
        <w:rPr>
          <w:lang w:val="nb-NO"/>
        </w:rPr>
        <w:t xml:space="preserve"> </w:t>
      </w:r>
      <w:r w:rsidR="00906072">
        <w:rPr>
          <w:lang w:val="nb-NO"/>
        </w:rPr>
        <w:t xml:space="preserve">Covid-19 pandemien har ramma dagens ungdom langt meir enn ved smitte og fysisk sjukdom. Den har vore med å bidrege til at barn og unge har kjent seg meir einsame og pågongen til avdeling for barn og unge si psykiske helse og ungdomspsykiatrisk har vore uvanleg høg. Ungdom treng hjelp til å handtere vanlege psykiske vanskar som angst, depresjon og overdreven grubling, ungdom med andre vanskar som eteforstyrringar har også auka. Skulehelsetjenesta er eit tilbod for barn og ungdom, og skal vere eit drop-in tilbod. Helsesjukepleiar er ein ressurs på skulen som elevane kan bruke til å spørje og snakke om det dei lurar på. Når helsesøster ikkje er på skulen kvar dag, er tilbodet ikkje tilstrekkeleg for elevane. Å ha helsesjukepleiar tilgjengeleg kvar dag kan gjere det enklare for elevane å droppe innom dersom dei treng nokon å snakke med. </w:t>
      </w:r>
    </w:p>
    <w:p w14:paraId="66A189C7" w14:textId="488E1ECE" w:rsidR="00D27BE8" w:rsidRPr="000621DC" w:rsidRDefault="00D27BE8" w:rsidP="000621DC">
      <w:pPr>
        <w:rPr>
          <w:b/>
          <w:bCs/>
          <w:sz w:val="28"/>
          <w:szCs w:val="28"/>
        </w:rPr>
      </w:pPr>
    </w:p>
    <w:p w14:paraId="675B5EFB" w14:textId="77777777" w:rsidR="00376DE0" w:rsidRDefault="00376DE0" w:rsidP="00D27BE8">
      <w:pPr>
        <w:rPr>
          <w:sz w:val="24"/>
          <w:szCs w:val="24"/>
        </w:rPr>
      </w:pPr>
    </w:p>
    <w:p w14:paraId="3A7B6AEF" w14:textId="77777777" w:rsidR="00376DE0" w:rsidRDefault="00376DE0" w:rsidP="00D27BE8">
      <w:pPr>
        <w:rPr>
          <w:sz w:val="24"/>
          <w:szCs w:val="24"/>
        </w:rPr>
      </w:pPr>
    </w:p>
    <w:p w14:paraId="50A3252D" w14:textId="77777777" w:rsidR="00376DE0" w:rsidRDefault="00376DE0" w:rsidP="00D27BE8">
      <w:pPr>
        <w:rPr>
          <w:sz w:val="24"/>
          <w:szCs w:val="24"/>
        </w:rPr>
      </w:pPr>
    </w:p>
    <w:p w14:paraId="356ADC49" w14:textId="77777777" w:rsidR="00376DE0" w:rsidRDefault="00376DE0" w:rsidP="00D27BE8">
      <w:pPr>
        <w:rPr>
          <w:sz w:val="24"/>
          <w:szCs w:val="24"/>
        </w:rPr>
      </w:pPr>
    </w:p>
    <w:p w14:paraId="729809E7" w14:textId="70036C9E" w:rsidR="00376DE0" w:rsidRDefault="00376DE0" w:rsidP="00D27BE8">
      <w:pPr>
        <w:rPr>
          <w:sz w:val="24"/>
          <w:szCs w:val="24"/>
        </w:rPr>
      </w:pPr>
    </w:p>
    <w:p w14:paraId="4E6AEB19" w14:textId="76CA081A" w:rsidR="00022F44" w:rsidRDefault="00022F44" w:rsidP="00D27BE8">
      <w:pPr>
        <w:rPr>
          <w:sz w:val="24"/>
          <w:szCs w:val="24"/>
        </w:rPr>
      </w:pPr>
    </w:p>
    <w:p w14:paraId="3FA5CE79" w14:textId="77777777" w:rsidR="00022F44" w:rsidRDefault="00022F44" w:rsidP="00D27BE8">
      <w:pPr>
        <w:rPr>
          <w:sz w:val="24"/>
          <w:szCs w:val="24"/>
        </w:rPr>
      </w:pPr>
    </w:p>
    <w:p w14:paraId="4F40249A" w14:textId="5F91AC9E" w:rsidR="007F0DE0" w:rsidRDefault="00042C6A" w:rsidP="00D27BE8">
      <w:pPr>
        <w:rPr>
          <w:b/>
          <w:bCs/>
          <w:sz w:val="28"/>
          <w:szCs w:val="28"/>
        </w:rPr>
      </w:pPr>
      <w:r>
        <w:rPr>
          <w:noProof/>
          <w:lang w:eastAsia="nb-NO"/>
        </w:rPr>
        <w:drawing>
          <wp:anchor distT="0" distB="0" distL="114300" distR="114300" simplePos="0" relativeHeight="251661312" behindDoc="0" locked="0" layoutInCell="1" allowOverlap="1" wp14:anchorId="33CFDE53" wp14:editId="4890E25B">
            <wp:simplePos x="0" y="0"/>
            <wp:positionH relativeFrom="column">
              <wp:posOffset>0</wp:posOffset>
            </wp:positionH>
            <wp:positionV relativeFrom="paragraph">
              <wp:posOffset>0</wp:posOffset>
            </wp:positionV>
            <wp:extent cx="2621280" cy="723900"/>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36B287AD" w14:textId="77777777" w:rsidR="00042C6A" w:rsidRDefault="00042C6A" w:rsidP="00D27BE8">
      <w:pPr>
        <w:rPr>
          <w:b/>
          <w:bCs/>
          <w:sz w:val="28"/>
          <w:szCs w:val="28"/>
        </w:rPr>
      </w:pPr>
    </w:p>
    <w:p w14:paraId="01BB101D" w14:textId="5AA784EB" w:rsidR="00565E07" w:rsidRPr="00565E07" w:rsidRDefault="006B4E5D" w:rsidP="006672BF">
      <w:pPr>
        <w:pStyle w:val="Overskrift1"/>
      </w:pPr>
      <w:r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Tittel: </w:t>
      </w:r>
      <w:r w:rsidR="006D2C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885A15" w14:textId="77777777" w:rsidR="00565E07" w:rsidRDefault="00565E07" w:rsidP="008A63DE">
      <w:pPr>
        <w:rPr>
          <w:b/>
          <w:bCs/>
          <w:color w:val="FF0000"/>
          <w:sz w:val="28"/>
          <w:szCs w:val="28"/>
        </w:rPr>
      </w:pPr>
    </w:p>
    <w:p w14:paraId="669BC427" w14:textId="0E4B0EED" w:rsidR="006D2C9D" w:rsidRPr="0083031C" w:rsidRDefault="00D27BE8" w:rsidP="008A63DE">
      <w:pPr>
        <w:rPr>
          <w:color w:val="FF0000"/>
        </w:rPr>
      </w:pPr>
      <w:r w:rsidRPr="0083031C">
        <w:rPr>
          <w:b/>
          <w:bCs/>
          <w:color w:val="FF0000"/>
          <w:sz w:val="28"/>
          <w:szCs w:val="28"/>
        </w:rPr>
        <w:t>Forslag:</w:t>
      </w:r>
      <w:r w:rsidRPr="0083031C">
        <w:rPr>
          <w:color w:val="FF0000"/>
        </w:rPr>
        <w:t xml:space="preserve"> </w:t>
      </w:r>
      <w:r w:rsidR="006B4E5D" w:rsidRPr="0083031C">
        <w:rPr>
          <w:color w:val="FF0000"/>
        </w:rPr>
        <w:t xml:space="preserve">  </w:t>
      </w:r>
    </w:p>
    <w:p w14:paraId="5DA67D0F" w14:textId="571882D0" w:rsidR="006B4E5D" w:rsidRDefault="006B4E5D" w:rsidP="008A63DE">
      <w:pPr>
        <w:rPr>
          <w:b/>
          <w:bCs/>
          <w:sz w:val="28"/>
          <w:szCs w:val="28"/>
        </w:rPr>
      </w:pPr>
    </w:p>
    <w:p w14:paraId="2185C878" w14:textId="246856C6" w:rsidR="006B4E5D" w:rsidRDefault="006B4E5D" w:rsidP="008A63DE">
      <w:pPr>
        <w:rPr>
          <w:b/>
          <w:bCs/>
          <w:sz w:val="28"/>
          <w:szCs w:val="28"/>
        </w:rPr>
      </w:pPr>
    </w:p>
    <w:p w14:paraId="51D59FBA" w14:textId="0B5D8C73" w:rsidR="006B4E5D" w:rsidRDefault="006B4E5D" w:rsidP="008A63DE">
      <w:pPr>
        <w:rPr>
          <w:b/>
          <w:bCs/>
          <w:sz w:val="28"/>
          <w:szCs w:val="28"/>
        </w:rPr>
      </w:pPr>
    </w:p>
    <w:p w14:paraId="7B90F11C" w14:textId="77777777" w:rsidR="00376DE0" w:rsidRDefault="00376DE0" w:rsidP="000349D1">
      <w:pPr>
        <w:pStyle w:val="Overskrift1"/>
      </w:pPr>
    </w:p>
    <w:p w14:paraId="520DC861" w14:textId="77777777" w:rsidR="00376DE0" w:rsidRDefault="00376DE0" w:rsidP="000349D1">
      <w:pPr>
        <w:pStyle w:val="Overskrift1"/>
      </w:pPr>
    </w:p>
    <w:p w14:paraId="5762791A" w14:textId="77777777" w:rsidR="00376DE0" w:rsidRDefault="00376DE0" w:rsidP="000349D1">
      <w:pPr>
        <w:pStyle w:val="Overskrift1"/>
      </w:pPr>
    </w:p>
    <w:p w14:paraId="04A89520" w14:textId="77777777" w:rsidR="00376DE0" w:rsidRDefault="00376DE0" w:rsidP="000349D1">
      <w:pPr>
        <w:pStyle w:val="Overskrift1"/>
      </w:pPr>
    </w:p>
    <w:p w14:paraId="518FE388" w14:textId="77777777" w:rsidR="00376DE0" w:rsidRDefault="00376DE0" w:rsidP="000349D1">
      <w:pPr>
        <w:pStyle w:val="Overskrift1"/>
      </w:pPr>
    </w:p>
    <w:p w14:paraId="78E2FA25" w14:textId="5D2DFB43" w:rsidR="00C861A7" w:rsidRDefault="00C861A7" w:rsidP="00C861A7"/>
    <w:p w14:paraId="480D12F4" w14:textId="40AFAC55" w:rsidR="00022F44" w:rsidRDefault="00022F44" w:rsidP="00C861A7"/>
    <w:p w14:paraId="2E731DE2" w14:textId="114E3B40" w:rsidR="00805F8C" w:rsidRDefault="00805F8C" w:rsidP="00C861A7"/>
    <w:p w14:paraId="0143B90E" w14:textId="1E1F0769" w:rsidR="00805F8C" w:rsidRDefault="00805F8C" w:rsidP="00C861A7"/>
    <w:p w14:paraId="276BF8E6" w14:textId="77777777" w:rsidR="00805F8C" w:rsidRDefault="00805F8C" w:rsidP="00C861A7"/>
    <w:p w14:paraId="34241680" w14:textId="77777777" w:rsidR="00C861A7" w:rsidRPr="00C861A7" w:rsidRDefault="00C861A7" w:rsidP="00C861A7"/>
    <w:p w14:paraId="14F086E2" w14:textId="1DACB752" w:rsidR="00D27BE8" w:rsidRDefault="006B4E5D" w:rsidP="000349D1">
      <w:pPr>
        <w:pStyle w:val="Overskrift1"/>
      </w:pPr>
      <w:r>
        <w:rPr>
          <w:noProof/>
          <w:lang w:eastAsia="nb-NO"/>
        </w:rPr>
        <w:drawing>
          <wp:anchor distT="0" distB="0" distL="114300" distR="114300" simplePos="0" relativeHeight="251667456" behindDoc="0" locked="0" layoutInCell="1" allowOverlap="1" wp14:anchorId="2FF87BA3" wp14:editId="6AABF1B5">
            <wp:simplePos x="0" y="0"/>
            <wp:positionH relativeFrom="column">
              <wp:posOffset>0</wp:posOffset>
            </wp:positionH>
            <wp:positionV relativeFrom="paragraph">
              <wp:posOffset>0</wp:posOffset>
            </wp:positionV>
            <wp:extent cx="2621280" cy="723900"/>
            <wp:effectExtent l="0" t="0" r="762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D2E346C" w14:textId="709E1169" w:rsidR="006B4E5D" w:rsidRDefault="006B4E5D" w:rsidP="006B4E5D"/>
    <w:p w14:paraId="7B0EE4D9" w14:textId="056E54D8" w:rsidR="006B4E5D" w:rsidRDefault="006B4E5D" w:rsidP="006B4E5D"/>
    <w:p w14:paraId="74B98741" w14:textId="33B0DEB0" w:rsidR="006B4E5D" w:rsidRPr="006B4E5D" w:rsidRDefault="00022F44" w:rsidP="006B4E5D">
      <w:r>
        <w:t>5.</w:t>
      </w:r>
    </w:p>
    <w:p w14:paraId="6A733CE1" w14:textId="67A2FEEA" w:rsidR="000349D1" w:rsidRPr="0057107A" w:rsidRDefault="00D27BE8" w:rsidP="000349D1">
      <w:pPr>
        <w:pStyle w:val="Overskrift1"/>
        <w:rPr>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3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p>
    <w:p w14:paraId="5459D231" w14:textId="77777777" w:rsidR="00D27BE8" w:rsidRPr="0057107A" w:rsidRDefault="00D27BE8" w:rsidP="00D27BE8">
      <w:pPr>
        <w:rPr>
          <w:i/>
          <w:iCs/>
        </w:rPr>
      </w:pPr>
      <w:r w:rsidRPr="0057107A">
        <w:rPr>
          <w:b/>
          <w:bCs/>
          <w:i/>
          <w:iCs/>
          <w:sz w:val="28"/>
          <w:szCs w:val="28"/>
        </w:rPr>
        <w:t>Forslag:</w:t>
      </w:r>
      <w:r w:rsidRPr="0057107A">
        <w:rPr>
          <w:i/>
          <w:iCs/>
        </w:rPr>
        <w:t xml:space="preserve"> </w:t>
      </w:r>
    </w:p>
    <w:p w14:paraId="5DB57823" w14:textId="731A4526" w:rsidR="006A7D57" w:rsidRDefault="00154CFB" w:rsidP="006A7D57">
      <w:pPr>
        <w:numPr>
          <w:ilvl w:val="0"/>
          <w:numId w:val="3"/>
        </w:numPr>
      </w:pPr>
      <w:r>
        <w:t>.</w:t>
      </w:r>
    </w:p>
    <w:p w14:paraId="378E4FC8" w14:textId="77777777" w:rsidR="006A7D57" w:rsidRPr="00262386" w:rsidRDefault="00B51979" w:rsidP="006A7D57">
      <w:pPr>
        <w:rPr>
          <w:b/>
          <w:bCs/>
          <w:sz w:val="28"/>
          <w:szCs w:val="28"/>
        </w:rPr>
      </w:pPr>
      <w:r w:rsidRPr="00262386">
        <w:rPr>
          <w:b/>
          <w:bCs/>
          <w:sz w:val="28"/>
          <w:szCs w:val="28"/>
        </w:rPr>
        <w:t>Grunngjeving:</w:t>
      </w:r>
    </w:p>
    <w:p w14:paraId="59A15052" w14:textId="51DBC375" w:rsidR="00B51979" w:rsidRDefault="00805F8C" w:rsidP="00B51979">
      <w:r>
        <w:t xml:space="preserve">. </w:t>
      </w:r>
    </w:p>
    <w:p w14:paraId="5CB5CAC6" w14:textId="4530FD0C" w:rsidR="006B4E5D" w:rsidRDefault="006B4E5D" w:rsidP="00B51979"/>
    <w:p w14:paraId="513BA408" w14:textId="06E581CA" w:rsidR="006B4E5D" w:rsidRDefault="006B4E5D" w:rsidP="00B51979"/>
    <w:p w14:paraId="2DB0E046" w14:textId="7598B89D" w:rsidR="00C861A7" w:rsidRDefault="00C861A7" w:rsidP="00B51979"/>
    <w:p w14:paraId="7EEF6168" w14:textId="4078D515" w:rsidR="00C861A7" w:rsidRDefault="00C861A7" w:rsidP="00B51979"/>
    <w:p w14:paraId="76935BAB" w14:textId="0E30B58C" w:rsidR="00C861A7" w:rsidRDefault="00C861A7" w:rsidP="00B51979"/>
    <w:p w14:paraId="7DB16A3D" w14:textId="0717B441" w:rsidR="00C861A7" w:rsidRDefault="00C861A7" w:rsidP="00B51979"/>
    <w:p w14:paraId="336AE606" w14:textId="77777777" w:rsidR="00154CFB" w:rsidRDefault="00154CFB" w:rsidP="00B51979"/>
    <w:p w14:paraId="79CD54FB" w14:textId="55420A3B" w:rsidR="00C861A7" w:rsidRDefault="00C861A7" w:rsidP="00B51979"/>
    <w:p w14:paraId="342F6BD0" w14:textId="1A47E681" w:rsidR="006B4E5D" w:rsidRDefault="006B4E5D" w:rsidP="00B51979"/>
    <w:p w14:paraId="222A52FF" w14:textId="77777777" w:rsidR="0083031C" w:rsidRDefault="0083031C" w:rsidP="00B51979"/>
    <w:p w14:paraId="53629178" w14:textId="65239C26" w:rsidR="006B4E5D" w:rsidRDefault="00797D54" w:rsidP="00B51979">
      <w:r>
        <w:rPr>
          <w:noProof/>
          <w:lang w:eastAsia="nb-NO"/>
        </w:rPr>
        <w:drawing>
          <wp:anchor distT="0" distB="0" distL="114300" distR="114300" simplePos="0" relativeHeight="251669504" behindDoc="0" locked="0" layoutInCell="1" allowOverlap="1" wp14:anchorId="7F0706B9" wp14:editId="7178E2B0">
            <wp:simplePos x="0" y="0"/>
            <wp:positionH relativeFrom="column">
              <wp:posOffset>-350520</wp:posOffset>
            </wp:positionH>
            <wp:positionV relativeFrom="paragraph">
              <wp:posOffset>219710</wp:posOffset>
            </wp:positionV>
            <wp:extent cx="2621280" cy="723900"/>
            <wp:effectExtent l="0" t="0" r="762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542EF49" w14:textId="23E2C61F" w:rsidR="006B4E5D" w:rsidRDefault="006B4E5D" w:rsidP="00B51979"/>
    <w:p w14:paraId="4DD75DD1" w14:textId="5A36EA80" w:rsidR="006B4E5D" w:rsidRDefault="006B4E5D" w:rsidP="00B51979"/>
    <w:p w14:paraId="0FE1D741" w14:textId="03DA71D2" w:rsidR="006B4E5D" w:rsidRDefault="006B4E5D" w:rsidP="006B4E5D">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6BDBA1" w14:textId="1409C4F9" w:rsidR="006B4E5D" w:rsidRDefault="00022F44" w:rsidP="006B4E5D">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A7A77AF" w14:textId="39EAE558" w:rsidR="006B4E5D" w:rsidRPr="006B4E5D" w:rsidRDefault="006B4E5D" w:rsidP="006B4E5D">
      <w:pPr>
        <w:rPr>
          <w:rFonts w:eastAsia="Times New Roman"/>
          <w:color w:val="000000"/>
        </w:rPr>
      </w:pPr>
      <w:bookmarkStart w:id="0" w:name="_Hlk62380495"/>
      <w:r w:rsidRPr="002623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 </w:t>
      </w:r>
    </w:p>
    <w:p w14:paraId="659F4695" w14:textId="036D4168" w:rsidR="00B509B5" w:rsidRPr="00E45093" w:rsidRDefault="006B4E5D" w:rsidP="00B509B5">
      <w:pPr>
        <w:rPr>
          <w:sz w:val="24"/>
          <w:szCs w:val="24"/>
        </w:rPr>
      </w:pPr>
      <w:r w:rsidRPr="00D27BE8">
        <w:rPr>
          <w:b/>
          <w:bCs/>
          <w:sz w:val="28"/>
          <w:szCs w:val="28"/>
        </w:rPr>
        <w:t>Forslag:</w:t>
      </w:r>
      <w:r w:rsidR="00F6243F">
        <w:rPr>
          <w:b/>
          <w:bCs/>
          <w:sz w:val="28"/>
          <w:szCs w:val="28"/>
        </w:rPr>
        <w:t xml:space="preserve"> </w:t>
      </w:r>
      <w:r>
        <w:t xml:space="preserve"> </w:t>
      </w:r>
    </w:p>
    <w:bookmarkEnd w:id="0"/>
    <w:p w14:paraId="716B1E3E" w14:textId="1172DD7E" w:rsidR="00262E6E" w:rsidRDefault="006B4E5D" w:rsidP="00797D54">
      <w:pPr>
        <w:rPr>
          <w:sz w:val="24"/>
          <w:szCs w:val="24"/>
        </w:rPr>
      </w:pPr>
      <w:r w:rsidRPr="00262386">
        <w:rPr>
          <w:b/>
          <w:bCs/>
          <w:sz w:val="28"/>
          <w:szCs w:val="28"/>
        </w:rPr>
        <w:t>Grunngjeving</w:t>
      </w:r>
    </w:p>
    <w:p w14:paraId="0B49B440" w14:textId="0C19AB7D" w:rsidR="00F6243F" w:rsidRDefault="00F6243F" w:rsidP="00797D54">
      <w:pPr>
        <w:rPr>
          <w:sz w:val="24"/>
          <w:szCs w:val="24"/>
        </w:rPr>
      </w:pPr>
      <w:r>
        <w:rPr>
          <w:sz w:val="24"/>
          <w:szCs w:val="24"/>
        </w:rPr>
        <w:t xml:space="preserve"> </w:t>
      </w:r>
    </w:p>
    <w:p w14:paraId="3D528BA5" w14:textId="22C40EBD" w:rsidR="00797D54" w:rsidRDefault="00797D54" w:rsidP="006B4E5D">
      <w:pPr>
        <w:rPr>
          <w:b/>
          <w:bCs/>
          <w:sz w:val="28"/>
          <w:szCs w:val="28"/>
        </w:rPr>
      </w:pPr>
    </w:p>
    <w:p w14:paraId="56761B50" w14:textId="0C029DD0" w:rsidR="00797D54" w:rsidRDefault="00797D54" w:rsidP="006B4E5D">
      <w:pPr>
        <w:rPr>
          <w:b/>
          <w:bCs/>
          <w:sz w:val="28"/>
          <w:szCs w:val="28"/>
        </w:rPr>
      </w:pPr>
    </w:p>
    <w:p w14:paraId="5B6CEE8E" w14:textId="7D08AE0D" w:rsidR="00797D54" w:rsidRDefault="00797D54" w:rsidP="006B4E5D">
      <w:pPr>
        <w:rPr>
          <w:b/>
          <w:bCs/>
          <w:sz w:val="28"/>
          <w:szCs w:val="28"/>
        </w:rPr>
      </w:pPr>
    </w:p>
    <w:p w14:paraId="510A1B36" w14:textId="76E98153" w:rsidR="00797D54" w:rsidRDefault="00797D54" w:rsidP="006B4E5D">
      <w:pPr>
        <w:rPr>
          <w:b/>
          <w:bCs/>
          <w:sz w:val="28"/>
          <w:szCs w:val="28"/>
        </w:rPr>
      </w:pPr>
    </w:p>
    <w:p w14:paraId="771333E0" w14:textId="36BA19C7" w:rsidR="001867C6" w:rsidRDefault="001867C6" w:rsidP="006B4E5D">
      <w:pPr>
        <w:rPr>
          <w:b/>
          <w:bCs/>
          <w:sz w:val="28"/>
          <w:szCs w:val="28"/>
        </w:rPr>
      </w:pPr>
    </w:p>
    <w:p w14:paraId="1C7BB572" w14:textId="50EC9B33" w:rsidR="001867C6" w:rsidRDefault="001867C6" w:rsidP="006B4E5D">
      <w:pPr>
        <w:rPr>
          <w:b/>
          <w:bCs/>
          <w:sz w:val="28"/>
          <w:szCs w:val="28"/>
        </w:rPr>
      </w:pPr>
    </w:p>
    <w:p w14:paraId="200AC3A1" w14:textId="57FFB1A2" w:rsidR="001867C6" w:rsidRDefault="001867C6" w:rsidP="006B4E5D">
      <w:pPr>
        <w:rPr>
          <w:b/>
          <w:bCs/>
          <w:sz w:val="28"/>
          <w:szCs w:val="28"/>
        </w:rPr>
      </w:pPr>
    </w:p>
    <w:p w14:paraId="074E6BE5" w14:textId="77777777" w:rsidR="001867C6" w:rsidRDefault="001867C6" w:rsidP="006B4E5D">
      <w:pPr>
        <w:rPr>
          <w:b/>
          <w:bCs/>
          <w:sz w:val="28"/>
          <w:szCs w:val="28"/>
        </w:rPr>
      </w:pPr>
    </w:p>
    <w:p w14:paraId="4C82F5F7" w14:textId="5722DB1F" w:rsidR="00797D54" w:rsidRDefault="00797D54" w:rsidP="006B4E5D">
      <w:pPr>
        <w:rPr>
          <w:b/>
          <w:bCs/>
          <w:sz w:val="28"/>
          <w:szCs w:val="28"/>
        </w:rPr>
      </w:pPr>
    </w:p>
    <w:p w14:paraId="6F3D1EA8" w14:textId="16CE108A" w:rsidR="00797D54" w:rsidRDefault="00797D54" w:rsidP="006B4E5D">
      <w:pPr>
        <w:rPr>
          <w:b/>
          <w:bCs/>
          <w:sz w:val="28"/>
          <w:szCs w:val="28"/>
        </w:rPr>
      </w:pPr>
    </w:p>
    <w:p w14:paraId="7A5D3B32" w14:textId="65B4EECA" w:rsidR="00797D54" w:rsidRDefault="00797D54" w:rsidP="006B4E5D">
      <w:pPr>
        <w:rPr>
          <w:b/>
          <w:bCs/>
          <w:sz w:val="28"/>
          <w:szCs w:val="28"/>
        </w:rPr>
      </w:pPr>
    </w:p>
    <w:p w14:paraId="7C2C619B" w14:textId="77777777" w:rsidR="0047275E" w:rsidRDefault="0047275E" w:rsidP="006B4E5D">
      <w:pPr>
        <w:rPr>
          <w:b/>
          <w:bCs/>
          <w:sz w:val="28"/>
          <w:szCs w:val="28"/>
        </w:rPr>
      </w:pPr>
    </w:p>
    <w:p w14:paraId="7164F236" w14:textId="77777777" w:rsidR="0047275E" w:rsidRDefault="0047275E" w:rsidP="006B4E5D">
      <w:pPr>
        <w:rPr>
          <w:b/>
          <w:bCs/>
          <w:sz w:val="28"/>
          <w:szCs w:val="28"/>
        </w:rPr>
      </w:pPr>
    </w:p>
    <w:p w14:paraId="69399E83" w14:textId="133B9F8F" w:rsidR="00797D54" w:rsidRDefault="00797D54" w:rsidP="006B4E5D">
      <w:pPr>
        <w:rPr>
          <w:b/>
          <w:bCs/>
          <w:sz w:val="28"/>
          <w:szCs w:val="28"/>
        </w:rPr>
      </w:pPr>
      <w:r>
        <w:rPr>
          <w:noProof/>
          <w:lang w:eastAsia="nb-NO"/>
        </w:rPr>
        <w:drawing>
          <wp:anchor distT="0" distB="0" distL="114300" distR="114300" simplePos="0" relativeHeight="251671552" behindDoc="0" locked="0" layoutInCell="1" allowOverlap="1" wp14:anchorId="4A0C1354" wp14:editId="2389491B">
            <wp:simplePos x="0" y="0"/>
            <wp:positionH relativeFrom="column">
              <wp:posOffset>-403860</wp:posOffset>
            </wp:positionH>
            <wp:positionV relativeFrom="paragraph">
              <wp:posOffset>-754380</wp:posOffset>
            </wp:positionV>
            <wp:extent cx="2621280" cy="723900"/>
            <wp:effectExtent l="0" t="0" r="762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r w:rsidR="0047275E">
        <w:rPr>
          <w:b/>
          <w:bCs/>
          <w:sz w:val="28"/>
          <w:szCs w:val="28"/>
        </w:rPr>
        <w:t>7.</w:t>
      </w:r>
    </w:p>
    <w:p w14:paraId="53D81612" w14:textId="23D386DC" w:rsidR="00797D54" w:rsidRDefault="00797D54" w:rsidP="006B4E5D">
      <w:pPr>
        <w:rPr>
          <w:b/>
          <w:bCs/>
          <w:sz w:val="28"/>
          <w:szCs w:val="28"/>
        </w:rPr>
      </w:pPr>
    </w:p>
    <w:p w14:paraId="624AE283" w14:textId="789FB599" w:rsidR="0057107A" w:rsidRPr="0083031C" w:rsidRDefault="00797D54" w:rsidP="00797D54">
      <w:pPr>
        <w:rPr>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CD2">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Pr="0083031C">
        <w:rPr>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5632C48" w14:textId="396B3E89" w:rsidR="0047275E" w:rsidRPr="00141CD2" w:rsidRDefault="00797D54" w:rsidP="00797D54">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CD2">
        <w:rPr>
          <w:b/>
          <w:bCs/>
          <w:sz w:val="24"/>
          <w:szCs w:val="24"/>
        </w:rPr>
        <w:t>Forslag:</w:t>
      </w:r>
      <w:r w:rsidRPr="00141CD2">
        <w:rPr>
          <w:sz w:val="24"/>
          <w:szCs w:val="24"/>
        </w:rPr>
        <w:t xml:space="preserve"> </w:t>
      </w:r>
    </w:p>
    <w:p w14:paraId="74BBAA71" w14:textId="72C2E57D" w:rsidR="00797D54" w:rsidRPr="00141CD2" w:rsidRDefault="00CB027E" w:rsidP="00797D54">
      <w:pPr>
        <w:rPr>
          <w:sz w:val="24"/>
          <w:szCs w:val="24"/>
        </w:rPr>
      </w:pPr>
      <w:r w:rsidRPr="00141CD2">
        <w:rPr>
          <w:sz w:val="24"/>
          <w:szCs w:val="24"/>
        </w:rPr>
        <w:t xml:space="preserve"> </w:t>
      </w:r>
    </w:p>
    <w:p w14:paraId="35BBFD36" w14:textId="0BA8C3E9" w:rsidR="006D4F2E" w:rsidRPr="00141CD2" w:rsidRDefault="006D4F2E" w:rsidP="00797D54">
      <w:pPr>
        <w:rPr>
          <w:b/>
          <w:bCs/>
          <w:sz w:val="24"/>
          <w:szCs w:val="24"/>
        </w:rPr>
      </w:pPr>
      <w:r w:rsidRPr="00141CD2">
        <w:rPr>
          <w:b/>
          <w:bCs/>
          <w:sz w:val="24"/>
          <w:szCs w:val="24"/>
        </w:rPr>
        <w:t>Grunngjeving:</w:t>
      </w:r>
    </w:p>
    <w:p w14:paraId="04E962FE" w14:textId="08875F2D" w:rsidR="00797D54" w:rsidRPr="00141CD2" w:rsidRDefault="00797D54" w:rsidP="006B4E5D">
      <w:pPr>
        <w:rPr>
          <w:b/>
          <w:bCs/>
          <w:sz w:val="24"/>
          <w:szCs w:val="24"/>
        </w:rPr>
      </w:pPr>
    </w:p>
    <w:p w14:paraId="45FA0434" w14:textId="23801476" w:rsidR="00797D54" w:rsidRPr="00141CD2" w:rsidRDefault="00797D54" w:rsidP="006B4E5D">
      <w:pPr>
        <w:rPr>
          <w:b/>
          <w:bCs/>
          <w:sz w:val="24"/>
          <w:szCs w:val="24"/>
        </w:rPr>
      </w:pPr>
    </w:p>
    <w:p w14:paraId="039DB6FB" w14:textId="548172EE" w:rsidR="00797D54" w:rsidRDefault="00797D54" w:rsidP="006B4E5D">
      <w:pPr>
        <w:rPr>
          <w:b/>
          <w:bCs/>
          <w:sz w:val="28"/>
          <w:szCs w:val="28"/>
        </w:rPr>
      </w:pPr>
    </w:p>
    <w:p w14:paraId="0522F3B3" w14:textId="28EBC856" w:rsidR="00797D54" w:rsidRDefault="00797D54" w:rsidP="006B4E5D">
      <w:pPr>
        <w:rPr>
          <w:b/>
          <w:bCs/>
          <w:sz w:val="28"/>
          <w:szCs w:val="28"/>
        </w:rPr>
      </w:pPr>
    </w:p>
    <w:p w14:paraId="78714875" w14:textId="2CF599B4" w:rsidR="00797D54" w:rsidRDefault="00797D54" w:rsidP="006B4E5D">
      <w:pPr>
        <w:rPr>
          <w:b/>
          <w:bCs/>
          <w:sz w:val="28"/>
          <w:szCs w:val="28"/>
        </w:rPr>
      </w:pPr>
    </w:p>
    <w:p w14:paraId="65166920" w14:textId="27CBEF8E" w:rsidR="00797D54" w:rsidRDefault="00797D54" w:rsidP="006B4E5D">
      <w:pPr>
        <w:rPr>
          <w:b/>
          <w:bCs/>
          <w:sz w:val="28"/>
          <w:szCs w:val="28"/>
        </w:rPr>
      </w:pPr>
    </w:p>
    <w:p w14:paraId="55B1E8E3" w14:textId="25401F30" w:rsidR="00797D54" w:rsidRDefault="00797D54" w:rsidP="006B4E5D">
      <w:pPr>
        <w:rPr>
          <w:b/>
          <w:bCs/>
          <w:sz w:val="28"/>
          <w:szCs w:val="28"/>
        </w:rPr>
      </w:pPr>
    </w:p>
    <w:p w14:paraId="27F93C4C" w14:textId="1F8AEA81" w:rsidR="00797D54" w:rsidRDefault="00797D54" w:rsidP="006B4E5D">
      <w:pPr>
        <w:rPr>
          <w:b/>
          <w:bCs/>
          <w:sz w:val="28"/>
          <w:szCs w:val="28"/>
        </w:rPr>
      </w:pPr>
    </w:p>
    <w:p w14:paraId="2F5327DD" w14:textId="77777777" w:rsidR="00797D54" w:rsidRPr="00262386" w:rsidRDefault="00797D54" w:rsidP="006B4E5D">
      <w:pPr>
        <w:rPr>
          <w:b/>
          <w:bCs/>
          <w:sz w:val="28"/>
          <w:szCs w:val="28"/>
        </w:rPr>
      </w:pPr>
    </w:p>
    <w:p w14:paraId="1C932D09" w14:textId="2E61298F" w:rsidR="00D07027" w:rsidRDefault="00D07027" w:rsidP="00262386"/>
    <w:sectPr w:rsidR="00D070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2E32" w14:textId="77777777" w:rsidR="00766F52" w:rsidRDefault="00766F52" w:rsidP="00376DE0">
      <w:pPr>
        <w:spacing w:after="0" w:line="240" w:lineRule="auto"/>
      </w:pPr>
      <w:r>
        <w:separator/>
      </w:r>
    </w:p>
  </w:endnote>
  <w:endnote w:type="continuationSeparator" w:id="0">
    <w:p w14:paraId="318C9CFB" w14:textId="77777777" w:rsidR="00766F52" w:rsidRDefault="00766F52" w:rsidP="0037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DE25" w14:textId="77777777" w:rsidR="00766F52" w:rsidRDefault="00766F52" w:rsidP="00376DE0">
      <w:pPr>
        <w:spacing w:after="0" w:line="240" w:lineRule="auto"/>
      </w:pPr>
      <w:r>
        <w:separator/>
      </w:r>
    </w:p>
  </w:footnote>
  <w:footnote w:type="continuationSeparator" w:id="0">
    <w:p w14:paraId="67BCE7B0" w14:textId="77777777" w:rsidR="00766F52" w:rsidRDefault="00766F52" w:rsidP="00376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73B"/>
    <w:multiLevelType w:val="hybridMultilevel"/>
    <w:tmpl w:val="175C8B0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3FB3C21"/>
    <w:multiLevelType w:val="hybridMultilevel"/>
    <w:tmpl w:val="C0C6F8CA"/>
    <w:lvl w:ilvl="0" w:tplc="04140001">
      <w:start w:val="1"/>
      <w:numFmt w:val="bullet"/>
      <w:lvlText w:val=""/>
      <w:lvlJc w:val="left"/>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807319"/>
    <w:multiLevelType w:val="hybridMultilevel"/>
    <w:tmpl w:val="AC92DF68"/>
    <w:lvl w:ilvl="0" w:tplc="3E023626">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6836E48"/>
    <w:multiLevelType w:val="hybridMultilevel"/>
    <w:tmpl w:val="8950305A"/>
    <w:lvl w:ilvl="0" w:tplc="71A43222">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973037"/>
    <w:multiLevelType w:val="hybridMultilevel"/>
    <w:tmpl w:val="EFBA462C"/>
    <w:lvl w:ilvl="0" w:tplc="1AA8F634">
      <w:start w:val="4"/>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45B1CF5"/>
    <w:multiLevelType w:val="hybridMultilevel"/>
    <w:tmpl w:val="3D92826E"/>
    <w:lvl w:ilvl="0" w:tplc="7AD85004">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EE625DD"/>
    <w:multiLevelType w:val="hybridMultilevel"/>
    <w:tmpl w:val="9CF4C38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555D0A66"/>
    <w:multiLevelType w:val="hybridMultilevel"/>
    <w:tmpl w:val="25F814FC"/>
    <w:lvl w:ilvl="0" w:tplc="5A980522">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28"/>
    <w:rsid w:val="00002D78"/>
    <w:rsid w:val="00022F44"/>
    <w:rsid w:val="000349D1"/>
    <w:rsid w:val="00042C6A"/>
    <w:rsid w:val="00044C50"/>
    <w:rsid w:val="000469F2"/>
    <w:rsid w:val="000621DC"/>
    <w:rsid w:val="00085ABA"/>
    <w:rsid w:val="00097196"/>
    <w:rsid w:val="000D1E38"/>
    <w:rsid w:val="000D73BA"/>
    <w:rsid w:val="00122208"/>
    <w:rsid w:val="00141CD2"/>
    <w:rsid w:val="00154CFB"/>
    <w:rsid w:val="001867C6"/>
    <w:rsid w:val="001931CA"/>
    <w:rsid w:val="001A2854"/>
    <w:rsid w:val="001E5E0B"/>
    <w:rsid w:val="00215E25"/>
    <w:rsid w:val="0022002F"/>
    <w:rsid w:val="00223969"/>
    <w:rsid w:val="00251300"/>
    <w:rsid w:val="00262386"/>
    <w:rsid w:val="00262E6E"/>
    <w:rsid w:val="002A524B"/>
    <w:rsid w:val="002D5AE4"/>
    <w:rsid w:val="002E0D44"/>
    <w:rsid w:val="00376DE0"/>
    <w:rsid w:val="003C1A9E"/>
    <w:rsid w:val="003E1BDC"/>
    <w:rsid w:val="003E7E3D"/>
    <w:rsid w:val="003F52DE"/>
    <w:rsid w:val="003F74DB"/>
    <w:rsid w:val="0040688D"/>
    <w:rsid w:val="00414211"/>
    <w:rsid w:val="0047275E"/>
    <w:rsid w:val="00552684"/>
    <w:rsid w:val="005643D3"/>
    <w:rsid w:val="00565E07"/>
    <w:rsid w:val="00570833"/>
    <w:rsid w:val="0057107A"/>
    <w:rsid w:val="00571E04"/>
    <w:rsid w:val="005746B3"/>
    <w:rsid w:val="006306FB"/>
    <w:rsid w:val="00632692"/>
    <w:rsid w:val="00655ECF"/>
    <w:rsid w:val="006672BF"/>
    <w:rsid w:val="006A7D57"/>
    <w:rsid w:val="006B4E5D"/>
    <w:rsid w:val="006D2C9D"/>
    <w:rsid w:val="006D4F2E"/>
    <w:rsid w:val="006E0121"/>
    <w:rsid w:val="00727F6F"/>
    <w:rsid w:val="00766626"/>
    <w:rsid w:val="00766F52"/>
    <w:rsid w:val="007877E5"/>
    <w:rsid w:val="00797D54"/>
    <w:rsid w:val="007A4EA1"/>
    <w:rsid w:val="007B4162"/>
    <w:rsid w:val="007F0DE0"/>
    <w:rsid w:val="007F62E5"/>
    <w:rsid w:val="00805F8C"/>
    <w:rsid w:val="0083031C"/>
    <w:rsid w:val="00831BD3"/>
    <w:rsid w:val="008434F7"/>
    <w:rsid w:val="0085708D"/>
    <w:rsid w:val="00867D26"/>
    <w:rsid w:val="008A63DE"/>
    <w:rsid w:val="008A759F"/>
    <w:rsid w:val="008B3BCF"/>
    <w:rsid w:val="008C0E2C"/>
    <w:rsid w:val="009014F8"/>
    <w:rsid w:val="00906072"/>
    <w:rsid w:val="00940EFE"/>
    <w:rsid w:val="009847A0"/>
    <w:rsid w:val="00987F2E"/>
    <w:rsid w:val="009F34CA"/>
    <w:rsid w:val="00A0709C"/>
    <w:rsid w:val="00A70406"/>
    <w:rsid w:val="00AA48CA"/>
    <w:rsid w:val="00AA4B90"/>
    <w:rsid w:val="00AA5129"/>
    <w:rsid w:val="00AD0A7F"/>
    <w:rsid w:val="00B14512"/>
    <w:rsid w:val="00B509B5"/>
    <w:rsid w:val="00B51979"/>
    <w:rsid w:val="00B55858"/>
    <w:rsid w:val="00BA639F"/>
    <w:rsid w:val="00BC3E10"/>
    <w:rsid w:val="00BD19FD"/>
    <w:rsid w:val="00BF1C13"/>
    <w:rsid w:val="00C05D26"/>
    <w:rsid w:val="00C861A7"/>
    <w:rsid w:val="00C90EB7"/>
    <w:rsid w:val="00CB027E"/>
    <w:rsid w:val="00D07027"/>
    <w:rsid w:val="00D2562E"/>
    <w:rsid w:val="00D27BE8"/>
    <w:rsid w:val="00D50127"/>
    <w:rsid w:val="00D725FF"/>
    <w:rsid w:val="00D91859"/>
    <w:rsid w:val="00DA3A12"/>
    <w:rsid w:val="00DE7A28"/>
    <w:rsid w:val="00E130B2"/>
    <w:rsid w:val="00E327D9"/>
    <w:rsid w:val="00EC1EAF"/>
    <w:rsid w:val="00EC6728"/>
    <w:rsid w:val="00EE0091"/>
    <w:rsid w:val="00F028EC"/>
    <w:rsid w:val="00F14C5B"/>
    <w:rsid w:val="00F6243F"/>
    <w:rsid w:val="00F7219F"/>
    <w:rsid w:val="00F74ACA"/>
    <w:rsid w:val="00FA3E5A"/>
    <w:rsid w:val="00FF33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8CE8"/>
  <w15:chartTrackingRefBased/>
  <w15:docId w15:val="{E236C50E-DFDE-49E0-B903-ED9C8843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AA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C67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C672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AA48CA"/>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0349D1"/>
    <w:pPr>
      <w:ind w:left="720"/>
      <w:contextualSpacing/>
    </w:pPr>
  </w:style>
  <w:style w:type="paragraph" w:styleId="Topptekst">
    <w:name w:val="header"/>
    <w:basedOn w:val="Normal"/>
    <w:link w:val="TopptekstTegn"/>
    <w:uiPriority w:val="99"/>
    <w:unhideWhenUsed/>
    <w:rsid w:val="00376D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6DE0"/>
    <w:rPr>
      <w:lang w:val="nn-NO"/>
    </w:rPr>
  </w:style>
  <w:style w:type="paragraph" w:styleId="Bunntekst">
    <w:name w:val="footer"/>
    <w:basedOn w:val="Normal"/>
    <w:link w:val="BunntekstTegn"/>
    <w:uiPriority w:val="99"/>
    <w:unhideWhenUsed/>
    <w:rsid w:val="00376D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6DE0"/>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3333-A158-495F-A0C3-A6566523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3179</Characters>
  <Application>Microsoft Office Word</Application>
  <DocSecurity>0</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Hogskolen i Bergen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Margrethe Fagerbakke</dc:creator>
  <cp:keywords/>
  <dc:description/>
  <cp:lastModifiedBy>Jeanette Heggen</cp:lastModifiedBy>
  <cp:revision>2</cp:revision>
  <dcterms:created xsi:type="dcterms:W3CDTF">2022-02-02T12:41:00Z</dcterms:created>
  <dcterms:modified xsi:type="dcterms:W3CDTF">2022-02-02T12:41:00Z</dcterms:modified>
</cp:coreProperties>
</file>