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65C" w:rsidRPr="000B5E08" w:rsidRDefault="00E1665C">
      <w:bookmarkStart w:id="0" w:name="_GoBack"/>
      <w:bookmarkEnd w:id="0"/>
    </w:p>
    <w:tbl>
      <w:tblPr>
        <w:tblW w:w="15030" w:type="dxa"/>
        <w:tblInd w:w="-217" w:type="dxa"/>
        <w:tblLayout w:type="fixed"/>
        <w:tblCellMar>
          <w:left w:w="70" w:type="dxa"/>
          <w:right w:w="70" w:type="dxa"/>
        </w:tblCellMar>
        <w:tblLook w:val="0000" w:firstRow="0" w:lastRow="0" w:firstColumn="0" w:lastColumn="0" w:noHBand="0" w:noVBand="0"/>
      </w:tblPr>
      <w:tblGrid>
        <w:gridCol w:w="852"/>
        <w:gridCol w:w="2554"/>
        <w:gridCol w:w="3116"/>
        <w:gridCol w:w="5239"/>
        <w:gridCol w:w="1427"/>
        <w:gridCol w:w="1842"/>
      </w:tblGrid>
      <w:tr w:rsidR="000B5E08" w:rsidRPr="000B5E08" w:rsidTr="00F54B7A">
        <w:trPr>
          <w:cantSplit/>
          <w:trHeight w:val="1392"/>
        </w:trPr>
        <w:tc>
          <w:tcPr>
            <w:tcW w:w="15030" w:type="dxa"/>
            <w:gridSpan w:val="6"/>
            <w:tcBorders>
              <w:top w:val="single" w:sz="12" w:space="0" w:color="auto"/>
              <w:bottom w:val="single" w:sz="4" w:space="0" w:color="auto"/>
            </w:tcBorders>
          </w:tcPr>
          <w:p w:rsidR="00BC4B15" w:rsidRPr="000B5E08" w:rsidRDefault="00BC4B15" w:rsidP="00BC4B15">
            <w:pPr>
              <w:jc w:val="center"/>
              <w:rPr>
                <w:bCs/>
              </w:rPr>
            </w:pPr>
          </w:p>
          <w:p w:rsidR="00BC4B15" w:rsidRPr="000B5E08" w:rsidRDefault="00BC4B15" w:rsidP="00BC4B15">
            <w:pPr>
              <w:pStyle w:val="Overskrift2"/>
            </w:pPr>
            <w:r w:rsidRPr="000B5E08">
              <w:t xml:space="preserve">Bestillinger fra Bystyret i Handlingsplan </w:t>
            </w:r>
            <w:r w:rsidR="00712582" w:rsidRPr="000B5E08">
              <w:t>201</w:t>
            </w:r>
            <w:r w:rsidR="00E83F26">
              <w:t>6</w:t>
            </w:r>
            <w:r w:rsidR="00926681" w:rsidRPr="000B5E08">
              <w:t xml:space="preserve"> </w:t>
            </w:r>
            <w:r w:rsidR="00750B47" w:rsidRPr="000B5E08">
              <w:t>–</w:t>
            </w:r>
            <w:r w:rsidR="00712582" w:rsidRPr="000B5E08">
              <w:t xml:space="preserve"> 201</w:t>
            </w:r>
            <w:r w:rsidR="00E83F26">
              <w:t>9</w:t>
            </w:r>
            <w:r w:rsidR="00A0559B" w:rsidRPr="000B5E08">
              <w:t xml:space="preserve"> og </w:t>
            </w:r>
            <w:r w:rsidR="00750B47" w:rsidRPr="000B5E08">
              <w:t>b</w:t>
            </w:r>
            <w:r w:rsidRPr="000B5E08">
              <w:t>udsjett 20</w:t>
            </w:r>
            <w:r w:rsidR="00712582" w:rsidRPr="000B5E08">
              <w:t>1</w:t>
            </w:r>
            <w:r w:rsidR="00E83F26">
              <w:t>6</w:t>
            </w:r>
            <w:r w:rsidR="00750B47" w:rsidRPr="000B5E08">
              <w:t xml:space="preserve"> </w:t>
            </w:r>
          </w:p>
          <w:p w:rsidR="00BC4B15" w:rsidRPr="000B5E08" w:rsidRDefault="00BC4B15" w:rsidP="00BC4B15">
            <w:pPr>
              <w:jc w:val="center"/>
            </w:pPr>
            <w:r w:rsidRPr="000B5E08">
              <w:t>Utgangspunkt verbalforslag/bestillinger</w:t>
            </w:r>
          </w:p>
          <w:p w:rsidR="00BC4B15" w:rsidRPr="000B5E08" w:rsidRDefault="00BC4B15" w:rsidP="00BC4B15">
            <w:pPr>
              <w:jc w:val="center"/>
            </w:pPr>
            <w:r w:rsidRPr="000B5E08">
              <w:t>Liste som grunnlag for prioriteringer og for oppfølging i</w:t>
            </w:r>
            <w:r w:rsidR="009D1E64" w:rsidRPr="000B5E08">
              <w:t xml:space="preserve"> Formannskap</w:t>
            </w:r>
            <w:r w:rsidR="007E5724" w:rsidRPr="000B5E08">
              <w:t xml:space="preserve">et/ </w:t>
            </w:r>
            <w:r w:rsidRPr="000B5E08">
              <w:t>Bystyret</w:t>
            </w:r>
          </w:p>
          <w:p w:rsidR="00BC4B15" w:rsidRPr="000B5E08" w:rsidRDefault="00BC4B15" w:rsidP="006659CD">
            <w:pPr>
              <w:rPr>
                <w:bCs/>
              </w:rPr>
            </w:pPr>
          </w:p>
          <w:p w:rsidR="00A72BA7" w:rsidRPr="000B5E08" w:rsidRDefault="00A72BA7" w:rsidP="009F72B1">
            <w:pPr>
              <w:tabs>
                <w:tab w:val="left" w:pos="10062"/>
              </w:tabs>
              <w:rPr>
                <w:bCs/>
              </w:rPr>
            </w:pPr>
          </w:p>
          <w:p w:rsidR="00402E61" w:rsidRPr="000B5E08" w:rsidRDefault="001975BC" w:rsidP="004C3F9C">
            <w:pPr>
              <w:tabs>
                <w:tab w:val="left" w:pos="10062"/>
              </w:tabs>
              <w:ind w:left="-67"/>
              <w:rPr>
                <w:b/>
                <w:bCs/>
                <w:sz w:val="28"/>
                <w:szCs w:val="28"/>
              </w:rPr>
            </w:pPr>
            <w:r w:rsidRPr="000B5E08">
              <w:rPr>
                <w:b/>
                <w:bCs/>
                <w:sz w:val="28"/>
                <w:szCs w:val="28"/>
              </w:rPr>
              <w:t>DEL I</w:t>
            </w:r>
            <w:r w:rsidR="00402E61" w:rsidRPr="000B5E08">
              <w:rPr>
                <w:b/>
                <w:bCs/>
                <w:sz w:val="28"/>
                <w:szCs w:val="28"/>
              </w:rPr>
              <w:t>: VIDEREFØRTE OPPGAVER</w:t>
            </w:r>
            <w:r w:rsidR="00926681" w:rsidRPr="000B5E08">
              <w:rPr>
                <w:b/>
                <w:bCs/>
                <w:sz w:val="28"/>
                <w:szCs w:val="28"/>
              </w:rPr>
              <w:t>/ BESTILLINGER</w:t>
            </w:r>
            <w:r w:rsidR="00402E61" w:rsidRPr="000B5E08">
              <w:rPr>
                <w:b/>
                <w:bCs/>
                <w:sz w:val="28"/>
                <w:szCs w:val="28"/>
              </w:rPr>
              <w:t xml:space="preserve"> FRA</w:t>
            </w:r>
            <w:r w:rsidR="00926681" w:rsidRPr="000B5E08">
              <w:rPr>
                <w:b/>
                <w:bCs/>
                <w:sz w:val="28"/>
                <w:szCs w:val="28"/>
              </w:rPr>
              <w:t xml:space="preserve"> </w:t>
            </w:r>
            <w:r w:rsidR="00402E61" w:rsidRPr="000B5E08">
              <w:rPr>
                <w:b/>
                <w:bCs/>
                <w:sz w:val="28"/>
                <w:szCs w:val="28"/>
              </w:rPr>
              <w:t>2</w:t>
            </w:r>
            <w:r w:rsidR="004C3F9C">
              <w:rPr>
                <w:b/>
                <w:bCs/>
                <w:sz w:val="28"/>
                <w:szCs w:val="28"/>
              </w:rPr>
              <w:t>015</w:t>
            </w:r>
          </w:p>
        </w:tc>
      </w:tr>
      <w:tr w:rsidR="000B5E08" w:rsidRPr="000B5E08" w:rsidTr="00EE5EE1">
        <w:trPr>
          <w:trHeight w:val="673"/>
          <w:tblHeader/>
        </w:trPr>
        <w:tc>
          <w:tcPr>
            <w:tcW w:w="852" w:type="dxa"/>
            <w:tcBorders>
              <w:top w:val="single" w:sz="4" w:space="0" w:color="auto"/>
              <w:left w:val="single" w:sz="4" w:space="0" w:color="auto"/>
              <w:bottom w:val="single" w:sz="4" w:space="0" w:color="auto"/>
              <w:right w:val="single" w:sz="4" w:space="0" w:color="auto"/>
            </w:tcBorders>
            <w:vAlign w:val="center"/>
          </w:tcPr>
          <w:p w:rsidR="00704FD1" w:rsidRPr="000B5E08" w:rsidRDefault="00704FD1" w:rsidP="004F4C66">
            <w:pPr>
              <w:pStyle w:val="Bunntekst"/>
              <w:tabs>
                <w:tab w:val="clear" w:pos="4536"/>
                <w:tab w:val="clear" w:pos="9072"/>
              </w:tabs>
              <w:spacing w:line="360" w:lineRule="auto"/>
              <w:jc w:val="center"/>
              <w:rPr>
                <w:rFonts w:ascii="Arial" w:hAnsi="Arial"/>
                <w:b/>
                <w:sz w:val="22"/>
              </w:rPr>
            </w:pPr>
          </w:p>
        </w:tc>
        <w:tc>
          <w:tcPr>
            <w:tcW w:w="2554" w:type="dxa"/>
            <w:tcBorders>
              <w:top w:val="single" w:sz="4" w:space="0" w:color="auto"/>
              <w:left w:val="single" w:sz="4" w:space="0" w:color="auto"/>
              <w:bottom w:val="single" w:sz="4" w:space="0" w:color="auto"/>
              <w:right w:val="single" w:sz="4" w:space="0" w:color="auto"/>
            </w:tcBorders>
            <w:vAlign w:val="center"/>
          </w:tcPr>
          <w:p w:rsidR="00704FD1" w:rsidRPr="000B5E08" w:rsidRDefault="00704FD1" w:rsidP="00926681">
            <w:pPr>
              <w:spacing w:line="360" w:lineRule="auto"/>
              <w:jc w:val="center"/>
              <w:rPr>
                <w:b/>
              </w:rPr>
            </w:pPr>
            <w:r w:rsidRPr="000B5E08">
              <w:rPr>
                <w:b/>
              </w:rPr>
              <w:t>Sak – vedtak</w:t>
            </w:r>
          </w:p>
        </w:tc>
        <w:tc>
          <w:tcPr>
            <w:tcW w:w="3116" w:type="dxa"/>
            <w:tcBorders>
              <w:top w:val="single" w:sz="4" w:space="0" w:color="auto"/>
              <w:left w:val="single" w:sz="4" w:space="0" w:color="auto"/>
              <w:bottom w:val="single" w:sz="4" w:space="0" w:color="auto"/>
              <w:right w:val="single" w:sz="4" w:space="0" w:color="auto"/>
            </w:tcBorders>
            <w:vAlign w:val="center"/>
          </w:tcPr>
          <w:p w:rsidR="00704FD1" w:rsidRPr="000B5E08" w:rsidRDefault="00704FD1" w:rsidP="00926681">
            <w:pPr>
              <w:spacing w:line="360" w:lineRule="auto"/>
              <w:jc w:val="center"/>
              <w:rPr>
                <w:b/>
              </w:rPr>
            </w:pPr>
            <w:r w:rsidRPr="000B5E08">
              <w:rPr>
                <w:b/>
              </w:rPr>
              <w:t>Utdypning</w:t>
            </w:r>
          </w:p>
        </w:tc>
        <w:tc>
          <w:tcPr>
            <w:tcW w:w="5239" w:type="dxa"/>
            <w:tcBorders>
              <w:top w:val="single" w:sz="4" w:space="0" w:color="auto"/>
              <w:left w:val="single" w:sz="4" w:space="0" w:color="auto"/>
              <w:bottom w:val="single" w:sz="4" w:space="0" w:color="auto"/>
              <w:right w:val="single" w:sz="4" w:space="0" w:color="auto"/>
            </w:tcBorders>
            <w:vAlign w:val="center"/>
          </w:tcPr>
          <w:p w:rsidR="00704FD1" w:rsidRPr="000B5E08" w:rsidRDefault="00704FD1" w:rsidP="00926681">
            <w:pPr>
              <w:spacing w:line="360" w:lineRule="auto"/>
              <w:jc w:val="center"/>
              <w:rPr>
                <w:b/>
              </w:rPr>
            </w:pPr>
            <w:r w:rsidRPr="000B5E08">
              <w:rPr>
                <w:b/>
              </w:rPr>
              <w:t>Behandling/ planlagt framdrift</w:t>
            </w:r>
          </w:p>
        </w:tc>
        <w:tc>
          <w:tcPr>
            <w:tcW w:w="1427" w:type="dxa"/>
            <w:tcBorders>
              <w:top w:val="single" w:sz="4" w:space="0" w:color="auto"/>
              <w:left w:val="single" w:sz="4" w:space="0" w:color="auto"/>
              <w:bottom w:val="single" w:sz="4" w:space="0" w:color="auto"/>
              <w:right w:val="single" w:sz="4" w:space="0" w:color="auto"/>
            </w:tcBorders>
            <w:vAlign w:val="center"/>
          </w:tcPr>
          <w:p w:rsidR="00704FD1" w:rsidRPr="000B5E08" w:rsidRDefault="00704FD1" w:rsidP="00926681">
            <w:pPr>
              <w:spacing w:line="360" w:lineRule="auto"/>
              <w:jc w:val="center"/>
              <w:rPr>
                <w:b/>
              </w:rPr>
            </w:pPr>
            <w:r w:rsidRPr="000B5E08">
              <w:rPr>
                <w:b/>
              </w:rPr>
              <w:t>Ansvar</w:t>
            </w:r>
          </w:p>
        </w:tc>
        <w:tc>
          <w:tcPr>
            <w:tcW w:w="1842" w:type="dxa"/>
            <w:tcBorders>
              <w:top w:val="single" w:sz="4" w:space="0" w:color="auto"/>
              <w:left w:val="single" w:sz="4" w:space="0" w:color="auto"/>
              <w:bottom w:val="single" w:sz="4" w:space="0" w:color="auto"/>
              <w:right w:val="single" w:sz="4" w:space="0" w:color="auto"/>
            </w:tcBorders>
            <w:vAlign w:val="center"/>
          </w:tcPr>
          <w:p w:rsidR="00704FD1" w:rsidRPr="000B5E08" w:rsidRDefault="00704FD1" w:rsidP="00926681">
            <w:pPr>
              <w:spacing w:line="360" w:lineRule="auto"/>
              <w:ind w:right="-70"/>
              <w:jc w:val="center"/>
              <w:rPr>
                <w:b/>
              </w:rPr>
            </w:pPr>
            <w:r w:rsidRPr="000B5E08">
              <w:rPr>
                <w:b/>
              </w:rPr>
              <w:t>Status</w:t>
            </w:r>
          </w:p>
        </w:tc>
      </w:tr>
      <w:tr w:rsidR="000B5E08" w:rsidRPr="000B5E08" w:rsidTr="00EE5EE1">
        <w:trPr>
          <w:cantSplit/>
        </w:trPr>
        <w:tc>
          <w:tcPr>
            <w:tcW w:w="852" w:type="dxa"/>
            <w:tcBorders>
              <w:top w:val="single" w:sz="4" w:space="0" w:color="auto"/>
              <w:left w:val="single" w:sz="4" w:space="0" w:color="auto"/>
              <w:bottom w:val="single" w:sz="4" w:space="0" w:color="auto"/>
              <w:right w:val="single" w:sz="4" w:space="0" w:color="auto"/>
            </w:tcBorders>
            <w:shd w:val="clear" w:color="auto" w:fill="auto"/>
          </w:tcPr>
          <w:p w:rsidR="00DB4F75" w:rsidRPr="000B5E08" w:rsidRDefault="00DB4F75" w:rsidP="00E36F59">
            <w:pPr>
              <w:pStyle w:val="Bunntekst"/>
              <w:jc w:val="right"/>
              <w:rPr>
                <w:rFonts w:ascii="Arial" w:hAnsi="Arial" w:cs="Arial"/>
              </w:rPr>
            </w:pPr>
            <w:r w:rsidRPr="000B5E08">
              <w:rPr>
                <w:rFonts w:ascii="Arial" w:hAnsi="Arial" w:cs="Arial"/>
              </w:rPr>
              <w:t>1.</w:t>
            </w:r>
          </w:p>
        </w:tc>
        <w:tc>
          <w:tcPr>
            <w:tcW w:w="2554" w:type="dxa"/>
            <w:tcBorders>
              <w:top w:val="single" w:sz="4" w:space="0" w:color="auto"/>
              <w:left w:val="single" w:sz="4" w:space="0" w:color="auto"/>
              <w:bottom w:val="single" w:sz="4" w:space="0" w:color="auto"/>
              <w:right w:val="single" w:sz="4" w:space="0" w:color="auto"/>
            </w:tcBorders>
            <w:shd w:val="clear" w:color="auto" w:fill="auto"/>
          </w:tcPr>
          <w:p w:rsidR="00DB4F75" w:rsidRPr="000B5E08" w:rsidRDefault="00DB4F75" w:rsidP="00604D55">
            <w:pPr>
              <w:rPr>
                <w:rFonts w:cs="Arial"/>
                <w:sz w:val="20"/>
              </w:rPr>
            </w:pPr>
            <w:r w:rsidRPr="000B5E08">
              <w:rPr>
                <w:rFonts w:cs="Arial"/>
                <w:sz w:val="20"/>
              </w:rPr>
              <w:t xml:space="preserve">Oppfølging av eierstrategi med spesiell fokus på eierposisjonen i Fredrikstad Fjernvarme AS.  </w:t>
            </w:r>
          </w:p>
        </w:tc>
        <w:tc>
          <w:tcPr>
            <w:tcW w:w="3116" w:type="dxa"/>
            <w:tcBorders>
              <w:top w:val="single" w:sz="4" w:space="0" w:color="auto"/>
              <w:left w:val="single" w:sz="4" w:space="0" w:color="auto"/>
              <w:bottom w:val="single" w:sz="4" w:space="0" w:color="auto"/>
              <w:right w:val="single" w:sz="4" w:space="0" w:color="auto"/>
            </w:tcBorders>
            <w:shd w:val="clear" w:color="auto" w:fill="auto"/>
          </w:tcPr>
          <w:p w:rsidR="00DB4F75" w:rsidRPr="000B5E08" w:rsidRDefault="00DB4F75" w:rsidP="00DB4F75">
            <w:pPr>
              <w:rPr>
                <w:rFonts w:cs="Arial"/>
                <w:bCs/>
                <w:iCs/>
                <w:sz w:val="20"/>
              </w:rPr>
            </w:pPr>
            <w:r w:rsidRPr="000B5E08">
              <w:rPr>
                <w:rFonts w:cs="Arial"/>
                <w:bCs/>
                <w:iCs/>
                <w:sz w:val="20"/>
              </w:rPr>
              <w:t xml:space="preserve">Drøfting av kommunens eierposisjon i Fredrikstad Fjernvarme AS gjenstår fra 2011. </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DB4F75" w:rsidRPr="000B5E08" w:rsidRDefault="00DB4F75" w:rsidP="00DB4F75">
            <w:pPr>
              <w:rPr>
                <w:rFonts w:cs="Arial"/>
                <w:sz w:val="20"/>
              </w:rPr>
            </w:pPr>
            <w:r w:rsidRPr="000B5E08">
              <w:rPr>
                <w:rFonts w:cs="Arial"/>
                <w:sz w:val="20"/>
              </w:rPr>
              <w:t xml:space="preserve">Foreløpig ingen avklaring. </w:t>
            </w:r>
          </w:p>
          <w:p w:rsidR="00DB4F75" w:rsidRPr="000B5E08" w:rsidRDefault="00DB4F75" w:rsidP="00DB4F75">
            <w:pPr>
              <w:rPr>
                <w:rFonts w:cs="Arial"/>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tcPr>
          <w:p w:rsidR="00DB4F75" w:rsidRPr="000B5E08" w:rsidRDefault="00DB4F75" w:rsidP="00DB4F75">
            <w:pPr>
              <w:rPr>
                <w:rFonts w:cs="Arial"/>
                <w:sz w:val="20"/>
              </w:rPr>
            </w:pPr>
            <w:r w:rsidRPr="000B5E08">
              <w:rPr>
                <w:rFonts w:cs="Arial"/>
                <w:sz w:val="20"/>
              </w:rPr>
              <w:t xml:space="preserve">ØKORG </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CE061F" w:rsidRPr="000B5E08" w:rsidRDefault="000B5E08" w:rsidP="00DB4F75">
            <w:pPr>
              <w:rPr>
                <w:rFonts w:cs="Arial"/>
                <w:sz w:val="20"/>
              </w:rPr>
            </w:pPr>
            <w:r w:rsidRPr="000B5E08">
              <w:rPr>
                <w:rFonts w:cs="Arial"/>
                <w:sz w:val="20"/>
              </w:rPr>
              <w:t>Videreføres</w:t>
            </w:r>
          </w:p>
        </w:tc>
      </w:tr>
      <w:tr w:rsidR="00882AC6" w:rsidRPr="00224482"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882AC6" w:rsidRPr="00224482" w:rsidRDefault="00882AC6" w:rsidP="00172FE6">
            <w:pPr>
              <w:jc w:val="right"/>
              <w:rPr>
                <w:rFonts w:cs="Arial"/>
                <w:bCs/>
                <w:sz w:val="20"/>
              </w:rPr>
            </w:pPr>
            <w:r>
              <w:rPr>
                <w:rFonts w:cs="Arial"/>
                <w:bCs/>
                <w:sz w:val="20"/>
              </w:rPr>
              <w:t>2</w:t>
            </w:r>
            <w:r w:rsidRPr="00224482">
              <w:rPr>
                <w:rFonts w:cs="Arial"/>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882AC6" w:rsidRPr="00224482" w:rsidRDefault="00882AC6" w:rsidP="00172FE6">
            <w:pPr>
              <w:rPr>
                <w:rFonts w:cs="Arial"/>
                <w:bCs/>
                <w:sz w:val="20"/>
              </w:rPr>
            </w:pPr>
            <w:r>
              <w:rPr>
                <w:rFonts w:cs="Arial"/>
                <w:bCs/>
                <w:sz w:val="20"/>
              </w:rPr>
              <w:t>Boliger til vanskeligstilte</w:t>
            </w:r>
          </w:p>
        </w:tc>
        <w:tc>
          <w:tcPr>
            <w:tcW w:w="3116" w:type="dxa"/>
            <w:tcBorders>
              <w:top w:val="single" w:sz="6" w:space="0" w:color="auto"/>
              <w:left w:val="single" w:sz="6" w:space="0" w:color="auto"/>
              <w:bottom w:val="single" w:sz="6" w:space="0" w:color="auto"/>
            </w:tcBorders>
            <w:shd w:val="clear" w:color="auto" w:fill="auto"/>
          </w:tcPr>
          <w:p w:rsidR="00882AC6" w:rsidRPr="00224482" w:rsidRDefault="00882AC6" w:rsidP="00172FE6">
            <w:pPr>
              <w:rPr>
                <w:rFonts w:cs="Arial"/>
                <w:bCs/>
                <w:sz w:val="20"/>
              </w:rPr>
            </w:pPr>
            <w:r w:rsidRPr="00224482">
              <w:rPr>
                <w:rFonts w:cs="Arial"/>
                <w:bCs/>
                <w:sz w:val="20"/>
              </w:rPr>
              <w:t xml:space="preserve">Fortsette den planmessige utbyggingen av boliger </w:t>
            </w:r>
            <w:r>
              <w:rPr>
                <w:rFonts w:cs="Arial"/>
                <w:bCs/>
                <w:sz w:val="20"/>
              </w:rPr>
              <w:t>t</w:t>
            </w:r>
            <w:r w:rsidRPr="00224482">
              <w:rPr>
                <w:rFonts w:cs="Arial"/>
                <w:bCs/>
                <w:sz w:val="20"/>
              </w:rPr>
              <w:t>i</w:t>
            </w:r>
            <w:r>
              <w:rPr>
                <w:rFonts w:cs="Arial"/>
                <w:bCs/>
                <w:sz w:val="20"/>
              </w:rPr>
              <w:t>l vanskeligstilte i</w:t>
            </w:r>
            <w:r w:rsidRPr="00224482">
              <w:rPr>
                <w:rFonts w:cs="Arial"/>
                <w:bCs/>
                <w:sz w:val="20"/>
              </w:rPr>
              <w:t xml:space="preserve"> Fredrikstad. 150 boliger i løpet av planperioden.</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882AC6" w:rsidRPr="00224482" w:rsidRDefault="00882AC6" w:rsidP="00172FE6">
            <w:pPr>
              <w:rPr>
                <w:rFonts w:cs="Arial"/>
                <w:bCs/>
                <w:sz w:val="20"/>
              </w:rPr>
            </w:pPr>
            <w:r w:rsidRPr="00224482">
              <w:rPr>
                <w:rFonts w:cs="Arial"/>
                <w:bCs/>
                <w:sz w:val="20"/>
              </w:rPr>
              <w:t>Tiltakene i vedtatt boligsosial handlingsplan følges opp.</w:t>
            </w:r>
          </w:p>
          <w:p w:rsidR="00882AC6" w:rsidRPr="00224482" w:rsidRDefault="00882AC6" w:rsidP="00172FE6">
            <w:pPr>
              <w:rPr>
                <w:rFonts w:cs="Arial"/>
                <w:bCs/>
                <w:sz w:val="20"/>
              </w:rPr>
            </w:pPr>
            <w:r>
              <w:rPr>
                <w:rFonts w:cs="Arial"/>
                <w:bCs/>
                <w:sz w:val="20"/>
              </w:rPr>
              <w:t>Planen rulleres i løpet av 2016. som vedlegg til skal det utarbeides en utbyggingsplan for boliger til vanskeligstilte</w:t>
            </w:r>
            <w:r w:rsidRPr="00224482">
              <w:rPr>
                <w:rFonts w:cs="Arial"/>
                <w:bCs/>
                <w:sz w:val="20"/>
              </w:rPr>
              <w:t xml:space="preserve">. </w:t>
            </w:r>
          </w:p>
          <w:p w:rsidR="00882AC6" w:rsidRDefault="00882AC6" w:rsidP="00172FE6">
            <w:pPr>
              <w:rPr>
                <w:rFonts w:cs="Arial"/>
                <w:bCs/>
                <w:sz w:val="20"/>
              </w:rPr>
            </w:pPr>
          </w:p>
          <w:p w:rsidR="00882AC6" w:rsidRPr="00224482" w:rsidRDefault="00882AC6" w:rsidP="00172FE6">
            <w:pPr>
              <w:rPr>
                <w:rFonts w:cs="Arial"/>
                <w:bCs/>
                <w:sz w:val="20"/>
              </w:rPr>
            </w:pPr>
            <w:r>
              <w:rPr>
                <w:rFonts w:cs="Arial"/>
                <w:bCs/>
                <w:sz w:val="20"/>
              </w:rPr>
              <w:t xml:space="preserve">Kommunedelplan boliger er vedtatt og tiltakene skal følges opp i tett samarbeid mellom flere seksjoner. </w:t>
            </w:r>
          </w:p>
        </w:tc>
        <w:tc>
          <w:tcPr>
            <w:tcW w:w="1427" w:type="dxa"/>
            <w:tcBorders>
              <w:top w:val="single" w:sz="6" w:space="0" w:color="auto"/>
              <w:bottom w:val="single" w:sz="6" w:space="0" w:color="auto"/>
              <w:right w:val="single" w:sz="4" w:space="0" w:color="auto"/>
            </w:tcBorders>
            <w:shd w:val="clear" w:color="auto" w:fill="auto"/>
          </w:tcPr>
          <w:p w:rsidR="00882AC6" w:rsidRPr="00224482" w:rsidRDefault="00882AC6" w:rsidP="00172FE6">
            <w:pPr>
              <w:rPr>
                <w:rFonts w:cs="Arial"/>
                <w:sz w:val="20"/>
              </w:rPr>
            </w:pPr>
            <w:r w:rsidRPr="00224482">
              <w:rPr>
                <w:rFonts w:cs="Arial"/>
                <w:sz w:val="20"/>
              </w:rPr>
              <w:t>HOV, RTD og 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882AC6" w:rsidRPr="00224482" w:rsidRDefault="00882AC6" w:rsidP="00172FE6">
            <w:pPr>
              <w:rPr>
                <w:rFonts w:cs="Arial"/>
                <w:color w:val="000000" w:themeColor="text1"/>
                <w:sz w:val="20"/>
              </w:rPr>
            </w:pPr>
            <w:r w:rsidRPr="00224482">
              <w:rPr>
                <w:rFonts w:cs="Arial"/>
                <w:color w:val="000000" w:themeColor="text1"/>
                <w:sz w:val="20"/>
              </w:rPr>
              <w:t>Under behandling</w:t>
            </w:r>
          </w:p>
          <w:p w:rsidR="00882AC6" w:rsidRPr="00224482" w:rsidRDefault="00882AC6" w:rsidP="00172FE6">
            <w:pPr>
              <w:rPr>
                <w:rFonts w:cs="Arial"/>
                <w:sz w:val="20"/>
              </w:rPr>
            </w:pPr>
          </w:p>
        </w:tc>
      </w:tr>
      <w:tr w:rsidR="000B5E08" w:rsidRPr="0067746E"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C25016" w:rsidRPr="0067746E" w:rsidRDefault="00BB12C2" w:rsidP="009836CE">
            <w:pPr>
              <w:jc w:val="right"/>
              <w:rPr>
                <w:rFonts w:cs="Arial"/>
                <w:bCs/>
                <w:color w:val="000000" w:themeColor="text1"/>
                <w:sz w:val="20"/>
              </w:rPr>
            </w:pPr>
            <w:r>
              <w:rPr>
                <w:rFonts w:cs="Arial"/>
                <w:bCs/>
                <w:color w:val="000000" w:themeColor="text1"/>
                <w:sz w:val="20"/>
              </w:rPr>
              <w:t>3</w:t>
            </w:r>
            <w:r w:rsidR="009836CE" w:rsidRPr="0067746E">
              <w:rPr>
                <w:rFonts w:cs="Arial"/>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Ingar Aasens bruk av kommunale arealer på Øra</w:t>
            </w:r>
          </w:p>
        </w:tc>
        <w:tc>
          <w:tcPr>
            <w:tcW w:w="3116" w:type="dxa"/>
            <w:tcBorders>
              <w:top w:val="single" w:sz="6" w:space="0" w:color="auto"/>
              <w:left w:val="single" w:sz="6" w:space="0" w:color="auto"/>
              <w:bottom w:val="single" w:sz="6"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Det inngås avtale med Art Ranger.</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Status mai 2014: Orienteringssak til Formannskapet er levert til rådmannen.</w:t>
            </w:r>
            <w:r w:rsidR="00405417" w:rsidRPr="0067746E">
              <w:rPr>
                <w:rFonts w:cs="Arial"/>
                <w:color w:val="000000" w:themeColor="text1"/>
                <w:sz w:val="20"/>
              </w:rPr>
              <w:br/>
              <w:t>Saken lagt i bero - Ingar Aasen har bedt om tid til å avvikle sine installasjoner og fravike kommunal grunn frivillig</w:t>
            </w:r>
          </w:p>
          <w:p w:rsidR="00E3384C" w:rsidRPr="0067746E" w:rsidRDefault="00E3384C" w:rsidP="005D32A2">
            <w:pPr>
              <w:autoSpaceDE w:val="0"/>
              <w:autoSpaceDN w:val="0"/>
              <w:adjustRightInd w:val="0"/>
              <w:rPr>
                <w:rFonts w:cs="Arial"/>
                <w:color w:val="000000" w:themeColor="text1"/>
                <w:sz w:val="20"/>
              </w:rPr>
            </w:pPr>
          </w:p>
        </w:tc>
        <w:tc>
          <w:tcPr>
            <w:tcW w:w="1427" w:type="dxa"/>
            <w:tcBorders>
              <w:top w:val="single" w:sz="6" w:space="0" w:color="auto"/>
              <w:bottom w:val="single" w:sz="6" w:space="0" w:color="auto"/>
              <w:right w:val="single" w:sz="4" w:space="0" w:color="auto"/>
            </w:tcBorders>
            <w:shd w:val="clear" w:color="auto" w:fill="auto"/>
          </w:tcPr>
          <w:p w:rsidR="00C25016" w:rsidRPr="0067746E" w:rsidRDefault="00FF1D4C" w:rsidP="00E1665C">
            <w:pPr>
              <w:autoSpaceDE w:val="0"/>
              <w:autoSpaceDN w:val="0"/>
              <w:adjustRightInd w:val="0"/>
              <w:rPr>
                <w:rFonts w:cs="Arial"/>
                <w:color w:val="000000" w:themeColor="text1"/>
                <w:sz w:val="20"/>
              </w:rPr>
            </w:pPr>
            <w:r w:rsidRPr="0067746E">
              <w:rPr>
                <w:rFonts w:cs="Arial"/>
                <w:color w:val="000000" w:themeColor="text1"/>
                <w:sz w:val="20"/>
              </w:rPr>
              <w:t>TD</w:t>
            </w:r>
            <w:r w:rsidR="00C25016" w:rsidRPr="0067746E">
              <w:rPr>
                <w:rFonts w:cs="Arial"/>
                <w:color w:val="000000" w:themeColor="text1"/>
                <w:sz w:val="20"/>
              </w:rPr>
              <w:t>/ ØKORG</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95699A" w:rsidRPr="0005228A" w:rsidRDefault="0095699A" w:rsidP="0095699A">
            <w:pPr>
              <w:rPr>
                <w:rFonts w:cs="Arial"/>
                <w:color w:val="000000" w:themeColor="text1"/>
                <w:sz w:val="20"/>
              </w:rPr>
            </w:pPr>
            <w:r>
              <w:rPr>
                <w:rFonts w:cs="Arial"/>
                <w:color w:val="000000" w:themeColor="text1"/>
                <w:sz w:val="20"/>
              </w:rPr>
              <w:t>Arbeid pågår</w:t>
            </w:r>
          </w:p>
          <w:p w:rsidR="00C25016" w:rsidRPr="0067746E" w:rsidRDefault="00C25016" w:rsidP="00E1665C">
            <w:pPr>
              <w:autoSpaceDE w:val="0"/>
              <w:autoSpaceDN w:val="0"/>
              <w:adjustRightInd w:val="0"/>
              <w:rPr>
                <w:rFonts w:cs="Arial"/>
                <w:color w:val="000000" w:themeColor="text1"/>
                <w:sz w:val="20"/>
              </w:rPr>
            </w:pPr>
          </w:p>
        </w:tc>
      </w:tr>
      <w:tr w:rsidR="000B5E08" w:rsidRPr="0067746E"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C25016" w:rsidRPr="0067746E" w:rsidRDefault="00BB12C2" w:rsidP="009836CE">
            <w:pPr>
              <w:ind w:left="360"/>
              <w:jc w:val="right"/>
              <w:rPr>
                <w:rFonts w:cs="Arial"/>
                <w:bCs/>
                <w:color w:val="000000" w:themeColor="text1"/>
                <w:sz w:val="20"/>
              </w:rPr>
            </w:pPr>
            <w:r>
              <w:rPr>
                <w:rFonts w:cs="Arial"/>
                <w:bCs/>
                <w:color w:val="000000" w:themeColor="text1"/>
                <w:sz w:val="20"/>
              </w:rPr>
              <w:t>4</w:t>
            </w:r>
            <w:r w:rsidR="009836CE" w:rsidRPr="0067746E">
              <w:rPr>
                <w:rFonts w:cs="Arial"/>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C25016" w:rsidRPr="0067746E" w:rsidRDefault="002D1079" w:rsidP="00E1665C">
            <w:pPr>
              <w:autoSpaceDE w:val="0"/>
              <w:autoSpaceDN w:val="0"/>
              <w:adjustRightInd w:val="0"/>
              <w:rPr>
                <w:rFonts w:cs="Arial"/>
                <w:color w:val="000000" w:themeColor="text1"/>
                <w:sz w:val="20"/>
              </w:rPr>
            </w:pPr>
            <w:r w:rsidRPr="0067746E">
              <w:rPr>
                <w:rFonts w:cs="Arial"/>
                <w:color w:val="000000" w:themeColor="text1"/>
                <w:sz w:val="20"/>
              </w:rPr>
              <w:t>Prestebolig i Villaveien selges.</w:t>
            </w:r>
          </w:p>
        </w:tc>
        <w:tc>
          <w:tcPr>
            <w:tcW w:w="3116" w:type="dxa"/>
            <w:tcBorders>
              <w:top w:val="single" w:sz="6" w:space="0" w:color="auto"/>
              <w:left w:val="single" w:sz="6" w:space="0" w:color="auto"/>
              <w:bottom w:val="single" w:sz="6"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Rådmannen gis fullmakt til å kjøpe ny bolig</w:t>
            </w:r>
            <w:r w:rsidR="00F55F6F" w:rsidRPr="0067746E">
              <w:rPr>
                <w:rFonts w:cs="Arial"/>
                <w:color w:val="000000" w:themeColor="text1"/>
                <w:sz w:val="20"/>
              </w:rPr>
              <w:t xml:space="preserve"> – og selge den gamle.</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F55F6F" w:rsidRPr="0067746E" w:rsidRDefault="00F55F6F" w:rsidP="00F55F6F">
            <w:pPr>
              <w:autoSpaceDE w:val="0"/>
              <w:autoSpaceDN w:val="0"/>
              <w:adjustRightInd w:val="0"/>
              <w:rPr>
                <w:rFonts w:cs="Arial"/>
                <w:color w:val="000000" w:themeColor="text1"/>
                <w:sz w:val="20"/>
              </w:rPr>
            </w:pPr>
            <w:r w:rsidRPr="0067746E">
              <w:rPr>
                <w:rFonts w:cs="Arial"/>
                <w:color w:val="000000" w:themeColor="text1"/>
                <w:sz w:val="20"/>
              </w:rPr>
              <w:t>Takst avholdt for Villaveien. Ny prestebolig er ervervet sommeren 2013..</w:t>
            </w:r>
          </w:p>
          <w:p w:rsidR="00F55F6F" w:rsidRPr="0067746E" w:rsidRDefault="00F55F6F" w:rsidP="00F55F6F">
            <w:pPr>
              <w:autoSpaceDE w:val="0"/>
              <w:autoSpaceDN w:val="0"/>
              <w:adjustRightInd w:val="0"/>
              <w:rPr>
                <w:rFonts w:cs="Arial"/>
                <w:color w:val="000000" w:themeColor="text1"/>
                <w:sz w:val="20"/>
              </w:rPr>
            </w:pPr>
          </w:p>
          <w:p w:rsidR="00B460C0" w:rsidRPr="0067746E" w:rsidRDefault="00F55F6F" w:rsidP="00E1665C">
            <w:pPr>
              <w:autoSpaceDE w:val="0"/>
              <w:autoSpaceDN w:val="0"/>
              <w:adjustRightInd w:val="0"/>
              <w:rPr>
                <w:rFonts w:cs="Arial"/>
                <w:color w:val="000000" w:themeColor="text1"/>
                <w:sz w:val="20"/>
                <w:highlight w:val="green"/>
              </w:rPr>
            </w:pPr>
            <w:r w:rsidRPr="0067746E">
              <w:rPr>
                <w:rFonts w:cs="Arial"/>
                <w:color w:val="000000" w:themeColor="text1"/>
                <w:sz w:val="20"/>
              </w:rPr>
              <w:t>Boligen selges når presten har flyttet ut og vannskade (frost) er utbedret.</w:t>
            </w:r>
            <w:r w:rsidR="00405417" w:rsidRPr="0067746E">
              <w:rPr>
                <w:rFonts w:cs="Arial"/>
                <w:color w:val="000000" w:themeColor="text1"/>
                <w:sz w:val="20"/>
              </w:rPr>
              <w:br/>
              <w:t>Forventet solgt i løpet av 2016</w:t>
            </w:r>
          </w:p>
        </w:tc>
        <w:tc>
          <w:tcPr>
            <w:tcW w:w="1427" w:type="dxa"/>
            <w:tcBorders>
              <w:top w:val="single" w:sz="6" w:space="0" w:color="auto"/>
              <w:bottom w:val="single" w:sz="6" w:space="0" w:color="auto"/>
              <w:right w:val="single" w:sz="4"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TD</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E51372" w:rsidRPr="0005228A" w:rsidRDefault="00E51372" w:rsidP="0095699A">
            <w:pPr>
              <w:rPr>
                <w:rFonts w:cs="Arial"/>
                <w:color w:val="000000" w:themeColor="text1"/>
                <w:sz w:val="20"/>
              </w:rPr>
            </w:pPr>
            <w:r>
              <w:rPr>
                <w:rFonts w:cs="Arial"/>
                <w:color w:val="000000" w:themeColor="text1"/>
                <w:sz w:val="20"/>
              </w:rPr>
              <w:t>Boligen er solgt.</w:t>
            </w:r>
          </w:p>
          <w:p w:rsidR="00C25016" w:rsidRPr="0067746E" w:rsidRDefault="00C25016" w:rsidP="00E1665C">
            <w:pPr>
              <w:autoSpaceDE w:val="0"/>
              <w:autoSpaceDN w:val="0"/>
              <w:adjustRightInd w:val="0"/>
              <w:rPr>
                <w:rFonts w:cs="Arial"/>
                <w:color w:val="000000" w:themeColor="text1"/>
                <w:sz w:val="20"/>
              </w:rPr>
            </w:pPr>
          </w:p>
        </w:tc>
      </w:tr>
      <w:tr w:rsidR="000B5E08" w:rsidRPr="0067746E"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C25016" w:rsidRPr="0067746E" w:rsidRDefault="00BB12C2" w:rsidP="009836CE">
            <w:pPr>
              <w:jc w:val="right"/>
              <w:rPr>
                <w:bCs/>
                <w:color w:val="000000" w:themeColor="text1"/>
                <w:sz w:val="20"/>
              </w:rPr>
            </w:pPr>
            <w:r>
              <w:rPr>
                <w:bCs/>
                <w:color w:val="000000" w:themeColor="text1"/>
                <w:sz w:val="20"/>
              </w:rPr>
              <w:lastRenderedPageBreak/>
              <w:t>5</w:t>
            </w:r>
            <w:r w:rsidR="009836CE" w:rsidRPr="0067746E">
              <w:rPr>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Hundepark i sentrum</w:t>
            </w:r>
          </w:p>
        </w:tc>
        <w:tc>
          <w:tcPr>
            <w:tcW w:w="3116" w:type="dxa"/>
            <w:tcBorders>
              <w:top w:val="single" w:sz="6" w:space="0" w:color="auto"/>
              <w:left w:val="single" w:sz="6" w:space="0" w:color="auto"/>
              <w:bottom w:val="single" w:sz="6"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Rådmannen bes om å jobbe videre med å finne egnet plass til hundepark i sentrum.</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Saker behandlet av TU og planutvalget februar 2013 (sak 6/13 og 1/13) og TU mai 2013 (sak 26/13).</w:t>
            </w:r>
          </w:p>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Investeringsmid</w:t>
            </w:r>
            <w:r w:rsidR="00E51372">
              <w:rPr>
                <w:rFonts w:cs="Arial"/>
                <w:color w:val="000000" w:themeColor="text1"/>
                <w:sz w:val="20"/>
              </w:rPr>
              <w:t xml:space="preserve">ler innarbeidet i budsjett 2014 og senere tatt ut fordi man ikke har greid å finne egnet plassering. </w:t>
            </w:r>
          </w:p>
          <w:p w:rsidR="00E3384C" w:rsidRPr="0067746E" w:rsidRDefault="00E3384C" w:rsidP="00E1665C">
            <w:pPr>
              <w:autoSpaceDE w:val="0"/>
              <w:autoSpaceDN w:val="0"/>
              <w:adjustRightInd w:val="0"/>
              <w:rPr>
                <w:rFonts w:cs="Arial"/>
                <w:color w:val="000000" w:themeColor="text1"/>
                <w:sz w:val="20"/>
              </w:rPr>
            </w:pPr>
          </w:p>
          <w:p w:rsidR="00B460C0" w:rsidRPr="0067746E" w:rsidRDefault="00E51372" w:rsidP="00E1665C">
            <w:pPr>
              <w:autoSpaceDE w:val="0"/>
              <w:autoSpaceDN w:val="0"/>
              <w:adjustRightInd w:val="0"/>
              <w:rPr>
                <w:rFonts w:cs="Arial"/>
                <w:color w:val="000000" w:themeColor="text1"/>
                <w:sz w:val="20"/>
              </w:rPr>
            </w:pPr>
            <w:r>
              <w:rPr>
                <w:rFonts w:cs="Arial"/>
                <w:color w:val="000000" w:themeColor="text1"/>
                <w:sz w:val="20"/>
              </w:rPr>
              <w:t>Det arbeides nå med nytt forslag til plassering: Bjørndalen, mellom første og annen dam. Investeringsmidler for opparbeidelse vurderes ifm investeringsbudsjett 2017.</w:t>
            </w:r>
          </w:p>
        </w:tc>
        <w:tc>
          <w:tcPr>
            <w:tcW w:w="1427" w:type="dxa"/>
            <w:tcBorders>
              <w:top w:val="single" w:sz="6" w:space="0" w:color="auto"/>
              <w:bottom w:val="single" w:sz="6" w:space="0" w:color="auto"/>
              <w:right w:val="single" w:sz="4" w:space="0" w:color="auto"/>
            </w:tcBorders>
            <w:shd w:val="clear" w:color="auto" w:fill="auto"/>
          </w:tcPr>
          <w:p w:rsidR="00C25016" w:rsidRPr="0067746E" w:rsidRDefault="00C25016" w:rsidP="00E1665C">
            <w:pPr>
              <w:autoSpaceDE w:val="0"/>
              <w:autoSpaceDN w:val="0"/>
              <w:adjustRightInd w:val="0"/>
              <w:rPr>
                <w:rFonts w:cs="Arial"/>
                <w:color w:val="000000" w:themeColor="text1"/>
                <w:sz w:val="20"/>
              </w:rPr>
            </w:pPr>
            <w:r w:rsidRPr="0067746E">
              <w:rPr>
                <w:rFonts w:cs="Arial"/>
                <w:color w:val="000000" w:themeColor="text1"/>
                <w:sz w:val="20"/>
              </w:rPr>
              <w:t>TD</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95699A" w:rsidRPr="0005228A" w:rsidRDefault="0095699A" w:rsidP="0095699A">
            <w:pPr>
              <w:rPr>
                <w:rFonts w:cs="Arial"/>
                <w:color w:val="000000" w:themeColor="text1"/>
                <w:sz w:val="20"/>
              </w:rPr>
            </w:pPr>
            <w:r>
              <w:rPr>
                <w:rFonts w:cs="Arial"/>
                <w:color w:val="000000" w:themeColor="text1"/>
                <w:sz w:val="20"/>
              </w:rPr>
              <w:t>Arbeid pågår</w:t>
            </w:r>
          </w:p>
          <w:p w:rsidR="00C25016" w:rsidRPr="0067746E" w:rsidRDefault="00C25016" w:rsidP="00E1665C">
            <w:pPr>
              <w:autoSpaceDE w:val="0"/>
              <w:autoSpaceDN w:val="0"/>
              <w:adjustRightInd w:val="0"/>
              <w:rPr>
                <w:rFonts w:cs="Arial"/>
                <w:color w:val="000000" w:themeColor="text1"/>
                <w:sz w:val="20"/>
              </w:rPr>
            </w:pPr>
          </w:p>
        </w:tc>
      </w:tr>
      <w:tr w:rsidR="000B5E08" w:rsidRPr="000B5E08" w:rsidTr="00EE5EE1">
        <w:trPr>
          <w:cantSplit/>
          <w:trHeight w:val="1436"/>
        </w:trPr>
        <w:tc>
          <w:tcPr>
            <w:tcW w:w="852" w:type="dxa"/>
            <w:tcBorders>
              <w:top w:val="single" w:sz="6" w:space="0" w:color="auto"/>
              <w:left w:val="single" w:sz="6" w:space="0" w:color="auto"/>
              <w:bottom w:val="single" w:sz="6" w:space="0" w:color="auto"/>
              <w:right w:val="single" w:sz="6" w:space="0" w:color="auto"/>
            </w:tcBorders>
            <w:shd w:val="clear" w:color="auto" w:fill="auto"/>
          </w:tcPr>
          <w:p w:rsidR="00C25016" w:rsidRPr="0095699A" w:rsidRDefault="00BB12C2" w:rsidP="009836CE">
            <w:pPr>
              <w:jc w:val="right"/>
              <w:rPr>
                <w:bCs/>
                <w:sz w:val="20"/>
              </w:rPr>
            </w:pPr>
            <w:r w:rsidRPr="0095699A">
              <w:rPr>
                <w:bCs/>
                <w:sz w:val="20"/>
              </w:rPr>
              <w:t>6</w:t>
            </w:r>
            <w:r w:rsidR="009836CE" w:rsidRPr="0095699A">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C25016" w:rsidRPr="0095699A" w:rsidRDefault="00C25016" w:rsidP="00E1665C">
            <w:pPr>
              <w:autoSpaceDE w:val="0"/>
              <w:autoSpaceDN w:val="0"/>
              <w:adjustRightInd w:val="0"/>
              <w:rPr>
                <w:rFonts w:cs="Arial"/>
                <w:sz w:val="20"/>
              </w:rPr>
            </w:pPr>
            <w:r w:rsidRPr="0095699A">
              <w:rPr>
                <w:rFonts w:cs="Arial"/>
                <w:sz w:val="20"/>
              </w:rPr>
              <w:t>Administrasjonsbygg i Nygaardsgata 17.</w:t>
            </w:r>
          </w:p>
        </w:tc>
        <w:tc>
          <w:tcPr>
            <w:tcW w:w="3116" w:type="dxa"/>
            <w:tcBorders>
              <w:top w:val="single" w:sz="6" w:space="0" w:color="auto"/>
              <w:left w:val="single" w:sz="6" w:space="0" w:color="auto"/>
              <w:bottom w:val="single" w:sz="6" w:space="0" w:color="auto"/>
            </w:tcBorders>
            <w:shd w:val="clear" w:color="auto" w:fill="auto"/>
          </w:tcPr>
          <w:p w:rsidR="00C25016" w:rsidRPr="0095699A" w:rsidRDefault="00C25016" w:rsidP="00E1665C">
            <w:pPr>
              <w:autoSpaceDE w:val="0"/>
              <w:autoSpaceDN w:val="0"/>
              <w:adjustRightInd w:val="0"/>
              <w:rPr>
                <w:rFonts w:cs="Arial"/>
                <w:sz w:val="20"/>
              </w:rPr>
            </w:pPr>
            <w:r w:rsidRPr="0095699A">
              <w:rPr>
                <w:rFonts w:cs="Arial"/>
                <w:sz w:val="20"/>
              </w:rPr>
              <w:t>Bystyret ber rådmannen om en fornyet vurdering av kost/nytte knyttet til nytt administrasjonsbygg i Nygaardsgata 17 (tomt etter Mother India).</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D54DCA" w:rsidRPr="0095699A" w:rsidRDefault="0095699A" w:rsidP="003A31B6">
            <w:pPr>
              <w:autoSpaceDE w:val="0"/>
              <w:autoSpaceDN w:val="0"/>
              <w:rPr>
                <w:sz w:val="20"/>
              </w:rPr>
            </w:pPr>
            <w:r>
              <w:rPr>
                <w:rFonts w:cs="Arial"/>
                <w:sz w:val="20"/>
              </w:rPr>
              <w:t xml:space="preserve">Det arbeides med en helhetlig eiendomsfaglig vurdering av å utnytte tom til rådhus II innen utgangen av april 2016. </w:t>
            </w:r>
          </w:p>
          <w:p w:rsidR="00E3384C" w:rsidRDefault="00E3384C" w:rsidP="00E1665C">
            <w:pPr>
              <w:autoSpaceDE w:val="0"/>
              <w:autoSpaceDN w:val="0"/>
              <w:adjustRightInd w:val="0"/>
              <w:rPr>
                <w:rFonts w:cs="Arial"/>
                <w:strike/>
                <w:sz w:val="20"/>
              </w:rPr>
            </w:pPr>
          </w:p>
          <w:p w:rsidR="00E51372" w:rsidRPr="00E51372" w:rsidRDefault="00E51372" w:rsidP="00E1665C">
            <w:pPr>
              <w:autoSpaceDE w:val="0"/>
              <w:autoSpaceDN w:val="0"/>
              <w:adjustRightInd w:val="0"/>
              <w:rPr>
                <w:rFonts w:cs="Arial"/>
                <w:sz w:val="20"/>
              </w:rPr>
            </w:pPr>
            <w:r w:rsidRPr="00E51372">
              <w:rPr>
                <w:rFonts w:cs="Arial"/>
                <w:sz w:val="20"/>
              </w:rPr>
              <w:t xml:space="preserve">Sak lagt frem høsten 2016. </w:t>
            </w:r>
          </w:p>
        </w:tc>
        <w:tc>
          <w:tcPr>
            <w:tcW w:w="1427" w:type="dxa"/>
            <w:tcBorders>
              <w:top w:val="single" w:sz="6" w:space="0" w:color="auto"/>
              <w:bottom w:val="single" w:sz="6" w:space="0" w:color="auto"/>
              <w:right w:val="single" w:sz="4" w:space="0" w:color="auto"/>
            </w:tcBorders>
            <w:shd w:val="clear" w:color="auto" w:fill="auto"/>
          </w:tcPr>
          <w:p w:rsidR="00C25016" w:rsidRPr="0095699A" w:rsidRDefault="00C25016" w:rsidP="00E1665C">
            <w:pPr>
              <w:autoSpaceDE w:val="0"/>
              <w:autoSpaceDN w:val="0"/>
              <w:adjustRightInd w:val="0"/>
              <w:rPr>
                <w:rFonts w:cs="Arial"/>
                <w:sz w:val="20"/>
              </w:rPr>
            </w:pPr>
            <w:r w:rsidRPr="0095699A">
              <w:rPr>
                <w:rFonts w:cs="Arial"/>
                <w:sz w:val="20"/>
              </w:rPr>
              <w:t>TD – ØKORG</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95699A" w:rsidRDefault="009C683F" w:rsidP="0095699A">
            <w:pPr>
              <w:rPr>
                <w:rFonts w:cs="Arial"/>
                <w:color w:val="000000" w:themeColor="text1"/>
                <w:sz w:val="20"/>
              </w:rPr>
            </w:pPr>
            <w:r>
              <w:rPr>
                <w:rFonts w:cs="Arial"/>
                <w:color w:val="000000" w:themeColor="text1"/>
                <w:sz w:val="20"/>
              </w:rPr>
              <w:t xml:space="preserve">Første orienteringssak til BST september 2016. </w:t>
            </w:r>
          </w:p>
          <w:p w:rsidR="009C683F" w:rsidRPr="0005228A" w:rsidRDefault="009C683F" w:rsidP="0095699A">
            <w:pPr>
              <w:rPr>
                <w:rFonts w:cs="Arial"/>
                <w:color w:val="000000" w:themeColor="text1"/>
                <w:sz w:val="20"/>
              </w:rPr>
            </w:pPr>
            <w:r>
              <w:rPr>
                <w:rFonts w:cs="Arial"/>
                <w:color w:val="000000" w:themeColor="text1"/>
                <w:sz w:val="20"/>
              </w:rPr>
              <w:t>Arbeidet videreføres.</w:t>
            </w:r>
          </w:p>
          <w:p w:rsidR="00CE061F" w:rsidRPr="000B5E08" w:rsidRDefault="00CE061F" w:rsidP="000B5E08">
            <w:pPr>
              <w:autoSpaceDE w:val="0"/>
              <w:autoSpaceDN w:val="0"/>
              <w:adjustRightInd w:val="0"/>
              <w:rPr>
                <w:rFonts w:cs="Arial"/>
                <w:sz w:val="20"/>
              </w:rPr>
            </w:pPr>
          </w:p>
        </w:tc>
      </w:tr>
      <w:tr w:rsidR="00F55F6F" w:rsidRPr="0067746E"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F55F6F" w:rsidRPr="0067746E" w:rsidRDefault="00BB12C2" w:rsidP="009836CE">
            <w:pPr>
              <w:jc w:val="right"/>
              <w:rPr>
                <w:bCs/>
                <w:color w:val="000000" w:themeColor="text1"/>
                <w:sz w:val="20"/>
              </w:rPr>
            </w:pPr>
            <w:r>
              <w:rPr>
                <w:bCs/>
                <w:color w:val="000000" w:themeColor="text1"/>
                <w:sz w:val="20"/>
              </w:rPr>
              <w:t>7</w:t>
            </w:r>
            <w:r w:rsidR="00F55F6F" w:rsidRPr="0067746E">
              <w:rPr>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F55F6F" w:rsidRPr="0067746E" w:rsidRDefault="00F55F6F" w:rsidP="00E1665C">
            <w:pPr>
              <w:autoSpaceDE w:val="0"/>
              <w:autoSpaceDN w:val="0"/>
              <w:adjustRightInd w:val="0"/>
              <w:rPr>
                <w:rFonts w:cs="Arial"/>
                <w:color w:val="000000" w:themeColor="text1"/>
                <w:sz w:val="20"/>
              </w:rPr>
            </w:pPr>
            <w:r w:rsidRPr="0067746E">
              <w:rPr>
                <w:rFonts w:cs="Arial"/>
                <w:color w:val="000000" w:themeColor="text1"/>
                <w:sz w:val="20"/>
              </w:rPr>
              <w:t>Fredrikstad fengsel</w:t>
            </w:r>
          </w:p>
        </w:tc>
        <w:tc>
          <w:tcPr>
            <w:tcW w:w="3116" w:type="dxa"/>
            <w:tcBorders>
              <w:top w:val="single" w:sz="6" w:space="0" w:color="auto"/>
              <w:left w:val="single" w:sz="6" w:space="0" w:color="auto"/>
              <w:bottom w:val="single" w:sz="6" w:space="0" w:color="auto"/>
            </w:tcBorders>
            <w:shd w:val="clear" w:color="auto" w:fill="auto"/>
          </w:tcPr>
          <w:p w:rsidR="00F55F6F" w:rsidRPr="0067746E" w:rsidRDefault="00F55F6F" w:rsidP="00E1665C">
            <w:pPr>
              <w:autoSpaceDE w:val="0"/>
              <w:autoSpaceDN w:val="0"/>
              <w:adjustRightInd w:val="0"/>
              <w:rPr>
                <w:rFonts w:cs="Arial"/>
                <w:color w:val="000000" w:themeColor="text1"/>
                <w:sz w:val="20"/>
              </w:rPr>
            </w:pPr>
            <w:r w:rsidRPr="0067746E">
              <w:rPr>
                <w:rFonts w:cs="Arial"/>
                <w:color w:val="000000" w:themeColor="text1"/>
                <w:sz w:val="20"/>
              </w:rPr>
              <w:t>Rådmannen gis fullmakt til å inngå avtale om utleie av fengselet i Gamlebyen.</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F55F6F" w:rsidRPr="0067746E" w:rsidRDefault="00F55F6F" w:rsidP="003A31B6">
            <w:pPr>
              <w:autoSpaceDE w:val="0"/>
              <w:autoSpaceDN w:val="0"/>
              <w:rPr>
                <w:color w:val="000000" w:themeColor="text1"/>
                <w:sz w:val="20"/>
              </w:rPr>
            </w:pPr>
            <w:r w:rsidRPr="0067746E">
              <w:rPr>
                <w:rFonts w:cs="Arial"/>
                <w:color w:val="000000" w:themeColor="text1"/>
                <w:sz w:val="20"/>
              </w:rPr>
              <w:t xml:space="preserve">Er blitt utlyst. Har ingen interessenter. </w:t>
            </w:r>
            <w:r w:rsidR="003A31B6" w:rsidRPr="0067746E">
              <w:rPr>
                <w:color w:val="000000" w:themeColor="text1"/>
                <w:sz w:val="20"/>
              </w:rPr>
              <w:t>Det er fortsatt aktuelt å lete etter en fast leietaker av fengselet.</w:t>
            </w:r>
            <w:r w:rsidR="00405417" w:rsidRPr="0067746E">
              <w:rPr>
                <w:color w:val="000000" w:themeColor="text1"/>
                <w:sz w:val="20"/>
              </w:rPr>
              <w:br/>
              <w:t>Visit Fredrikstad og Hvaler kan være aktuelle. Det pågår en utredning av lokalene med arkitekt. Forslaget fra arkitekt innebærer endringer. Det er usikkert hvordan kostnadene forbundet med dette skal dekkes.</w:t>
            </w:r>
          </w:p>
        </w:tc>
        <w:tc>
          <w:tcPr>
            <w:tcW w:w="1427" w:type="dxa"/>
            <w:tcBorders>
              <w:top w:val="single" w:sz="6" w:space="0" w:color="auto"/>
              <w:bottom w:val="single" w:sz="6" w:space="0" w:color="auto"/>
              <w:right w:val="single" w:sz="4" w:space="0" w:color="auto"/>
            </w:tcBorders>
            <w:shd w:val="clear" w:color="auto" w:fill="auto"/>
          </w:tcPr>
          <w:p w:rsidR="00F55F6F" w:rsidRPr="0067746E" w:rsidRDefault="00F55F6F" w:rsidP="00E1665C">
            <w:pPr>
              <w:autoSpaceDE w:val="0"/>
              <w:autoSpaceDN w:val="0"/>
              <w:adjustRightInd w:val="0"/>
              <w:rPr>
                <w:rFonts w:cs="Arial"/>
                <w:color w:val="000000" w:themeColor="text1"/>
                <w:sz w:val="20"/>
              </w:rPr>
            </w:pPr>
            <w:r w:rsidRPr="0067746E">
              <w:rPr>
                <w:rFonts w:cs="Arial"/>
                <w:color w:val="000000" w:themeColor="text1"/>
                <w:sz w:val="20"/>
              </w:rPr>
              <w:t>TD</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95699A" w:rsidRPr="0005228A" w:rsidRDefault="0095699A" w:rsidP="0095699A">
            <w:pPr>
              <w:rPr>
                <w:rFonts w:cs="Arial"/>
                <w:color w:val="000000" w:themeColor="text1"/>
                <w:sz w:val="20"/>
              </w:rPr>
            </w:pPr>
            <w:r>
              <w:rPr>
                <w:rFonts w:cs="Arial"/>
                <w:color w:val="000000" w:themeColor="text1"/>
                <w:sz w:val="20"/>
              </w:rPr>
              <w:t>Arbeid pågår</w:t>
            </w:r>
          </w:p>
          <w:p w:rsidR="00676BA6" w:rsidRPr="0067746E" w:rsidRDefault="00676BA6" w:rsidP="00E1665C">
            <w:pPr>
              <w:autoSpaceDE w:val="0"/>
              <w:autoSpaceDN w:val="0"/>
              <w:adjustRightInd w:val="0"/>
              <w:rPr>
                <w:rFonts w:cs="Arial"/>
                <w:color w:val="000000" w:themeColor="text1"/>
                <w:sz w:val="20"/>
              </w:rPr>
            </w:pP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9836CE">
            <w:pPr>
              <w:jc w:val="right"/>
              <w:rPr>
                <w:bCs/>
                <w:sz w:val="20"/>
              </w:rPr>
            </w:pPr>
            <w:r>
              <w:rPr>
                <w:bCs/>
                <w:sz w:val="20"/>
              </w:rPr>
              <w:t>8</w:t>
            </w:r>
            <w:r w:rsidRPr="000B5E08">
              <w:rPr>
                <w:bCs/>
                <w:sz w:val="20"/>
              </w:rPr>
              <w:t>.</w:t>
            </w:r>
          </w:p>
          <w:p w:rsidR="00344BCC" w:rsidRPr="000B5E08" w:rsidRDefault="00344BCC" w:rsidP="009836CE">
            <w:pPr>
              <w:jc w:val="right"/>
              <w:rPr>
                <w:b/>
                <w:bCs/>
                <w:sz w:val="20"/>
              </w:rPr>
            </w:pP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rPr>
                <w:bCs/>
                <w:sz w:val="20"/>
              </w:rPr>
            </w:pPr>
            <w:r w:rsidRPr="000B5E08">
              <w:rPr>
                <w:bCs/>
                <w:sz w:val="20"/>
              </w:rPr>
              <w:t xml:space="preserve">Finansiere videreutvikling av </w:t>
            </w:r>
            <w:r w:rsidRPr="000B5E08">
              <w:rPr>
                <w:bCs/>
                <w:i/>
                <w:sz w:val="20"/>
              </w:rPr>
              <w:t>Aktivitetsbyen.</w:t>
            </w:r>
          </w:p>
        </w:tc>
        <w:tc>
          <w:tcPr>
            <w:tcW w:w="3116" w:type="dxa"/>
            <w:tcBorders>
              <w:top w:val="single" w:sz="6" w:space="0" w:color="auto"/>
              <w:left w:val="single" w:sz="6" w:space="0" w:color="auto"/>
              <w:bottom w:val="single" w:sz="6" w:space="0" w:color="auto"/>
            </w:tcBorders>
            <w:shd w:val="clear" w:color="auto" w:fill="auto"/>
          </w:tcPr>
          <w:p w:rsidR="00344BCC" w:rsidRPr="000B5E08" w:rsidRDefault="00344BCC" w:rsidP="00E1665C">
            <w:pPr>
              <w:rPr>
                <w:bCs/>
                <w:sz w:val="20"/>
              </w:rPr>
            </w:pPr>
            <w:r w:rsidRPr="000B5E08">
              <w:rPr>
                <w:bCs/>
                <w:sz w:val="20"/>
              </w:rPr>
              <w:t xml:space="preserve">Rådmannen bes om å komme tilbake til Bystyret med en prinsippsak som viser hvordan kommunale grunneiendommer kan benyttes til å finansiere videreutvikling av </w:t>
            </w:r>
            <w:r w:rsidRPr="000B5E08">
              <w:rPr>
                <w:bCs/>
                <w:i/>
                <w:sz w:val="20"/>
              </w:rPr>
              <w:t>Aktivitetsbyen Gamle Fredrikstad</w:t>
            </w:r>
            <w:r w:rsidRPr="000B5E08">
              <w:rPr>
                <w:bCs/>
                <w:sz w:val="20"/>
              </w:rPr>
              <w:t xml:space="preserve"> og ny arrangementsarena.</w:t>
            </w:r>
          </w:p>
          <w:p w:rsidR="00344BCC" w:rsidRPr="000B5E08" w:rsidRDefault="00344BCC" w:rsidP="00E1665C">
            <w:pPr>
              <w:rPr>
                <w:bCs/>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Default="00344BCC" w:rsidP="00CC32B2">
            <w:pPr>
              <w:rPr>
                <w:bCs/>
                <w:sz w:val="20"/>
              </w:rPr>
            </w:pPr>
            <w:r>
              <w:rPr>
                <w:bCs/>
                <w:sz w:val="20"/>
              </w:rPr>
              <w:t>Det er igangsatt prosjekt for å se på verdiøkning av kommunale eiendommer og bestillingsnotat er skrevet.</w:t>
            </w:r>
          </w:p>
          <w:p w:rsidR="00344BCC" w:rsidRPr="000B5E08" w:rsidRDefault="00344BCC" w:rsidP="00CC32B2">
            <w:pPr>
              <w:rPr>
                <w:bCs/>
                <w:sz w:val="20"/>
              </w:rPr>
            </w:pP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E1665C">
            <w:pPr>
              <w:rPr>
                <w:bCs/>
                <w:sz w:val="20"/>
              </w:rPr>
            </w:pPr>
            <w:r>
              <w:rPr>
                <w:bCs/>
                <w:sz w:val="20"/>
              </w:rPr>
              <w:t>KMB</w:t>
            </w:r>
          </w:p>
          <w:p w:rsidR="00344BCC" w:rsidRPr="000B5E08" w:rsidRDefault="00344BCC" w:rsidP="00E1665C">
            <w:pPr>
              <w:rPr>
                <w:bCs/>
                <w:sz w:val="20"/>
              </w:rPr>
            </w:pPr>
          </w:p>
          <w:p w:rsidR="00344BCC" w:rsidRPr="000B5E08" w:rsidRDefault="00344BCC" w:rsidP="00E1665C">
            <w:pPr>
              <w:rPr>
                <w:bCs/>
                <w:sz w:val="20"/>
              </w:rPr>
            </w:pP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Pr="000B5E08" w:rsidRDefault="00344BCC" w:rsidP="002B7D67">
            <w:pPr>
              <w:rPr>
                <w:sz w:val="20"/>
              </w:rPr>
            </w:pPr>
            <w:r w:rsidRPr="000B5E08">
              <w:rPr>
                <w:sz w:val="20"/>
              </w:rPr>
              <w:t>Arbeid pågår</w:t>
            </w:r>
          </w:p>
          <w:p w:rsidR="00344BCC" w:rsidRPr="000B5E08" w:rsidRDefault="00344BCC" w:rsidP="00E1665C">
            <w:pPr>
              <w:rPr>
                <w:sz w:val="20"/>
              </w:rPr>
            </w:pPr>
          </w:p>
          <w:p w:rsidR="00344BCC" w:rsidRPr="000B5E08" w:rsidRDefault="00344BCC" w:rsidP="00E1665C">
            <w:pPr>
              <w:rPr>
                <w:sz w:val="20"/>
              </w:rPr>
            </w:pP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9836CE">
            <w:pPr>
              <w:jc w:val="right"/>
              <w:rPr>
                <w:bCs/>
                <w:sz w:val="20"/>
              </w:rPr>
            </w:pPr>
            <w:r>
              <w:rPr>
                <w:bCs/>
                <w:sz w:val="20"/>
              </w:rPr>
              <w:lastRenderedPageBreak/>
              <w:t>9</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5D32A2" w:rsidRDefault="00344BCC" w:rsidP="00D349A0">
            <w:pPr>
              <w:rPr>
                <w:bCs/>
                <w:sz w:val="20"/>
              </w:rPr>
            </w:pPr>
            <w:r w:rsidRPr="005D32A2">
              <w:rPr>
                <w:bCs/>
                <w:sz w:val="20"/>
              </w:rPr>
              <w:t>Fylkesscene</w:t>
            </w:r>
          </w:p>
        </w:tc>
        <w:tc>
          <w:tcPr>
            <w:tcW w:w="3116" w:type="dxa"/>
            <w:tcBorders>
              <w:top w:val="single" w:sz="6" w:space="0" w:color="auto"/>
              <w:left w:val="single" w:sz="6" w:space="0" w:color="auto"/>
              <w:bottom w:val="single" w:sz="6" w:space="0" w:color="auto"/>
            </w:tcBorders>
            <w:shd w:val="clear" w:color="auto" w:fill="auto"/>
          </w:tcPr>
          <w:p w:rsidR="00344BCC" w:rsidRPr="00011148" w:rsidRDefault="00344BCC" w:rsidP="00D349A0">
            <w:pPr>
              <w:rPr>
                <w:color w:val="000000" w:themeColor="text1"/>
              </w:rPr>
            </w:pPr>
            <w:r w:rsidRPr="00011148">
              <w:rPr>
                <w:bCs/>
                <w:color w:val="000000" w:themeColor="text1"/>
                <w:sz w:val="20"/>
              </w:rPr>
              <w:t>Utrede muligheten for å etablere en fylkesscene.</w:t>
            </w:r>
            <w:r w:rsidRPr="00011148">
              <w:rPr>
                <w:color w:val="000000" w:themeColor="text1"/>
              </w:rPr>
              <w:t xml:space="preserve"> </w:t>
            </w:r>
            <w:r w:rsidRPr="00011148">
              <w:rPr>
                <w:bCs/>
                <w:color w:val="000000" w:themeColor="text1"/>
                <w:sz w:val="20"/>
              </w:rPr>
              <w:t>Mulighetsstudien for Arena Fredrikstad er vedtatt utvidet til å vurdere om deler av behovet for regionalt kulturbygg kan løses innenfor rammen av prosjektet. Østfold fylkeskommune inviteres med i prosessen.</w:t>
            </w:r>
            <w:r w:rsidRPr="00011148">
              <w:rPr>
                <w:color w:val="000000" w:themeColor="text1"/>
              </w:rPr>
              <w:t xml:space="preserve"> </w:t>
            </w:r>
          </w:p>
          <w:p w:rsidR="00344BCC" w:rsidRPr="00011148" w:rsidRDefault="00344BCC" w:rsidP="00D349A0">
            <w:pPr>
              <w:rPr>
                <w:color w:val="000000" w:themeColor="text1"/>
              </w:rPr>
            </w:pPr>
          </w:p>
          <w:p w:rsidR="00344BCC" w:rsidRPr="00011148" w:rsidRDefault="00344BCC" w:rsidP="00011148">
            <w:pPr>
              <w:rPr>
                <w:bCs/>
                <w:color w:val="000000" w:themeColor="text1"/>
                <w:sz w:val="20"/>
              </w:rPr>
            </w:pPr>
            <w:r w:rsidRPr="00011148">
              <w:rPr>
                <w:bCs/>
                <w:color w:val="000000" w:themeColor="text1"/>
                <w:sz w:val="20"/>
              </w:rPr>
              <w:t>Kulturutvalget vedtok i</w:t>
            </w:r>
          </w:p>
          <w:p w:rsidR="00344BCC" w:rsidRPr="00011148" w:rsidRDefault="00344BCC" w:rsidP="00011148">
            <w:pPr>
              <w:rPr>
                <w:bCs/>
                <w:color w:val="000000" w:themeColor="text1"/>
                <w:sz w:val="20"/>
              </w:rPr>
            </w:pPr>
            <w:r w:rsidRPr="00011148">
              <w:rPr>
                <w:bCs/>
                <w:color w:val="000000" w:themeColor="text1"/>
                <w:sz w:val="20"/>
              </w:rPr>
              <w:t>sak Handlingsplan 2015-2018 og Budsjett 2015, at det gjennomføres en mulighetsstudie av kulturhuset Blå Grotte for å avklare hvilke muligheter som ligger i kulturhuset til å utbedre infrastruktur/sceneteknikk og til å i større grad ta på seg en rolle som egenproduserende enhet, og mindre utleie, slik tanken har vært med en fylkesscene.</w:t>
            </w:r>
          </w:p>
          <w:p w:rsidR="00344BCC" w:rsidRPr="00011148" w:rsidRDefault="00344BCC" w:rsidP="00011148">
            <w:pPr>
              <w:rPr>
                <w:bCs/>
                <w:color w:val="000000" w:themeColor="text1"/>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Pr="00011148" w:rsidRDefault="00344BCC" w:rsidP="00192C40">
            <w:pPr>
              <w:rPr>
                <w:color w:val="000000" w:themeColor="text1"/>
                <w:sz w:val="20"/>
              </w:rPr>
            </w:pPr>
            <w:r w:rsidRPr="00011148">
              <w:rPr>
                <w:bCs/>
                <w:color w:val="000000" w:themeColor="text1"/>
                <w:sz w:val="20"/>
              </w:rPr>
              <w:t>Det er ikke innvilget midler over statsbudsjettet for 2015.</w:t>
            </w:r>
            <w:r w:rsidRPr="00011148">
              <w:rPr>
                <w:strike/>
                <w:color w:val="000000" w:themeColor="text1"/>
                <w:sz w:val="20"/>
              </w:rPr>
              <w:t xml:space="preserve"> </w:t>
            </w:r>
            <w:r w:rsidRPr="00011148">
              <w:rPr>
                <w:color w:val="000000" w:themeColor="text1"/>
                <w:sz w:val="20"/>
              </w:rPr>
              <w:t>Rådmannen har i sak om Arena Fredrikstad påpekt at det å tillegge fylkesscenefunksjoner til en ny hockeyarena ikke er en hensiktsmessig løsning.</w:t>
            </w:r>
          </w:p>
          <w:p w:rsidR="00344BCC" w:rsidRPr="00011148" w:rsidRDefault="00344BCC" w:rsidP="00192C40">
            <w:pPr>
              <w:rPr>
                <w:color w:val="000000" w:themeColor="text1"/>
                <w:sz w:val="20"/>
              </w:rPr>
            </w:pPr>
            <w:r w:rsidRPr="00011148">
              <w:rPr>
                <w:color w:val="000000" w:themeColor="text1"/>
                <w:sz w:val="20"/>
              </w:rPr>
              <w:t>Inngått intensjonsavtale mellom Østfold fylkeskommune, Fredrikstad kommune og Værste AS om bruk av Maskinhall-tomten på FMV-området til etablering av</w:t>
            </w:r>
          </w:p>
          <w:p w:rsidR="00344BCC" w:rsidRPr="00011148" w:rsidRDefault="00344BCC" w:rsidP="00192C40">
            <w:pPr>
              <w:rPr>
                <w:color w:val="000000" w:themeColor="text1"/>
                <w:sz w:val="20"/>
              </w:rPr>
            </w:pPr>
            <w:r w:rsidRPr="00011148">
              <w:rPr>
                <w:color w:val="000000" w:themeColor="text1"/>
                <w:sz w:val="20"/>
              </w:rPr>
              <w:t>Fylkesscene Østfold, er vedtatt avviklet. Bystyret har i sak 108/15 vedtatt at det skal arbeides videre med fylkeskulturscene i Fredrikstad der fordeling av kostnader opprettholdes; 1/3 stat, 1/3 fylket, 1/3 kommune.</w:t>
            </w:r>
          </w:p>
          <w:p w:rsidR="00344BCC" w:rsidRPr="00011148" w:rsidRDefault="00344BCC" w:rsidP="00192C40">
            <w:pPr>
              <w:rPr>
                <w:color w:val="000000" w:themeColor="text1"/>
                <w:sz w:val="20"/>
              </w:rPr>
            </w:pPr>
          </w:p>
          <w:p w:rsidR="00344BCC" w:rsidRPr="00011148" w:rsidRDefault="00344BCC" w:rsidP="00192C40">
            <w:pPr>
              <w:rPr>
                <w:color w:val="000000" w:themeColor="text1"/>
                <w:sz w:val="20"/>
              </w:rPr>
            </w:pPr>
          </w:p>
          <w:p w:rsidR="00344BCC" w:rsidRDefault="00344BCC" w:rsidP="00192C40">
            <w:pPr>
              <w:rPr>
                <w:bCs/>
                <w:color w:val="000000" w:themeColor="text1"/>
                <w:sz w:val="20"/>
              </w:rPr>
            </w:pPr>
            <w:r w:rsidRPr="00011148">
              <w:rPr>
                <w:color w:val="000000" w:themeColor="text1"/>
                <w:sz w:val="20"/>
              </w:rPr>
              <w:t xml:space="preserve">Mulighetsstudie av Blå Grotte </w:t>
            </w:r>
            <w:r w:rsidRPr="00011148">
              <w:rPr>
                <w:bCs/>
                <w:color w:val="000000" w:themeColor="text1"/>
                <w:sz w:val="20"/>
              </w:rPr>
              <w:t xml:space="preserve">avsluttes </w:t>
            </w:r>
            <w:r w:rsidR="00CE25F7">
              <w:rPr>
                <w:bCs/>
                <w:color w:val="000000" w:themeColor="text1"/>
                <w:sz w:val="20"/>
              </w:rPr>
              <w:t>ultimo</w:t>
            </w:r>
            <w:r w:rsidRPr="00011148">
              <w:rPr>
                <w:bCs/>
                <w:color w:val="000000" w:themeColor="text1"/>
                <w:sz w:val="20"/>
              </w:rPr>
              <w:t xml:space="preserve"> 2016.</w:t>
            </w:r>
          </w:p>
          <w:p w:rsidR="00CE25F7" w:rsidRDefault="00CE25F7" w:rsidP="00192C40">
            <w:pPr>
              <w:rPr>
                <w:bCs/>
                <w:color w:val="000000" w:themeColor="text1"/>
                <w:sz w:val="20"/>
              </w:rPr>
            </w:pPr>
          </w:p>
          <w:p w:rsidR="00CE25F7" w:rsidRPr="000B5E08" w:rsidRDefault="00CE25F7" w:rsidP="00192C40">
            <w:pPr>
              <w:rPr>
                <w:bCs/>
                <w:sz w:val="20"/>
              </w:rPr>
            </w:pPr>
            <w:r>
              <w:rPr>
                <w:bCs/>
                <w:color w:val="000000" w:themeColor="text1"/>
                <w:sz w:val="20"/>
              </w:rPr>
              <w:t>Et mulighetsstudie av nytt hovedbibliotek vil kunne berøre fremtidige muligheter for en fylkesscene i Fredrikstad</w:t>
            </w:r>
          </w:p>
          <w:p w:rsidR="00344BCC" w:rsidRPr="000B5E08" w:rsidRDefault="00344BCC" w:rsidP="00192C40">
            <w:pPr>
              <w:rPr>
                <w:bCs/>
                <w:sz w:val="20"/>
              </w:rPr>
            </w:pP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D349A0">
            <w:pPr>
              <w:rPr>
                <w:bCs/>
                <w:sz w:val="20"/>
              </w:rPr>
            </w:pPr>
            <w:r w:rsidRPr="000B5E08">
              <w:rPr>
                <w:bCs/>
                <w:sz w:val="20"/>
              </w:rPr>
              <w:t>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Pr="000B5E08" w:rsidRDefault="00344BCC" w:rsidP="00D349A0">
            <w:pPr>
              <w:rPr>
                <w:sz w:val="20"/>
              </w:rPr>
            </w:pPr>
            <w:r>
              <w:rPr>
                <w:sz w:val="20"/>
              </w:rPr>
              <w:t xml:space="preserve">Er satt på vent. </w:t>
            </w:r>
          </w:p>
          <w:p w:rsidR="00344BCC" w:rsidRPr="000B5E08" w:rsidRDefault="00344BCC" w:rsidP="00D349A0">
            <w:pPr>
              <w:rPr>
                <w:sz w:val="20"/>
              </w:rPr>
            </w:pPr>
          </w:p>
          <w:p w:rsidR="00344BCC" w:rsidRPr="000B5E08" w:rsidRDefault="00344BCC" w:rsidP="00D349A0">
            <w:pPr>
              <w:rPr>
                <w:sz w:val="20"/>
              </w:rPr>
            </w:pPr>
          </w:p>
          <w:p w:rsidR="00344BCC" w:rsidRPr="000B5E08" w:rsidRDefault="00344BCC" w:rsidP="00D349A0">
            <w:pPr>
              <w:rPr>
                <w:sz w:val="20"/>
              </w:rPr>
            </w:pPr>
          </w:p>
          <w:p w:rsidR="00344BCC" w:rsidRPr="000B5E08" w:rsidRDefault="00344BCC" w:rsidP="00D349A0">
            <w:pPr>
              <w:rPr>
                <w:sz w:val="20"/>
              </w:rPr>
            </w:pPr>
          </w:p>
          <w:p w:rsidR="00344BCC" w:rsidRDefault="00344BCC" w:rsidP="00D349A0">
            <w:pPr>
              <w:rPr>
                <w:sz w:val="20"/>
              </w:rPr>
            </w:pPr>
          </w:p>
          <w:p w:rsidR="00344BCC" w:rsidRPr="000B5E08" w:rsidRDefault="00344BCC" w:rsidP="00D349A0">
            <w:pPr>
              <w:rPr>
                <w:sz w:val="20"/>
              </w:rPr>
            </w:pPr>
          </w:p>
          <w:p w:rsidR="00344BCC" w:rsidRDefault="00344BCC" w:rsidP="00D349A0">
            <w:pPr>
              <w:rPr>
                <w:sz w:val="20"/>
              </w:rPr>
            </w:pPr>
          </w:p>
          <w:p w:rsidR="00344BCC" w:rsidRDefault="00344BCC" w:rsidP="00D349A0">
            <w:pPr>
              <w:rPr>
                <w:sz w:val="20"/>
              </w:rPr>
            </w:pPr>
          </w:p>
          <w:p w:rsidR="00344BCC" w:rsidRDefault="00344BCC" w:rsidP="00D349A0">
            <w:pPr>
              <w:rPr>
                <w:sz w:val="20"/>
              </w:rPr>
            </w:pPr>
          </w:p>
          <w:p w:rsidR="00344BCC" w:rsidRDefault="00344BCC" w:rsidP="00D349A0">
            <w:pPr>
              <w:rPr>
                <w:sz w:val="20"/>
              </w:rPr>
            </w:pPr>
          </w:p>
          <w:p w:rsidR="00344BCC" w:rsidRPr="000B5E08" w:rsidRDefault="00344BCC" w:rsidP="00D349A0">
            <w:pPr>
              <w:rPr>
                <w:sz w:val="20"/>
              </w:rPr>
            </w:pPr>
          </w:p>
          <w:p w:rsidR="00344BCC" w:rsidRPr="000B5E08" w:rsidRDefault="00344BCC" w:rsidP="00D349A0">
            <w:pPr>
              <w:rPr>
                <w:sz w:val="20"/>
              </w:rPr>
            </w:pPr>
          </w:p>
          <w:p w:rsidR="00344BCC" w:rsidRDefault="00344BCC" w:rsidP="00D349A0">
            <w:pPr>
              <w:rPr>
                <w:sz w:val="20"/>
              </w:rPr>
            </w:pPr>
            <w:r>
              <w:rPr>
                <w:sz w:val="20"/>
              </w:rPr>
              <w:t>Igangsatt</w:t>
            </w:r>
          </w:p>
          <w:p w:rsidR="00CE25F7" w:rsidRDefault="00CE25F7" w:rsidP="00D349A0">
            <w:pPr>
              <w:rPr>
                <w:sz w:val="20"/>
              </w:rPr>
            </w:pPr>
          </w:p>
          <w:p w:rsidR="00CE25F7" w:rsidRPr="000B5E08" w:rsidRDefault="00CE25F7" w:rsidP="00D349A0">
            <w:pPr>
              <w:rPr>
                <w:sz w:val="20"/>
              </w:rPr>
            </w:pPr>
            <w:r>
              <w:rPr>
                <w:sz w:val="20"/>
              </w:rPr>
              <w:t>Igangsatt</w:t>
            </w: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ind w:left="360"/>
              <w:jc w:val="right"/>
              <w:rPr>
                <w:bCs/>
                <w:sz w:val="20"/>
              </w:rPr>
            </w:pPr>
            <w:r>
              <w:rPr>
                <w:bCs/>
                <w:sz w:val="20"/>
              </w:rPr>
              <w:t>10</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rPr>
                <w:bCs/>
                <w:sz w:val="20"/>
              </w:rPr>
            </w:pPr>
            <w:r w:rsidRPr="000B5E08">
              <w:rPr>
                <w:bCs/>
                <w:sz w:val="20"/>
              </w:rPr>
              <w:t>Kunstsamling</w:t>
            </w:r>
          </w:p>
        </w:tc>
        <w:tc>
          <w:tcPr>
            <w:tcW w:w="3116" w:type="dxa"/>
            <w:tcBorders>
              <w:top w:val="single" w:sz="6" w:space="0" w:color="auto"/>
              <w:left w:val="single" w:sz="6" w:space="0" w:color="auto"/>
              <w:bottom w:val="single" w:sz="6" w:space="0" w:color="auto"/>
            </w:tcBorders>
            <w:shd w:val="clear" w:color="auto" w:fill="auto"/>
          </w:tcPr>
          <w:p w:rsidR="00344BCC" w:rsidRPr="000B5E08" w:rsidRDefault="00344BCC" w:rsidP="00E1665C">
            <w:pPr>
              <w:rPr>
                <w:bCs/>
                <w:sz w:val="20"/>
              </w:rPr>
            </w:pPr>
            <w:r w:rsidRPr="000B5E08">
              <w:rPr>
                <w:bCs/>
                <w:sz w:val="20"/>
              </w:rPr>
              <w:t>Registrering</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rPr>
                <w:bCs/>
                <w:sz w:val="20"/>
              </w:rPr>
            </w:pPr>
            <w:r>
              <w:rPr>
                <w:bCs/>
                <w:sz w:val="20"/>
              </w:rPr>
              <w:t>Arbeidet fortsetter i 2016</w:t>
            </w:r>
            <w:r w:rsidRPr="000B5E08">
              <w:rPr>
                <w:bCs/>
                <w:sz w:val="20"/>
              </w:rPr>
              <w:t xml:space="preserve"> av Fredrikstad museum.</w:t>
            </w:r>
          </w:p>
          <w:p w:rsidR="00344BCC" w:rsidRPr="000B5E08" w:rsidRDefault="00344BCC" w:rsidP="00011148">
            <w:pPr>
              <w:rPr>
                <w:sz w:val="20"/>
              </w:rPr>
            </w:pP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E1665C">
            <w:pPr>
              <w:rPr>
                <w:bCs/>
                <w:sz w:val="20"/>
              </w:rPr>
            </w:pPr>
            <w:r w:rsidRPr="000B5E08">
              <w:rPr>
                <w:bCs/>
                <w:sz w:val="20"/>
              </w:rPr>
              <w:t>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Pr="000B5E08" w:rsidRDefault="00344BCC" w:rsidP="00E1665C">
            <w:pPr>
              <w:rPr>
                <w:sz w:val="20"/>
              </w:rPr>
            </w:pPr>
            <w:r w:rsidRPr="000B5E08">
              <w:rPr>
                <w:sz w:val="20"/>
              </w:rPr>
              <w:t>Arbeid pågår</w:t>
            </w: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ind w:left="360"/>
              <w:jc w:val="right"/>
              <w:rPr>
                <w:bCs/>
                <w:sz w:val="20"/>
              </w:rPr>
            </w:pPr>
            <w:r>
              <w:rPr>
                <w:bCs/>
                <w:sz w:val="20"/>
              </w:rPr>
              <w:t>11</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D349A0">
            <w:pPr>
              <w:rPr>
                <w:bCs/>
                <w:sz w:val="20"/>
              </w:rPr>
            </w:pPr>
            <w:r w:rsidRPr="000B5E08">
              <w:rPr>
                <w:bCs/>
                <w:sz w:val="20"/>
              </w:rPr>
              <w:t>Jobbe for å etablere et kunstgalleri i Fredrikstad</w:t>
            </w:r>
          </w:p>
        </w:tc>
        <w:tc>
          <w:tcPr>
            <w:tcW w:w="3116" w:type="dxa"/>
            <w:tcBorders>
              <w:top w:val="single" w:sz="6" w:space="0" w:color="auto"/>
              <w:left w:val="single" w:sz="6" w:space="0" w:color="auto"/>
              <w:bottom w:val="single" w:sz="6" w:space="0" w:color="auto"/>
            </w:tcBorders>
            <w:shd w:val="clear" w:color="auto" w:fill="auto"/>
          </w:tcPr>
          <w:p w:rsidR="00344BCC" w:rsidRPr="000B5E08" w:rsidRDefault="00344BCC" w:rsidP="00D349A0">
            <w:pPr>
              <w:rPr>
                <w:bCs/>
                <w:sz w:val="20"/>
              </w:rPr>
            </w:pPr>
            <w:r w:rsidRPr="000B5E08">
              <w:rPr>
                <w:bCs/>
                <w:sz w:val="20"/>
              </w:rPr>
              <w:t>Bystyret har et ønske om å få etablert et eget kunstgalleri i byen</w:t>
            </w:r>
            <w:r w:rsidR="00CE25F7">
              <w:rPr>
                <w:bCs/>
                <w:sz w:val="20"/>
              </w:rPr>
              <w:t xml:space="preserve"> og Bystyret har vedtatt at dagens hovedbibliotek skal vurderes som del av biblioteksutredningen. </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Default="00344BCC" w:rsidP="00D349A0">
            <w:pPr>
              <w:rPr>
                <w:sz w:val="20"/>
              </w:rPr>
            </w:pPr>
            <w:r w:rsidRPr="00E62FD1">
              <w:rPr>
                <w:sz w:val="20"/>
              </w:rPr>
              <w:t>Det er ikke lagt inne midler til dette i budsjett og handlingsplan. Som en del av den kommende utredningen av fremtidsbiblioteket i Fredrikstad, vil etablering av kunstgalleri bli vurdert som enten en mulig etterbruk av dagens bibliotekbygning, eller som en funksjon i et nytt bibliotek, enten som påbygg av hovedbiblioteket eller etablering at et nytt bygg.</w:t>
            </w:r>
          </w:p>
          <w:p w:rsidR="00344BCC" w:rsidRPr="00EA08C8" w:rsidRDefault="00344BCC" w:rsidP="00D349A0">
            <w:pPr>
              <w:rPr>
                <w:color w:val="000000" w:themeColor="text1"/>
                <w:sz w:val="20"/>
              </w:rPr>
            </w:pPr>
            <w:r w:rsidRPr="00011148">
              <w:rPr>
                <w:color w:val="000000" w:themeColor="text1"/>
                <w:sz w:val="20"/>
              </w:rPr>
              <w:t>Nyåpnet overlyssal i Biblioteket vil inntil videre kunne benyttes som et mindre galleri</w:t>
            </w:r>
            <w:r w:rsidR="00CE25F7">
              <w:rPr>
                <w:color w:val="000000" w:themeColor="text1"/>
                <w:sz w:val="20"/>
              </w:rPr>
              <w:t xml:space="preserve"> og artotek. </w:t>
            </w: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D349A0">
            <w:pPr>
              <w:rPr>
                <w:bCs/>
                <w:sz w:val="20"/>
              </w:rPr>
            </w:pPr>
            <w:r w:rsidRPr="000B5E08">
              <w:rPr>
                <w:bCs/>
                <w:sz w:val="20"/>
              </w:rPr>
              <w:t>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Pr="000B5E08" w:rsidRDefault="00344BCC" w:rsidP="00D349A0">
            <w:pPr>
              <w:rPr>
                <w:sz w:val="20"/>
              </w:rPr>
            </w:pPr>
            <w:r w:rsidRPr="000B5E08">
              <w:rPr>
                <w:sz w:val="20"/>
              </w:rPr>
              <w:t>Videreføres</w:t>
            </w: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9836CE">
            <w:pPr>
              <w:ind w:left="360"/>
              <w:jc w:val="right"/>
              <w:rPr>
                <w:bCs/>
                <w:sz w:val="20"/>
              </w:rPr>
            </w:pPr>
            <w:r>
              <w:rPr>
                <w:bCs/>
                <w:sz w:val="20"/>
              </w:rPr>
              <w:lastRenderedPageBreak/>
              <w:t>12</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D349A0">
            <w:pPr>
              <w:rPr>
                <w:bCs/>
                <w:sz w:val="20"/>
              </w:rPr>
            </w:pPr>
            <w:r w:rsidRPr="000B5E08">
              <w:rPr>
                <w:bCs/>
                <w:sz w:val="20"/>
              </w:rPr>
              <w:t>Utvikle Viken kystkultursenter på Isegran til et ressurssenter for å ivareta vår maritime kulturarv</w:t>
            </w:r>
          </w:p>
          <w:p w:rsidR="00344BCC" w:rsidRPr="000B5E08" w:rsidRDefault="00344BCC" w:rsidP="00D349A0">
            <w:pPr>
              <w:rPr>
                <w:bCs/>
                <w:sz w:val="20"/>
              </w:rPr>
            </w:pPr>
          </w:p>
        </w:tc>
        <w:tc>
          <w:tcPr>
            <w:tcW w:w="3116" w:type="dxa"/>
            <w:tcBorders>
              <w:top w:val="single" w:sz="6" w:space="0" w:color="auto"/>
              <w:left w:val="single" w:sz="6" w:space="0" w:color="auto"/>
              <w:bottom w:val="single" w:sz="6" w:space="0" w:color="auto"/>
            </w:tcBorders>
            <w:shd w:val="clear" w:color="auto" w:fill="auto"/>
          </w:tcPr>
          <w:p w:rsidR="00344BCC" w:rsidRPr="000B5E08" w:rsidRDefault="00344BCC" w:rsidP="00D349A0">
            <w:pPr>
              <w:rPr>
                <w:bCs/>
                <w:sz w:val="20"/>
              </w:rPr>
            </w:pPr>
            <w:r w:rsidRPr="000B5E08">
              <w:rPr>
                <w:bCs/>
                <w:sz w:val="20"/>
              </w:rPr>
              <w:t>Fra bystyrebehandlingen er det trukket frem et ønske om å utvikle konseptet videre.</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Pr="00011148" w:rsidRDefault="00344BCC" w:rsidP="00011148">
            <w:pPr>
              <w:rPr>
                <w:bCs/>
                <w:color w:val="000000" w:themeColor="text1"/>
                <w:sz w:val="20"/>
              </w:rPr>
            </w:pPr>
            <w:r w:rsidRPr="00011148">
              <w:rPr>
                <w:bCs/>
                <w:color w:val="000000" w:themeColor="text1"/>
                <w:sz w:val="20"/>
              </w:rPr>
              <w:t>Organisasjonen har endret navn til Isegran kulturhavn. Trebåtbyggerlinjen er etablert. Arenaen er utprøvd som kulturarena i forbindelse med blant annet The Tall Ships Races. Arbeidet med å utvikle Isegran og kystkultursenteret med dets aktører er videreført i Interregprosjektet Business2 Heritage, og det arbeides med å få opp et nytt inter.reg-prosjekt som skal bidra til ytterligere å styrke Isegrans som besøksmål og som arena for kulturnæringer.</w:t>
            </w:r>
          </w:p>
          <w:p w:rsidR="00344BCC" w:rsidRPr="00011148" w:rsidRDefault="00344BCC" w:rsidP="00011148">
            <w:pPr>
              <w:rPr>
                <w:bCs/>
                <w:strike/>
                <w:color w:val="000000" w:themeColor="text1"/>
                <w:sz w:val="20"/>
              </w:rPr>
            </w:pPr>
          </w:p>
          <w:p w:rsidR="00344BCC" w:rsidRPr="00011148" w:rsidRDefault="00344BCC" w:rsidP="00011148">
            <w:pPr>
              <w:rPr>
                <w:bCs/>
                <w:color w:val="000000" w:themeColor="text1"/>
                <w:sz w:val="20"/>
              </w:rPr>
            </w:pPr>
            <w:r w:rsidRPr="00011148">
              <w:rPr>
                <w:bCs/>
                <w:color w:val="000000" w:themeColor="text1"/>
                <w:sz w:val="20"/>
              </w:rPr>
              <w:t>Administrasjonen er i 2015 bedt om å arbeide videre med hensiktsmessig organisering for forvaltning og utvikling av Isegran. Avtaleverket mellom Fredrikstad kommune og Fredrikstad Museum skal reforhandles ila 2016</w:t>
            </w: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D349A0">
            <w:pPr>
              <w:rPr>
                <w:bCs/>
                <w:sz w:val="20"/>
              </w:rPr>
            </w:pPr>
            <w:r w:rsidRPr="000B5E08">
              <w:rPr>
                <w:bCs/>
                <w:sz w:val="20"/>
              </w:rPr>
              <w:t>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Default="00344BCC" w:rsidP="00D349A0">
            <w:pPr>
              <w:rPr>
                <w:sz w:val="20"/>
              </w:rPr>
            </w:pPr>
            <w:r w:rsidRPr="000B5E08">
              <w:rPr>
                <w:sz w:val="20"/>
              </w:rPr>
              <w:t>Videreføres</w:t>
            </w:r>
          </w:p>
          <w:p w:rsidR="00CE25F7" w:rsidRDefault="00CE25F7" w:rsidP="00D349A0">
            <w:pPr>
              <w:rPr>
                <w:sz w:val="20"/>
              </w:rPr>
            </w:pPr>
          </w:p>
          <w:p w:rsidR="00CE25F7" w:rsidRDefault="00CE25F7" w:rsidP="00D349A0">
            <w:pPr>
              <w:rPr>
                <w:sz w:val="20"/>
              </w:rPr>
            </w:pPr>
          </w:p>
          <w:p w:rsidR="00CE25F7" w:rsidRDefault="00CE25F7" w:rsidP="00D349A0">
            <w:pPr>
              <w:rPr>
                <w:sz w:val="20"/>
              </w:rPr>
            </w:pPr>
          </w:p>
          <w:p w:rsidR="00CE25F7" w:rsidRDefault="00CE25F7" w:rsidP="00D349A0">
            <w:pPr>
              <w:rPr>
                <w:sz w:val="20"/>
              </w:rPr>
            </w:pPr>
          </w:p>
          <w:p w:rsidR="00CE25F7" w:rsidRDefault="00CE25F7" w:rsidP="00D349A0">
            <w:pPr>
              <w:rPr>
                <w:sz w:val="20"/>
              </w:rPr>
            </w:pPr>
          </w:p>
          <w:p w:rsidR="00CE25F7" w:rsidRDefault="00CE25F7" w:rsidP="00D349A0">
            <w:pPr>
              <w:rPr>
                <w:sz w:val="20"/>
              </w:rPr>
            </w:pPr>
          </w:p>
          <w:p w:rsidR="00CE25F7" w:rsidRDefault="00CE25F7" w:rsidP="00D349A0">
            <w:pPr>
              <w:rPr>
                <w:sz w:val="20"/>
              </w:rPr>
            </w:pPr>
          </w:p>
          <w:p w:rsidR="00CE25F7" w:rsidRDefault="00CE25F7" w:rsidP="00D349A0">
            <w:pPr>
              <w:rPr>
                <w:sz w:val="20"/>
              </w:rPr>
            </w:pPr>
          </w:p>
          <w:p w:rsidR="00CE25F7" w:rsidRDefault="00CE25F7" w:rsidP="00D349A0">
            <w:pPr>
              <w:rPr>
                <w:sz w:val="20"/>
              </w:rPr>
            </w:pPr>
          </w:p>
          <w:p w:rsidR="00CE25F7" w:rsidRPr="000B5E08" w:rsidRDefault="00CE25F7" w:rsidP="00D349A0">
            <w:pPr>
              <w:rPr>
                <w:sz w:val="20"/>
              </w:rPr>
            </w:pPr>
            <w:r>
              <w:rPr>
                <w:sz w:val="20"/>
              </w:rPr>
              <w:t>Arbeid pågår.</w:t>
            </w: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jc w:val="right"/>
              <w:rPr>
                <w:rFonts w:cs="Arial"/>
                <w:bCs/>
                <w:sz w:val="20"/>
              </w:rPr>
            </w:pPr>
            <w:r>
              <w:rPr>
                <w:rFonts w:cs="Arial"/>
                <w:bCs/>
                <w:sz w:val="20"/>
              </w:rPr>
              <w:t>13</w:t>
            </w:r>
            <w:r w:rsidRPr="000B5E08">
              <w:rPr>
                <w:rFonts w:cs="Arial"/>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rPr>
                <w:rFonts w:cs="Arial"/>
                <w:bCs/>
                <w:sz w:val="20"/>
              </w:rPr>
            </w:pPr>
            <w:r w:rsidRPr="000B5E08">
              <w:rPr>
                <w:rFonts w:cs="Arial"/>
                <w:bCs/>
                <w:sz w:val="20"/>
              </w:rPr>
              <w:t>Arbeide videre med aktivitetsbyen Gamle Fredrikstad (AGF) herunder nytt badeanlegg og ridesenter</w:t>
            </w:r>
          </w:p>
          <w:p w:rsidR="00344BCC" w:rsidRPr="000B5E08" w:rsidRDefault="00344BCC" w:rsidP="00E1665C">
            <w:pPr>
              <w:rPr>
                <w:rFonts w:cs="Arial"/>
                <w:bCs/>
                <w:sz w:val="20"/>
              </w:rPr>
            </w:pPr>
          </w:p>
        </w:tc>
        <w:tc>
          <w:tcPr>
            <w:tcW w:w="3116" w:type="dxa"/>
            <w:tcBorders>
              <w:top w:val="single" w:sz="6" w:space="0" w:color="auto"/>
              <w:left w:val="single" w:sz="6" w:space="0" w:color="auto"/>
              <w:bottom w:val="single" w:sz="6" w:space="0" w:color="auto"/>
            </w:tcBorders>
            <w:shd w:val="clear" w:color="auto" w:fill="auto"/>
          </w:tcPr>
          <w:p w:rsidR="00344BCC" w:rsidRPr="00C81042" w:rsidRDefault="00344BCC" w:rsidP="00C81042">
            <w:pPr>
              <w:rPr>
                <w:rFonts w:cs="Arial"/>
                <w:bCs/>
                <w:sz w:val="20"/>
              </w:rPr>
            </w:pPr>
            <w:r w:rsidRPr="00C81042">
              <w:rPr>
                <w:rFonts w:cs="Arial"/>
                <w:bCs/>
                <w:sz w:val="20"/>
              </w:rPr>
              <w:t>Bystyret har i sin verbaldel lagt vekt på at vi skal arbeide videre med konseptet AGF</w:t>
            </w:r>
            <w:r>
              <w:rPr>
                <w:rFonts w:cs="Arial"/>
                <w:bCs/>
                <w:sz w:val="20"/>
              </w:rPr>
              <w:t xml:space="preserve"> og</w:t>
            </w:r>
            <w:r w:rsidRPr="00C81042">
              <w:rPr>
                <w:rFonts w:cs="Arial"/>
                <w:bCs/>
                <w:sz w:val="20"/>
              </w:rPr>
              <w:t xml:space="preserve"> pekt på badeanlegg og ridesenter som viktige brikker i dette.</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rPr>
                <w:rFonts w:cs="Arial"/>
                <w:bCs/>
                <w:sz w:val="20"/>
              </w:rPr>
            </w:pPr>
            <w:r w:rsidRPr="000B5E08">
              <w:rPr>
                <w:rFonts w:cs="Arial"/>
                <w:bCs/>
                <w:sz w:val="20"/>
              </w:rPr>
              <w:t>Se egne punkter for både badeanlegg og ridesenter.</w:t>
            </w: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E1665C">
            <w:pPr>
              <w:rPr>
                <w:rFonts w:cs="Arial"/>
                <w:sz w:val="20"/>
              </w:rPr>
            </w:pPr>
            <w:r w:rsidRPr="000B5E08">
              <w:rPr>
                <w:rFonts w:cs="Arial"/>
                <w:sz w:val="20"/>
              </w:rPr>
              <w:t>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Pr="000B5E08" w:rsidRDefault="00344BCC" w:rsidP="00E1665C">
            <w:pPr>
              <w:rPr>
                <w:rFonts w:cs="Arial"/>
                <w:sz w:val="20"/>
              </w:rPr>
            </w:pP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jc w:val="right"/>
              <w:rPr>
                <w:rFonts w:cs="Arial"/>
                <w:bCs/>
                <w:sz w:val="20"/>
              </w:rPr>
            </w:pPr>
            <w:r>
              <w:rPr>
                <w:rFonts w:cs="Arial"/>
                <w:bCs/>
                <w:sz w:val="20"/>
              </w:rPr>
              <w:t>14</w:t>
            </w:r>
            <w:r w:rsidRPr="000B5E08">
              <w:rPr>
                <w:rFonts w:cs="Arial"/>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rPr>
                <w:rFonts w:cs="Arial"/>
                <w:bCs/>
                <w:sz w:val="20"/>
              </w:rPr>
            </w:pPr>
            <w:r w:rsidRPr="000B5E08">
              <w:rPr>
                <w:rFonts w:cs="Arial"/>
                <w:bCs/>
                <w:sz w:val="20"/>
              </w:rPr>
              <w:t>Utrede Framtidsbiblioteket</w:t>
            </w:r>
          </w:p>
        </w:tc>
        <w:tc>
          <w:tcPr>
            <w:tcW w:w="3116" w:type="dxa"/>
            <w:tcBorders>
              <w:top w:val="single" w:sz="6" w:space="0" w:color="auto"/>
              <w:left w:val="single" w:sz="6" w:space="0" w:color="auto"/>
              <w:bottom w:val="single" w:sz="6" w:space="0" w:color="auto"/>
            </w:tcBorders>
            <w:shd w:val="clear" w:color="auto" w:fill="auto"/>
          </w:tcPr>
          <w:p w:rsidR="00344BCC" w:rsidRPr="000B5E08" w:rsidRDefault="00344BCC" w:rsidP="00E1665C">
            <w:pPr>
              <w:rPr>
                <w:rFonts w:cs="Arial"/>
                <w:bCs/>
                <w:sz w:val="20"/>
              </w:rPr>
            </w:pPr>
            <w:r w:rsidRPr="000B5E08">
              <w:rPr>
                <w:rFonts w:cs="Arial"/>
                <w:bCs/>
                <w:sz w:val="20"/>
              </w:rPr>
              <w:t>Bystyret har bedt om at det gjøres en utredning om hva som er fremtidens bibliotek under paraplyen ”Framtidsbiblioteket”</w:t>
            </w:r>
          </w:p>
          <w:p w:rsidR="00344BCC" w:rsidRPr="000B5E08" w:rsidRDefault="00344BCC" w:rsidP="00E1665C">
            <w:pPr>
              <w:rPr>
                <w:rFonts w:cs="Arial"/>
                <w:bCs/>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Pr="00D86055" w:rsidRDefault="00D86055" w:rsidP="00CE25F7">
            <w:pPr>
              <w:rPr>
                <w:rFonts w:cs="Arial"/>
                <w:bCs/>
                <w:strike/>
                <w:sz w:val="20"/>
              </w:rPr>
            </w:pPr>
            <w:r w:rsidRPr="00D86055">
              <w:rPr>
                <w:rFonts w:cs="Arial"/>
                <w:bCs/>
                <w:sz w:val="20"/>
              </w:rPr>
              <w:t xml:space="preserve">Bystyret har vedtatt at det skal gjøres en mulighetsstudie </w:t>
            </w:r>
            <w:r w:rsidR="00CE25F7">
              <w:rPr>
                <w:rFonts w:cs="Arial"/>
                <w:bCs/>
                <w:sz w:val="20"/>
              </w:rPr>
              <w:t>som skal tegne et handlingsrom for fremtidens biblioteksbygg og filialstruktur. Arbeidet sluttføres ultimo 2016.</w:t>
            </w: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E1665C">
            <w:pPr>
              <w:rPr>
                <w:rFonts w:cs="Arial"/>
                <w:bCs/>
                <w:sz w:val="20"/>
              </w:rPr>
            </w:pPr>
            <w:r w:rsidRPr="000B5E08">
              <w:rPr>
                <w:rFonts w:cs="Arial"/>
                <w:bCs/>
                <w:sz w:val="20"/>
              </w:rPr>
              <w:t>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Pr="000B5E08" w:rsidRDefault="00344BCC" w:rsidP="00FC61B6">
            <w:pPr>
              <w:rPr>
                <w:rFonts w:cs="Arial"/>
                <w:sz w:val="20"/>
              </w:rPr>
            </w:pPr>
            <w:r w:rsidRPr="000B5E08">
              <w:rPr>
                <w:rFonts w:cs="Arial"/>
                <w:sz w:val="20"/>
              </w:rPr>
              <w:t>Videreføres</w:t>
            </w:r>
            <w:r>
              <w:rPr>
                <w:rFonts w:cs="Arial"/>
                <w:sz w:val="20"/>
              </w:rPr>
              <w:t>/arbeid pågår</w:t>
            </w:r>
          </w:p>
          <w:p w:rsidR="00344BCC" w:rsidRPr="000B5E08" w:rsidRDefault="00344BCC" w:rsidP="00FC61B6">
            <w:pPr>
              <w:rPr>
                <w:rFonts w:cs="Arial"/>
                <w:sz w:val="20"/>
              </w:rPr>
            </w:pPr>
          </w:p>
          <w:p w:rsidR="00344BCC" w:rsidRPr="000B5E08" w:rsidRDefault="00344BCC" w:rsidP="00FC61B6">
            <w:pPr>
              <w:rPr>
                <w:rFonts w:cs="Arial"/>
                <w:sz w:val="20"/>
              </w:rPr>
            </w:pPr>
          </w:p>
          <w:p w:rsidR="00344BCC" w:rsidRPr="000B5E08" w:rsidRDefault="00344BCC" w:rsidP="00FC61B6">
            <w:pPr>
              <w:rPr>
                <w:rFonts w:cs="Arial"/>
                <w:sz w:val="20"/>
              </w:rPr>
            </w:pPr>
          </w:p>
          <w:p w:rsidR="00344BCC" w:rsidRPr="000B5E08" w:rsidRDefault="00344BCC" w:rsidP="00FC61B6">
            <w:pPr>
              <w:rPr>
                <w:rFonts w:cs="Arial"/>
                <w:sz w:val="20"/>
              </w:rPr>
            </w:pPr>
          </w:p>
          <w:p w:rsidR="00344BCC" w:rsidRPr="000B5E08" w:rsidRDefault="00344BCC" w:rsidP="00FC61B6">
            <w:pPr>
              <w:rPr>
                <w:rFonts w:cs="Arial"/>
                <w:sz w:val="20"/>
              </w:rPr>
            </w:pPr>
          </w:p>
          <w:p w:rsidR="00344BCC" w:rsidRPr="000B5E08" w:rsidRDefault="00344BCC" w:rsidP="00FC61B6">
            <w:pPr>
              <w:rPr>
                <w:rFonts w:cs="Arial"/>
                <w:sz w:val="20"/>
              </w:rPr>
            </w:pPr>
          </w:p>
          <w:p w:rsidR="00344BCC" w:rsidRPr="000B5E08" w:rsidRDefault="00344BCC" w:rsidP="00FC61B6">
            <w:pPr>
              <w:rPr>
                <w:rFonts w:cs="Arial"/>
                <w:sz w:val="20"/>
              </w:rPr>
            </w:pP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jc w:val="right"/>
              <w:rPr>
                <w:rFonts w:cs="Arial"/>
                <w:bCs/>
                <w:sz w:val="20"/>
              </w:rPr>
            </w:pPr>
            <w:r>
              <w:rPr>
                <w:rFonts w:cs="Arial"/>
                <w:bCs/>
                <w:sz w:val="20"/>
              </w:rPr>
              <w:t>15</w:t>
            </w:r>
            <w:r w:rsidRPr="000B5E08">
              <w:rPr>
                <w:rFonts w:cs="Arial"/>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rPr>
                <w:rFonts w:cs="Arial"/>
                <w:bCs/>
                <w:sz w:val="20"/>
              </w:rPr>
            </w:pPr>
            <w:r w:rsidRPr="000B5E08">
              <w:rPr>
                <w:rFonts w:cs="Arial"/>
                <w:bCs/>
                <w:sz w:val="20"/>
              </w:rPr>
              <w:t>Arrangementsarena</w:t>
            </w:r>
          </w:p>
        </w:tc>
        <w:tc>
          <w:tcPr>
            <w:tcW w:w="3116" w:type="dxa"/>
            <w:tcBorders>
              <w:top w:val="single" w:sz="6" w:space="0" w:color="auto"/>
              <w:left w:val="single" w:sz="6" w:space="0" w:color="auto"/>
              <w:bottom w:val="single" w:sz="6" w:space="0" w:color="auto"/>
            </w:tcBorders>
            <w:shd w:val="clear" w:color="auto" w:fill="auto"/>
          </w:tcPr>
          <w:p w:rsidR="00344BCC" w:rsidRPr="00E62FD1" w:rsidRDefault="00344BCC" w:rsidP="00D349A0">
            <w:pPr>
              <w:rPr>
                <w:rFonts w:cs="Arial"/>
                <w:bCs/>
                <w:sz w:val="20"/>
              </w:rPr>
            </w:pPr>
            <w:r w:rsidRPr="00E62FD1">
              <w:rPr>
                <w:rFonts w:cs="Arial"/>
                <w:bCs/>
                <w:sz w:val="20"/>
              </w:rPr>
              <w:t>Verbalforslag om å komme med forslag til hvordan dette kan utredes i samarbeid med 2014 gruppen.</w:t>
            </w:r>
            <w:r w:rsidRPr="00E62FD1">
              <w:t xml:space="preserve"> </w:t>
            </w:r>
            <w:r w:rsidRPr="00E62FD1">
              <w:rPr>
                <w:rFonts w:cs="Arial"/>
                <w:bCs/>
                <w:sz w:val="20"/>
              </w:rPr>
              <w:t>Mulighetsstudien er i budsjett 2015 utvidet til å vurdere om deler av behovet for regionalt kulturbygg kan løses innenfor rammen av prosjektet. Østfold fylkeskommune inviteres med i prosessen.</w:t>
            </w:r>
          </w:p>
          <w:p w:rsidR="00344BCC" w:rsidRPr="00E62FD1" w:rsidRDefault="00344BCC" w:rsidP="00D349A0">
            <w:pPr>
              <w:rPr>
                <w:rFonts w:cs="Arial"/>
                <w:bCs/>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Pr="00011148" w:rsidRDefault="00D86055" w:rsidP="00D349A0">
            <w:pPr>
              <w:rPr>
                <w:rFonts w:cs="Arial"/>
                <w:bCs/>
                <w:color w:val="000000" w:themeColor="text1"/>
                <w:sz w:val="20"/>
              </w:rPr>
            </w:pPr>
            <w:r w:rsidRPr="00D86055">
              <w:rPr>
                <w:rFonts w:cs="Arial"/>
                <w:bCs/>
                <w:sz w:val="20"/>
              </w:rPr>
              <w:t>Bystyret har gitt i bestilling til rådmannen å utrede videre innenfor de to lokaliseringsalternativene «sentrum vest» og «Østsiden». Det er videre gitt bestilling om å gå i dialog med tomtebesittere for å avklare vilkår for kjøp av tomt. Rådmannen jobber parallelt med en mulig samlokalisering av ny fylkeskommunal vgs i Fredrikstad. Det fremlegges sak for Bystyret ultimo 2016.</w:t>
            </w: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D349A0">
            <w:pPr>
              <w:rPr>
                <w:rFonts w:cs="Arial"/>
                <w:bCs/>
                <w:sz w:val="20"/>
              </w:rPr>
            </w:pPr>
            <w:r w:rsidRPr="000B5E08">
              <w:rPr>
                <w:rFonts w:cs="Arial"/>
                <w:bCs/>
                <w:sz w:val="20"/>
              </w:rPr>
              <w:t>KMB</w:t>
            </w:r>
            <w:r>
              <w:rPr>
                <w:rFonts w:cs="Arial"/>
                <w:bCs/>
                <w:sz w:val="20"/>
              </w:rPr>
              <w:t>/TD</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Pr="000B5E08" w:rsidRDefault="00344BCC" w:rsidP="00D349A0">
            <w:pPr>
              <w:rPr>
                <w:rFonts w:cs="Arial"/>
                <w:sz w:val="20"/>
              </w:rPr>
            </w:pPr>
            <w:r w:rsidRPr="000B5E08">
              <w:rPr>
                <w:rFonts w:cs="Arial"/>
                <w:sz w:val="20"/>
              </w:rPr>
              <w:t>Arbeid pågår</w:t>
            </w:r>
          </w:p>
        </w:tc>
      </w:tr>
      <w:tr w:rsidR="00344BCC"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jc w:val="right"/>
              <w:rPr>
                <w:rFonts w:cs="Arial"/>
                <w:bCs/>
                <w:sz w:val="20"/>
              </w:rPr>
            </w:pPr>
            <w:r>
              <w:rPr>
                <w:rFonts w:cs="Arial"/>
                <w:bCs/>
                <w:sz w:val="20"/>
              </w:rPr>
              <w:t>16</w:t>
            </w:r>
            <w:r w:rsidRPr="000B5E08">
              <w:rPr>
                <w:rFonts w:cs="Arial"/>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344BCC" w:rsidRPr="000B5E08" w:rsidRDefault="00344BCC" w:rsidP="00E1665C">
            <w:pPr>
              <w:rPr>
                <w:rFonts w:cs="Arial"/>
                <w:bCs/>
                <w:sz w:val="20"/>
              </w:rPr>
            </w:pPr>
            <w:r w:rsidRPr="000B5E08">
              <w:rPr>
                <w:rFonts w:cs="Arial"/>
                <w:bCs/>
                <w:sz w:val="20"/>
              </w:rPr>
              <w:t>Kulturminnevernplan</w:t>
            </w:r>
          </w:p>
        </w:tc>
        <w:tc>
          <w:tcPr>
            <w:tcW w:w="3116" w:type="dxa"/>
            <w:tcBorders>
              <w:top w:val="single" w:sz="6" w:space="0" w:color="auto"/>
              <w:left w:val="single" w:sz="6" w:space="0" w:color="auto"/>
              <w:bottom w:val="single" w:sz="6" w:space="0" w:color="auto"/>
            </w:tcBorders>
            <w:shd w:val="clear" w:color="auto" w:fill="auto"/>
          </w:tcPr>
          <w:p w:rsidR="00344BCC" w:rsidRPr="000B5E08" w:rsidRDefault="00344BCC" w:rsidP="00E1665C">
            <w:pPr>
              <w:rPr>
                <w:rFonts w:cs="Arial"/>
                <w:bCs/>
                <w:sz w:val="20"/>
              </w:rPr>
            </w:pPr>
            <w:r w:rsidRPr="000B5E08">
              <w:rPr>
                <w:rFonts w:cs="Arial"/>
                <w:bCs/>
                <w:sz w:val="20"/>
              </w:rPr>
              <w:t>Det skal utarbeides en kulturminnevernplan for Fredrikstad kommune.</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344BCC" w:rsidRPr="00192C40" w:rsidRDefault="00344BCC" w:rsidP="00192C40">
            <w:pPr>
              <w:rPr>
                <w:color w:val="000000" w:themeColor="text1"/>
                <w:sz w:val="20"/>
              </w:rPr>
            </w:pPr>
            <w:r w:rsidRPr="00192C40">
              <w:rPr>
                <w:rFonts w:cs="Arial"/>
                <w:bCs/>
                <w:color w:val="000000" w:themeColor="text1"/>
                <w:sz w:val="20"/>
              </w:rPr>
              <w:t xml:space="preserve">Det </w:t>
            </w:r>
            <w:r w:rsidRPr="00192C40">
              <w:rPr>
                <w:color w:val="000000" w:themeColor="text1"/>
                <w:sz w:val="20"/>
              </w:rPr>
              <w:t>er satt av noen ressurser i 2016-budsjettet</w:t>
            </w:r>
            <w:r>
              <w:rPr>
                <w:color w:val="000000" w:themeColor="text1"/>
                <w:sz w:val="20"/>
              </w:rPr>
              <w:t xml:space="preserve"> hos KMB for igangsetting i år.</w:t>
            </w:r>
            <w:r w:rsidR="00CE25F7">
              <w:rPr>
                <w:color w:val="000000" w:themeColor="text1"/>
                <w:sz w:val="20"/>
              </w:rPr>
              <w:t xml:space="preserve"> Arbeidet er i oppstartsfasen. </w:t>
            </w:r>
          </w:p>
          <w:p w:rsidR="00344BCC" w:rsidRPr="00192C40" w:rsidRDefault="00344BCC" w:rsidP="00192C40">
            <w:pPr>
              <w:rPr>
                <w:rFonts w:cs="Arial"/>
                <w:bCs/>
                <w:color w:val="000000" w:themeColor="text1"/>
                <w:sz w:val="20"/>
              </w:rPr>
            </w:pPr>
          </w:p>
        </w:tc>
        <w:tc>
          <w:tcPr>
            <w:tcW w:w="1427" w:type="dxa"/>
            <w:tcBorders>
              <w:top w:val="single" w:sz="6" w:space="0" w:color="auto"/>
              <w:bottom w:val="single" w:sz="6" w:space="0" w:color="auto"/>
              <w:right w:val="single" w:sz="4" w:space="0" w:color="auto"/>
            </w:tcBorders>
            <w:shd w:val="clear" w:color="auto" w:fill="auto"/>
          </w:tcPr>
          <w:p w:rsidR="00344BCC" w:rsidRPr="000B5E08" w:rsidRDefault="00344BCC" w:rsidP="00E1665C">
            <w:pPr>
              <w:rPr>
                <w:rFonts w:cs="Arial"/>
                <w:bCs/>
                <w:sz w:val="20"/>
              </w:rPr>
            </w:pPr>
            <w:r w:rsidRPr="000B5E08">
              <w:rPr>
                <w:rFonts w:cs="Arial"/>
                <w:bCs/>
                <w:sz w:val="20"/>
              </w:rPr>
              <w:t>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344BCC" w:rsidRPr="000B5E08" w:rsidRDefault="00CE25F7" w:rsidP="00192C40">
            <w:pPr>
              <w:rPr>
                <w:rFonts w:cs="Arial"/>
                <w:sz w:val="20"/>
              </w:rPr>
            </w:pPr>
            <w:r>
              <w:rPr>
                <w:rFonts w:cs="Arial"/>
                <w:sz w:val="20"/>
              </w:rPr>
              <w:t>Arbeid pågår</w:t>
            </w:r>
          </w:p>
        </w:tc>
      </w:tr>
      <w:tr w:rsidR="00D86055"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D86055" w:rsidRPr="000B5E08" w:rsidRDefault="00D86055" w:rsidP="00D86055">
            <w:pPr>
              <w:jc w:val="right"/>
              <w:rPr>
                <w:bCs/>
                <w:sz w:val="20"/>
              </w:rPr>
            </w:pPr>
            <w:r>
              <w:rPr>
                <w:bCs/>
                <w:sz w:val="20"/>
              </w:rPr>
              <w:t>17</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D86055" w:rsidRPr="000B5E08" w:rsidRDefault="00D86055" w:rsidP="00D86055">
            <w:r w:rsidRPr="000B5E08">
              <w:rPr>
                <w:bCs/>
                <w:sz w:val="20"/>
              </w:rPr>
              <w:t>Byens 450 års jubileum</w:t>
            </w:r>
          </w:p>
        </w:tc>
        <w:tc>
          <w:tcPr>
            <w:tcW w:w="3116" w:type="dxa"/>
            <w:tcBorders>
              <w:top w:val="single" w:sz="6" w:space="0" w:color="auto"/>
              <w:left w:val="single" w:sz="6" w:space="0" w:color="auto"/>
              <w:bottom w:val="single" w:sz="6" w:space="0" w:color="auto"/>
            </w:tcBorders>
            <w:shd w:val="clear" w:color="auto" w:fill="auto"/>
          </w:tcPr>
          <w:p w:rsidR="00D86055" w:rsidRPr="000B5E08" w:rsidRDefault="00D86055" w:rsidP="00D86055">
            <w:pPr>
              <w:rPr>
                <w:bCs/>
                <w:sz w:val="20"/>
              </w:rPr>
            </w:pPr>
            <w:r w:rsidRPr="000B5E08">
              <w:rPr>
                <w:bCs/>
                <w:sz w:val="20"/>
              </w:rPr>
              <w:t>Forberede byens 450 års jubileum (2017).</w:t>
            </w:r>
          </w:p>
          <w:p w:rsidR="00D86055" w:rsidRPr="000B5E08" w:rsidRDefault="00D86055" w:rsidP="00D86055">
            <w:pPr>
              <w:rPr>
                <w:bCs/>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D86055" w:rsidRPr="00D86055" w:rsidRDefault="00D86055" w:rsidP="00D86055">
            <w:pPr>
              <w:rPr>
                <w:sz w:val="20"/>
              </w:rPr>
            </w:pPr>
            <w:r w:rsidRPr="00D86055">
              <w:rPr>
                <w:sz w:val="20"/>
              </w:rPr>
              <w:t xml:space="preserve">Planleggingen av Byjubileet er i gang og en rekke aktiviteter er igangsatt. </w:t>
            </w:r>
            <w:r w:rsidRPr="00D86055">
              <w:rPr>
                <w:i/>
                <w:sz w:val="20"/>
              </w:rPr>
              <w:t>Kulturnatt</w:t>
            </w:r>
            <w:r w:rsidRPr="00D86055">
              <w:rPr>
                <w:sz w:val="20"/>
              </w:rPr>
              <w:t xml:space="preserve"> er vedtatt som et årlig prosjekt fra 2015 frem til jubileet i 2017.</w:t>
            </w:r>
          </w:p>
          <w:p w:rsidR="00D86055" w:rsidRPr="00D86055" w:rsidRDefault="00D86055" w:rsidP="00D86055">
            <w:pPr>
              <w:rPr>
                <w:bCs/>
                <w:sz w:val="20"/>
              </w:rPr>
            </w:pPr>
          </w:p>
        </w:tc>
        <w:tc>
          <w:tcPr>
            <w:tcW w:w="1427" w:type="dxa"/>
            <w:tcBorders>
              <w:top w:val="single" w:sz="6" w:space="0" w:color="auto"/>
              <w:bottom w:val="single" w:sz="6" w:space="0" w:color="auto"/>
              <w:right w:val="single" w:sz="4" w:space="0" w:color="auto"/>
            </w:tcBorders>
            <w:shd w:val="clear" w:color="auto" w:fill="auto"/>
          </w:tcPr>
          <w:p w:rsidR="00D86055" w:rsidRPr="000B5E08" w:rsidRDefault="00D86055" w:rsidP="00D86055">
            <w:pPr>
              <w:rPr>
                <w:bCs/>
                <w:sz w:val="20"/>
              </w:rPr>
            </w:pPr>
            <w:r>
              <w:rPr>
                <w:bCs/>
                <w:sz w:val="20"/>
              </w:rPr>
              <w:t>KMB/</w:t>
            </w:r>
            <w:r w:rsidRPr="000B5E08">
              <w:rPr>
                <w:bCs/>
                <w:sz w:val="20"/>
              </w:rPr>
              <w:t>TD</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D86055" w:rsidRPr="000B5E08" w:rsidRDefault="00D86055" w:rsidP="00D86055">
            <w:pPr>
              <w:rPr>
                <w:sz w:val="20"/>
              </w:rPr>
            </w:pPr>
            <w:r w:rsidRPr="000B5E08">
              <w:rPr>
                <w:sz w:val="20"/>
              </w:rPr>
              <w:t>Arbeid pågår</w:t>
            </w:r>
          </w:p>
        </w:tc>
      </w:tr>
      <w:tr w:rsidR="00D86055"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D86055" w:rsidRPr="000B5E08" w:rsidRDefault="00D86055" w:rsidP="00D86055">
            <w:pPr>
              <w:jc w:val="right"/>
              <w:rPr>
                <w:bCs/>
                <w:sz w:val="20"/>
              </w:rPr>
            </w:pPr>
            <w:r>
              <w:rPr>
                <w:bCs/>
                <w:sz w:val="20"/>
              </w:rPr>
              <w:t>18</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D86055" w:rsidRPr="000B5E08" w:rsidRDefault="00D86055" w:rsidP="00D86055">
            <w:pPr>
              <w:rPr>
                <w:rFonts w:cs="Arial"/>
                <w:sz w:val="20"/>
              </w:rPr>
            </w:pPr>
            <w:r w:rsidRPr="000B5E08">
              <w:rPr>
                <w:rFonts w:cs="Arial"/>
                <w:sz w:val="20"/>
              </w:rPr>
              <w:t>Kommunereform</w:t>
            </w:r>
          </w:p>
        </w:tc>
        <w:tc>
          <w:tcPr>
            <w:tcW w:w="3116" w:type="dxa"/>
            <w:tcBorders>
              <w:top w:val="single" w:sz="6" w:space="0" w:color="auto"/>
              <w:left w:val="single" w:sz="6" w:space="0" w:color="auto"/>
              <w:bottom w:val="single" w:sz="6" w:space="0" w:color="auto"/>
            </w:tcBorders>
            <w:shd w:val="clear" w:color="auto" w:fill="auto"/>
          </w:tcPr>
          <w:p w:rsidR="00D86055" w:rsidRDefault="00D86055" w:rsidP="00D86055">
            <w:pPr>
              <w:rPr>
                <w:rFonts w:cs="Arial"/>
                <w:sz w:val="20"/>
              </w:rPr>
            </w:pPr>
            <w:r w:rsidRPr="00E62FD1">
              <w:rPr>
                <w:rFonts w:cs="Arial"/>
                <w:sz w:val="20"/>
              </w:rPr>
              <w:t>Orienteringssak som belyser hvilke konsekvenser regjeringens forslag til kommunereform vil bety for Fredrikstad kommune</w:t>
            </w:r>
          </w:p>
          <w:p w:rsidR="00D86055" w:rsidRPr="00E62FD1" w:rsidRDefault="00D86055" w:rsidP="00D86055">
            <w:pPr>
              <w:rPr>
                <w:rFonts w:cs="Arial"/>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8A77A9" w:rsidRPr="008A77A9" w:rsidRDefault="008A77A9" w:rsidP="008A77A9">
            <w:pPr>
              <w:rPr>
                <w:rFonts w:cs="Arial"/>
                <w:sz w:val="20"/>
              </w:rPr>
            </w:pPr>
            <w:r w:rsidRPr="008A77A9">
              <w:rPr>
                <w:rFonts w:cs="Arial"/>
                <w:sz w:val="20"/>
              </w:rPr>
              <w:t>Fase 1 og fase 2 er sluttført.</w:t>
            </w:r>
          </w:p>
          <w:p w:rsidR="00D86055" w:rsidRPr="008A77A9" w:rsidRDefault="008A77A9" w:rsidP="009C683F">
            <w:pPr>
              <w:rPr>
                <w:rFonts w:cs="Arial"/>
                <w:sz w:val="20"/>
              </w:rPr>
            </w:pPr>
            <w:r w:rsidRPr="008A77A9">
              <w:rPr>
                <w:rFonts w:cs="Arial"/>
                <w:sz w:val="20"/>
              </w:rPr>
              <w:t>Felles plattform er vedtatt i BYS i april 2016.</w:t>
            </w:r>
            <w:r w:rsidRPr="008A77A9">
              <w:br/>
            </w:r>
            <w:r w:rsidRPr="008A77A9">
              <w:br/>
            </w:r>
            <w:r w:rsidR="009C683F" w:rsidRPr="009C683F">
              <w:rPr>
                <w:sz w:val="20"/>
              </w:rPr>
              <w:t>Endelig s</w:t>
            </w:r>
            <w:r w:rsidRPr="009C683F">
              <w:rPr>
                <w:sz w:val="20"/>
              </w:rPr>
              <w:t>ak om vedtak om evt sammenslåing til Bystyret i juni 2016.</w:t>
            </w:r>
            <w:r w:rsidRPr="008A77A9">
              <w:t xml:space="preserve"> </w:t>
            </w:r>
          </w:p>
        </w:tc>
        <w:tc>
          <w:tcPr>
            <w:tcW w:w="1427" w:type="dxa"/>
            <w:tcBorders>
              <w:top w:val="single" w:sz="6" w:space="0" w:color="auto"/>
              <w:bottom w:val="single" w:sz="6" w:space="0" w:color="auto"/>
              <w:right w:val="single" w:sz="4" w:space="0" w:color="auto"/>
            </w:tcBorders>
            <w:shd w:val="clear" w:color="auto" w:fill="auto"/>
          </w:tcPr>
          <w:p w:rsidR="00D86055" w:rsidRPr="000B5E08" w:rsidRDefault="00D86055" w:rsidP="00D86055">
            <w:pPr>
              <w:rPr>
                <w:rFonts w:cs="Arial"/>
                <w:sz w:val="20"/>
              </w:rPr>
            </w:pPr>
            <w:r>
              <w:rPr>
                <w:rFonts w:cs="Arial"/>
                <w:sz w:val="20"/>
              </w:rPr>
              <w:t>ØKORG</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D86055" w:rsidRPr="00E62FD1" w:rsidRDefault="009C683F" w:rsidP="00D86055">
            <w:pPr>
              <w:rPr>
                <w:rFonts w:cs="Arial"/>
                <w:color w:val="FF0000"/>
                <w:sz w:val="20"/>
              </w:rPr>
            </w:pPr>
            <w:r>
              <w:rPr>
                <w:sz w:val="20"/>
              </w:rPr>
              <w:t>Arbeidet avsluttes.</w:t>
            </w:r>
          </w:p>
        </w:tc>
      </w:tr>
      <w:tr w:rsidR="00D86055"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D86055" w:rsidRPr="000B5E08" w:rsidRDefault="00D86055" w:rsidP="00D86055">
            <w:pPr>
              <w:jc w:val="right"/>
              <w:rPr>
                <w:bCs/>
                <w:sz w:val="20"/>
              </w:rPr>
            </w:pPr>
            <w:r>
              <w:rPr>
                <w:bCs/>
                <w:sz w:val="20"/>
              </w:rPr>
              <w:t>19</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D86055" w:rsidRPr="000B5E08" w:rsidRDefault="00D86055" w:rsidP="00D86055">
            <w:pPr>
              <w:autoSpaceDE w:val="0"/>
              <w:autoSpaceDN w:val="0"/>
              <w:adjustRightInd w:val="0"/>
              <w:rPr>
                <w:rFonts w:cs="Arial"/>
                <w:sz w:val="20"/>
              </w:rPr>
            </w:pPr>
            <w:r w:rsidRPr="000B5E08">
              <w:rPr>
                <w:rFonts w:cs="Arial"/>
                <w:sz w:val="20"/>
              </w:rPr>
              <w:t>Planarbeid Åledalslinja</w:t>
            </w:r>
          </w:p>
        </w:tc>
        <w:tc>
          <w:tcPr>
            <w:tcW w:w="3116" w:type="dxa"/>
            <w:tcBorders>
              <w:top w:val="single" w:sz="6" w:space="0" w:color="auto"/>
              <w:left w:val="single" w:sz="6" w:space="0" w:color="auto"/>
              <w:bottom w:val="single" w:sz="6" w:space="0" w:color="auto"/>
            </w:tcBorders>
            <w:shd w:val="clear" w:color="auto" w:fill="auto"/>
          </w:tcPr>
          <w:p w:rsidR="00D86055" w:rsidRPr="000B5E08" w:rsidRDefault="00D86055" w:rsidP="00D86055">
            <w:pPr>
              <w:autoSpaceDE w:val="0"/>
              <w:autoSpaceDN w:val="0"/>
              <w:adjustRightInd w:val="0"/>
              <w:rPr>
                <w:rFonts w:cs="Arial"/>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D86055" w:rsidRPr="00CC5090" w:rsidRDefault="00D86055" w:rsidP="00D86055">
            <w:pPr>
              <w:autoSpaceDE w:val="0"/>
              <w:autoSpaceDN w:val="0"/>
              <w:adjustRightInd w:val="0"/>
              <w:rPr>
                <w:rFonts w:cs="Arial"/>
                <w:color w:val="000000"/>
                <w:sz w:val="20"/>
              </w:rPr>
            </w:pPr>
            <w:r w:rsidRPr="00CC5090">
              <w:rPr>
                <w:rFonts w:cs="Arial"/>
                <w:color w:val="000000"/>
                <w:sz w:val="20"/>
              </w:rPr>
              <w:t>Reguleringsarbeid pågår.</w:t>
            </w:r>
          </w:p>
          <w:p w:rsidR="00D86055" w:rsidRDefault="00D86055" w:rsidP="00D86055">
            <w:pPr>
              <w:autoSpaceDE w:val="0"/>
              <w:autoSpaceDN w:val="0"/>
              <w:adjustRightInd w:val="0"/>
              <w:rPr>
                <w:rFonts w:cs="Arial"/>
                <w:sz w:val="20"/>
              </w:rPr>
            </w:pPr>
          </w:p>
          <w:p w:rsidR="00D86055" w:rsidRPr="000B5E08" w:rsidRDefault="00D86055" w:rsidP="00D86055">
            <w:pPr>
              <w:autoSpaceDE w:val="0"/>
              <w:autoSpaceDN w:val="0"/>
              <w:adjustRightInd w:val="0"/>
              <w:rPr>
                <w:rFonts w:cs="Arial"/>
                <w:sz w:val="20"/>
              </w:rPr>
            </w:pPr>
          </w:p>
        </w:tc>
        <w:tc>
          <w:tcPr>
            <w:tcW w:w="1427" w:type="dxa"/>
            <w:tcBorders>
              <w:top w:val="single" w:sz="6" w:space="0" w:color="auto"/>
              <w:bottom w:val="single" w:sz="6" w:space="0" w:color="auto"/>
              <w:right w:val="single" w:sz="4" w:space="0" w:color="auto"/>
            </w:tcBorders>
            <w:shd w:val="clear" w:color="auto" w:fill="auto"/>
          </w:tcPr>
          <w:p w:rsidR="00D86055" w:rsidRPr="000B5E08" w:rsidRDefault="00D86055" w:rsidP="00D86055">
            <w:pPr>
              <w:autoSpaceDE w:val="0"/>
              <w:autoSpaceDN w:val="0"/>
              <w:adjustRightInd w:val="0"/>
              <w:rPr>
                <w:rFonts w:cs="Arial"/>
                <w:sz w:val="20"/>
              </w:rPr>
            </w:pPr>
            <w:r w:rsidRPr="000B5E08">
              <w:rPr>
                <w:rFonts w:cs="Arial"/>
                <w:sz w:val="20"/>
              </w:rPr>
              <w:t>TD</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D86055" w:rsidRPr="0005228A" w:rsidRDefault="00D86055" w:rsidP="00D86055">
            <w:pPr>
              <w:rPr>
                <w:rFonts w:cs="Arial"/>
                <w:color w:val="000000" w:themeColor="text1"/>
                <w:sz w:val="20"/>
              </w:rPr>
            </w:pPr>
            <w:r>
              <w:rPr>
                <w:rFonts w:cs="Arial"/>
                <w:color w:val="000000" w:themeColor="text1"/>
                <w:sz w:val="20"/>
              </w:rPr>
              <w:t>Arbeid pågår</w:t>
            </w:r>
          </w:p>
          <w:p w:rsidR="00D86055" w:rsidRPr="000B5E08" w:rsidRDefault="00D86055" w:rsidP="00D86055">
            <w:pPr>
              <w:autoSpaceDE w:val="0"/>
              <w:autoSpaceDN w:val="0"/>
              <w:adjustRightInd w:val="0"/>
              <w:rPr>
                <w:rFonts w:cs="Arial"/>
                <w:sz w:val="20"/>
              </w:rPr>
            </w:pPr>
          </w:p>
        </w:tc>
      </w:tr>
      <w:tr w:rsidR="00D86055"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D86055" w:rsidRPr="000B5E08" w:rsidRDefault="00D86055" w:rsidP="00D86055">
            <w:pPr>
              <w:jc w:val="right"/>
              <w:rPr>
                <w:bCs/>
                <w:sz w:val="20"/>
              </w:rPr>
            </w:pPr>
            <w:r>
              <w:rPr>
                <w:bCs/>
                <w:sz w:val="20"/>
              </w:rPr>
              <w:t>20</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D86055" w:rsidRPr="000B5E08" w:rsidRDefault="00D86055" w:rsidP="00D86055">
            <w:pPr>
              <w:rPr>
                <w:bCs/>
                <w:sz w:val="20"/>
              </w:rPr>
            </w:pPr>
            <w:r w:rsidRPr="000B5E08">
              <w:rPr>
                <w:bCs/>
                <w:sz w:val="20"/>
              </w:rPr>
              <w:t xml:space="preserve">Ridesenter Torslund </w:t>
            </w:r>
          </w:p>
        </w:tc>
        <w:tc>
          <w:tcPr>
            <w:tcW w:w="3116" w:type="dxa"/>
            <w:tcBorders>
              <w:top w:val="single" w:sz="6" w:space="0" w:color="auto"/>
              <w:left w:val="single" w:sz="6" w:space="0" w:color="auto"/>
              <w:bottom w:val="single" w:sz="6" w:space="0" w:color="auto"/>
            </w:tcBorders>
            <w:shd w:val="clear" w:color="auto" w:fill="auto"/>
          </w:tcPr>
          <w:p w:rsidR="00D86055" w:rsidRPr="00D6574E" w:rsidRDefault="00D86055" w:rsidP="00D86055">
            <w:pPr>
              <w:rPr>
                <w:bCs/>
                <w:color w:val="000000" w:themeColor="text1"/>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D86055" w:rsidRPr="00D86055" w:rsidRDefault="00D86055" w:rsidP="00EE5EE1">
            <w:pPr>
              <w:rPr>
                <w:bCs/>
                <w:sz w:val="20"/>
                <w:highlight w:val="yellow"/>
              </w:rPr>
            </w:pPr>
            <w:r w:rsidRPr="00D86055">
              <w:rPr>
                <w:bCs/>
                <w:sz w:val="20"/>
              </w:rPr>
              <w:t xml:space="preserve">Regulering av Thorslund har vært ute på høring. Etter en rekke innsigelser på blant annet nedbygging av jordbruksarealer, av blant annet Fylkesmannen og </w:t>
            </w:r>
            <w:r w:rsidR="00EE5EE1">
              <w:rPr>
                <w:bCs/>
                <w:sz w:val="20"/>
              </w:rPr>
              <w:t>fylkeskommunens</w:t>
            </w:r>
            <w:r w:rsidRPr="00D86055">
              <w:rPr>
                <w:bCs/>
                <w:sz w:val="20"/>
              </w:rPr>
              <w:t xml:space="preserve"> landbruksavdeling, jobbes det nå med det beskrevne 0-alternativet i konsekvensutredningen, som innbefatter å videreutvikle eksisterende arealer på Bekkevold.</w:t>
            </w:r>
            <w:r w:rsidR="00CE25F7">
              <w:rPr>
                <w:bCs/>
                <w:sz w:val="20"/>
              </w:rPr>
              <w:t xml:space="preserve"> Lokalisering av nytt ridesenter på Thorslund avvikles i sin helhet</w:t>
            </w:r>
          </w:p>
        </w:tc>
        <w:tc>
          <w:tcPr>
            <w:tcW w:w="1427" w:type="dxa"/>
            <w:tcBorders>
              <w:top w:val="single" w:sz="6" w:space="0" w:color="auto"/>
              <w:bottom w:val="single" w:sz="6" w:space="0" w:color="auto"/>
              <w:right w:val="single" w:sz="4" w:space="0" w:color="auto"/>
            </w:tcBorders>
            <w:shd w:val="clear" w:color="auto" w:fill="auto"/>
          </w:tcPr>
          <w:p w:rsidR="00D86055" w:rsidRPr="000B5E08" w:rsidRDefault="00D86055" w:rsidP="00D86055">
            <w:pPr>
              <w:rPr>
                <w:bCs/>
                <w:sz w:val="20"/>
                <w:highlight w:val="yellow"/>
              </w:rPr>
            </w:pPr>
            <w:r w:rsidRPr="000B5E08">
              <w:rPr>
                <w:bCs/>
                <w:sz w:val="20"/>
              </w:rPr>
              <w:t>KMB</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D86055" w:rsidRPr="000B5E08" w:rsidRDefault="00213E77" w:rsidP="00D86055">
            <w:pPr>
              <w:rPr>
                <w:sz w:val="20"/>
              </w:rPr>
            </w:pPr>
            <w:r>
              <w:rPr>
                <w:sz w:val="20"/>
              </w:rPr>
              <w:t xml:space="preserve">Arbeidet pågår </w:t>
            </w:r>
          </w:p>
          <w:p w:rsidR="00D86055" w:rsidRPr="000B5E08" w:rsidRDefault="00D86055" w:rsidP="00D86055">
            <w:pPr>
              <w:rPr>
                <w:sz w:val="20"/>
              </w:rPr>
            </w:pPr>
          </w:p>
          <w:p w:rsidR="00D86055" w:rsidRPr="000B5E08" w:rsidRDefault="00D86055" w:rsidP="00D86055">
            <w:pPr>
              <w:rPr>
                <w:sz w:val="20"/>
              </w:rPr>
            </w:pPr>
          </w:p>
          <w:p w:rsidR="00D86055" w:rsidRPr="000B5E08" w:rsidRDefault="00D86055" w:rsidP="00D86055">
            <w:pPr>
              <w:rPr>
                <w:sz w:val="20"/>
              </w:rPr>
            </w:pPr>
          </w:p>
          <w:p w:rsidR="00D86055" w:rsidRPr="000B5E08" w:rsidRDefault="00D86055" w:rsidP="00D86055">
            <w:pPr>
              <w:rPr>
                <w:sz w:val="20"/>
              </w:rPr>
            </w:pPr>
          </w:p>
          <w:p w:rsidR="00D86055" w:rsidRPr="000B5E08" w:rsidRDefault="00D86055" w:rsidP="00D86055">
            <w:pPr>
              <w:rPr>
                <w:sz w:val="20"/>
                <w:highlight w:val="yellow"/>
              </w:rPr>
            </w:pPr>
          </w:p>
        </w:tc>
      </w:tr>
      <w:tr w:rsidR="00D86055" w:rsidRPr="0067746E" w:rsidTr="00EE5EE1">
        <w:trPr>
          <w:cantSplit/>
        </w:trPr>
        <w:tc>
          <w:tcPr>
            <w:tcW w:w="852" w:type="dxa"/>
            <w:tcBorders>
              <w:top w:val="single" w:sz="6" w:space="0" w:color="auto"/>
              <w:left w:val="single" w:sz="6" w:space="0" w:color="auto"/>
              <w:bottom w:val="single" w:sz="6" w:space="0" w:color="auto"/>
              <w:right w:val="single" w:sz="6" w:space="0" w:color="auto"/>
            </w:tcBorders>
          </w:tcPr>
          <w:p w:rsidR="00D86055" w:rsidRPr="0067746E" w:rsidRDefault="00D86055" w:rsidP="00D86055">
            <w:pPr>
              <w:jc w:val="right"/>
              <w:rPr>
                <w:bCs/>
                <w:color w:val="000000" w:themeColor="text1"/>
                <w:sz w:val="20"/>
              </w:rPr>
            </w:pPr>
            <w:r>
              <w:rPr>
                <w:bCs/>
                <w:color w:val="000000" w:themeColor="text1"/>
                <w:sz w:val="20"/>
              </w:rPr>
              <w:t>21</w:t>
            </w:r>
            <w:r w:rsidRPr="0067746E">
              <w:rPr>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tcPr>
          <w:p w:rsidR="00D86055" w:rsidRPr="0067746E" w:rsidRDefault="00D86055" w:rsidP="00D86055">
            <w:pPr>
              <w:rPr>
                <w:bCs/>
                <w:color w:val="000000" w:themeColor="text1"/>
                <w:sz w:val="20"/>
              </w:rPr>
            </w:pPr>
            <w:r w:rsidRPr="0067746E">
              <w:rPr>
                <w:rFonts w:cs="Arial"/>
                <w:color w:val="000000" w:themeColor="text1"/>
                <w:sz w:val="20"/>
              </w:rPr>
              <w:t>Bestilling fra Bystyrets budsjettvedtak for 2015 og vedtak første tertialrapport 2015.</w:t>
            </w:r>
          </w:p>
        </w:tc>
        <w:tc>
          <w:tcPr>
            <w:tcW w:w="3116" w:type="dxa"/>
            <w:tcBorders>
              <w:top w:val="single" w:sz="6" w:space="0" w:color="auto"/>
              <w:left w:val="single" w:sz="6" w:space="0" w:color="auto"/>
              <w:bottom w:val="single" w:sz="6" w:space="0" w:color="auto"/>
            </w:tcBorders>
          </w:tcPr>
          <w:p w:rsidR="00D86055" w:rsidRPr="0067746E" w:rsidRDefault="00D86055" w:rsidP="00D86055">
            <w:pPr>
              <w:autoSpaceDE w:val="0"/>
              <w:autoSpaceDN w:val="0"/>
              <w:adjustRightInd w:val="0"/>
              <w:rPr>
                <w:rFonts w:cs="Arial"/>
                <w:color w:val="000000" w:themeColor="text1"/>
                <w:sz w:val="20"/>
              </w:rPr>
            </w:pPr>
            <w:r w:rsidRPr="0067746E">
              <w:rPr>
                <w:rFonts w:cs="Arial"/>
                <w:color w:val="000000" w:themeColor="text1"/>
                <w:sz w:val="20"/>
              </w:rPr>
              <w:t>Verbalforslag 1: Rådmannen bes om å vurdere om ny ferge kan benytte mer miljøvennlig drivstoff som f.eks. biogass.</w:t>
            </w:r>
          </w:p>
        </w:tc>
        <w:tc>
          <w:tcPr>
            <w:tcW w:w="5239" w:type="dxa"/>
            <w:tcBorders>
              <w:top w:val="single" w:sz="6" w:space="0" w:color="auto"/>
              <w:left w:val="single" w:sz="6" w:space="0" w:color="auto"/>
              <w:bottom w:val="single" w:sz="6" w:space="0" w:color="auto"/>
              <w:right w:val="single" w:sz="6" w:space="0" w:color="auto"/>
            </w:tcBorders>
          </w:tcPr>
          <w:p w:rsidR="00D86055" w:rsidRPr="0067746E" w:rsidRDefault="00D86055" w:rsidP="00E51372">
            <w:pPr>
              <w:rPr>
                <w:bCs/>
                <w:strike/>
                <w:color w:val="000000" w:themeColor="text1"/>
                <w:sz w:val="20"/>
              </w:rPr>
            </w:pPr>
            <w:r>
              <w:rPr>
                <w:color w:val="000000" w:themeColor="text1"/>
                <w:sz w:val="20"/>
              </w:rPr>
              <w:t>Sak behandle</w:t>
            </w:r>
            <w:r w:rsidR="00E51372">
              <w:rPr>
                <w:color w:val="000000" w:themeColor="text1"/>
                <w:sz w:val="20"/>
              </w:rPr>
              <w:t>t</w:t>
            </w:r>
            <w:r>
              <w:rPr>
                <w:color w:val="000000" w:themeColor="text1"/>
                <w:sz w:val="20"/>
              </w:rPr>
              <w:t xml:space="preserve"> i formannskapet 4.februar 2016</w:t>
            </w:r>
          </w:p>
        </w:tc>
        <w:tc>
          <w:tcPr>
            <w:tcW w:w="1427" w:type="dxa"/>
            <w:tcBorders>
              <w:top w:val="single" w:sz="6" w:space="0" w:color="auto"/>
              <w:bottom w:val="single" w:sz="6" w:space="0" w:color="auto"/>
              <w:right w:val="single" w:sz="4" w:space="0" w:color="auto"/>
            </w:tcBorders>
          </w:tcPr>
          <w:p w:rsidR="00D86055" w:rsidRPr="0067746E" w:rsidRDefault="00D86055" w:rsidP="00D86055">
            <w:pPr>
              <w:rPr>
                <w:color w:val="000000" w:themeColor="text1"/>
                <w:sz w:val="20"/>
              </w:rPr>
            </w:pPr>
            <w:r w:rsidRPr="0067746E">
              <w:rPr>
                <w:rFonts w:cs="Arial"/>
                <w:color w:val="000000" w:themeColor="text1"/>
                <w:sz w:val="20"/>
              </w:rPr>
              <w:t>TD</w:t>
            </w:r>
          </w:p>
        </w:tc>
        <w:tc>
          <w:tcPr>
            <w:tcW w:w="1842" w:type="dxa"/>
            <w:tcBorders>
              <w:top w:val="single" w:sz="6" w:space="0" w:color="auto"/>
              <w:left w:val="single" w:sz="4" w:space="0" w:color="auto"/>
              <w:bottom w:val="single" w:sz="6" w:space="0" w:color="auto"/>
              <w:right w:val="single" w:sz="6" w:space="0" w:color="auto"/>
            </w:tcBorders>
          </w:tcPr>
          <w:p w:rsidR="00D86055" w:rsidRPr="0005228A" w:rsidRDefault="00E51372" w:rsidP="00D86055">
            <w:pPr>
              <w:rPr>
                <w:rFonts w:cs="Arial"/>
                <w:color w:val="000000" w:themeColor="text1"/>
                <w:sz w:val="20"/>
              </w:rPr>
            </w:pPr>
            <w:r>
              <w:rPr>
                <w:rFonts w:cs="Arial"/>
                <w:color w:val="000000" w:themeColor="text1"/>
                <w:sz w:val="20"/>
              </w:rPr>
              <w:t>Ferdig</w:t>
            </w:r>
          </w:p>
          <w:p w:rsidR="00D86055" w:rsidRPr="0067746E" w:rsidRDefault="00D86055" w:rsidP="00D86055">
            <w:pPr>
              <w:rPr>
                <w:color w:val="000000" w:themeColor="text1"/>
                <w:sz w:val="20"/>
              </w:rPr>
            </w:pPr>
          </w:p>
        </w:tc>
      </w:tr>
      <w:tr w:rsidR="00D86055" w:rsidRPr="0067746E" w:rsidTr="00EE5EE1">
        <w:trPr>
          <w:cantSplit/>
        </w:trPr>
        <w:tc>
          <w:tcPr>
            <w:tcW w:w="852" w:type="dxa"/>
            <w:tcBorders>
              <w:top w:val="single" w:sz="6" w:space="0" w:color="auto"/>
              <w:left w:val="single" w:sz="6" w:space="0" w:color="auto"/>
              <w:bottom w:val="single" w:sz="6" w:space="0" w:color="auto"/>
              <w:right w:val="single" w:sz="6" w:space="0" w:color="auto"/>
            </w:tcBorders>
          </w:tcPr>
          <w:p w:rsidR="00D86055" w:rsidRPr="0067746E" w:rsidRDefault="00D86055" w:rsidP="00D86055">
            <w:pPr>
              <w:jc w:val="right"/>
              <w:rPr>
                <w:bCs/>
                <w:color w:val="000000" w:themeColor="text1"/>
                <w:sz w:val="20"/>
              </w:rPr>
            </w:pPr>
            <w:r>
              <w:rPr>
                <w:bCs/>
                <w:color w:val="000000" w:themeColor="text1"/>
                <w:sz w:val="20"/>
              </w:rPr>
              <w:t>22</w:t>
            </w:r>
            <w:r w:rsidRPr="0067746E">
              <w:rPr>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tcPr>
          <w:p w:rsidR="00D86055" w:rsidRPr="0067746E" w:rsidRDefault="00D86055" w:rsidP="00D86055">
            <w:pPr>
              <w:rPr>
                <w:bCs/>
                <w:color w:val="000000" w:themeColor="text1"/>
                <w:sz w:val="20"/>
              </w:rPr>
            </w:pPr>
            <w:r w:rsidRPr="0067746E">
              <w:rPr>
                <w:rFonts w:cs="Arial"/>
                <w:color w:val="000000" w:themeColor="text1"/>
                <w:sz w:val="20"/>
              </w:rPr>
              <w:t>Bestilling fra Bystyrets budsjettvedtak for 2015.</w:t>
            </w:r>
          </w:p>
        </w:tc>
        <w:tc>
          <w:tcPr>
            <w:tcW w:w="3116" w:type="dxa"/>
            <w:tcBorders>
              <w:top w:val="single" w:sz="6" w:space="0" w:color="auto"/>
              <w:left w:val="single" w:sz="6" w:space="0" w:color="auto"/>
              <w:bottom w:val="single" w:sz="6" w:space="0" w:color="auto"/>
            </w:tcBorders>
          </w:tcPr>
          <w:p w:rsidR="00D86055" w:rsidRPr="0067746E" w:rsidRDefault="00D86055" w:rsidP="00D86055">
            <w:pPr>
              <w:autoSpaceDE w:val="0"/>
              <w:autoSpaceDN w:val="0"/>
              <w:adjustRightInd w:val="0"/>
              <w:rPr>
                <w:rFonts w:cs="Arial"/>
                <w:color w:val="000000" w:themeColor="text1"/>
                <w:sz w:val="20"/>
              </w:rPr>
            </w:pPr>
            <w:r w:rsidRPr="0067746E">
              <w:rPr>
                <w:rFonts w:cs="Arial"/>
                <w:color w:val="000000" w:themeColor="text1"/>
                <w:sz w:val="20"/>
              </w:rPr>
              <w:t>Verbalforslag 2: Rådmannen bes om å legge til rette for bedre fremkommelighet for gående og syklende i Gamlebyen på vinterstid (f.eks. mer strøsand).</w:t>
            </w:r>
          </w:p>
        </w:tc>
        <w:tc>
          <w:tcPr>
            <w:tcW w:w="5239" w:type="dxa"/>
            <w:tcBorders>
              <w:top w:val="single" w:sz="6" w:space="0" w:color="auto"/>
              <w:left w:val="single" w:sz="6" w:space="0" w:color="auto"/>
              <w:bottom w:val="single" w:sz="6" w:space="0" w:color="auto"/>
              <w:right w:val="single" w:sz="6" w:space="0" w:color="auto"/>
            </w:tcBorders>
          </w:tcPr>
          <w:p w:rsidR="00D86055" w:rsidRDefault="00D86055" w:rsidP="00D86055">
            <w:pPr>
              <w:rPr>
                <w:rFonts w:cs="Arial"/>
                <w:color w:val="FF0000"/>
                <w:sz w:val="20"/>
              </w:rPr>
            </w:pPr>
            <w:r w:rsidRPr="005E0087">
              <w:rPr>
                <w:rFonts w:cs="Arial"/>
                <w:sz w:val="20"/>
              </w:rPr>
              <w:t>Virksomhet Vei har iverksatt tiltak i henhold til bystyrets budsjettvedtak. Det er prioritert brøyting og strøing i Gamlebyen med hensyn til fremkommelighet for gående og syklende</w:t>
            </w:r>
            <w:r>
              <w:rPr>
                <w:rFonts w:cs="Arial"/>
                <w:color w:val="FF0000"/>
                <w:sz w:val="20"/>
              </w:rPr>
              <w:t xml:space="preserve">. </w:t>
            </w:r>
          </w:p>
          <w:p w:rsidR="00D86055" w:rsidRPr="0067746E" w:rsidRDefault="00D86055" w:rsidP="00D86055">
            <w:pPr>
              <w:rPr>
                <w:rFonts w:cs="Arial"/>
                <w:color w:val="000000" w:themeColor="text1"/>
                <w:sz w:val="20"/>
              </w:rPr>
            </w:pPr>
          </w:p>
        </w:tc>
        <w:tc>
          <w:tcPr>
            <w:tcW w:w="1427" w:type="dxa"/>
            <w:tcBorders>
              <w:top w:val="single" w:sz="6" w:space="0" w:color="auto"/>
              <w:bottom w:val="single" w:sz="6" w:space="0" w:color="auto"/>
              <w:right w:val="single" w:sz="4" w:space="0" w:color="auto"/>
            </w:tcBorders>
          </w:tcPr>
          <w:p w:rsidR="00D86055" w:rsidRPr="0067746E" w:rsidRDefault="00D86055" w:rsidP="00D86055">
            <w:pPr>
              <w:rPr>
                <w:rFonts w:cs="Arial"/>
                <w:color w:val="000000" w:themeColor="text1"/>
                <w:sz w:val="20"/>
              </w:rPr>
            </w:pPr>
            <w:r w:rsidRPr="0067746E">
              <w:rPr>
                <w:rFonts w:cs="Arial"/>
                <w:color w:val="000000" w:themeColor="text1"/>
                <w:sz w:val="20"/>
              </w:rPr>
              <w:t>TD</w:t>
            </w:r>
          </w:p>
        </w:tc>
        <w:tc>
          <w:tcPr>
            <w:tcW w:w="1842" w:type="dxa"/>
            <w:tcBorders>
              <w:top w:val="single" w:sz="6" w:space="0" w:color="auto"/>
              <w:left w:val="single" w:sz="4" w:space="0" w:color="auto"/>
              <w:bottom w:val="single" w:sz="6" w:space="0" w:color="auto"/>
              <w:right w:val="single" w:sz="6" w:space="0" w:color="auto"/>
            </w:tcBorders>
          </w:tcPr>
          <w:p w:rsidR="00D86055" w:rsidRPr="0067746E" w:rsidRDefault="00213E77" w:rsidP="00D86055">
            <w:pPr>
              <w:rPr>
                <w:color w:val="000000" w:themeColor="text1"/>
                <w:sz w:val="20"/>
              </w:rPr>
            </w:pPr>
            <w:r>
              <w:rPr>
                <w:color w:val="000000" w:themeColor="text1"/>
                <w:sz w:val="20"/>
              </w:rPr>
              <w:t xml:space="preserve">Videreføres </w:t>
            </w:r>
          </w:p>
        </w:tc>
      </w:tr>
      <w:tr w:rsidR="00D86055" w:rsidRPr="0067746E" w:rsidTr="00EE5EE1">
        <w:trPr>
          <w:cantSplit/>
        </w:trPr>
        <w:tc>
          <w:tcPr>
            <w:tcW w:w="852" w:type="dxa"/>
            <w:tcBorders>
              <w:top w:val="single" w:sz="6" w:space="0" w:color="auto"/>
              <w:left w:val="single" w:sz="6" w:space="0" w:color="auto"/>
              <w:bottom w:val="single" w:sz="6" w:space="0" w:color="auto"/>
              <w:right w:val="single" w:sz="6" w:space="0" w:color="auto"/>
            </w:tcBorders>
          </w:tcPr>
          <w:p w:rsidR="00D86055" w:rsidRPr="0067746E" w:rsidRDefault="00D86055" w:rsidP="00D86055">
            <w:pPr>
              <w:jc w:val="right"/>
              <w:rPr>
                <w:bCs/>
                <w:color w:val="000000" w:themeColor="text1"/>
                <w:sz w:val="20"/>
              </w:rPr>
            </w:pPr>
            <w:r>
              <w:rPr>
                <w:bCs/>
                <w:color w:val="000000" w:themeColor="text1"/>
                <w:sz w:val="20"/>
              </w:rPr>
              <w:t>23</w:t>
            </w:r>
            <w:r w:rsidRPr="0067746E">
              <w:rPr>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tcPr>
          <w:p w:rsidR="00D86055" w:rsidRPr="0067746E" w:rsidRDefault="00D86055" w:rsidP="00D86055">
            <w:pPr>
              <w:rPr>
                <w:bCs/>
                <w:color w:val="000000" w:themeColor="text1"/>
                <w:sz w:val="20"/>
              </w:rPr>
            </w:pPr>
            <w:r w:rsidRPr="0067746E">
              <w:rPr>
                <w:rFonts w:cs="Arial"/>
                <w:color w:val="000000" w:themeColor="text1"/>
                <w:sz w:val="20"/>
              </w:rPr>
              <w:t>Bestilling fra Bystyrets budsjettvedtak for 2015.</w:t>
            </w:r>
          </w:p>
        </w:tc>
        <w:tc>
          <w:tcPr>
            <w:tcW w:w="3116" w:type="dxa"/>
            <w:tcBorders>
              <w:top w:val="single" w:sz="6" w:space="0" w:color="auto"/>
              <w:left w:val="single" w:sz="6" w:space="0" w:color="auto"/>
              <w:bottom w:val="single" w:sz="6" w:space="0" w:color="auto"/>
            </w:tcBorders>
          </w:tcPr>
          <w:p w:rsidR="00D86055" w:rsidRPr="0067746E" w:rsidRDefault="00D86055" w:rsidP="00D86055">
            <w:pPr>
              <w:autoSpaceDE w:val="0"/>
              <w:autoSpaceDN w:val="0"/>
              <w:adjustRightInd w:val="0"/>
              <w:rPr>
                <w:rFonts w:cs="Arial"/>
                <w:color w:val="000000" w:themeColor="text1"/>
                <w:sz w:val="20"/>
              </w:rPr>
            </w:pPr>
            <w:r w:rsidRPr="0067746E">
              <w:rPr>
                <w:rFonts w:cs="Arial"/>
                <w:color w:val="000000" w:themeColor="text1"/>
                <w:sz w:val="20"/>
              </w:rPr>
              <w:t>Verbalforslag 3: Rådmannen bes om å finne en løsning for toalett- og stellerom ved lekeplassen i</w:t>
            </w:r>
          </w:p>
          <w:p w:rsidR="00D86055" w:rsidRPr="0067746E" w:rsidRDefault="00D86055" w:rsidP="00D86055">
            <w:pPr>
              <w:autoSpaceDE w:val="0"/>
              <w:autoSpaceDN w:val="0"/>
              <w:adjustRightInd w:val="0"/>
              <w:rPr>
                <w:rFonts w:cs="Arial"/>
                <w:color w:val="000000" w:themeColor="text1"/>
                <w:sz w:val="20"/>
              </w:rPr>
            </w:pPr>
            <w:r w:rsidRPr="0067746E">
              <w:rPr>
                <w:rFonts w:cs="Arial"/>
                <w:color w:val="000000" w:themeColor="text1"/>
                <w:sz w:val="20"/>
              </w:rPr>
              <w:t>Kirkeparken.</w:t>
            </w:r>
          </w:p>
        </w:tc>
        <w:tc>
          <w:tcPr>
            <w:tcW w:w="5239" w:type="dxa"/>
            <w:tcBorders>
              <w:top w:val="single" w:sz="6" w:space="0" w:color="auto"/>
              <w:left w:val="single" w:sz="6" w:space="0" w:color="auto"/>
              <w:bottom w:val="single" w:sz="6" w:space="0" w:color="auto"/>
              <w:right w:val="single" w:sz="6" w:space="0" w:color="auto"/>
            </w:tcBorders>
          </w:tcPr>
          <w:p w:rsidR="00D86055" w:rsidRPr="005E0087" w:rsidRDefault="00D86055" w:rsidP="00D86055">
            <w:pPr>
              <w:rPr>
                <w:rFonts w:cs="Arial"/>
                <w:sz w:val="20"/>
              </w:rPr>
            </w:pPr>
            <w:r w:rsidRPr="005E0087">
              <w:rPr>
                <w:rFonts w:cs="Arial"/>
                <w:sz w:val="20"/>
              </w:rPr>
              <w:t xml:space="preserve">Festekontrakten tilhørende eiendommen på Flora (kommunal grunn, privateied bygg) utløper i mars 2018. </w:t>
            </w:r>
            <w:r w:rsidRPr="005E0087">
              <w:rPr>
                <w:rFonts w:cs="Arial"/>
                <w:sz w:val="20"/>
              </w:rPr>
              <w:br/>
              <w:t xml:space="preserve">Det er også mulig for kommunen å overta bygget til en omforent pris. Administrasjonen har startet samtaler med eier av Flora om en eventuell fratredelse av bygninger før festekontrakt utløper. </w:t>
            </w:r>
          </w:p>
          <w:p w:rsidR="00D86055" w:rsidRPr="005E0087" w:rsidRDefault="00E51372" w:rsidP="00D86055">
            <w:pPr>
              <w:rPr>
                <w:rFonts w:cs="Arial"/>
                <w:sz w:val="20"/>
              </w:rPr>
            </w:pPr>
            <w:r>
              <w:rPr>
                <w:rFonts w:cs="Arial"/>
                <w:sz w:val="20"/>
              </w:rPr>
              <w:t>Politisk sak fremmet.</w:t>
            </w:r>
          </w:p>
        </w:tc>
        <w:tc>
          <w:tcPr>
            <w:tcW w:w="1427" w:type="dxa"/>
            <w:tcBorders>
              <w:top w:val="single" w:sz="6" w:space="0" w:color="auto"/>
              <w:bottom w:val="single" w:sz="6" w:space="0" w:color="auto"/>
              <w:right w:val="single" w:sz="4" w:space="0" w:color="auto"/>
            </w:tcBorders>
          </w:tcPr>
          <w:p w:rsidR="00D86055" w:rsidRPr="0067746E" w:rsidRDefault="00D86055" w:rsidP="00D86055">
            <w:pPr>
              <w:rPr>
                <w:rFonts w:cs="Arial"/>
                <w:color w:val="000000" w:themeColor="text1"/>
                <w:sz w:val="20"/>
              </w:rPr>
            </w:pPr>
            <w:r w:rsidRPr="0067746E">
              <w:rPr>
                <w:rFonts w:cs="Arial"/>
                <w:color w:val="000000" w:themeColor="text1"/>
                <w:sz w:val="20"/>
              </w:rPr>
              <w:t>TD</w:t>
            </w:r>
          </w:p>
        </w:tc>
        <w:tc>
          <w:tcPr>
            <w:tcW w:w="1842" w:type="dxa"/>
            <w:tcBorders>
              <w:top w:val="single" w:sz="6" w:space="0" w:color="auto"/>
              <w:left w:val="single" w:sz="4" w:space="0" w:color="auto"/>
              <w:bottom w:val="single" w:sz="6" w:space="0" w:color="auto"/>
              <w:right w:val="single" w:sz="6" w:space="0" w:color="auto"/>
            </w:tcBorders>
          </w:tcPr>
          <w:p w:rsidR="00D86055" w:rsidRPr="0067746E" w:rsidRDefault="00E51372" w:rsidP="00D86055">
            <w:pPr>
              <w:rPr>
                <w:color w:val="000000" w:themeColor="text1"/>
                <w:sz w:val="20"/>
              </w:rPr>
            </w:pPr>
            <w:r>
              <w:rPr>
                <w:color w:val="000000" w:themeColor="text1"/>
                <w:sz w:val="20"/>
              </w:rPr>
              <w:t xml:space="preserve">Følges opp. </w:t>
            </w:r>
          </w:p>
        </w:tc>
      </w:tr>
      <w:tr w:rsidR="00D86055" w:rsidRPr="000B5E08" w:rsidTr="00EE5EE1">
        <w:trPr>
          <w:cantSplit/>
        </w:trPr>
        <w:tc>
          <w:tcPr>
            <w:tcW w:w="852" w:type="dxa"/>
            <w:tcBorders>
              <w:top w:val="single" w:sz="6" w:space="0" w:color="auto"/>
              <w:left w:val="single" w:sz="6" w:space="0" w:color="auto"/>
              <w:bottom w:val="single" w:sz="6" w:space="0" w:color="auto"/>
              <w:right w:val="single" w:sz="6" w:space="0" w:color="auto"/>
            </w:tcBorders>
          </w:tcPr>
          <w:p w:rsidR="00D86055" w:rsidRPr="000B5E08" w:rsidRDefault="00D86055" w:rsidP="00D86055">
            <w:pPr>
              <w:jc w:val="right"/>
              <w:rPr>
                <w:bCs/>
                <w:sz w:val="20"/>
              </w:rPr>
            </w:pPr>
            <w:r>
              <w:rPr>
                <w:bCs/>
                <w:sz w:val="20"/>
              </w:rPr>
              <w:t>24</w:t>
            </w:r>
            <w:r w:rsidRPr="000B5E08">
              <w:rPr>
                <w:bCs/>
                <w:sz w:val="20"/>
              </w:rPr>
              <w:t>.</w:t>
            </w:r>
          </w:p>
        </w:tc>
        <w:tc>
          <w:tcPr>
            <w:tcW w:w="2554" w:type="dxa"/>
            <w:tcBorders>
              <w:top w:val="single" w:sz="6" w:space="0" w:color="auto"/>
              <w:left w:val="single" w:sz="6" w:space="0" w:color="auto"/>
              <w:bottom w:val="single" w:sz="6" w:space="0" w:color="auto"/>
              <w:right w:val="single" w:sz="6" w:space="0" w:color="auto"/>
            </w:tcBorders>
          </w:tcPr>
          <w:p w:rsidR="00D86055" w:rsidRPr="000B5E08" w:rsidRDefault="00D86055" w:rsidP="00D86055">
            <w:pPr>
              <w:rPr>
                <w:bCs/>
                <w:sz w:val="20"/>
              </w:rPr>
            </w:pPr>
            <w:r w:rsidRPr="000B5E08">
              <w:rPr>
                <w:rFonts w:cs="Arial"/>
                <w:sz w:val="20"/>
              </w:rPr>
              <w:t>Bestilling fra Bystyrets budsjettvedtak for 2015.</w:t>
            </w:r>
          </w:p>
        </w:tc>
        <w:tc>
          <w:tcPr>
            <w:tcW w:w="3116" w:type="dxa"/>
            <w:tcBorders>
              <w:top w:val="single" w:sz="6" w:space="0" w:color="auto"/>
              <w:left w:val="single" w:sz="6" w:space="0" w:color="auto"/>
              <w:bottom w:val="single" w:sz="6" w:space="0" w:color="auto"/>
            </w:tcBorders>
          </w:tcPr>
          <w:p w:rsidR="00D86055" w:rsidRPr="000B5E08" w:rsidRDefault="00D86055" w:rsidP="00D86055">
            <w:pPr>
              <w:autoSpaceDE w:val="0"/>
              <w:autoSpaceDN w:val="0"/>
              <w:adjustRightInd w:val="0"/>
              <w:rPr>
                <w:rFonts w:cs="Arial"/>
                <w:sz w:val="20"/>
              </w:rPr>
            </w:pPr>
            <w:r w:rsidRPr="000B5E08">
              <w:rPr>
                <w:rFonts w:cs="Arial"/>
                <w:sz w:val="20"/>
              </w:rPr>
              <w:t>Verbalforslag 6: Nytt menighetssenter på Manstad innarbeides i pågående kommunalt reguleringsarbeid på Gaustad/Manstad.</w:t>
            </w:r>
          </w:p>
        </w:tc>
        <w:tc>
          <w:tcPr>
            <w:tcW w:w="5239" w:type="dxa"/>
            <w:tcBorders>
              <w:top w:val="single" w:sz="6" w:space="0" w:color="auto"/>
              <w:left w:val="single" w:sz="6" w:space="0" w:color="auto"/>
              <w:bottom w:val="single" w:sz="6" w:space="0" w:color="auto"/>
              <w:right w:val="single" w:sz="6" w:space="0" w:color="auto"/>
            </w:tcBorders>
          </w:tcPr>
          <w:p w:rsidR="00D86055" w:rsidRPr="005E0087" w:rsidRDefault="00D86055" w:rsidP="00D86055">
            <w:pPr>
              <w:rPr>
                <w:rFonts w:cs="Arial"/>
                <w:sz w:val="20"/>
              </w:rPr>
            </w:pPr>
            <w:r w:rsidRPr="005E0087">
              <w:rPr>
                <w:rFonts w:cs="Arial"/>
                <w:sz w:val="20"/>
              </w:rPr>
              <w:t>Forbereder grunnlag for innhenting av tilbud fra rammeavtalepartner på reguleringsplaner.</w:t>
            </w:r>
          </w:p>
          <w:p w:rsidR="00D86055" w:rsidRPr="005E0087" w:rsidRDefault="00D86055" w:rsidP="00D86055">
            <w:pPr>
              <w:rPr>
                <w:bCs/>
                <w:sz w:val="20"/>
              </w:rPr>
            </w:pPr>
          </w:p>
        </w:tc>
        <w:tc>
          <w:tcPr>
            <w:tcW w:w="1427" w:type="dxa"/>
            <w:tcBorders>
              <w:top w:val="single" w:sz="6" w:space="0" w:color="auto"/>
              <w:bottom w:val="single" w:sz="6" w:space="0" w:color="auto"/>
              <w:right w:val="single" w:sz="4" w:space="0" w:color="auto"/>
            </w:tcBorders>
          </w:tcPr>
          <w:p w:rsidR="00D86055" w:rsidRPr="000B5E08" w:rsidRDefault="00D86055" w:rsidP="00D86055">
            <w:pPr>
              <w:rPr>
                <w:sz w:val="20"/>
              </w:rPr>
            </w:pPr>
          </w:p>
        </w:tc>
        <w:tc>
          <w:tcPr>
            <w:tcW w:w="1842" w:type="dxa"/>
            <w:tcBorders>
              <w:top w:val="single" w:sz="6" w:space="0" w:color="auto"/>
              <w:left w:val="single" w:sz="4" w:space="0" w:color="auto"/>
              <w:bottom w:val="single" w:sz="6" w:space="0" w:color="auto"/>
              <w:right w:val="single" w:sz="6" w:space="0" w:color="auto"/>
            </w:tcBorders>
          </w:tcPr>
          <w:p w:rsidR="00D86055" w:rsidRPr="000B5E08" w:rsidRDefault="00D86055" w:rsidP="00D86055">
            <w:pPr>
              <w:rPr>
                <w:sz w:val="20"/>
              </w:rPr>
            </w:pPr>
            <w:r>
              <w:rPr>
                <w:sz w:val="20"/>
              </w:rPr>
              <w:t>Arbeid pågår</w:t>
            </w:r>
          </w:p>
        </w:tc>
      </w:tr>
      <w:tr w:rsidR="00D86055" w:rsidRPr="002738A4" w:rsidTr="00EE5EE1">
        <w:trPr>
          <w:cantSplit/>
        </w:trPr>
        <w:tc>
          <w:tcPr>
            <w:tcW w:w="852" w:type="dxa"/>
            <w:tcBorders>
              <w:top w:val="single" w:sz="6" w:space="0" w:color="auto"/>
              <w:left w:val="single" w:sz="6" w:space="0" w:color="auto"/>
              <w:bottom w:val="single" w:sz="6" w:space="0" w:color="auto"/>
              <w:right w:val="single" w:sz="6" w:space="0" w:color="auto"/>
            </w:tcBorders>
          </w:tcPr>
          <w:p w:rsidR="00D86055" w:rsidRPr="002738A4" w:rsidRDefault="00D86055" w:rsidP="00D86055">
            <w:pPr>
              <w:jc w:val="right"/>
              <w:rPr>
                <w:bCs/>
                <w:sz w:val="20"/>
              </w:rPr>
            </w:pPr>
            <w:r w:rsidRPr="002738A4">
              <w:rPr>
                <w:bCs/>
                <w:sz w:val="20"/>
              </w:rPr>
              <w:t>25.</w:t>
            </w:r>
          </w:p>
        </w:tc>
        <w:tc>
          <w:tcPr>
            <w:tcW w:w="2554" w:type="dxa"/>
            <w:tcBorders>
              <w:top w:val="single" w:sz="6" w:space="0" w:color="auto"/>
              <w:left w:val="single" w:sz="6" w:space="0" w:color="auto"/>
              <w:bottom w:val="single" w:sz="6" w:space="0" w:color="auto"/>
              <w:right w:val="single" w:sz="6" w:space="0" w:color="auto"/>
            </w:tcBorders>
          </w:tcPr>
          <w:p w:rsidR="00D86055" w:rsidRPr="002738A4" w:rsidRDefault="00D86055" w:rsidP="00D86055">
            <w:pPr>
              <w:rPr>
                <w:bCs/>
                <w:sz w:val="20"/>
              </w:rPr>
            </w:pPr>
            <w:r w:rsidRPr="002738A4">
              <w:rPr>
                <w:rFonts w:cs="Arial"/>
                <w:sz w:val="20"/>
              </w:rPr>
              <w:t>Bestilling fra Bystyrets budsjettvedtak for 2015.</w:t>
            </w:r>
          </w:p>
        </w:tc>
        <w:tc>
          <w:tcPr>
            <w:tcW w:w="3116" w:type="dxa"/>
            <w:tcBorders>
              <w:top w:val="single" w:sz="6" w:space="0" w:color="auto"/>
              <w:left w:val="single" w:sz="6" w:space="0" w:color="auto"/>
              <w:bottom w:val="single" w:sz="6" w:space="0" w:color="auto"/>
            </w:tcBorders>
          </w:tcPr>
          <w:p w:rsidR="00D86055" w:rsidRPr="002738A4" w:rsidRDefault="00D86055" w:rsidP="00D86055">
            <w:pPr>
              <w:autoSpaceDE w:val="0"/>
              <w:autoSpaceDN w:val="0"/>
              <w:adjustRightInd w:val="0"/>
              <w:rPr>
                <w:rFonts w:cs="Arial"/>
                <w:sz w:val="20"/>
              </w:rPr>
            </w:pPr>
            <w:r w:rsidRPr="002738A4">
              <w:rPr>
                <w:rFonts w:cs="Arial"/>
                <w:sz w:val="20"/>
              </w:rPr>
              <w:t>Verbalforslag 7: Det nedsettes en arbeidsgruppe for å vurdere strategier for vitalisering av området rundt Selbak torg. Det forutsettes dialog med lokalsamfunnet.</w:t>
            </w:r>
          </w:p>
        </w:tc>
        <w:tc>
          <w:tcPr>
            <w:tcW w:w="5239" w:type="dxa"/>
            <w:tcBorders>
              <w:top w:val="single" w:sz="6" w:space="0" w:color="auto"/>
              <w:left w:val="single" w:sz="6" w:space="0" w:color="auto"/>
              <w:bottom w:val="single" w:sz="6" w:space="0" w:color="auto"/>
              <w:right w:val="single" w:sz="6" w:space="0" w:color="auto"/>
            </w:tcBorders>
          </w:tcPr>
          <w:p w:rsidR="00D86055" w:rsidRDefault="00CE25F7" w:rsidP="00D86055">
            <w:pPr>
              <w:rPr>
                <w:rFonts w:cs="Arial"/>
                <w:sz w:val="20"/>
              </w:rPr>
            </w:pPr>
            <w:r>
              <w:rPr>
                <w:rFonts w:cs="Arial"/>
                <w:sz w:val="20"/>
              </w:rPr>
              <w:t xml:space="preserve">Dette er fulgt opp gjennom et medvirkningsprosjekt på Selbak torg. Prosjektet er avsluttet med en rapport og politisk sak til kultur- og miljøutvalget våren 2016. Vedtak herfra følges opp. Det er omdisponert midler til en prosjektstilling for en områdeutvikler på Selbak, for en periode på 2 år. Arbeidet med å igangsette tiltak foreslått i rapport og sak er i gang. </w:t>
            </w:r>
          </w:p>
          <w:p w:rsidR="00CE25F7" w:rsidRPr="002738A4" w:rsidRDefault="00CE25F7" w:rsidP="00D86055">
            <w:pPr>
              <w:rPr>
                <w:bCs/>
                <w:sz w:val="20"/>
              </w:rPr>
            </w:pPr>
          </w:p>
        </w:tc>
        <w:tc>
          <w:tcPr>
            <w:tcW w:w="1427" w:type="dxa"/>
            <w:tcBorders>
              <w:top w:val="single" w:sz="6" w:space="0" w:color="auto"/>
              <w:bottom w:val="single" w:sz="6" w:space="0" w:color="auto"/>
              <w:right w:val="single" w:sz="4" w:space="0" w:color="auto"/>
            </w:tcBorders>
          </w:tcPr>
          <w:p w:rsidR="00D86055" w:rsidRPr="002738A4" w:rsidRDefault="00D86055" w:rsidP="00D86055">
            <w:pPr>
              <w:rPr>
                <w:sz w:val="20"/>
              </w:rPr>
            </w:pPr>
            <w:r w:rsidRPr="002738A4">
              <w:rPr>
                <w:sz w:val="20"/>
              </w:rPr>
              <w:t xml:space="preserve">KMB </w:t>
            </w:r>
          </w:p>
        </w:tc>
        <w:tc>
          <w:tcPr>
            <w:tcW w:w="1842" w:type="dxa"/>
            <w:tcBorders>
              <w:top w:val="single" w:sz="6" w:space="0" w:color="auto"/>
              <w:left w:val="single" w:sz="4" w:space="0" w:color="auto"/>
              <w:bottom w:val="single" w:sz="6" w:space="0" w:color="auto"/>
              <w:right w:val="single" w:sz="6" w:space="0" w:color="auto"/>
            </w:tcBorders>
          </w:tcPr>
          <w:p w:rsidR="00D86055" w:rsidRPr="0005228A" w:rsidRDefault="00D86055" w:rsidP="00D86055">
            <w:pPr>
              <w:rPr>
                <w:rFonts w:cs="Arial"/>
                <w:color w:val="000000" w:themeColor="text1"/>
                <w:sz w:val="20"/>
              </w:rPr>
            </w:pPr>
            <w:r>
              <w:rPr>
                <w:rFonts w:cs="Arial"/>
                <w:color w:val="000000" w:themeColor="text1"/>
                <w:sz w:val="20"/>
              </w:rPr>
              <w:t>Arbeid pågår</w:t>
            </w:r>
          </w:p>
          <w:p w:rsidR="00D86055" w:rsidRPr="002738A4" w:rsidRDefault="00D86055" w:rsidP="00D86055">
            <w:pPr>
              <w:rPr>
                <w:sz w:val="20"/>
              </w:rPr>
            </w:pPr>
          </w:p>
        </w:tc>
      </w:tr>
      <w:tr w:rsidR="00E51372" w:rsidRPr="002738A4" w:rsidTr="00EE5EE1">
        <w:trPr>
          <w:cantSplit/>
        </w:trPr>
        <w:tc>
          <w:tcPr>
            <w:tcW w:w="852" w:type="dxa"/>
            <w:tcBorders>
              <w:top w:val="single" w:sz="6" w:space="0" w:color="auto"/>
              <w:left w:val="single" w:sz="6" w:space="0" w:color="auto"/>
              <w:bottom w:val="single" w:sz="6" w:space="0" w:color="auto"/>
              <w:right w:val="single" w:sz="6" w:space="0" w:color="auto"/>
            </w:tcBorders>
          </w:tcPr>
          <w:p w:rsidR="00E51372" w:rsidRPr="002738A4" w:rsidRDefault="00E51372" w:rsidP="00D86055">
            <w:pPr>
              <w:jc w:val="right"/>
              <w:rPr>
                <w:bCs/>
                <w:sz w:val="20"/>
              </w:rPr>
            </w:pPr>
          </w:p>
        </w:tc>
        <w:tc>
          <w:tcPr>
            <w:tcW w:w="2554" w:type="dxa"/>
            <w:tcBorders>
              <w:top w:val="single" w:sz="6" w:space="0" w:color="auto"/>
              <w:left w:val="single" w:sz="6" w:space="0" w:color="auto"/>
              <w:bottom w:val="single" w:sz="6" w:space="0" w:color="auto"/>
              <w:right w:val="single" w:sz="6" w:space="0" w:color="auto"/>
            </w:tcBorders>
          </w:tcPr>
          <w:p w:rsidR="00E51372" w:rsidRPr="002738A4" w:rsidRDefault="00E51372" w:rsidP="00D86055">
            <w:pPr>
              <w:rPr>
                <w:rFonts w:cs="Arial"/>
                <w:sz w:val="20"/>
              </w:rPr>
            </w:pPr>
            <w:r>
              <w:rPr>
                <w:rFonts w:cs="Arial"/>
                <w:sz w:val="20"/>
              </w:rPr>
              <w:t>BST sak 97/2015 Ny parkeringsforvaltning</w:t>
            </w:r>
          </w:p>
        </w:tc>
        <w:tc>
          <w:tcPr>
            <w:tcW w:w="3116" w:type="dxa"/>
            <w:tcBorders>
              <w:top w:val="single" w:sz="6" w:space="0" w:color="auto"/>
              <w:left w:val="single" w:sz="6" w:space="0" w:color="auto"/>
              <w:bottom w:val="single" w:sz="6" w:space="0" w:color="auto"/>
            </w:tcBorders>
          </w:tcPr>
          <w:p w:rsidR="00E51372" w:rsidRPr="002738A4" w:rsidRDefault="00E51372" w:rsidP="00D86055">
            <w:pPr>
              <w:autoSpaceDE w:val="0"/>
              <w:autoSpaceDN w:val="0"/>
              <w:adjustRightInd w:val="0"/>
              <w:rPr>
                <w:rFonts w:cs="Arial"/>
                <w:sz w:val="20"/>
              </w:rPr>
            </w:pPr>
            <w:r>
              <w:rPr>
                <w:rFonts w:cs="Arial"/>
                <w:sz w:val="20"/>
              </w:rPr>
              <w:t>Gratis parkering. Evalueres etter et år.</w:t>
            </w:r>
          </w:p>
        </w:tc>
        <w:tc>
          <w:tcPr>
            <w:tcW w:w="5239" w:type="dxa"/>
            <w:tcBorders>
              <w:top w:val="single" w:sz="6" w:space="0" w:color="auto"/>
              <w:left w:val="single" w:sz="6" w:space="0" w:color="auto"/>
              <w:bottom w:val="single" w:sz="6" w:space="0" w:color="auto"/>
              <w:right w:val="single" w:sz="6" w:space="0" w:color="auto"/>
            </w:tcBorders>
          </w:tcPr>
          <w:p w:rsidR="00E51372" w:rsidRDefault="00E51372" w:rsidP="00D86055">
            <w:pPr>
              <w:rPr>
                <w:rFonts w:cs="Arial"/>
                <w:sz w:val="20"/>
              </w:rPr>
            </w:pPr>
            <w:r>
              <w:rPr>
                <w:rFonts w:cs="Arial"/>
                <w:sz w:val="20"/>
              </w:rPr>
              <w:t>Sak blir lagt fram på nyåret 2017, dvs etter et års drift</w:t>
            </w:r>
          </w:p>
        </w:tc>
        <w:tc>
          <w:tcPr>
            <w:tcW w:w="1427" w:type="dxa"/>
            <w:tcBorders>
              <w:top w:val="single" w:sz="6" w:space="0" w:color="auto"/>
              <w:bottom w:val="single" w:sz="6" w:space="0" w:color="auto"/>
              <w:right w:val="single" w:sz="4" w:space="0" w:color="auto"/>
            </w:tcBorders>
          </w:tcPr>
          <w:p w:rsidR="00E51372" w:rsidRPr="002738A4" w:rsidRDefault="00E51372" w:rsidP="00D86055">
            <w:pPr>
              <w:rPr>
                <w:sz w:val="20"/>
              </w:rPr>
            </w:pPr>
            <w:r>
              <w:rPr>
                <w:sz w:val="20"/>
              </w:rPr>
              <w:t>TD</w:t>
            </w:r>
          </w:p>
        </w:tc>
        <w:tc>
          <w:tcPr>
            <w:tcW w:w="1842" w:type="dxa"/>
            <w:tcBorders>
              <w:top w:val="single" w:sz="6" w:space="0" w:color="auto"/>
              <w:left w:val="single" w:sz="4" w:space="0" w:color="auto"/>
              <w:bottom w:val="single" w:sz="6" w:space="0" w:color="auto"/>
              <w:right w:val="single" w:sz="6" w:space="0" w:color="auto"/>
            </w:tcBorders>
          </w:tcPr>
          <w:p w:rsidR="00E51372" w:rsidRDefault="00E51372" w:rsidP="00D86055">
            <w:pPr>
              <w:rPr>
                <w:rFonts w:cs="Arial"/>
                <w:color w:val="000000" w:themeColor="text1"/>
                <w:sz w:val="20"/>
              </w:rPr>
            </w:pPr>
            <w:r>
              <w:rPr>
                <w:rFonts w:cs="Arial"/>
                <w:color w:val="000000" w:themeColor="text1"/>
                <w:sz w:val="20"/>
              </w:rPr>
              <w:t>Følges opp.</w:t>
            </w:r>
          </w:p>
        </w:tc>
      </w:tr>
      <w:tr w:rsidR="00D86055" w:rsidRPr="000B5E08"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D86055" w:rsidRPr="00BB12C2" w:rsidRDefault="00D86055" w:rsidP="00D86055">
            <w:pPr>
              <w:jc w:val="right"/>
              <w:rPr>
                <w:bCs/>
                <w:sz w:val="20"/>
              </w:rPr>
            </w:pPr>
            <w:r>
              <w:rPr>
                <w:bCs/>
                <w:sz w:val="20"/>
              </w:rPr>
              <w:t>26</w:t>
            </w:r>
            <w:r w:rsidRPr="00BB12C2">
              <w:rPr>
                <w:bCs/>
                <w:sz w:val="20"/>
              </w:rPr>
              <w:t xml:space="preserve">. </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D86055" w:rsidRPr="00BB12C2" w:rsidRDefault="00D86055" w:rsidP="00D86055">
            <w:pPr>
              <w:rPr>
                <w:rFonts w:cs="Arial"/>
                <w:sz w:val="20"/>
              </w:rPr>
            </w:pPr>
            <w:r w:rsidRPr="00BB12C2">
              <w:rPr>
                <w:rFonts w:cs="Arial"/>
                <w:sz w:val="20"/>
              </w:rPr>
              <w:t xml:space="preserve">Bystyre sak 116/15 </w:t>
            </w:r>
            <w:r w:rsidRPr="00BB12C2">
              <w:rPr>
                <w:rFonts w:cs="Arial"/>
                <w:sz w:val="20"/>
              </w:rPr>
              <w:br/>
              <w:t>Etiske kriterier i forvaltningen av kommunens langsiktige midler</w:t>
            </w:r>
            <w:r w:rsidRPr="00BB12C2">
              <w:rPr>
                <w:rFonts w:cs="Arial"/>
                <w:sz w:val="20"/>
              </w:rPr>
              <w:br/>
              <w:t xml:space="preserve"> </w:t>
            </w:r>
          </w:p>
        </w:tc>
        <w:tc>
          <w:tcPr>
            <w:tcW w:w="3116" w:type="dxa"/>
            <w:tcBorders>
              <w:top w:val="single" w:sz="6" w:space="0" w:color="auto"/>
              <w:left w:val="single" w:sz="6" w:space="0" w:color="auto"/>
              <w:bottom w:val="single" w:sz="6" w:space="0" w:color="auto"/>
            </w:tcBorders>
            <w:shd w:val="clear" w:color="auto" w:fill="auto"/>
          </w:tcPr>
          <w:p w:rsidR="00D86055" w:rsidRPr="00BB12C2" w:rsidRDefault="00D86055" w:rsidP="00D86055">
            <w:pPr>
              <w:rPr>
                <w:rFonts w:cs="Arial"/>
                <w:sz w:val="20"/>
              </w:rPr>
            </w:pPr>
            <w:r w:rsidRPr="00BB12C2">
              <w:rPr>
                <w:rFonts w:cs="Arial"/>
                <w:sz w:val="20"/>
              </w:rPr>
              <w:t xml:space="preserve">Bystyret ber om at det utredes muligheter for at kommunens investeringer gjøres fossilfrie innen utgangen av denne perioden. </w:t>
            </w: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D86055" w:rsidRPr="00BB12C2" w:rsidRDefault="00792180" w:rsidP="00D86055">
            <w:pPr>
              <w:rPr>
                <w:rFonts w:cs="Arial"/>
                <w:color w:val="000000" w:themeColor="text1"/>
                <w:sz w:val="20"/>
              </w:rPr>
            </w:pPr>
            <w:r>
              <w:rPr>
                <w:rFonts w:cs="Arial"/>
                <w:color w:val="000000" w:themeColor="text1"/>
                <w:sz w:val="20"/>
              </w:rPr>
              <w:t>Utredning og vurderinger er innarbeidet i revidert budsjett/2. tertialrapport (bystyremøte i oktober)</w:t>
            </w:r>
          </w:p>
        </w:tc>
        <w:tc>
          <w:tcPr>
            <w:tcW w:w="1427" w:type="dxa"/>
            <w:tcBorders>
              <w:top w:val="single" w:sz="6" w:space="0" w:color="auto"/>
              <w:bottom w:val="single" w:sz="6" w:space="0" w:color="auto"/>
              <w:right w:val="single" w:sz="4" w:space="0" w:color="auto"/>
            </w:tcBorders>
            <w:shd w:val="clear" w:color="auto" w:fill="auto"/>
          </w:tcPr>
          <w:p w:rsidR="00D86055" w:rsidRPr="00BB12C2" w:rsidRDefault="00D86055" w:rsidP="00D86055">
            <w:pPr>
              <w:rPr>
                <w:rFonts w:cs="Arial"/>
                <w:sz w:val="20"/>
              </w:rPr>
            </w:pPr>
            <w:r w:rsidRPr="00BB12C2">
              <w:rPr>
                <w:rFonts w:cs="Arial"/>
                <w:sz w:val="20"/>
              </w:rPr>
              <w:t>ØKORG</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D86055" w:rsidRPr="0005228A" w:rsidRDefault="00792180" w:rsidP="00D86055">
            <w:pPr>
              <w:rPr>
                <w:rFonts w:cs="Arial"/>
                <w:color w:val="000000" w:themeColor="text1"/>
                <w:sz w:val="20"/>
              </w:rPr>
            </w:pPr>
            <w:r>
              <w:rPr>
                <w:rFonts w:cs="Arial"/>
                <w:color w:val="000000" w:themeColor="text1"/>
                <w:sz w:val="20"/>
              </w:rPr>
              <w:t>Gjennomført</w:t>
            </w:r>
          </w:p>
          <w:p w:rsidR="00D86055" w:rsidRPr="0067746E" w:rsidRDefault="00D86055" w:rsidP="00D86055">
            <w:pPr>
              <w:rPr>
                <w:rFonts w:cs="Arial"/>
                <w:color w:val="000000" w:themeColor="text1"/>
                <w:sz w:val="20"/>
              </w:rPr>
            </w:pPr>
          </w:p>
        </w:tc>
      </w:tr>
      <w:tr w:rsidR="00D86055" w:rsidRPr="0067746E"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D86055" w:rsidRPr="0067746E" w:rsidRDefault="00D86055" w:rsidP="00D86055">
            <w:pPr>
              <w:jc w:val="right"/>
              <w:rPr>
                <w:bCs/>
                <w:color w:val="000000" w:themeColor="text1"/>
                <w:sz w:val="20"/>
              </w:rPr>
            </w:pPr>
            <w:r>
              <w:rPr>
                <w:bCs/>
                <w:color w:val="000000" w:themeColor="text1"/>
                <w:sz w:val="20"/>
              </w:rPr>
              <w:t>27</w:t>
            </w:r>
            <w:r w:rsidRPr="0067746E">
              <w:rPr>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D86055" w:rsidRPr="0067746E" w:rsidRDefault="00D86055" w:rsidP="00D86055">
            <w:pPr>
              <w:autoSpaceDE w:val="0"/>
              <w:autoSpaceDN w:val="0"/>
              <w:rPr>
                <w:rFonts w:cs="Arial"/>
                <w:color w:val="000000" w:themeColor="text1"/>
                <w:sz w:val="20"/>
              </w:rPr>
            </w:pPr>
            <w:r w:rsidRPr="0067746E">
              <w:rPr>
                <w:rFonts w:cs="Arial"/>
                <w:color w:val="000000" w:themeColor="text1"/>
                <w:sz w:val="20"/>
              </w:rPr>
              <w:t>PS 112/15 Interpellasjon - Intensivering av språkopplæring for innvandrere</w:t>
            </w:r>
          </w:p>
          <w:p w:rsidR="00D86055" w:rsidRPr="0067746E" w:rsidRDefault="00D86055" w:rsidP="00D86055">
            <w:pPr>
              <w:rPr>
                <w:rFonts w:cs="Arial"/>
                <w:color w:val="000000" w:themeColor="text1"/>
                <w:sz w:val="20"/>
              </w:rPr>
            </w:pPr>
          </w:p>
        </w:tc>
        <w:tc>
          <w:tcPr>
            <w:tcW w:w="3116" w:type="dxa"/>
            <w:tcBorders>
              <w:top w:val="single" w:sz="6" w:space="0" w:color="auto"/>
              <w:left w:val="single" w:sz="6" w:space="0" w:color="auto"/>
              <w:bottom w:val="single" w:sz="6" w:space="0" w:color="auto"/>
            </w:tcBorders>
            <w:shd w:val="clear" w:color="auto" w:fill="auto"/>
          </w:tcPr>
          <w:p w:rsidR="00D86055" w:rsidRPr="0067746E" w:rsidRDefault="00D86055" w:rsidP="00D86055">
            <w:pPr>
              <w:autoSpaceDE w:val="0"/>
              <w:autoSpaceDN w:val="0"/>
              <w:rPr>
                <w:rFonts w:cs="Arial"/>
                <w:color w:val="000000" w:themeColor="text1"/>
                <w:sz w:val="20"/>
              </w:rPr>
            </w:pPr>
            <w:r w:rsidRPr="0067746E">
              <w:rPr>
                <w:rFonts w:cs="Arial"/>
                <w:color w:val="000000" w:themeColor="text1"/>
                <w:sz w:val="20"/>
              </w:rPr>
              <w:t xml:space="preserve">Interpellasjon i Bystyret 12.11.2015: </w:t>
            </w:r>
            <w:r w:rsidRPr="0067746E">
              <w:rPr>
                <w:rFonts w:cs="Arial"/>
                <w:color w:val="000000" w:themeColor="text1"/>
                <w:sz w:val="20"/>
              </w:rPr>
              <w:br/>
              <w:t>Bystyret ber om at det legges til rette for utnyttelse av Fredrikstad Internasjonale skoles lokaler og at disse kostnadsfritt kan brukes, utover ordinær undervisning, til språk og samfunnsopplæring.</w:t>
            </w:r>
          </w:p>
          <w:p w:rsidR="00D86055" w:rsidRPr="0067746E" w:rsidRDefault="00D86055" w:rsidP="00D86055">
            <w:pPr>
              <w:rPr>
                <w:rFonts w:cs="Arial"/>
                <w:color w:val="000000" w:themeColor="text1"/>
                <w:sz w:val="20"/>
              </w:rPr>
            </w:pPr>
          </w:p>
          <w:p w:rsidR="00D86055" w:rsidRPr="0067746E" w:rsidRDefault="00D86055" w:rsidP="00D86055">
            <w:pPr>
              <w:rPr>
                <w:rFonts w:cs="Arial"/>
                <w:color w:val="000000" w:themeColor="text1"/>
                <w:sz w:val="20"/>
              </w:rPr>
            </w:pPr>
            <w:r w:rsidRPr="0067746E">
              <w:rPr>
                <w:rFonts w:cs="Arial"/>
                <w:color w:val="000000" w:themeColor="text1"/>
                <w:sz w:val="20"/>
              </w:rPr>
              <w:t>Bystyret vedtak: Forslaget oversendes rådmannen for nærmere vurdering.</w:t>
            </w:r>
          </w:p>
          <w:p w:rsidR="00D86055" w:rsidRPr="0067746E" w:rsidRDefault="00D86055" w:rsidP="00D86055">
            <w:pPr>
              <w:rPr>
                <w:rFonts w:cs="Arial"/>
                <w:color w:val="000000" w:themeColor="text1"/>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D86055" w:rsidRDefault="00D86055" w:rsidP="00D86055">
            <w:pPr>
              <w:rPr>
                <w:rFonts w:cs="Arial"/>
                <w:color w:val="000000" w:themeColor="text1"/>
                <w:sz w:val="20"/>
              </w:rPr>
            </w:pPr>
            <w:r>
              <w:rPr>
                <w:rFonts w:cs="Arial"/>
                <w:color w:val="000000" w:themeColor="text1"/>
                <w:sz w:val="20"/>
              </w:rPr>
              <w:t>Det vil bli lagt frem en sak i løpet av våren 2016</w:t>
            </w:r>
          </w:p>
          <w:p w:rsidR="00CE25F7" w:rsidRDefault="00CE25F7" w:rsidP="00D86055">
            <w:pPr>
              <w:rPr>
                <w:rFonts w:cs="Arial"/>
                <w:color w:val="000000" w:themeColor="text1"/>
                <w:sz w:val="20"/>
              </w:rPr>
            </w:pPr>
          </w:p>
          <w:p w:rsidR="00CE25F7" w:rsidRDefault="00CE25F7" w:rsidP="00D86055">
            <w:pPr>
              <w:rPr>
                <w:rFonts w:cs="Arial"/>
                <w:color w:val="000000" w:themeColor="text1"/>
                <w:sz w:val="20"/>
              </w:rPr>
            </w:pPr>
            <w:r>
              <w:rPr>
                <w:rFonts w:cs="Arial"/>
                <w:color w:val="000000" w:themeColor="text1"/>
                <w:sz w:val="20"/>
              </w:rPr>
              <w:t>Det er foretatt en vurdering av dette gjennom TD og FRIS. Konklusjonen er at dette er vanskelig p.g.a. lokalene i hovedsak er benyttet av FRIS også på kveldstid.</w:t>
            </w:r>
          </w:p>
          <w:p w:rsidR="00CE25F7" w:rsidRDefault="00CE25F7" w:rsidP="00D86055">
            <w:pPr>
              <w:rPr>
                <w:rFonts w:cs="Arial"/>
                <w:color w:val="000000" w:themeColor="text1"/>
                <w:sz w:val="20"/>
              </w:rPr>
            </w:pPr>
          </w:p>
          <w:p w:rsidR="00CE25F7" w:rsidRPr="0067746E" w:rsidRDefault="00CE25F7" w:rsidP="00D86055">
            <w:pPr>
              <w:rPr>
                <w:rFonts w:cs="Arial"/>
                <w:color w:val="000000" w:themeColor="text1"/>
                <w:sz w:val="20"/>
              </w:rPr>
            </w:pPr>
            <w:r>
              <w:rPr>
                <w:rFonts w:cs="Arial"/>
                <w:color w:val="000000" w:themeColor="text1"/>
                <w:sz w:val="20"/>
              </w:rPr>
              <w:t>Det har vært sak/orientering om dette i Oppvekstutvalget</w:t>
            </w:r>
          </w:p>
        </w:tc>
        <w:tc>
          <w:tcPr>
            <w:tcW w:w="1427" w:type="dxa"/>
            <w:tcBorders>
              <w:top w:val="single" w:sz="6" w:space="0" w:color="auto"/>
              <w:bottom w:val="single" w:sz="6" w:space="0" w:color="auto"/>
              <w:right w:val="single" w:sz="4" w:space="0" w:color="auto"/>
            </w:tcBorders>
            <w:shd w:val="clear" w:color="auto" w:fill="auto"/>
          </w:tcPr>
          <w:p w:rsidR="00D86055" w:rsidRPr="0067746E" w:rsidRDefault="00D86055" w:rsidP="00D86055">
            <w:pPr>
              <w:rPr>
                <w:rFonts w:cs="Arial"/>
                <w:color w:val="000000" w:themeColor="text1"/>
                <w:sz w:val="20"/>
              </w:rPr>
            </w:pPr>
            <w:r w:rsidRPr="0067746E">
              <w:rPr>
                <w:rFonts w:cs="Arial"/>
                <w:color w:val="000000" w:themeColor="text1"/>
                <w:sz w:val="20"/>
              </w:rPr>
              <w:t>TD/ UO</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D86055" w:rsidRPr="0005228A" w:rsidRDefault="00CE25F7" w:rsidP="00D86055">
            <w:pPr>
              <w:rPr>
                <w:rFonts w:cs="Arial"/>
                <w:color w:val="000000" w:themeColor="text1"/>
                <w:sz w:val="20"/>
              </w:rPr>
            </w:pPr>
            <w:r>
              <w:rPr>
                <w:rFonts w:cs="Arial"/>
                <w:color w:val="000000" w:themeColor="text1"/>
                <w:sz w:val="20"/>
              </w:rPr>
              <w:t>Gjennomført.</w:t>
            </w:r>
          </w:p>
          <w:p w:rsidR="00D86055" w:rsidRPr="0067746E" w:rsidRDefault="00D86055" w:rsidP="00D86055">
            <w:pPr>
              <w:rPr>
                <w:rFonts w:cs="Arial"/>
                <w:color w:val="000000" w:themeColor="text1"/>
                <w:sz w:val="20"/>
              </w:rPr>
            </w:pPr>
          </w:p>
        </w:tc>
      </w:tr>
      <w:tr w:rsidR="00D86055" w:rsidRPr="0005228A" w:rsidTr="00EE5EE1">
        <w:trPr>
          <w:cantSplit/>
        </w:trPr>
        <w:tc>
          <w:tcPr>
            <w:tcW w:w="852" w:type="dxa"/>
            <w:tcBorders>
              <w:top w:val="single" w:sz="6" w:space="0" w:color="auto"/>
              <w:left w:val="single" w:sz="6" w:space="0" w:color="auto"/>
              <w:bottom w:val="single" w:sz="6" w:space="0" w:color="auto"/>
              <w:right w:val="single" w:sz="6" w:space="0" w:color="auto"/>
            </w:tcBorders>
            <w:shd w:val="clear" w:color="auto" w:fill="auto"/>
          </w:tcPr>
          <w:p w:rsidR="00D86055" w:rsidRPr="0005228A" w:rsidRDefault="00D86055" w:rsidP="00D86055">
            <w:pPr>
              <w:jc w:val="right"/>
              <w:rPr>
                <w:bCs/>
                <w:color w:val="000000" w:themeColor="text1"/>
                <w:sz w:val="20"/>
              </w:rPr>
            </w:pPr>
            <w:r>
              <w:rPr>
                <w:bCs/>
                <w:color w:val="000000" w:themeColor="text1"/>
                <w:sz w:val="20"/>
              </w:rPr>
              <w:t>28</w:t>
            </w:r>
            <w:r w:rsidRPr="0005228A">
              <w:rPr>
                <w:bCs/>
                <w:color w:val="000000" w:themeColor="text1"/>
                <w:sz w:val="20"/>
              </w:rPr>
              <w:t>.</w:t>
            </w:r>
          </w:p>
        </w:tc>
        <w:tc>
          <w:tcPr>
            <w:tcW w:w="2554" w:type="dxa"/>
            <w:tcBorders>
              <w:top w:val="single" w:sz="6" w:space="0" w:color="auto"/>
              <w:left w:val="single" w:sz="6" w:space="0" w:color="auto"/>
              <w:bottom w:val="single" w:sz="6" w:space="0" w:color="auto"/>
              <w:right w:val="single" w:sz="6" w:space="0" w:color="auto"/>
            </w:tcBorders>
            <w:shd w:val="clear" w:color="auto" w:fill="auto"/>
          </w:tcPr>
          <w:p w:rsidR="00D86055" w:rsidRPr="0005228A" w:rsidRDefault="00D86055" w:rsidP="00D86055">
            <w:pPr>
              <w:rPr>
                <w:rFonts w:cs="Arial"/>
                <w:color w:val="000000" w:themeColor="text1"/>
                <w:sz w:val="20"/>
              </w:rPr>
            </w:pPr>
            <w:r w:rsidRPr="0005228A">
              <w:rPr>
                <w:rFonts w:cs="Arial"/>
                <w:color w:val="000000" w:themeColor="text1"/>
                <w:sz w:val="20"/>
              </w:rPr>
              <w:t>PS 117/15 Kommunal overtagelse av Domkirken barnehage</w:t>
            </w:r>
          </w:p>
          <w:p w:rsidR="00D86055" w:rsidRPr="0005228A" w:rsidRDefault="00D86055" w:rsidP="00D86055">
            <w:pPr>
              <w:rPr>
                <w:rFonts w:cs="Arial"/>
                <w:color w:val="000000" w:themeColor="text1"/>
                <w:sz w:val="20"/>
              </w:rPr>
            </w:pPr>
          </w:p>
        </w:tc>
        <w:tc>
          <w:tcPr>
            <w:tcW w:w="3116" w:type="dxa"/>
            <w:tcBorders>
              <w:top w:val="single" w:sz="6" w:space="0" w:color="auto"/>
              <w:left w:val="single" w:sz="6" w:space="0" w:color="auto"/>
              <w:bottom w:val="single" w:sz="6" w:space="0" w:color="auto"/>
            </w:tcBorders>
            <w:shd w:val="clear" w:color="auto" w:fill="auto"/>
          </w:tcPr>
          <w:p w:rsidR="00D86055" w:rsidRPr="0005228A" w:rsidRDefault="00D86055" w:rsidP="00D86055">
            <w:pPr>
              <w:autoSpaceDE w:val="0"/>
              <w:autoSpaceDN w:val="0"/>
              <w:rPr>
                <w:rFonts w:cs="Arial"/>
                <w:color w:val="000000" w:themeColor="text1"/>
                <w:sz w:val="20"/>
              </w:rPr>
            </w:pPr>
            <w:r w:rsidRPr="0005228A">
              <w:rPr>
                <w:rFonts w:cs="Arial"/>
                <w:color w:val="000000" w:themeColor="text1"/>
                <w:sz w:val="20"/>
              </w:rPr>
              <w:t>Bystyret 03.12.2015: Fredrikstad kommune inngår avtale om kjøp av virksomheten Domkirken barnehage fra</w:t>
            </w:r>
          </w:p>
          <w:p w:rsidR="00D86055" w:rsidRPr="0005228A" w:rsidRDefault="00D86055" w:rsidP="00D86055">
            <w:pPr>
              <w:autoSpaceDE w:val="0"/>
              <w:autoSpaceDN w:val="0"/>
              <w:rPr>
                <w:rFonts w:cs="Arial"/>
                <w:color w:val="000000" w:themeColor="text1"/>
                <w:sz w:val="20"/>
              </w:rPr>
            </w:pPr>
            <w:r w:rsidRPr="0005228A">
              <w:rPr>
                <w:rFonts w:cs="Arial"/>
                <w:color w:val="000000" w:themeColor="text1"/>
                <w:sz w:val="20"/>
              </w:rPr>
              <w:t>Stiftelsen Domkirken Diakoni for 3,3 millioner kroner</w:t>
            </w:r>
            <w:r>
              <w:rPr>
                <w:rFonts w:cs="Arial"/>
                <w:color w:val="000000" w:themeColor="text1"/>
                <w:sz w:val="20"/>
              </w:rPr>
              <w:t xml:space="preserve"> </w:t>
            </w:r>
          </w:p>
          <w:p w:rsidR="00D86055" w:rsidRPr="0005228A" w:rsidRDefault="00D86055" w:rsidP="00D86055">
            <w:pPr>
              <w:rPr>
                <w:rFonts w:cs="Arial"/>
                <w:color w:val="000000" w:themeColor="text1"/>
                <w:sz w:val="20"/>
              </w:rPr>
            </w:pPr>
          </w:p>
        </w:tc>
        <w:tc>
          <w:tcPr>
            <w:tcW w:w="5239" w:type="dxa"/>
            <w:tcBorders>
              <w:top w:val="single" w:sz="6" w:space="0" w:color="auto"/>
              <w:left w:val="single" w:sz="6" w:space="0" w:color="auto"/>
              <w:bottom w:val="single" w:sz="6" w:space="0" w:color="auto"/>
              <w:right w:val="single" w:sz="6" w:space="0" w:color="auto"/>
            </w:tcBorders>
            <w:shd w:val="clear" w:color="auto" w:fill="auto"/>
          </w:tcPr>
          <w:p w:rsidR="00D86055" w:rsidRPr="0005228A" w:rsidRDefault="00D86055" w:rsidP="00D86055">
            <w:pPr>
              <w:rPr>
                <w:rFonts w:cs="Arial"/>
                <w:color w:val="000000" w:themeColor="text1"/>
                <w:sz w:val="20"/>
              </w:rPr>
            </w:pPr>
            <w:r w:rsidRPr="0005228A">
              <w:rPr>
                <w:rFonts w:cs="Arial"/>
                <w:color w:val="000000" w:themeColor="text1"/>
                <w:sz w:val="20"/>
              </w:rPr>
              <w:t>Barnehagen er overtatt av kommunen fra 01.01.2016. Navnet er endret til St. Hansfjellet barnehage</w:t>
            </w:r>
          </w:p>
        </w:tc>
        <w:tc>
          <w:tcPr>
            <w:tcW w:w="1427" w:type="dxa"/>
            <w:tcBorders>
              <w:top w:val="single" w:sz="6" w:space="0" w:color="auto"/>
              <w:bottom w:val="single" w:sz="6" w:space="0" w:color="auto"/>
              <w:right w:val="single" w:sz="4" w:space="0" w:color="auto"/>
            </w:tcBorders>
            <w:shd w:val="clear" w:color="auto" w:fill="auto"/>
          </w:tcPr>
          <w:p w:rsidR="00D86055" w:rsidRPr="0005228A" w:rsidRDefault="00D86055" w:rsidP="00D86055">
            <w:pPr>
              <w:rPr>
                <w:rFonts w:cs="Arial"/>
                <w:color w:val="000000" w:themeColor="text1"/>
                <w:sz w:val="20"/>
              </w:rPr>
            </w:pPr>
            <w:r w:rsidRPr="0005228A">
              <w:rPr>
                <w:rFonts w:cs="Arial"/>
                <w:color w:val="000000" w:themeColor="text1"/>
                <w:sz w:val="20"/>
              </w:rPr>
              <w:t>UO</w:t>
            </w:r>
          </w:p>
        </w:tc>
        <w:tc>
          <w:tcPr>
            <w:tcW w:w="1842" w:type="dxa"/>
            <w:tcBorders>
              <w:top w:val="single" w:sz="6" w:space="0" w:color="auto"/>
              <w:left w:val="single" w:sz="4" w:space="0" w:color="auto"/>
              <w:bottom w:val="single" w:sz="6" w:space="0" w:color="auto"/>
              <w:right w:val="single" w:sz="6" w:space="0" w:color="auto"/>
            </w:tcBorders>
            <w:shd w:val="clear" w:color="auto" w:fill="auto"/>
          </w:tcPr>
          <w:p w:rsidR="00D86055" w:rsidRPr="0005228A" w:rsidRDefault="00D86055" w:rsidP="00D86055">
            <w:pPr>
              <w:rPr>
                <w:rFonts w:cs="Arial"/>
                <w:color w:val="000000" w:themeColor="text1"/>
                <w:sz w:val="20"/>
              </w:rPr>
            </w:pPr>
            <w:r w:rsidRPr="0005228A">
              <w:rPr>
                <w:rFonts w:cs="Arial"/>
                <w:color w:val="000000" w:themeColor="text1"/>
                <w:sz w:val="20"/>
              </w:rPr>
              <w:t>Gjennomført</w:t>
            </w:r>
          </w:p>
        </w:tc>
      </w:tr>
    </w:tbl>
    <w:p w:rsidR="00A72BA7" w:rsidRDefault="00A72BA7" w:rsidP="00A72BA7">
      <w:pPr>
        <w:ind w:left="-284"/>
        <w:rPr>
          <w:rFonts w:cs="Arial"/>
          <w:b/>
          <w:color w:val="000000" w:themeColor="text1"/>
          <w:sz w:val="28"/>
          <w:szCs w:val="28"/>
        </w:rPr>
      </w:pPr>
    </w:p>
    <w:p w:rsidR="00237E95" w:rsidRDefault="00237E95" w:rsidP="00A72BA7">
      <w:pPr>
        <w:ind w:left="-284"/>
        <w:rPr>
          <w:rFonts w:cs="Arial"/>
          <w:b/>
          <w:color w:val="000000" w:themeColor="text1"/>
          <w:sz w:val="28"/>
          <w:szCs w:val="28"/>
        </w:rPr>
      </w:pPr>
    </w:p>
    <w:p w:rsidR="00237E95" w:rsidRPr="0067746E" w:rsidRDefault="00237E95" w:rsidP="00A72BA7">
      <w:pPr>
        <w:ind w:left="-284"/>
        <w:rPr>
          <w:rFonts w:cs="Arial"/>
          <w:b/>
          <w:color w:val="000000" w:themeColor="text1"/>
          <w:sz w:val="28"/>
          <w:szCs w:val="28"/>
        </w:rPr>
      </w:pPr>
    </w:p>
    <w:p w:rsidR="001F2CB6" w:rsidRDefault="001F2CB6" w:rsidP="00D96866">
      <w:pPr>
        <w:rPr>
          <w:color w:val="000000" w:themeColor="text1"/>
          <w:sz w:val="20"/>
        </w:rPr>
      </w:pPr>
    </w:p>
    <w:p w:rsidR="00BB12C2" w:rsidRDefault="00BB12C2" w:rsidP="00D96866">
      <w:pPr>
        <w:rPr>
          <w:color w:val="000000" w:themeColor="text1"/>
          <w:sz w:val="20"/>
        </w:rPr>
      </w:pPr>
    </w:p>
    <w:p w:rsidR="00015708" w:rsidRDefault="00015708" w:rsidP="00D96866">
      <w:pPr>
        <w:rPr>
          <w:color w:val="000000" w:themeColor="text1"/>
          <w:sz w:val="20"/>
        </w:rPr>
      </w:pPr>
    </w:p>
    <w:p w:rsidR="00015708" w:rsidRDefault="00015708" w:rsidP="00D96866">
      <w:pPr>
        <w:rPr>
          <w:color w:val="000000" w:themeColor="text1"/>
          <w:sz w:val="20"/>
        </w:rPr>
      </w:pPr>
    </w:p>
    <w:p w:rsidR="00015708" w:rsidRDefault="00015708" w:rsidP="00D96866">
      <w:pPr>
        <w:rPr>
          <w:color w:val="000000" w:themeColor="text1"/>
          <w:sz w:val="20"/>
        </w:rPr>
      </w:pPr>
    </w:p>
    <w:p w:rsidR="00015708" w:rsidRDefault="00015708" w:rsidP="00D96866">
      <w:pPr>
        <w:rPr>
          <w:color w:val="000000" w:themeColor="text1"/>
          <w:sz w:val="20"/>
        </w:rPr>
      </w:pPr>
    </w:p>
    <w:p w:rsidR="00015708" w:rsidRPr="0067746E" w:rsidRDefault="00015708" w:rsidP="00D96866">
      <w:pPr>
        <w:rPr>
          <w:color w:val="000000" w:themeColor="text1"/>
          <w:sz w:val="20"/>
        </w:rPr>
      </w:pPr>
    </w:p>
    <w:p w:rsidR="00E24DFD" w:rsidRPr="0067746E" w:rsidRDefault="00E24DFD" w:rsidP="00E24DFD">
      <w:pPr>
        <w:ind w:hanging="284"/>
        <w:jc w:val="both"/>
        <w:rPr>
          <w:color w:val="000000" w:themeColor="text1"/>
          <w:sz w:val="28"/>
          <w:szCs w:val="28"/>
        </w:rPr>
      </w:pPr>
      <w:r w:rsidRPr="0067746E">
        <w:rPr>
          <w:b/>
          <w:color w:val="000000" w:themeColor="text1"/>
          <w:sz w:val="28"/>
          <w:szCs w:val="28"/>
        </w:rPr>
        <w:t>DEL II: VEDTATTE OPPGAVER/BESTILLINGER I BUDSJETT 2016</w:t>
      </w:r>
    </w:p>
    <w:tbl>
      <w:tblPr>
        <w:tblW w:w="5158" w:type="pct"/>
        <w:tblInd w:w="-217" w:type="dxa"/>
        <w:tblCellMar>
          <w:left w:w="70" w:type="dxa"/>
          <w:right w:w="70" w:type="dxa"/>
        </w:tblCellMar>
        <w:tblLook w:val="0000" w:firstRow="0" w:lastRow="0" w:firstColumn="0" w:lastColumn="0" w:noHBand="0" w:noVBand="0"/>
      </w:tblPr>
      <w:tblGrid>
        <w:gridCol w:w="1485"/>
        <w:gridCol w:w="2429"/>
        <w:gridCol w:w="2994"/>
        <w:gridCol w:w="5119"/>
        <w:gridCol w:w="1289"/>
        <w:gridCol w:w="6"/>
        <w:gridCol w:w="1707"/>
      </w:tblGrid>
      <w:tr w:rsidR="0067746E" w:rsidRPr="0067746E" w:rsidTr="00D86055">
        <w:trPr>
          <w:cantSplit/>
          <w:trHeight w:val="541"/>
        </w:trPr>
        <w:tc>
          <w:tcPr>
            <w:tcW w:w="494" w:type="pct"/>
            <w:tcBorders>
              <w:top w:val="single" w:sz="4" w:space="0" w:color="auto"/>
              <w:left w:val="single" w:sz="4" w:space="0" w:color="auto"/>
              <w:bottom w:val="single" w:sz="4" w:space="0" w:color="auto"/>
              <w:right w:val="single" w:sz="4" w:space="0" w:color="auto"/>
            </w:tcBorders>
          </w:tcPr>
          <w:p w:rsidR="00E24DFD" w:rsidRPr="0067746E" w:rsidRDefault="00E24DFD" w:rsidP="00405417">
            <w:pPr>
              <w:pStyle w:val="Bunntekst"/>
              <w:tabs>
                <w:tab w:val="clear" w:pos="4536"/>
                <w:tab w:val="clear" w:pos="9072"/>
              </w:tabs>
              <w:jc w:val="center"/>
              <w:rPr>
                <w:rFonts w:ascii="Arial" w:hAnsi="Arial"/>
                <w:b/>
                <w:color w:val="000000" w:themeColor="text1"/>
                <w:sz w:val="22"/>
              </w:rPr>
            </w:pP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E24DFD" w:rsidRPr="0067746E" w:rsidRDefault="00E24DFD" w:rsidP="00405417">
            <w:pPr>
              <w:pStyle w:val="Bunntekst"/>
              <w:tabs>
                <w:tab w:val="clear" w:pos="4536"/>
                <w:tab w:val="clear" w:pos="9072"/>
              </w:tabs>
              <w:jc w:val="center"/>
              <w:rPr>
                <w:rFonts w:ascii="Arial" w:hAnsi="Arial"/>
                <w:b/>
                <w:color w:val="000000" w:themeColor="text1"/>
                <w:sz w:val="22"/>
              </w:rPr>
            </w:pPr>
            <w:r w:rsidRPr="0067746E">
              <w:rPr>
                <w:rFonts w:ascii="Arial" w:hAnsi="Arial"/>
                <w:b/>
                <w:color w:val="000000" w:themeColor="text1"/>
                <w:sz w:val="22"/>
              </w:rPr>
              <w:t>Sak – vedtak</w:t>
            </w:r>
          </w:p>
        </w:tc>
        <w:tc>
          <w:tcPr>
            <w:tcW w:w="996" w:type="pct"/>
            <w:tcBorders>
              <w:top w:val="single" w:sz="4" w:space="0" w:color="auto"/>
              <w:left w:val="single" w:sz="4" w:space="0" w:color="auto"/>
              <w:bottom w:val="single" w:sz="4" w:space="0" w:color="auto"/>
              <w:right w:val="single" w:sz="4" w:space="0" w:color="auto"/>
            </w:tcBorders>
            <w:shd w:val="clear" w:color="auto" w:fill="auto"/>
            <w:vAlign w:val="center"/>
          </w:tcPr>
          <w:p w:rsidR="00E24DFD" w:rsidRPr="0067746E" w:rsidRDefault="00E24DFD" w:rsidP="00405417">
            <w:pPr>
              <w:pStyle w:val="Bunntekst"/>
              <w:tabs>
                <w:tab w:val="clear" w:pos="4536"/>
                <w:tab w:val="clear" w:pos="9072"/>
              </w:tabs>
              <w:jc w:val="center"/>
              <w:rPr>
                <w:rFonts w:ascii="Arial" w:hAnsi="Arial"/>
                <w:b/>
                <w:color w:val="000000" w:themeColor="text1"/>
                <w:sz w:val="22"/>
              </w:rPr>
            </w:pPr>
          </w:p>
          <w:p w:rsidR="00E24DFD" w:rsidRPr="0067746E" w:rsidRDefault="00E24DFD" w:rsidP="00405417">
            <w:pPr>
              <w:pStyle w:val="Bunntekst"/>
              <w:tabs>
                <w:tab w:val="clear" w:pos="4536"/>
                <w:tab w:val="clear" w:pos="9072"/>
              </w:tabs>
              <w:jc w:val="center"/>
              <w:rPr>
                <w:rFonts w:ascii="Arial" w:hAnsi="Arial"/>
                <w:b/>
                <w:color w:val="000000" w:themeColor="text1"/>
                <w:sz w:val="22"/>
              </w:rPr>
            </w:pPr>
            <w:r w:rsidRPr="0067746E">
              <w:rPr>
                <w:rFonts w:ascii="Arial" w:hAnsi="Arial"/>
                <w:b/>
                <w:color w:val="000000" w:themeColor="text1"/>
                <w:sz w:val="22"/>
              </w:rPr>
              <w:t xml:space="preserve">Utdyping </w:t>
            </w:r>
            <w:r w:rsidRPr="0067746E">
              <w:rPr>
                <w:rFonts w:ascii="Arial" w:hAnsi="Arial"/>
                <w:b/>
                <w:color w:val="000000" w:themeColor="text1"/>
                <w:sz w:val="22"/>
              </w:rPr>
              <w:br/>
            </w:r>
          </w:p>
        </w:tc>
        <w:tc>
          <w:tcPr>
            <w:tcW w:w="1703" w:type="pct"/>
            <w:tcBorders>
              <w:top w:val="single" w:sz="4" w:space="0" w:color="auto"/>
              <w:left w:val="single" w:sz="4" w:space="0" w:color="auto"/>
              <w:bottom w:val="single" w:sz="4" w:space="0" w:color="auto"/>
              <w:right w:val="single" w:sz="4" w:space="0" w:color="auto"/>
            </w:tcBorders>
            <w:shd w:val="clear" w:color="auto" w:fill="auto"/>
            <w:vAlign w:val="center"/>
          </w:tcPr>
          <w:p w:rsidR="00E24DFD" w:rsidRPr="0067746E" w:rsidRDefault="00E24DFD" w:rsidP="00405417">
            <w:pPr>
              <w:pStyle w:val="Bunntekst"/>
              <w:tabs>
                <w:tab w:val="clear" w:pos="4536"/>
                <w:tab w:val="clear" w:pos="9072"/>
              </w:tabs>
              <w:jc w:val="center"/>
              <w:rPr>
                <w:rFonts w:ascii="Arial" w:hAnsi="Arial"/>
                <w:b/>
                <w:color w:val="000000" w:themeColor="text1"/>
                <w:sz w:val="22"/>
              </w:rPr>
            </w:pPr>
            <w:r w:rsidRPr="0067746E">
              <w:rPr>
                <w:rFonts w:ascii="Arial" w:hAnsi="Arial"/>
                <w:b/>
                <w:color w:val="000000" w:themeColor="text1"/>
                <w:sz w:val="22"/>
              </w:rPr>
              <w:t>Behandling/ planlagt framdrift</w:t>
            </w:r>
          </w:p>
        </w:tc>
        <w:tc>
          <w:tcPr>
            <w:tcW w:w="431" w:type="pct"/>
            <w:gridSpan w:val="2"/>
            <w:tcBorders>
              <w:top w:val="single" w:sz="4" w:space="0" w:color="auto"/>
              <w:left w:val="single" w:sz="4" w:space="0" w:color="auto"/>
              <w:bottom w:val="single" w:sz="4" w:space="0" w:color="auto"/>
              <w:right w:val="single" w:sz="4" w:space="0" w:color="auto"/>
            </w:tcBorders>
            <w:vAlign w:val="center"/>
          </w:tcPr>
          <w:p w:rsidR="00E24DFD" w:rsidRPr="0067746E" w:rsidRDefault="00E24DFD" w:rsidP="00405417">
            <w:pPr>
              <w:pStyle w:val="Bunntekst"/>
              <w:tabs>
                <w:tab w:val="clear" w:pos="4536"/>
                <w:tab w:val="clear" w:pos="9072"/>
              </w:tabs>
              <w:jc w:val="center"/>
              <w:rPr>
                <w:rFonts w:ascii="Arial" w:hAnsi="Arial"/>
                <w:b/>
                <w:color w:val="000000" w:themeColor="text1"/>
                <w:sz w:val="22"/>
              </w:rPr>
            </w:pPr>
            <w:r w:rsidRPr="0067746E">
              <w:rPr>
                <w:rFonts w:ascii="Arial" w:hAnsi="Arial"/>
                <w:b/>
                <w:color w:val="000000" w:themeColor="text1"/>
                <w:sz w:val="22"/>
              </w:rPr>
              <w:t>Ansvar</w:t>
            </w:r>
          </w:p>
        </w:tc>
        <w:tc>
          <w:tcPr>
            <w:tcW w:w="568" w:type="pct"/>
            <w:tcBorders>
              <w:top w:val="single" w:sz="4" w:space="0" w:color="auto"/>
              <w:left w:val="single" w:sz="4" w:space="0" w:color="auto"/>
              <w:bottom w:val="single" w:sz="6" w:space="0" w:color="auto"/>
              <w:right w:val="single" w:sz="4" w:space="0" w:color="auto"/>
            </w:tcBorders>
            <w:vAlign w:val="center"/>
          </w:tcPr>
          <w:p w:rsidR="00E24DFD" w:rsidRPr="0067746E" w:rsidRDefault="00E24DFD" w:rsidP="00405417">
            <w:pPr>
              <w:pStyle w:val="Bunntekst"/>
              <w:tabs>
                <w:tab w:val="clear" w:pos="4536"/>
                <w:tab w:val="clear" w:pos="9072"/>
              </w:tabs>
              <w:jc w:val="center"/>
              <w:rPr>
                <w:rFonts w:ascii="Arial" w:hAnsi="Arial"/>
                <w:b/>
                <w:color w:val="000000" w:themeColor="text1"/>
                <w:sz w:val="22"/>
              </w:rPr>
            </w:pPr>
            <w:r w:rsidRPr="0067746E">
              <w:rPr>
                <w:rFonts w:ascii="Arial" w:hAnsi="Arial"/>
                <w:b/>
                <w:color w:val="000000" w:themeColor="text1"/>
                <w:sz w:val="22"/>
              </w:rPr>
              <w:t>Status</w:t>
            </w:r>
          </w:p>
        </w:tc>
      </w:tr>
      <w:tr w:rsidR="008A77A9" w:rsidRPr="0067746E" w:rsidTr="00D86055">
        <w:trPr>
          <w:cantSplit/>
        </w:trPr>
        <w:tc>
          <w:tcPr>
            <w:tcW w:w="494" w:type="pct"/>
            <w:tcBorders>
              <w:top w:val="single" w:sz="6" w:space="0" w:color="auto"/>
              <w:left w:val="single" w:sz="6" w:space="0" w:color="auto"/>
              <w:bottom w:val="single" w:sz="6" w:space="0" w:color="auto"/>
              <w:right w:val="single" w:sz="6" w:space="0" w:color="auto"/>
            </w:tcBorders>
          </w:tcPr>
          <w:p w:rsidR="008A77A9" w:rsidRPr="0067746E" w:rsidRDefault="008A77A9" w:rsidP="00405417">
            <w:pPr>
              <w:jc w:val="right"/>
              <w:rPr>
                <w:bCs/>
                <w:color w:val="000000" w:themeColor="text1"/>
                <w:sz w:val="20"/>
              </w:rPr>
            </w:pPr>
            <w:r>
              <w:rPr>
                <w:bCs/>
                <w:color w:val="000000" w:themeColor="text1"/>
                <w:sz w:val="20"/>
              </w:rPr>
              <w:t>2</w:t>
            </w:r>
            <w:r w:rsidRPr="0067746E">
              <w:rPr>
                <w:bCs/>
                <w:color w:val="000000" w:themeColor="text1"/>
                <w:sz w:val="20"/>
              </w:rPr>
              <w:t>9.</w:t>
            </w:r>
          </w:p>
        </w:tc>
        <w:tc>
          <w:tcPr>
            <w:tcW w:w="808" w:type="pct"/>
            <w:tcBorders>
              <w:top w:val="single" w:sz="6" w:space="0" w:color="auto"/>
              <w:left w:val="single" w:sz="6" w:space="0" w:color="auto"/>
              <w:bottom w:val="single" w:sz="6" w:space="0" w:color="auto"/>
              <w:right w:val="single" w:sz="6" w:space="0" w:color="auto"/>
            </w:tcBorders>
          </w:tcPr>
          <w:p w:rsidR="008A77A9" w:rsidRPr="0067746E" w:rsidRDefault="008A77A9" w:rsidP="00405417">
            <w:pPr>
              <w:rPr>
                <w:bCs/>
                <w:color w:val="000000" w:themeColor="text1"/>
                <w:sz w:val="20"/>
              </w:rPr>
            </w:pPr>
            <w:r w:rsidRPr="0067746E">
              <w:rPr>
                <w:rFonts w:cs="Arial"/>
                <w:color w:val="000000" w:themeColor="text1"/>
                <w:sz w:val="20"/>
              </w:rPr>
              <w:t>Bestilling fra Bystyrets budsjettvedtak for 2016.</w:t>
            </w:r>
          </w:p>
        </w:tc>
        <w:tc>
          <w:tcPr>
            <w:tcW w:w="996" w:type="pct"/>
            <w:tcBorders>
              <w:top w:val="single" w:sz="6" w:space="0" w:color="auto"/>
              <w:left w:val="single" w:sz="6" w:space="0" w:color="auto"/>
              <w:bottom w:val="single" w:sz="6" w:space="0" w:color="auto"/>
            </w:tcBorders>
          </w:tcPr>
          <w:p w:rsidR="008A77A9" w:rsidRPr="0067746E" w:rsidRDefault="008A77A9" w:rsidP="00405417">
            <w:pPr>
              <w:autoSpaceDE w:val="0"/>
              <w:autoSpaceDN w:val="0"/>
              <w:adjustRightInd w:val="0"/>
              <w:rPr>
                <w:rFonts w:cs="Arial"/>
                <w:color w:val="000000" w:themeColor="text1"/>
                <w:sz w:val="20"/>
              </w:rPr>
            </w:pPr>
            <w:r w:rsidRPr="0067746E">
              <w:rPr>
                <w:rFonts w:cs="Arial"/>
                <w:color w:val="000000" w:themeColor="text1"/>
                <w:sz w:val="20"/>
              </w:rPr>
              <w:t>Innkjøpsre</w:t>
            </w:r>
            <w:r w:rsidR="004B6CE4">
              <w:rPr>
                <w:rFonts w:cs="Arial"/>
                <w:color w:val="000000" w:themeColor="text1"/>
                <w:sz w:val="20"/>
              </w:rPr>
              <w:t>glement og strategidokument legg</w:t>
            </w:r>
            <w:r w:rsidRPr="0067746E">
              <w:rPr>
                <w:rFonts w:cs="Arial"/>
                <w:color w:val="000000" w:themeColor="text1"/>
                <w:sz w:val="20"/>
              </w:rPr>
              <w:t>es fram for politisk behandling.</w:t>
            </w:r>
          </w:p>
          <w:p w:rsidR="008A77A9" w:rsidRPr="0067746E" w:rsidRDefault="008A77A9" w:rsidP="00405417">
            <w:pPr>
              <w:autoSpaceDE w:val="0"/>
              <w:autoSpaceDN w:val="0"/>
              <w:adjustRightInd w:val="0"/>
              <w:rPr>
                <w:rFonts w:cs="Arial"/>
                <w:color w:val="000000" w:themeColor="text1"/>
                <w:sz w:val="20"/>
              </w:rPr>
            </w:pPr>
          </w:p>
        </w:tc>
        <w:tc>
          <w:tcPr>
            <w:tcW w:w="1703" w:type="pct"/>
            <w:tcBorders>
              <w:top w:val="single" w:sz="6" w:space="0" w:color="auto"/>
              <w:left w:val="single" w:sz="6" w:space="0" w:color="auto"/>
              <w:bottom w:val="single" w:sz="6" w:space="0" w:color="auto"/>
              <w:right w:val="single" w:sz="6" w:space="0" w:color="auto"/>
            </w:tcBorders>
          </w:tcPr>
          <w:p w:rsidR="008A77A9" w:rsidRPr="008A77A9" w:rsidRDefault="008A77A9" w:rsidP="00D44439">
            <w:pPr>
              <w:rPr>
                <w:sz w:val="20"/>
              </w:rPr>
            </w:pPr>
            <w:r w:rsidRPr="008A77A9">
              <w:rPr>
                <w:sz w:val="20"/>
              </w:rPr>
              <w:t>Anskaffelse strategien skal revideres i 2016 og godkjennes av bystyret, men arbeidet vil ikke bli ferdigstilt før man har vedtatt endringer i Lov og forskrift</w:t>
            </w:r>
            <w:r w:rsidR="004B6CE4">
              <w:rPr>
                <w:sz w:val="20"/>
              </w:rPr>
              <w:t xml:space="preserve"> om offentlige anskaffelser. F</w:t>
            </w:r>
            <w:r w:rsidRPr="008A77A9">
              <w:rPr>
                <w:sz w:val="20"/>
              </w:rPr>
              <w:t>orskriftsendringene vil være gjeldende fra 1.7.16.</w:t>
            </w:r>
          </w:p>
          <w:p w:rsidR="008A77A9" w:rsidRPr="008A77A9" w:rsidRDefault="008A77A9" w:rsidP="00D44439">
            <w:pPr>
              <w:rPr>
                <w:rFonts w:cs="Arial"/>
                <w:sz w:val="20"/>
                <w:highlight w:val="yellow"/>
              </w:rPr>
            </w:pPr>
            <w:r w:rsidRPr="008A77A9">
              <w:rPr>
                <w:sz w:val="20"/>
              </w:rPr>
              <w:t>Planlagt sak til BYS høsten 2016.</w:t>
            </w:r>
          </w:p>
        </w:tc>
        <w:tc>
          <w:tcPr>
            <w:tcW w:w="431" w:type="pct"/>
            <w:gridSpan w:val="2"/>
            <w:tcBorders>
              <w:top w:val="single" w:sz="6" w:space="0" w:color="auto"/>
              <w:bottom w:val="single" w:sz="6" w:space="0" w:color="auto"/>
              <w:right w:val="single" w:sz="4" w:space="0" w:color="auto"/>
            </w:tcBorders>
          </w:tcPr>
          <w:p w:rsidR="008A77A9" w:rsidRPr="0067746E" w:rsidRDefault="008A77A9" w:rsidP="00405417">
            <w:pPr>
              <w:rPr>
                <w:rFonts w:cs="Arial"/>
                <w:color w:val="000000" w:themeColor="text1"/>
                <w:sz w:val="20"/>
              </w:rPr>
            </w:pPr>
            <w:r w:rsidRPr="0067746E">
              <w:rPr>
                <w:rFonts w:cs="Arial"/>
                <w:color w:val="000000" w:themeColor="text1"/>
                <w:sz w:val="20"/>
              </w:rPr>
              <w:t>ØKORG</w:t>
            </w:r>
          </w:p>
        </w:tc>
        <w:tc>
          <w:tcPr>
            <w:tcW w:w="568" w:type="pct"/>
            <w:tcBorders>
              <w:top w:val="single" w:sz="6" w:space="0" w:color="auto"/>
              <w:left w:val="single" w:sz="4" w:space="0" w:color="auto"/>
              <w:bottom w:val="single" w:sz="6" w:space="0" w:color="auto"/>
              <w:right w:val="single" w:sz="6" w:space="0" w:color="auto"/>
            </w:tcBorders>
          </w:tcPr>
          <w:p w:rsidR="008A77A9" w:rsidRPr="0067746E" w:rsidRDefault="008A77A9" w:rsidP="00405417">
            <w:pPr>
              <w:rPr>
                <w:color w:val="000000" w:themeColor="text1"/>
                <w:sz w:val="20"/>
              </w:rPr>
            </w:pPr>
            <w:r>
              <w:rPr>
                <w:color w:val="000000" w:themeColor="text1"/>
                <w:sz w:val="20"/>
              </w:rPr>
              <w:t>Arbeid pågår</w:t>
            </w:r>
          </w:p>
        </w:tc>
      </w:tr>
      <w:tr w:rsidR="0067746E" w:rsidRPr="0067746E" w:rsidTr="00D86055">
        <w:trPr>
          <w:cantSplit/>
        </w:trPr>
        <w:tc>
          <w:tcPr>
            <w:tcW w:w="494" w:type="pct"/>
            <w:tcBorders>
              <w:top w:val="single" w:sz="6" w:space="0" w:color="auto"/>
              <w:left w:val="single" w:sz="6" w:space="0" w:color="auto"/>
              <w:bottom w:val="single" w:sz="6" w:space="0" w:color="auto"/>
              <w:right w:val="single" w:sz="6" w:space="0" w:color="auto"/>
            </w:tcBorders>
          </w:tcPr>
          <w:p w:rsidR="00E24DFD" w:rsidRPr="0067746E" w:rsidRDefault="00BB12C2" w:rsidP="00405417">
            <w:pPr>
              <w:jc w:val="right"/>
              <w:rPr>
                <w:bCs/>
                <w:color w:val="000000" w:themeColor="text1"/>
                <w:sz w:val="20"/>
              </w:rPr>
            </w:pPr>
            <w:r>
              <w:rPr>
                <w:bCs/>
                <w:color w:val="000000" w:themeColor="text1"/>
                <w:sz w:val="20"/>
              </w:rPr>
              <w:t>3</w:t>
            </w:r>
            <w:r w:rsidR="00E24DFD" w:rsidRPr="0067746E">
              <w:rPr>
                <w:bCs/>
                <w:color w:val="000000" w:themeColor="text1"/>
                <w:sz w:val="20"/>
              </w:rPr>
              <w:t>0.</w:t>
            </w:r>
          </w:p>
        </w:tc>
        <w:tc>
          <w:tcPr>
            <w:tcW w:w="808" w:type="pct"/>
            <w:tcBorders>
              <w:top w:val="single" w:sz="6" w:space="0" w:color="auto"/>
              <w:left w:val="single" w:sz="6" w:space="0" w:color="auto"/>
              <w:bottom w:val="single" w:sz="6" w:space="0" w:color="auto"/>
              <w:right w:val="single" w:sz="6" w:space="0" w:color="auto"/>
            </w:tcBorders>
          </w:tcPr>
          <w:p w:rsidR="00E24DFD" w:rsidRPr="0067746E" w:rsidRDefault="00E24DFD" w:rsidP="00405417">
            <w:pPr>
              <w:rPr>
                <w:rFonts w:cs="Arial"/>
                <w:color w:val="000000" w:themeColor="text1"/>
                <w:sz w:val="20"/>
              </w:rPr>
            </w:pPr>
            <w:r w:rsidRPr="0067746E">
              <w:rPr>
                <w:rFonts w:cs="Arial"/>
                <w:color w:val="000000" w:themeColor="text1"/>
                <w:sz w:val="20"/>
              </w:rPr>
              <w:t>Bestilling fra Bystyrets budsjettvedtak for 2016.</w:t>
            </w:r>
          </w:p>
        </w:tc>
        <w:tc>
          <w:tcPr>
            <w:tcW w:w="996" w:type="pct"/>
            <w:tcBorders>
              <w:top w:val="single" w:sz="6" w:space="0" w:color="auto"/>
              <w:left w:val="single" w:sz="6" w:space="0" w:color="auto"/>
              <w:bottom w:val="single" w:sz="6" w:space="0" w:color="auto"/>
            </w:tcBorders>
          </w:tcPr>
          <w:p w:rsidR="00E24DFD" w:rsidRPr="0067746E" w:rsidRDefault="00E24DFD" w:rsidP="00405417">
            <w:pPr>
              <w:autoSpaceDE w:val="0"/>
              <w:autoSpaceDN w:val="0"/>
              <w:adjustRightInd w:val="0"/>
              <w:rPr>
                <w:rFonts w:cs="Arial"/>
                <w:color w:val="000000" w:themeColor="text1"/>
                <w:sz w:val="20"/>
              </w:rPr>
            </w:pPr>
            <w:r w:rsidRPr="0067746E">
              <w:rPr>
                <w:rFonts w:cs="Arial"/>
                <w:color w:val="000000" w:themeColor="text1"/>
                <w:sz w:val="20"/>
              </w:rPr>
              <w:t>Lage kompetanse- og rekrutteringsplan for å dekke kommunens behov for arbeidskraft i årene som kommer</w:t>
            </w:r>
          </w:p>
        </w:tc>
        <w:tc>
          <w:tcPr>
            <w:tcW w:w="1703" w:type="pct"/>
            <w:tcBorders>
              <w:top w:val="single" w:sz="6" w:space="0" w:color="auto"/>
              <w:left w:val="single" w:sz="6" w:space="0" w:color="auto"/>
              <w:bottom w:val="single" w:sz="6" w:space="0" w:color="auto"/>
              <w:right w:val="single" w:sz="6" w:space="0" w:color="auto"/>
            </w:tcBorders>
          </w:tcPr>
          <w:p w:rsidR="00E24DFD" w:rsidRPr="0067746E" w:rsidRDefault="0095699A" w:rsidP="00405417">
            <w:pPr>
              <w:rPr>
                <w:rFonts w:cs="Arial"/>
                <w:color w:val="000000" w:themeColor="text1"/>
                <w:sz w:val="20"/>
              </w:rPr>
            </w:pPr>
            <w:r>
              <w:rPr>
                <w:rFonts w:cs="Arial"/>
                <w:color w:val="000000" w:themeColor="text1"/>
                <w:sz w:val="20"/>
              </w:rPr>
              <w:t>Det leg</w:t>
            </w:r>
            <w:r w:rsidR="004B6CE4">
              <w:rPr>
                <w:rFonts w:cs="Arial"/>
                <w:color w:val="000000" w:themeColor="text1"/>
                <w:sz w:val="20"/>
              </w:rPr>
              <w:t>ges frem en sak tidlig i 2017.</w:t>
            </w:r>
            <w:r>
              <w:rPr>
                <w:rFonts w:cs="Arial"/>
                <w:color w:val="000000" w:themeColor="text1"/>
                <w:sz w:val="20"/>
              </w:rPr>
              <w:t xml:space="preserve"> </w:t>
            </w:r>
          </w:p>
        </w:tc>
        <w:tc>
          <w:tcPr>
            <w:tcW w:w="431" w:type="pct"/>
            <w:gridSpan w:val="2"/>
            <w:tcBorders>
              <w:top w:val="single" w:sz="6" w:space="0" w:color="auto"/>
              <w:bottom w:val="single" w:sz="6" w:space="0" w:color="auto"/>
              <w:right w:val="single" w:sz="4" w:space="0" w:color="auto"/>
            </w:tcBorders>
          </w:tcPr>
          <w:p w:rsidR="00E24DFD" w:rsidRPr="0067746E" w:rsidRDefault="00E24DFD" w:rsidP="00405417">
            <w:pPr>
              <w:rPr>
                <w:rFonts w:cs="Arial"/>
                <w:color w:val="000000" w:themeColor="text1"/>
                <w:sz w:val="20"/>
              </w:rPr>
            </w:pPr>
            <w:r w:rsidRPr="0067746E">
              <w:rPr>
                <w:rFonts w:cs="Arial"/>
                <w:color w:val="000000" w:themeColor="text1"/>
                <w:sz w:val="20"/>
              </w:rPr>
              <w:t>ØKORG</w:t>
            </w:r>
          </w:p>
        </w:tc>
        <w:tc>
          <w:tcPr>
            <w:tcW w:w="568" w:type="pct"/>
            <w:tcBorders>
              <w:top w:val="single" w:sz="6" w:space="0" w:color="auto"/>
              <w:left w:val="single" w:sz="4" w:space="0" w:color="auto"/>
              <w:bottom w:val="single" w:sz="6" w:space="0" w:color="auto"/>
              <w:right w:val="single" w:sz="6" w:space="0" w:color="auto"/>
            </w:tcBorders>
          </w:tcPr>
          <w:p w:rsidR="0095699A" w:rsidRPr="0005228A" w:rsidRDefault="0095699A" w:rsidP="0095699A">
            <w:pPr>
              <w:rPr>
                <w:rFonts w:cs="Arial"/>
                <w:color w:val="000000" w:themeColor="text1"/>
                <w:sz w:val="20"/>
              </w:rPr>
            </w:pPr>
            <w:r>
              <w:rPr>
                <w:rFonts w:cs="Arial"/>
                <w:color w:val="000000" w:themeColor="text1"/>
                <w:sz w:val="20"/>
              </w:rPr>
              <w:t>Arbeid pågår</w:t>
            </w:r>
          </w:p>
          <w:p w:rsidR="00E24DFD" w:rsidRPr="0067746E" w:rsidRDefault="00E24DFD" w:rsidP="00405417">
            <w:pPr>
              <w:rPr>
                <w:color w:val="000000" w:themeColor="text1"/>
                <w:sz w:val="20"/>
              </w:rPr>
            </w:pPr>
          </w:p>
        </w:tc>
      </w:tr>
      <w:tr w:rsidR="0067746E" w:rsidRPr="0005228A" w:rsidTr="00D86055">
        <w:trPr>
          <w:cantSplit/>
        </w:trPr>
        <w:tc>
          <w:tcPr>
            <w:tcW w:w="494" w:type="pct"/>
            <w:tcBorders>
              <w:top w:val="single" w:sz="6" w:space="0" w:color="auto"/>
              <w:left w:val="single" w:sz="6" w:space="0" w:color="auto"/>
              <w:bottom w:val="single" w:sz="6" w:space="0" w:color="auto"/>
              <w:right w:val="single" w:sz="6" w:space="0" w:color="auto"/>
            </w:tcBorders>
          </w:tcPr>
          <w:p w:rsidR="00405417" w:rsidRPr="0005228A" w:rsidRDefault="00BB12C2" w:rsidP="00405417">
            <w:pPr>
              <w:jc w:val="right"/>
              <w:rPr>
                <w:bCs/>
                <w:color w:val="000000" w:themeColor="text1"/>
                <w:sz w:val="20"/>
              </w:rPr>
            </w:pPr>
            <w:r>
              <w:rPr>
                <w:bCs/>
                <w:color w:val="000000" w:themeColor="text1"/>
                <w:sz w:val="20"/>
              </w:rPr>
              <w:t>3</w:t>
            </w:r>
            <w:r w:rsidR="00405417" w:rsidRPr="0005228A">
              <w:rPr>
                <w:bCs/>
                <w:color w:val="000000" w:themeColor="text1"/>
                <w:sz w:val="20"/>
              </w:rPr>
              <w:t>1.</w:t>
            </w:r>
          </w:p>
        </w:tc>
        <w:tc>
          <w:tcPr>
            <w:tcW w:w="808" w:type="pct"/>
            <w:tcBorders>
              <w:top w:val="single" w:sz="6" w:space="0" w:color="auto"/>
              <w:left w:val="single" w:sz="6" w:space="0" w:color="auto"/>
              <w:bottom w:val="single" w:sz="6" w:space="0" w:color="auto"/>
              <w:right w:val="single" w:sz="6" w:space="0" w:color="auto"/>
            </w:tcBorders>
          </w:tcPr>
          <w:p w:rsidR="00405417" w:rsidRPr="0005228A" w:rsidRDefault="00405417" w:rsidP="00405417">
            <w:pPr>
              <w:rPr>
                <w:rFonts w:cs="Arial"/>
                <w:color w:val="000000" w:themeColor="text1"/>
                <w:sz w:val="20"/>
              </w:rPr>
            </w:pPr>
            <w:r w:rsidRPr="0005228A">
              <w:rPr>
                <w:rFonts w:cs="Arial"/>
                <w:color w:val="000000" w:themeColor="text1"/>
                <w:sz w:val="20"/>
              </w:rPr>
              <w:t>Bestilling fra Bystyrets budsjettvedtak for 2016.</w:t>
            </w:r>
          </w:p>
        </w:tc>
        <w:tc>
          <w:tcPr>
            <w:tcW w:w="996" w:type="pct"/>
            <w:tcBorders>
              <w:top w:val="single" w:sz="6" w:space="0" w:color="auto"/>
              <w:left w:val="single" w:sz="6" w:space="0" w:color="auto"/>
              <w:bottom w:val="single" w:sz="6" w:space="0" w:color="auto"/>
            </w:tcBorders>
          </w:tcPr>
          <w:p w:rsidR="00405417" w:rsidRPr="0005228A" w:rsidRDefault="00405417" w:rsidP="00405417">
            <w:pPr>
              <w:autoSpaceDE w:val="0"/>
              <w:autoSpaceDN w:val="0"/>
              <w:adjustRightInd w:val="0"/>
              <w:rPr>
                <w:rFonts w:cs="Arial"/>
                <w:color w:val="000000" w:themeColor="text1"/>
                <w:sz w:val="20"/>
              </w:rPr>
            </w:pPr>
            <w:r w:rsidRPr="0005228A">
              <w:rPr>
                <w:rFonts w:cs="Arial"/>
                <w:color w:val="000000" w:themeColor="text1"/>
                <w:sz w:val="20"/>
              </w:rPr>
              <w:t>Nytt kafèbygg Foten – vertskapsbolig: Partiene ber om at det blir lagt fram en sak om framtidig vertskapsbolig første halvår 2016</w:t>
            </w:r>
          </w:p>
        </w:tc>
        <w:tc>
          <w:tcPr>
            <w:tcW w:w="1703" w:type="pct"/>
            <w:tcBorders>
              <w:top w:val="single" w:sz="6" w:space="0" w:color="auto"/>
              <w:left w:val="single" w:sz="6" w:space="0" w:color="auto"/>
              <w:bottom w:val="single" w:sz="6" w:space="0" w:color="auto"/>
              <w:right w:val="single" w:sz="6" w:space="0" w:color="auto"/>
            </w:tcBorders>
          </w:tcPr>
          <w:p w:rsidR="00405417" w:rsidRPr="0005228A" w:rsidRDefault="00E51372" w:rsidP="00405417">
            <w:pPr>
              <w:rPr>
                <w:rFonts w:cs="Arial"/>
                <w:color w:val="000000" w:themeColor="text1"/>
                <w:sz w:val="20"/>
              </w:rPr>
            </w:pPr>
            <w:r>
              <w:rPr>
                <w:rFonts w:cs="Arial"/>
                <w:color w:val="000000" w:themeColor="text1"/>
                <w:sz w:val="20"/>
              </w:rPr>
              <w:t>Sak lagt frem vår 2016.</w:t>
            </w:r>
          </w:p>
        </w:tc>
        <w:tc>
          <w:tcPr>
            <w:tcW w:w="431" w:type="pct"/>
            <w:gridSpan w:val="2"/>
            <w:tcBorders>
              <w:top w:val="single" w:sz="6" w:space="0" w:color="auto"/>
              <w:bottom w:val="single" w:sz="6" w:space="0" w:color="auto"/>
              <w:right w:val="single" w:sz="4" w:space="0" w:color="auto"/>
            </w:tcBorders>
          </w:tcPr>
          <w:p w:rsidR="00405417" w:rsidRPr="0005228A" w:rsidRDefault="00E83F26" w:rsidP="00405417">
            <w:pPr>
              <w:rPr>
                <w:rFonts w:cs="Arial"/>
                <w:color w:val="000000" w:themeColor="text1"/>
                <w:sz w:val="20"/>
              </w:rPr>
            </w:pPr>
            <w:r>
              <w:rPr>
                <w:rFonts w:cs="Arial"/>
                <w:color w:val="000000" w:themeColor="text1"/>
                <w:sz w:val="20"/>
              </w:rPr>
              <w:t>TD</w:t>
            </w:r>
          </w:p>
        </w:tc>
        <w:tc>
          <w:tcPr>
            <w:tcW w:w="568" w:type="pct"/>
            <w:tcBorders>
              <w:top w:val="single" w:sz="6" w:space="0" w:color="auto"/>
              <w:left w:val="single" w:sz="4" w:space="0" w:color="auto"/>
              <w:bottom w:val="single" w:sz="6" w:space="0" w:color="auto"/>
              <w:right w:val="single" w:sz="6" w:space="0" w:color="auto"/>
            </w:tcBorders>
          </w:tcPr>
          <w:p w:rsidR="00405417" w:rsidRPr="0005228A" w:rsidRDefault="00E51372" w:rsidP="00405417">
            <w:pPr>
              <w:rPr>
                <w:color w:val="000000" w:themeColor="text1"/>
                <w:sz w:val="20"/>
              </w:rPr>
            </w:pPr>
            <w:r>
              <w:rPr>
                <w:color w:val="000000" w:themeColor="text1"/>
                <w:sz w:val="20"/>
              </w:rPr>
              <w:t>Ferdig.</w:t>
            </w:r>
          </w:p>
        </w:tc>
      </w:tr>
      <w:tr w:rsidR="0067746E" w:rsidRPr="0005228A" w:rsidTr="00D86055">
        <w:trPr>
          <w:cantSplit/>
          <w:trHeight w:val="541"/>
        </w:trPr>
        <w:tc>
          <w:tcPr>
            <w:tcW w:w="494" w:type="pct"/>
            <w:tcBorders>
              <w:top w:val="single" w:sz="4" w:space="0" w:color="auto"/>
              <w:left w:val="single" w:sz="4" w:space="0" w:color="auto"/>
              <w:bottom w:val="single" w:sz="4" w:space="0" w:color="auto"/>
              <w:right w:val="single" w:sz="4" w:space="0" w:color="auto"/>
            </w:tcBorders>
          </w:tcPr>
          <w:p w:rsidR="0067746E" w:rsidRPr="0005228A" w:rsidRDefault="00BB12C2" w:rsidP="00D86055">
            <w:pPr>
              <w:pStyle w:val="Bunntekst"/>
              <w:tabs>
                <w:tab w:val="clear" w:pos="4536"/>
                <w:tab w:val="clear" w:pos="9072"/>
              </w:tabs>
              <w:ind w:left="720"/>
              <w:jc w:val="right"/>
              <w:rPr>
                <w:rFonts w:ascii="Arial" w:hAnsi="Arial"/>
                <w:color w:val="000000" w:themeColor="text1"/>
              </w:rPr>
            </w:pPr>
            <w:r>
              <w:rPr>
                <w:rFonts w:ascii="Arial" w:hAnsi="Arial"/>
                <w:color w:val="000000" w:themeColor="text1"/>
              </w:rPr>
              <w:t>3</w:t>
            </w:r>
            <w:r w:rsidR="0067746E" w:rsidRPr="0005228A">
              <w:rPr>
                <w:rFonts w:ascii="Arial" w:hAnsi="Arial"/>
                <w:color w:val="000000" w:themeColor="text1"/>
              </w:rPr>
              <w:t>2.</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67746E" w:rsidRPr="0005228A" w:rsidRDefault="0067746E" w:rsidP="0067746E">
            <w:pPr>
              <w:pStyle w:val="Bunntekst"/>
              <w:tabs>
                <w:tab w:val="clear" w:pos="4536"/>
                <w:tab w:val="clear" w:pos="9072"/>
              </w:tabs>
              <w:rPr>
                <w:rFonts w:ascii="Arial" w:hAnsi="Arial"/>
                <w:color w:val="000000" w:themeColor="text1"/>
              </w:rPr>
            </w:pPr>
            <w:r w:rsidRPr="0005228A">
              <w:rPr>
                <w:rFonts w:ascii="Arial" w:hAnsi="Arial"/>
                <w:color w:val="000000" w:themeColor="text1"/>
              </w:rPr>
              <w:t xml:space="preserve">Bystyrets sak 120/15 </w:t>
            </w:r>
            <w:r w:rsidRPr="0005228A">
              <w:rPr>
                <w:rFonts w:ascii="Helvetica" w:hAnsi="Helvetica" w:cs="Helvetica"/>
                <w:color w:val="000000" w:themeColor="text1"/>
              </w:rPr>
              <w:t>Revidert handlingsplan 2016-2019 og budsjett 2016 for Fredrikstad kommune.</w:t>
            </w:r>
          </w:p>
        </w:tc>
        <w:tc>
          <w:tcPr>
            <w:tcW w:w="996" w:type="pct"/>
            <w:tcBorders>
              <w:top w:val="single" w:sz="4" w:space="0" w:color="auto"/>
              <w:left w:val="single" w:sz="4" w:space="0" w:color="auto"/>
              <w:bottom w:val="single" w:sz="4" w:space="0" w:color="auto"/>
              <w:right w:val="single" w:sz="4" w:space="0" w:color="auto"/>
            </w:tcBorders>
            <w:shd w:val="clear" w:color="auto" w:fill="auto"/>
          </w:tcPr>
          <w:p w:rsidR="003D76B1" w:rsidRDefault="0067746E" w:rsidP="003D76B1">
            <w:pPr>
              <w:pStyle w:val="Bunntekst"/>
              <w:tabs>
                <w:tab w:val="clear" w:pos="4536"/>
                <w:tab w:val="clear" w:pos="9072"/>
              </w:tabs>
              <w:rPr>
                <w:rFonts w:ascii="Arial" w:hAnsi="Arial" w:cs="Arial"/>
                <w:bCs/>
                <w:color w:val="000000" w:themeColor="text1"/>
              </w:rPr>
            </w:pPr>
            <w:r w:rsidRPr="0005228A">
              <w:rPr>
                <w:rFonts w:ascii="Arial" w:hAnsi="Arial" w:cs="Arial"/>
                <w:bCs/>
                <w:color w:val="000000" w:themeColor="text1"/>
              </w:rPr>
              <w:t xml:space="preserve">Verbalforslag 2: Bystyret bestemte i 2015 at man skal legge ut på anbud for å få dekket de behovene som i dag dekkes på Utne Camping. Dette er ikke gjort. </w:t>
            </w:r>
          </w:p>
          <w:p w:rsidR="0067746E" w:rsidRPr="0005228A" w:rsidRDefault="003D76B1" w:rsidP="003D76B1">
            <w:pPr>
              <w:pStyle w:val="Bunntekst"/>
              <w:tabs>
                <w:tab w:val="clear" w:pos="4536"/>
                <w:tab w:val="clear" w:pos="9072"/>
              </w:tabs>
              <w:rPr>
                <w:rFonts w:ascii="Arial" w:hAnsi="Arial" w:cs="Arial"/>
                <w:b/>
                <w:color w:val="000000" w:themeColor="text1"/>
              </w:rPr>
            </w:pPr>
            <w:r>
              <w:rPr>
                <w:rFonts w:ascii="Arial" w:hAnsi="Arial" w:cs="Arial"/>
                <w:bCs/>
                <w:color w:val="000000" w:themeColor="text1"/>
              </w:rPr>
              <w:t>Bystyret</w:t>
            </w:r>
            <w:r w:rsidR="0067746E" w:rsidRPr="0005228A">
              <w:rPr>
                <w:rFonts w:ascii="Arial" w:hAnsi="Arial" w:cs="Arial"/>
                <w:bCs/>
                <w:color w:val="000000" w:themeColor="text1"/>
              </w:rPr>
              <w:t xml:space="preserve"> ber om at rådmannen snarest legger fram en behovsvurdering hvor behovet for disse plassene er definert. Hvis det er behov for disse plassene bør det lyses ut hvor det spesifiseres behov for 10 plasser.</w:t>
            </w:r>
          </w:p>
        </w:tc>
        <w:tc>
          <w:tcPr>
            <w:tcW w:w="1703" w:type="pct"/>
            <w:tcBorders>
              <w:top w:val="single" w:sz="4" w:space="0" w:color="auto"/>
              <w:left w:val="single" w:sz="4" w:space="0" w:color="auto"/>
              <w:bottom w:val="single" w:sz="4" w:space="0" w:color="auto"/>
              <w:right w:val="single" w:sz="4" w:space="0" w:color="auto"/>
            </w:tcBorders>
            <w:shd w:val="clear" w:color="auto" w:fill="auto"/>
          </w:tcPr>
          <w:p w:rsidR="0067746E" w:rsidRPr="0005228A" w:rsidRDefault="0067746E" w:rsidP="0067746E">
            <w:pPr>
              <w:pStyle w:val="Bunntekst"/>
              <w:tabs>
                <w:tab w:val="clear" w:pos="4536"/>
                <w:tab w:val="clear" w:pos="9072"/>
              </w:tabs>
              <w:rPr>
                <w:rFonts w:ascii="Arial" w:hAnsi="Arial"/>
                <w:color w:val="000000" w:themeColor="text1"/>
              </w:rPr>
            </w:pPr>
            <w:r w:rsidRPr="0005228A">
              <w:rPr>
                <w:rFonts w:ascii="Arial" w:hAnsi="Arial"/>
                <w:color w:val="000000" w:themeColor="text1"/>
              </w:rPr>
              <w:t xml:space="preserve">Viser til sak 25/15 «Midlertidig botilbud for vanskeligstilte – premisser for rammeavtale», som ble behandlet i helse- og velferdsutvalget 20.5.2015. Saken ble enstemmig vedtatt. </w:t>
            </w:r>
          </w:p>
          <w:p w:rsidR="00EE5EE1" w:rsidRDefault="0067746E" w:rsidP="0067746E">
            <w:pPr>
              <w:pStyle w:val="Bunntekst"/>
              <w:tabs>
                <w:tab w:val="clear" w:pos="4536"/>
                <w:tab w:val="clear" w:pos="9072"/>
              </w:tabs>
              <w:rPr>
                <w:rFonts w:ascii="Arial" w:hAnsi="Arial"/>
                <w:color w:val="000000" w:themeColor="text1"/>
              </w:rPr>
            </w:pPr>
            <w:r w:rsidRPr="0005228A">
              <w:rPr>
                <w:rFonts w:ascii="Arial" w:hAnsi="Arial"/>
                <w:color w:val="000000" w:themeColor="text1"/>
              </w:rPr>
              <w:t xml:space="preserve">Bystyrets vedtak ble drøftet med nåværende helse- og velferdsutvalg ifm. behandlingen av budsjett 2016. Utvalget vedtok ikke noen bestilling/verbalforslag om saken. Utvalgsmedlemmene gav enstemmig uttrykk for at de stiller seg bak utvalgets 2015-vedtak. </w:t>
            </w:r>
          </w:p>
          <w:p w:rsidR="00EE5EE1" w:rsidRDefault="00EE5EE1" w:rsidP="0067746E">
            <w:pPr>
              <w:pStyle w:val="Bunntekst"/>
              <w:tabs>
                <w:tab w:val="clear" w:pos="4536"/>
                <w:tab w:val="clear" w:pos="9072"/>
              </w:tabs>
              <w:rPr>
                <w:rFonts w:ascii="Arial" w:hAnsi="Arial"/>
                <w:color w:val="000000" w:themeColor="text1"/>
              </w:rPr>
            </w:pPr>
          </w:p>
          <w:p w:rsidR="0067746E" w:rsidRDefault="00EE5EE1" w:rsidP="0067746E">
            <w:pPr>
              <w:pStyle w:val="Bunntekst"/>
              <w:tabs>
                <w:tab w:val="clear" w:pos="4536"/>
                <w:tab w:val="clear" w:pos="9072"/>
              </w:tabs>
              <w:rPr>
                <w:rFonts w:ascii="Arial" w:hAnsi="Arial"/>
                <w:color w:val="000000" w:themeColor="text1"/>
              </w:rPr>
            </w:pPr>
            <w:r w:rsidRPr="0005228A">
              <w:rPr>
                <w:rFonts w:ascii="Arial" w:hAnsi="Arial"/>
                <w:color w:val="000000" w:themeColor="text1"/>
              </w:rPr>
              <w:t>Det foreligger utkast til utlysing av ny rammeavtale, som er i tråd med vedtak i he</w:t>
            </w:r>
            <w:r w:rsidR="00DB4DFF">
              <w:rPr>
                <w:rFonts w:ascii="Arial" w:hAnsi="Arial"/>
                <w:color w:val="000000" w:themeColor="text1"/>
              </w:rPr>
              <w:t xml:space="preserve">lse- og velferdsutvalget 2015. </w:t>
            </w:r>
          </w:p>
          <w:p w:rsidR="00DB4DFF" w:rsidRDefault="00DB4DFF" w:rsidP="0067746E">
            <w:pPr>
              <w:pStyle w:val="Bunntekst"/>
              <w:tabs>
                <w:tab w:val="clear" w:pos="4536"/>
                <w:tab w:val="clear" w:pos="9072"/>
              </w:tabs>
              <w:rPr>
                <w:rFonts w:ascii="Arial" w:hAnsi="Arial"/>
                <w:color w:val="000000" w:themeColor="text1"/>
              </w:rPr>
            </w:pPr>
          </w:p>
          <w:p w:rsidR="00DB4DFF" w:rsidRDefault="00DB4DFF" w:rsidP="0067746E">
            <w:pPr>
              <w:pStyle w:val="Bunntekst"/>
              <w:tabs>
                <w:tab w:val="clear" w:pos="4536"/>
                <w:tab w:val="clear" w:pos="9072"/>
              </w:tabs>
              <w:rPr>
                <w:rFonts w:ascii="Arial" w:hAnsi="Arial"/>
                <w:color w:val="000000" w:themeColor="text1"/>
              </w:rPr>
            </w:pPr>
            <w:r>
              <w:rPr>
                <w:rFonts w:ascii="Arial" w:hAnsi="Arial"/>
                <w:color w:val="000000" w:themeColor="text1"/>
              </w:rPr>
              <w:t xml:space="preserve">Fredrikstad kommune v/NAV planlegger i november 2016 å kunngjøre en konkurranse for anskaffelse av midlertidig husvære (døgnovernatting) etter Lov om sosiale tjenester i arbeids- og </w:t>
            </w:r>
            <w:r w:rsidRPr="00DB4DFF">
              <w:rPr>
                <w:rFonts w:ascii="Arial" w:hAnsi="Arial"/>
                <w:color w:val="000000" w:themeColor="text1"/>
              </w:rPr>
              <w:t>velferdsforvaltningen</w:t>
            </w:r>
          </w:p>
          <w:p w:rsidR="00DB4DFF" w:rsidRPr="0005228A" w:rsidRDefault="00DB4DFF" w:rsidP="0067746E">
            <w:pPr>
              <w:pStyle w:val="Bunntekst"/>
              <w:tabs>
                <w:tab w:val="clear" w:pos="4536"/>
                <w:tab w:val="clear" w:pos="9072"/>
              </w:tabs>
              <w:rPr>
                <w:rFonts w:ascii="Arial" w:hAnsi="Arial"/>
                <w:color w:val="000000" w:themeColor="text1"/>
              </w:rPr>
            </w:pPr>
            <w:r w:rsidRPr="00DB4DFF">
              <w:rPr>
                <w:iCs/>
              </w:rPr>
              <w:t xml:space="preserve">§ </w:t>
            </w:r>
            <w:r>
              <w:rPr>
                <w:rFonts w:ascii="Arial" w:hAnsi="Arial"/>
                <w:color w:val="000000" w:themeColor="text1"/>
              </w:rPr>
              <w:t>27.</w:t>
            </w:r>
          </w:p>
        </w:tc>
        <w:tc>
          <w:tcPr>
            <w:tcW w:w="429" w:type="pct"/>
            <w:tcBorders>
              <w:top w:val="single" w:sz="4" w:space="0" w:color="auto"/>
              <w:left w:val="single" w:sz="4" w:space="0" w:color="auto"/>
              <w:bottom w:val="single" w:sz="4" w:space="0" w:color="auto"/>
              <w:right w:val="single" w:sz="4" w:space="0" w:color="auto"/>
            </w:tcBorders>
          </w:tcPr>
          <w:p w:rsidR="0067746E" w:rsidRPr="0005228A" w:rsidRDefault="0067746E" w:rsidP="0067746E">
            <w:pPr>
              <w:pStyle w:val="Bunntekst"/>
              <w:tabs>
                <w:tab w:val="clear" w:pos="4536"/>
                <w:tab w:val="clear" w:pos="9072"/>
              </w:tabs>
              <w:rPr>
                <w:rFonts w:ascii="Arial" w:hAnsi="Arial"/>
                <w:color w:val="000000" w:themeColor="text1"/>
              </w:rPr>
            </w:pPr>
            <w:r w:rsidRPr="0005228A">
              <w:rPr>
                <w:rFonts w:ascii="Arial" w:hAnsi="Arial"/>
                <w:color w:val="000000" w:themeColor="text1"/>
              </w:rPr>
              <w:t>HOV</w:t>
            </w:r>
          </w:p>
        </w:tc>
        <w:tc>
          <w:tcPr>
            <w:tcW w:w="570" w:type="pct"/>
            <w:gridSpan w:val="2"/>
            <w:tcBorders>
              <w:top w:val="single" w:sz="4" w:space="0" w:color="auto"/>
              <w:left w:val="single" w:sz="4" w:space="0" w:color="auto"/>
              <w:bottom w:val="single" w:sz="4" w:space="0" w:color="auto"/>
              <w:right w:val="single" w:sz="4" w:space="0" w:color="auto"/>
            </w:tcBorders>
          </w:tcPr>
          <w:p w:rsidR="0067746E" w:rsidRPr="0005228A" w:rsidRDefault="0067746E" w:rsidP="0067746E">
            <w:pPr>
              <w:pStyle w:val="Bunntekst"/>
              <w:tabs>
                <w:tab w:val="clear" w:pos="4536"/>
                <w:tab w:val="clear" w:pos="9072"/>
              </w:tabs>
              <w:rPr>
                <w:rFonts w:ascii="Arial" w:hAnsi="Arial"/>
                <w:color w:val="000000" w:themeColor="text1"/>
              </w:rPr>
            </w:pPr>
            <w:r w:rsidRPr="0005228A">
              <w:rPr>
                <w:rFonts w:ascii="Arial" w:hAnsi="Arial"/>
                <w:color w:val="000000" w:themeColor="text1"/>
              </w:rPr>
              <w:t>Gjennomført.</w:t>
            </w:r>
          </w:p>
          <w:p w:rsidR="0067746E" w:rsidRPr="0005228A" w:rsidRDefault="0067746E" w:rsidP="0067746E">
            <w:pPr>
              <w:pStyle w:val="Bunntekst"/>
              <w:tabs>
                <w:tab w:val="clear" w:pos="4536"/>
                <w:tab w:val="clear" w:pos="9072"/>
              </w:tabs>
              <w:rPr>
                <w:rFonts w:ascii="Arial" w:hAnsi="Arial"/>
                <w:color w:val="000000" w:themeColor="text1"/>
              </w:rPr>
            </w:pPr>
          </w:p>
          <w:p w:rsidR="0067746E" w:rsidRPr="0005228A" w:rsidRDefault="0067746E" w:rsidP="0067746E">
            <w:pPr>
              <w:pStyle w:val="Bunntekst"/>
              <w:tabs>
                <w:tab w:val="clear" w:pos="4536"/>
                <w:tab w:val="clear" w:pos="9072"/>
              </w:tabs>
              <w:rPr>
                <w:rFonts w:ascii="Arial" w:hAnsi="Arial"/>
                <w:color w:val="000000" w:themeColor="text1"/>
              </w:rPr>
            </w:pPr>
          </w:p>
        </w:tc>
      </w:tr>
      <w:tr w:rsidR="00D86055" w:rsidRPr="0005228A" w:rsidTr="00D86055">
        <w:trPr>
          <w:cantSplit/>
          <w:trHeight w:val="541"/>
        </w:trPr>
        <w:tc>
          <w:tcPr>
            <w:tcW w:w="494" w:type="pct"/>
            <w:tcBorders>
              <w:top w:val="single" w:sz="4" w:space="0" w:color="auto"/>
              <w:left w:val="single" w:sz="4" w:space="0" w:color="auto"/>
              <w:bottom w:val="single" w:sz="4" w:space="0" w:color="auto"/>
              <w:right w:val="single" w:sz="4" w:space="0" w:color="auto"/>
            </w:tcBorders>
          </w:tcPr>
          <w:p w:rsidR="00D86055" w:rsidRPr="00D86055" w:rsidRDefault="00D86055" w:rsidP="00D86055">
            <w:pPr>
              <w:jc w:val="right"/>
              <w:rPr>
                <w:bCs/>
                <w:color w:val="000000" w:themeColor="text1"/>
                <w:sz w:val="20"/>
              </w:rPr>
            </w:pPr>
            <w:r w:rsidRPr="00D86055">
              <w:rPr>
                <w:bCs/>
                <w:color w:val="000000" w:themeColor="text1"/>
                <w:sz w:val="20"/>
              </w:rPr>
              <w:t>33.</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D86055" w:rsidRPr="00D86055" w:rsidRDefault="00D86055" w:rsidP="00D86055">
            <w:pPr>
              <w:rPr>
                <w:rFonts w:cs="Arial"/>
                <w:sz w:val="20"/>
              </w:rPr>
            </w:pPr>
            <w:r w:rsidRPr="00D86055">
              <w:rPr>
                <w:rFonts w:cs="Arial"/>
                <w:sz w:val="20"/>
              </w:rPr>
              <w:t>Kongstenbadet</w:t>
            </w:r>
          </w:p>
        </w:tc>
        <w:tc>
          <w:tcPr>
            <w:tcW w:w="996" w:type="pct"/>
            <w:tcBorders>
              <w:top w:val="single" w:sz="4" w:space="0" w:color="auto"/>
              <w:left w:val="single" w:sz="4" w:space="0" w:color="auto"/>
              <w:bottom w:val="single" w:sz="4" w:space="0" w:color="auto"/>
              <w:right w:val="single" w:sz="4" w:space="0" w:color="auto"/>
            </w:tcBorders>
            <w:shd w:val="clear" w:color="auto" w:fill="auto"/>
          </w:tcPr>
          <w:p w:rsidR="00D86055" w:rsidRPr="00D86055" w:rsidRDefault="00D86055" w:rsidP="00D86055">
            <w:pPr>
              <w:rPr>
                <w:bCs/>
                <w:sz w:val="20"/>
              </w:rPr>
            </w:pPr>
            <w:r w:rsidRPr="00D86055">
              <w:rPr>
                <w:bCs/>
                <w:sz w:val="20"/>
              </w:rPr>
              <w:t>Det er avsatt investeringsmidler til å rehabilitere Kongstenbadet innendør</w:t>
            </w:r>
            <w:r w:rsidR="001811A3">
              <w:rPr>
                <w:bCs/>
                <w:sz w:val="20"/>
              </w:rPr>
              <w:t>s-</w:t>
            </w:r>
            <w:r w:rsidRPr="00D86055">
              <w:rPr>
                <w:bCs/>
                <w:sz w:val="20"/>
              </w:rPr>
              <w:t xml:space="preserve"> og utendørsanlegg for samlet 173 mill nok. Det er videre satt av 1,3 mill nok til å utrede muligheten for å innglasse friluftsbadet.</w:t>
            </w:r>
          </w:p>
        </w:tc>
        <w:tc>
          <w:tcPr>
            <w:tcW w:w="1703" w:type="pct"/>
            <w:tcBorders>
              <w:top w:val="single" w:sz="4" w:space="0" w:color="auto"/>
              <w:left w:val="single" w:sz="4" w:space="0" w:color="auto"/>
              <w:bottom w:val="single" w:sz="4" w:space="0" w:color="auto"/>
              <w:right w:val="single" w:sz="4" w:space="0" w:color="auto"/>
            </w:tcBorders>
            <w:shd w:val="clear" w:color="auto" w:fill="auto"/>
          </w:tcPr>
          <w:p w:rsidR="00D86055" w:rsidRPr="00D86055" w:rsidRDefault="00D86055" w:rsidP="00D86055">
            <w:pPr>
              <w:rPr>
                <w:sz w:val="20"/>
              </w:rPr>
            </w:pPr>
            <w:r w:rsidRPr="00D86055">
              <w:rPr>
                <w:sz w:val="20"/>
              </w:rPr>
              <w:t>Kongstenbadet fase 1 med rehabilitering av Friluftsbadet, er gjennomført etter planlagt fremdrift og offisielt åpnet. Ny familiesklie åpnes i år. Fase 2 med rehabilitering av innendørsanlegget er i rute i henhold til planlagt fremdrift, og det planlegges for oppstart 1. januar 2017.</w:t>
            </w:r>
          </w:p>
        </w:tc>
        <w:tc>
          <w:tcPr>
            <w:tcW w:w="429" w:type="pct"/>
            <w:tcBorders>
              <w:top w:val="single" w:sz="4" w:space="0" w:color="auto"/>
              <w:left w:val="single" w:sz="4" w:space="0" w:color="auto"/>
              <w:bottom w:val="single" w:sz="4" w:space="0" w:color="auto"/>
              <w:right w:val="single" w:sz="4" w:space="0" w:color="auto"/>
            </w:tcBorders>
          </w:tcPr>
          <w:p w:rsidR="00D86055" w:rsidRPr="0067746E" w:rsidRDefault="00D86055" w:rsidP="00D86055">
            <w:pPr>
              <w:rPr>
                <w:rFonts w:cs="Arial"/>
                <w:color w:val="000000" w:themeColor="text1"/>
                <w:sz w:val="20"/>
              </w:rPr>
            </w:pPr>
            <w:r>
              <w:rPr>
                <w:rFonts w:cs="Arial"/>
                <w:color w:val="000000" w:themeColor="text1"/>
                <w:sz w:val="20"/>
              </w:rPr>
              <w:t>KMB/TD</w:t>
            </w:r>
          </w:p>
        </w:tc>
        <w:tc>
          <w:tcPr>
            <w:tcW w:w="570" w:type="pct"/>
            <w:gridSpan w:val="2"/>
            <w:tcBorders>
              <w:top w:val="single" w:sz="4" w:space="0" w:color="auto"/>
              <w:left w:val="single" w:sz="4" w:space="0" w:color="auto"/>
              <w:bottom w:val="single" w:sz="4" w:space="0" w:color="auto"/>
              <w:right w:val="single" w:sz="4" w:space="0" w:color="auto"/>
            </w:tcBorders>
          </w:tcPr>
          <w:p w:rsidR="00D86055" w:rsidRPr="0067746E" w:rsidRDefault="00D86055" w:rsidP="00D86055">
            <w:pPr>
              <w:rPr>
                <w:rFonts w:cs="Arial"/>
                <w:color w:val="000000" w:themeColor="text1"/>
                <w:sz w:val="20"/>
              </w:rPr>
            </w:pPr>
            <w:r>
              <w:rPr>
                <w:rFonts w:cs="Arial"/>
                <w:color w:val="000000" w:themeColor="text1"/>
                <w:sz w:val="20"/>
              </w:rPr>
              <w:t>Arbeid pågår</w:t>
            </w:r>
          </w:p>
        </w:tc>
      </w:tr>
      <w:tr w:rsidR="00D86055" w:rsidRPr="0005228A" w:rsidTr="00D86055">
        <w:trPr>
          <w:cantSplit/>
          <w:trHeight w:val="541"/>
        </w:trPr>
        <w:tc>
          <w:tcPr>
            <w:tcW w:w="494" w:type="pct"/>
            <w:tcBorders>
              <w:top w:val="single" w:sz="4" w:space="0" w:color="auto"/>
              <w:left w:val="single" w:sz="4" w:space="0" w:color="auto"/>
              <w:bottom w:val="single" w:sz="4" w:space="0" w:color="auto"/>
              <w:right w:val="single" w:sz="4" w:space="0" w:color="auto"/>
            </w:tcBorders>
          </w:tcPr>
          <w:p w:rsidR="00D86055" w:rsidRPr="00D86055" w:rsidRDefault="00D86055" w:rsidP="00D86055">
            <w:pPr>
              <w:jc w:val="right"/>
              <w:rPr>
                <w:bCs/>
                <w:color w:val="000000" w:themeColor="text1"/>
                <w:sz w:val="20"/>
              </w:rPr>
            </w:pPr>
            <w:r w:rsidRPr="00D86055">
              <w:rPr>
                <w:bCs/>
                <w:color w:val="000000" w:themeColor="text1"/>
                <w:sz w:val="20"/>
              </w:rPr>
              <w:t>34.</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D86055" w:rsidRPr="00D86055" w:rsidRDefault="00D86055" w:rsidP="00D86055">
            <w:pPr>
              <w:rPr>
                <w:rFonts w:cs="Arial"/>
                <w:color w:val="000000" w:themeColor="text1"/>
                <w:sz w:val="20"/>
              </w:rPr>
            </w:pPr>
            <w:r w:rsidRPr="00D86055">
              <w:rPr>
                <w:rFonts w:cs="Arial"/>
                <w:color w:val="000000" w:themeColor="text1"/>
                <w:sz w:val="20"/>
              </w:rPr>
              <w:t>Bestilling fra Bystyrets budsjettvedtak for 2016.</w:t>
            </w:r>
          </w:p>
        </w:tc>
        <w:tc>
          <w:tcPr>
            <w:tcW w:w="996" w:type="pct"/>
            <w:tcBorders>
              <w:top w:val="single" w:sz="4" w:space="0" w:color="auto"/>
              <w:left w:val="single" w:sz="4" w:space="0" w:color="auto"/>
              <w:bottom w:val="single" w:sz="4" w:space="0" w:color="auto"/>
              <w:right w:val="single" w:sz="4" w:space="0" w:color="auto"/>
            </w:tcBorders>
            <w:shd w:val="clear" w:color="auto" w:fill="auto"/>
          </w:tcPr>
          <w:p w:rsidR="00D86055" w:rsidRPr="0067746E" w:rsidRDefault="00D86055" w:rsidP="00D86055">
            <w:pPr>
              <w:rPr>
                <w:rFonts w:cs="Arial"/>
                <w:color w:val="000000" w:themeColor="text1"/>
                <w:sz w:val="20"/>
              </w:rPr>
            </w:pPr>
            <w:r>
              <w:rPr>
                <w:rFonts w:cs="Arial"/>
                <w:color w:val="000000" w:themeColor="text1"/>
                <w:sz w:val="20"/>
              </w:rPr>
              <w:t>Det er et mål at flere barn og unge skal få et tilbud gjennom kulturskolen.</w:t>
            </w:r>
          </w:p>
        </w:tc>
        <w:tc>
          <w:tcPr>
            <w:tcW w:w="1703" w:type="pct"/>
            <w:tcBorders>
              <w:top w:val="single" w:sz="4" w:space="0" w:color="auto"/>
              <w:left w:val="single" w:sz="4" w:space="0" w:color="auto"/>
              <w:bottom w:val="single" w:sz="4" w:space="0" w:color="auto"/>
              <w:right w:val="single" w:sz="4" w:space="0" w:color="auto"/>
            </w:tcBorders>
            <w:shd w:val="clear" w:color="auto" w:fill="auto"/>
          </w:tcPr>
          <w:p w:rsidR="00D86055" w:rsidRPr="0067746E" w:rsidRDefault="00D86055" w:rsidP="00E51372">
            <w:pPr>
              <w:rPr>
                <w:rFonts w:cs="Arial"/>
                <w:color w:val="000000" w:themeColor="text1"/>
                <w:sz w:val="20"/>
              </w:rPr>
            </w:pPr>
            <w:r>
              <w:rPr>
                <w:rFonts w:cs="Arial"/>
                <w:color w:val="000000" w:themeColor="text1"/>
                <w:sz w:val="20"/>
              </w:rPr>
              <w:t xml:space="preserve">Det er ikke avsatt midler til dette i gjeldende budsjett. </w:t>
            </w:r>
            <w:r w:rsidR="00E51372">
              <w:rPr>
                <w:rFonts w:cs="Arial"/>
                <w:color w:val="000000" w:themeColor="text1"/>
                <w:sz w:val="20"/>
              </w:rPr>
              <w:t xml:space="preserve">Det er lagt frem politisk sak med forslag til opptrappingsplan for kulturskolen fra 2017. Planen danner grunnlaget for budsjettprosessen 2017. </w:t>
            </w:r>
          </w:p>
        </w:tc>
        <w:tc>
          <w:tcPr>
            <w:tcW w:w="429" w:type="pct"/>
            <w:tcBorders>
              <w:top w:val="single" w:sz="4" w:space="0" w:color="auto"/>
              <w:left w:val="single" w:sz="4" w:space="0" w:color="auto"/>
              <w:bottom w:val="single" w:sz="4" w:space="0" w:color="auto"/>
              <w:right w:val="single" w:sz="4" w:space="0" w:color="auto"/>
            </w:tcBorders>
          </w:tcPr>
          <w:p w:rsidR="00D86055" w:rsidRPr="0067746E" w:rsidRDefault="00D86055" w:rsidP="00D86055">
            <w:pPr>
              <w:rPr>
                <w:rFonts w:cs="Arial"/>
                <w:color w:val="000000" w:themeColor="text1"/>
                <w:sz w:val="20"/>
              </w:rPr>
            </w:pPr>
            <w:r>
              <w:rPr>
                <w:rFonts w:cs="Arial"/>
                <w:color w:val="000000" w:themeColor="text1"/>
                <w:sz w:val="20"/>
              </w:rPr>
              <w:t>KMB</w:t>
            </w:r>
          </w:p>
        </w:tc>
        <w:tc>
          <w:tcPr>
            <w:tcW w:w="570" w:type="pct"/>
            <w:gridSpan w:val="2"/>
            <w:tcBorders>
              <w:top w:val="single" w:sz="4" w:space="0" w:color="auto"/>
              <w:left w:val="single" w:sz="4" w:space="0" w:color="auto"/>
              <w:bottom w:val="single" w:sz="4" w:space="0" w:color="auto"/>
              <w:right w:val="single" w:sz="4" w:space="0" w:color="auto"/>
            </w:tcBorders>
          </w:tcPr>
          <w:p w:rsidR="00D86055" w:rsidRPr="0067746E" w:rsidRDefault="00D86055" w:rsidP="00D86055">
            <w:pPr>
              <w:rPr>
                <w:rFonts w:cs="Arial"/>
                <w:color w:val="000000" w:themeColor="text1"/>
                <w:sz w:val="20"/>
              </w:rPr>
            </w:pPr>
            <w:r>
              <w:rPr>
                <w:rFonts w:cs="Arial"/>
                <w:color w:val="000000" w:themeColor="text1"/>
                <w:sz w:val="20"/>
              </w:rPr>
              <w:t>Arbeid pågår</w:t>
            </w:r>
          </w:p>
        </w:tc>
      </w:tr>
      <w:tr w:rsidR="00D86055" w:rsidRPr="0005228A" w:rsidTr="00D86055">
        <w:trPr>
          <w:cantSplit/>
          <w:trHeight w:val="541"/>
        </w:trPr>
        <w:tc>
          <w:tcPr>
            <w:tcW w:w="494" w:type="pct"/>
            <w:tcBorders>
              <w:top w:val="single" w:sz="4" w:space="0" w:color="auto"/>
              <w:left w:val="single" w:sz="4" w:space="0" w:color="auto"/>
              <w:bottom w:val="single" w:sz="4" w:space="0" w:color="auto"/>
              <w:right w:val="single" w:sz="4" w:space="0" w:color="auto"/>
            </w:tcBorders>
          </w:tcPr>
          <w:p w:rsidR="00D86055" w:rsidRPr="00D86055" w:rsidRDefault="00D86055" w:rsidP="00D86055">
            <w:pPr>
              <w:jc w:val="right"/>
              <w:rPr>
                <w:bCs/>
                <w:color w:val="000000" w:themeColor="text1"/>
                <w:sz w:val="20"/>
              </w:rPr>
            </w:pPr>
            <w:r w:rsidRPr="00D86055">
              <w:rPr>
                <w:bCs/>
                <w:color w:val="000000" w:themeColor="text1"/>
                <w:sz w:val="20"/>
              </w:rPr>
              <w:t>35.</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D86055" w:rsidRPr="00D86055" w:rsidRDefault="00D86055" w:rsidP="00D86055">
            <w:pPr>
              <w:rPr>
                <w:rFonts w:cs="Arial"/>
                <w:color w:val="000000" w:themeColor="text1"/>
                <w:sz w:val="20"/>
              </w:rPr>
            </w:pPr>
            <w:r w:rsidRPr="00D86055">
              <w:rPr>
                <w:rFonts w:cs="Arial"/>
                <w:color w:val="000000" w:themeColor="text1"/>
                <w:sz w:val="20"/>
              </w:rPr>
              <w:t>Bestilling fra Bystyrets budsjettvedtak for 2016.</w:t>
            </w:r>
          </w:p>
        </w:tc>
        <w:tc>
          <w:tcPr>
            <w:tcW w:w="996" w:type="pct"/>
            <w:tcBorders>
              <w:top w:val="single" w:sz="4" w:space="0" w:color="auto"/>
              <w:left w:val="single" w:sz="4" w:space="0" w:color="auto"/>
              <w:bottom w:val="single" w:sz="4" w:space="0" w:color="auto"/>
              <w:right w:val="single" w:sz="4" w:space="0" w:color="auto"/>
            </w:tcBorders>
            <w:shd w:val="clear" w:color="auto" w:fill="auto"/>
          </w:tcPr>
          <w:p w:rsidR="00D86055" w:rsidRDefault="00D86055" w:rsidP="00D86055">
            <w:pPr>
              <w:rPr>
                <w:rFonts w:cs="Arial"/>
                <w:color w:val="000000" w:themeColor="text1"/>
                <w:sz w:val="20"/>
              </w:rPr>
            </w:pPr>
            <w:r>
              <w:rPr>
                <w:rFonts w:cs="Arial"/>
                <w:color w:val="000000" w:themeColor="text1"/>
                <w:sz w:val="20"/>
              </w:rPr>
              <w:t>Bystyret har vedtatt at t</w:t>
            </w:r>
            <w:r w:rsidRPr="00A54DA4">
              <w:rPr>
                <w:rFonts w:cs="Arial"/>
                <w:color w:val="000000" w:themeColor="text1"/>
                <w:sz w:val="20"/>
              </w:rPr>
              <w:t>ilskudd til klubbeide anlegg prioriteres.</w:t>
            </w:r>
          </w:p>
        </w:tc>
        <w:tc>
          <w:tcPr>
            <w:tcW w:w="1703" w:type="pct"/>
            <w:tcBorders>
              <w:top w:val="single" w:sz="4" w:space="0" w:color="auto"/>
              <w:left w:val="single" w:sz="4" w:space="0" w:color="auto"/>
              <w:bottom w:val="single" w:sz="4" w:space="0" w:color="auto"/>
              <w:right w:val="single" w:sz="4" w:space="0" w:color="auto"/>
            </w:tcBorders>
            <w:shd w:val="clear" w:color="auto" w:fill="auto"/>
          </w:tcPr>
          <w:p w:rsidR="00D86055" w:rsidRDefault="00D86055" w:rsidP="00D86055">
            <w:pPr>
              <w:rPr>
                <w:rFonts w:cs="Arial"/>
                <w:color w:val="000000" w:themeColor="text1"/>
                <w:sz w:val="20"/>
              </w:rPr>
            </w:pPr>
            <w:r>
              <w:rPr>
                <w:rFonts w:cs="Arial"/>
                <w:color w:val="000000" w:themeColor="text1"/>
                <w:sz w:val="20"/>
              </w:rPr>
              <w:t>Det er ikke avsatt midler til dette i gjeldende budsjett</w:t>
            </w:r>
          </w:p>
        </w:tc>
        <w:tc>
          <w:tcPr>
            <w:tcW w:w="429" w:type="pct"/>
            <w:tcBorders>
              <w:top w:val="single" w:sz="4" w:space="0" w:color="auto"/>
              <w:left w:val="single" w:sz="4" w:space="0" w:color="auto"/>
              <w:bottom w:val="single" w:sz="4" w:space="0" w:color="auto"/>
              <w:right w:val="single" w:sz="4" w:space="0" w:color="auto"/>
            </w:tcBorders>
          </w:tcPr>
          <w:p w:rsidR="00D86055" w:rsidRDefault="00D86055" w:rsidP="00D86055">
            <w:pPr>
              <w:rPr>
                <w:rFonts w:cs="Arial"/>
                <w:color w:val="000000" w:themeColor="text1"/>
                <w:sz w:val="20"/>
              </w:rPr>
            </w:pPr>
            <w:r>
              <w:rPr>
                <w:rFonts w:cs="Arial"/>
                <w:color w:val="000000" w:themeColor="text1"/>
                <w:sz w:val="20"/>
              </w:rPr>
              <w:t>KMB</w:t>
            </w:r>
          </w:p>
        </w:tc>
        <w:tc>
          <w:tcPr>
            <w:tcW w:w="570" w:type="pct"/>
            <w:gridSpan w:val="2"/>
            <w:tcBorders>
              <w:top w:val="single" w:sz="4" w:space="0" w:color="auto"/>
              <w:left w:val="single" w:sz="4" w:space="0" w:color="auto"/>
              <w:bottom w:val="single" w:sz="4" w:space="0" w:color="auto"/>
              <w:right w:val="single" w:sz="4" w:space="0" w:color="auto"/>
            </w:tcBorders>
          </w:tcPr>
          <w:p w:rsidR="00D86055" w:rsidRDefault="00D86055" w:rsidP="00D86055">
            <w:pPr>
              <w:rPr>
                <w:rFonts w:cs="Arial"/>
                <w:color w:val="000000" w:themeColor="text1"/>
                <w:sz w:val="20"/>
              </w:rPr>
            </w:pPr>
            <w:r>
              <w:rPr>
                <w:rFonts w:cs="Arial"/>
                <w:color w:val="000000" w:themeColor="text1"/>
                <w:sz w:val="20"/>
              </w:rPr>
              <w:t>Satt på vent</w:t>
            </w:r>
          </w:p>
        </w:tc>
      </w:tr>
      <w:tr w:rsidR="00BB3312" w:rsidRPr="0005228A" w:rsidTr="00D86055">
        <w:trPr>
          <w:cantSplit/>
          <w:trHeight w:val="541"/>
        </w:trPr>
        <w:tc>
          <w:tcPr>
            <w:tcW w:w="494" w:type="pct"/>
            <w:tcBorders>
              <w:top w:val="single" w:sz="4" w:space="0" w:color="auto"/>
              <w:left w:val="single" w:sz="4" w:space="0" w:color="auto"/>
              <w:bottom w:val="single" w:sz="4" w:space="0" w:color="auto"/>
              <w:right w:val="single" w:sz="4" w:space="0" w:color="auto"/>
            </w:tcBorders>
          </w:tcPr>
          <w:p w:rsidR="00BB3312" w:rsidRPr="00D86055" w:rsidRDefault="00BB3312" w:rsidP="00D86055">
            <w:pPr>
              <w:jc w:val="right"/>
              <w:rPr>
                <w:bCs/>
                <w:color w:val="000000" w:themeColor="text1"/>
                <w:sz w:val="20"/>
              </w:rPr>
            </w:pPr>
            <w:r>
              <w:rPr>
                <w:bCs/>
                <w:color w:val="000000" w:themeColor="text1"/>
                <w:sz w:val="20"/>
              </w:rPr>
              <w:t>36.</w:t>
            </w:r>
          </w:p>
        </w:tc>
        <w:tc>
          <w:tcPr>
            <w:tcW w:w="808" w:type="pct"/>
            <w:tcBorders>
              <w:top w:val="single" w:sz="4" w:space="0" w:color="auto"/>
              <w:left w:val="single" w:sz="4" w:space="0" w:color="auto"/>
              <w:bottom w:val="single" w:sz="4" w:space="0" w:color="auto"/>
              <w:right w:val="single" w:sz="4" w:space="0" w:color="auto"/>
            </w:tcBorders>
            <w:shd w:val="clear" w:color="auto" w:fill="auto"/>
          </w:tcPr>
          <w:p w:rsidR="00BB3312" w:rsidRPr="00D86055" w:rsidRDefault="00BB3312" w:rsidP="00D86055">
            <w:pPr>
              <w:rPr>
                <w:rFonts w:cs="Arial"/>
                <w:color w:val="000000" w:themeColor="text1"/>
                <w:sz w:val="20"/>
              </w:rPr>
            </w:pPr>
            <w:r>
              <w:rPr>
                <w:rFonts w:cs="Arial"/>
                <w:color w:val="000000" w:themeColor="text1"/>
                <w:sz w:val="20"/>
              </w:rPr>
              <w:t>Bestilling i revidert budsjett/1.tertialrapport 2016 – BST-SAK 61/16</w:t>
            </w:r>
          </w:p>
        </w:tc>
        <w:tc>
          <w:tcPr>
            <w:tcW w:w="996" w:type="pct"/>
            <w:tcBorders>
              <w:top w:val="single" w:sz="4" w:space="0" w:color="auto"/>
              <w:left w:val="single" w:sz="4" w:space="0" w:color="auto"/>
              <w:bottom w:val="single" w:sz="4" w:space="0" w:color="auto"/>
              <w:right w:val="single" w:sz="4" w:space="0" w:color="auto"/>
            </w:tcBorders>
            <w:shd w:val="clear" w:color="auto" w:fill="auto"/>
          </w:tcPr>
          <w:p w:rsidR="00BB3312" w:rsidRDefault="00BB3312" w:rsidP="00D86055">
            <w:pPr>
              <w:rPr>
                <w:rFonts w:cs="Arial"/>
                <w:color w:val="000000" w:themeColor="text1"/>
                <w:sz w:val="20"/>
              </w:rPr>
            </w:pPr>
            <w:r>
              <w:rPr>
                <w:rFonts w:cs="Arial"/>
                <w:color w:val="000000" w:themeColor="text1"/>
                <w:sz w:val="20"/>
              </w:rPr>
              <w:t>Rådmannen utarbeider forslag til retningslinjer for tilskudd til rentbrennende ovner</w:t>
            </w:r>
          </w:p>
        </w:tc>
        <w:tc>
          <w:tcPr>
            <w:tcW w:w="1703" w:type="pct"/>
            <w:tcBorders>
              <w:top w:val="single" w:sz="4" w:space="0" w:color="auto"/>
              <w:left w:val="single" w:sz="4" w:space="0" w:color="auto"/>
              <w:bottom w:val="single" w:sz="4" w:space="0" w:color="auto"/>
              <w:right w:val="single" w:sz="4" w:space="0" w:color="auto"/>
            </w:tcBorders>
            <w:shd w:val="clear" w:color="auto" w:fill="auto"/>
          </w:tcPr>
          <w:p w:rsidR="00BB3312" w:rsidRDefault="00BB3312" w:rsidP="00D86055">
            <w:pPr>
              <w:rPr>
                <w:rFonts w:cs="Arial"/>
                <w:color w:val="000000" w:themeColor="text1"/>
                <w:sz w:val="20"/>
              </w:rPr>
            </w:pPr>
          </w:p>
        </w:tc>
        <w:tc>
          <w:tcPr>
            <w:tcW w:w="429" w:type="pct"/>
            <w:tcBorders>
              <w:top w:val="single" w:sz="4" w:space="0" w:color="auto"/>
              <w:left w:val="single" w:sz="4" w:space="0" w:color="auto"/>
              <w:bottom w:val="single" w:sz="4" w:space="0" w:color="auto"/>
              <w:right w:val="single" w:sz="4" w:space="0" w:color="auto"/>
            </w:tcBorders>
          </w:tcPr>
          <w:p w:rsidR="00BB3312" w:rsidRDefault="00BB3312" w:rsidP="00D86055">
            <w:pPr>
              <w:rPr>
                <w:rFonts w:cs="Arial"/>
                <w:color w:val="000000" w:themeColor="text1"/>
                <w:sz w:val="20"/>
              </w:rPr>
            </w:pPr>
          </w:p>
        </w:tc>
        <w:tc>
          <w:tcPr>
            <w:tcW w:w="570" w:type="pct"/>
            <w:gridSpan w:val="2"/>
            <w:tcBorders>
              <w:top w:val="single" w:sz="4" w:space="0" w:color="auto"/>
              <w:left w:val="single" w:sz="4" w:space="0" w:color="auto"/>
              <w:bottom w:val="single" w:sz="4" w:space="0" w:color="auto"/>
              <w:right w:val="single" w:sz="4" w:space="0" w:color="auto"/>
            </w:tcBorders>
          </w:tcPr>
          <w:p w:rsidR="00BB3312" w:rsidRDefault="00BB3312" w:rsidP="00D86055">
            <w:pPr>
              <w:rPr>
                <w:rFonts w:cs="Arial"/>
                <w:color w:val="000000" w:themeColor="text1"/>
                <w:sz w:val="20"/>
              </w:rPr>
            </w:pPr>
          </w:p>
        </w:tc>
      </w:tr>
    </w:tbl>
    <w:p w:rsidR="007C589C" w:rsidRDefault="007C589C" w:rsidP="00D96866">
      <w:pPr>
        <w:rPr>
          <w:sz w:val="20"/>
        </w:rPr>
      </w:pPr>
    </w:p>
    <w:sectPr w:rsidR="007C589C" w:rsidSect="00F40A58">
      <w:footerReference w:type="even" r:id="rId8"/>
      <w:footerReference w:type="default" r:id="rId9"/>
      <w:pgSz w:w="16840" w:h="11907" w:orient="landscape" w:code="9"/>
      <w:pgMar w:top="709" w:right="1418" w:bottom="284" w:left="993"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2C2" w:rsidRDefault="00BB12C2">
      <w:r>
        <w:separator/>
      </w:r>
    </w:p>
  </w:endnote>
  <w:endnote w:type="continuationSeparator" w:id="0">
    <w:p w:rsidR="00BB12C2" w:rsidRDefault="00BB1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2C2" w:rsidRDefault="00BB12C2">
    <w:pPr>
      <w:pStyle w:val="Bunntekst"/>
      <w:framePr w:wrap="around" w:vAnchor="text" w:hAnchor="margin" w:xAlign="center" w:y="1"/>
      <w:rPr>
        <w:rStyle w:val="Sidetall"/>
      </w:rPr>
    </w:pPr>
    <w:r>
      <w:rPr>
        <w:rStyle w:val="Sidetall"/>
      </w:rPr>
      <w:fldChar w:fldCharType="begin"/>
    </w:r>
    <w:r>
      <w:rPr>
        <w:rStyle w:val="Sidetall"/>
      </w:rPr>
      <w:instrText xml:space="preserve">PAGE  </w:instrText>
    </w:r>
    <w:r>
      <w:rPr>
        <w:rStyle w:val="Sidetall"/>
      </w:rPr>
      <w:fldChar w:fldCharType="separate"/>
    </w:r>
    <w:r>
      <w:rPr>
        <w:rStyle w:val="Sidetall"/>
        <w:noProof/>
      </w:rPr>
      <w:t>1</w:t>
    </w:r>
    <w:r>
      <w:rPr>
        <w:rStyle w:val="Sidetall"/>
      </w:rPr>
      <w:fldChar w:fldCharType="end"/>
    </w:r>
  </w:p>
  <w:p w:rsidR="00BB12C2" w:rsidRDefault="00BB12C2">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2C2" w:rsidRDefault="00BB12C2">
    <w:pPr>
      <w:pStyle w:val="Bunntekst"/>
      <w:framePr w:wrap="around" w:vAnchor="text" w:hAnchor="margin" w:xAlign="center" w:y="1"/>
      <w:rPr>
        <w:rStyle w:val="Sidetall"/>
      </w:rPr>
    </w:pPr>
    <w:r>
      <w:rPr>
        <w:rStyle w:val="Sidetall"/>
      </w:rPr>
      <w:fldChar w:fldCharType="begin"/>
    </w:r>
    <w:r>
      <w:rPr>
        <w:rStyle w:val="Sidetall"/>
      </w:rPr>
      <w:instrText xml:space="preserve">PAGE  </w:instrText>
    </w:r>
    <w:r>
      <w:rPr>
        <w:rStyle w:val="Sidetall"/>
      </w:rPr>
      <w:fldChar w:fldCharType="separate"/>
    </w:r>
    <w:r w:rsidR="00826CCA">
      <w:rPr>
        <w:rStyle w:val="Sidetall"/>
        <w:noProof/>
      </w:rPr>
      <w:t>2</w:t>
    </w:r>
    <w:r>
      <w:rPr>
        <w:rStyle w:val="Sidetall"/>
      </w:rPr>
      <w:fldChar w:fldCharType="end"/>
    </w:r>
  </w:p>
  <w:p w:rsidR="00BB12C2" w:rsidRDefault="00BB12C2">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2C2" w:rsidRDefault="00BB12C2">
      <w:r>
        <w:separator/>
      </w:r>
    </w:p>
  </w:footnote>
  <w:footnote w:type="continuationSeparator" w:id="0">
    <w:p w:rsidR="00BB12C2" w:rsidRDefault="00BB12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73CA0"/>
    <w:multiLevelType w:val="singleLevel"/>
    <w:tmpl w:val="0414000F"/>
    <w:lvl w:ilvl="0">
      <w:start w:val="1"/>
      <w:numFmt w:val="decimal"/>
      <w:lvlText w:val="%1."/>
      <w:lvlJc w:val="left"/>
      <w:pPr>
        <w:ind w:left="720" w:hanging="360"/>
      </w:pPr>
    </w:lvl>
  </w:abstractNum>
  <w:abstractNum w:abstractNumId="1" w15:restartNumberingAfterBreak="0">
    <w:nsid w:val="05374440"/>
    <w:multiLevelType w:val="hybridMultilevel"/>
    <w:tmpl w:val="F3467DEE"/>
    <w:lvl w:ilvl="0" w:tplc="1FB001E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73B1E6B"/>
    <w:multiLevelType w:val="hybridMultilevel"/>
    <w:tmpl w:val="68D67634"/>
    <w:lvl w:ilvl="0" w:tplc="04140001">
      <w:start w:val="1"/>
      <w:numFmt w:val="bullet"/>
      <w:lvlText w:val=""/>
      <w:lvlJc w:val="left"/>
      <w:pPr>
        <w:ind w:left="650" w:hanging="360"/>
      </w:pPr>
      <w:rPr>
        <w:rFonts w:ascii="Symbol" w:hAnsi="Symbol" w:hint="default"/>
      </w:rPr>
    </w:lvl>
    <w:lvl w:ilvl="1" w:tplc="04140003" w:tentative="1">
      <w:start w:val="1"/>
      <w:numFmt w:val="bullet"/>
      <w:lvlText w:val="o"/>
      <w:lvlJc w:val="left"/>
      <w:pPr>
        <w:ind w:left="1370" w:hanging="360"/>
      </w:pPr>
      <w:rPr>
        <w:rFonts w:ascii="Courier New" w:hAnsi="Courier New" w:cs="Courier New" w:hint="default"/>
      </w:rPr>
    </w:lvl>
    <w:lvl w:ilvl="2" w:tplc="04140005" w:tentative="1">
      <w:start w:val="1"/>
      <w:numFmt w:val="bullet"/>
      <w:lvlText w:val=""/>
      <w:lvlJc w:val="left"/>
      <w:pPr>
        <w:ind w:left="2090" w:hanging="360"/>
      </w:pPr>
      <w:rPr>
        <w:rFonts w:ascii="Wingdings" w:hAnsi="Wingdings" w:hint="default"/>
      </w:rPr>
    </w:lvl>
    <w:lvl w:ilvl="3" w:tplc="04140001" w:tentative="1">
      <w:start w:val="1"/>
      <w:numFmt w:val="bullet"/>
      <w:lvlText w:val=""/>
      <w:lvlJc w:val="left"/>
      <w:pPr>
        <w:ind w:left="2810" w:hanging="360"/>
      </w:pPr>
      <w:rPr>
        <w:rFonts w:ascii="Symbol" w:hAnsi="Symbol" w:hint="default"/>
      </w:rPr>
    </w:lvl>
    <w:lvl w:ilvl="4" w:tplc="04140003" w:tentative="1">
      <w:start w:val="1"/>
      <w:numFmt w:val="bullet"/>
      <w:lvlText w:val="o"/>
      <w:lvlJc w:val="left"/>
      <w:pPr>
        <w:ind w:left="3530" w:hanging="360"/>
      </w:pPr>
      <w:rPr>
        <w:rFonts w:ascii="Courier New" w:hAnsi="Courier New" w:cs="Courier New" w:hint="default"/>
      </w:rPr>
    </w:lvl>
    <w:lvl w:ilvl="5" w:tplc="04140005" w:tentative="1">
      <w:start w:val="1"/>
      <w:numFmt w:val="bullet"/>
      <w:lvlText w:val=""/>
      <w:lvlJc w:val="left"/>
      <w:pPr>
        <w:ind w:left="4250" w:hanging="360"/>
      </w:pPr>
      <w:rPr>
        <w:rFonts w:ascii="Wingdings" w:hAnsi="Wingdings" w:hint="default"/>
      </w:rPr>
    </w:lvl>
    <w:lvl w:ilvl="6" w:tplc="04140001" w:tentative="1">
      <w:start w:val="1"/>
      <w:numFmt w:val="bullet"/>
      <w:lvlText w:val=""/>
      <w:lvlJc w:val="left"/>
      <w:pPr>
        <w:ind w:left="4970" w:hanging="360"/>
      </w:pPr>
      <w:rPr>
        <w:rFonts w:ascii="Symbol" w:hAnsi="Symbol" w:hint="default"/>
      </w:rPr>
    </w:lvl>
    <w:lvl w:ilvl="7" w:tplc="04140003" w:tentative="1">
      <w:start w:val="1"/>
      <w:numFmt w:val="bullet"/>
      <w:lvlText w:val="o"/>
      <w:lvlJc w:val="left"/>
      <w:pPr>
        <w:ind w:left="5690" w:hanging="360"/>
      </w:pPr>
      <w:rPr>
        <w:rFonts w:ascii="Courier New" w:hAnsi="Courier New" w:cs="Courier New" w:hint="default"/>
      </w:rPr>
    </w:lvl>
    <w:lvl w:ilvl="8" w:tplc="04140005" w:tentative="1">
      <w:start w:val="1"/>
      <w:numFmt w:val="bullet"/>
      <w:lvlText w:val=""/>
      <w:lvlJc w:val="left"/>
      <w:pPr>
        <w:ind w:left="6410" w:hanging="360"/>
      </w:pPr>
      <w:rPr>
        <w:rFonts w:ascii="Wingdings" w:hAnsi="Wingdings" w:hint="default"/>
      </w:rPr>
    </w:lvl>
  </w:abstractNum>
  <w:abstractNum w:abstractNumId="3" w15:restartNumberingAfterBreak="0">
    <w:nsid w:val="074333BB"/>
    <w:multiLevelType w:val="singleLevel"/>
    <w:tmpl w:val="0414000F"/>
    <w:lvl w:ilvl="0">
      <w:start w:val="1"/>
      <w:numFmt w:val="decimal"/>
      <w:lvlText w:val="%1."/>
      <w:lvlJc w:val="left"/>
      <w:pPr>
        <w:tabs>
          <w:tab w:val="num" w:pos="360"/>
        </w:tabs>
        <w:ind w:left="360" w:hanging="360"/>
      </w:pPr>
      <w:rPr>
        <w:rFonts w:hint="default"/>
      </w:rPr>
    </w:lvl>
  </w:abstractNum>
  <w:abstractNum w:abstractNumId="4" w15:restartNumberingAfterBreak="0">
    <w:nsid w:val="0B0A2017"/>
    <w:multiLevelType w:val="hybridMultilevel"/>
    <w:tmpl w:val="A016F950"/>
    <w:lvl w:ilvl="0" w:tplc="2CF403B8">
      <w:start w:val="1"/>
      <w:numFmt w:val="bullet"/>
      <w:lvlText w:val="­"/>
      <w:lvlJc w:val="left"/>
      <w:pPr>
        <w:ind w:left="360" w:hanging="360"/>
      </w:pPr>
      <w:rPr>
        <w:rFonts w:ascii="Courier New" w:hAnsi="Courier New"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5" w15:restartNumberingAfterBreak="0">
    <w:nsid w:val="0C06618A"/>
    <w:multiLevelType w:val="singleLevel"/>
    <w:tmpl w:val="0414000F"/>
    <w:lvl w:ilvl="0">
      <w:start w:val="1"/>
      <w:numFmt w:val="decimal"/>
      <w:lvlText w:val="%1."/>
      <w:lvlJc w:val="left"/>
      <w:pPr>
        <w:ind w:left="720" w:hanging="360"/>
      </w:pPr>
    </w:lvl>
  </w:abstractNum>
  <w:abstractNum w:abstractNumId="6" w15:restartNumberingAfterBreak="0">
    <w:nsid w:val="0C7F0CF0"/>
    <w:multiLevelType w:val="hybridMultilevel"/>
    <w:tmpl w:val="0674F94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0D57040A"/>
    <w:multiLevelType w:val="hybridMultilevel"/>
    <w:tmpl w:val="346A502E"/>
    <w:lvl w:ilvl="0" w:tplc="93DA9F4A">
      <w:start w:val="1"/>
      <w:numFmt w:val="bullet"/>
      <w:lvlText w:val=""/>
      <w:lvlJc w:val="left"/>
      <w:pPr>
        <w:ind w:left="650" w:hanging="360"/>
      </w:pPr>
      <w:rPr>
        <w:rFonts w:ascii="Symbol" w:hAnsi="Symbol" w:hint="default"/>
      </w:rPr>
    </w:lvl>
    <w:lvl w:ilvl="1" w:tplc="04140003" w:tentative="1">
      <w:start w:val="1"/>
      <w:numFmt w:val="bullet"/>
      <w:lvlText w:val="o"/>
      <w:lvlJc w:val="left"/>
      <w:pPr>
        <w:ind w:left="1370" w:hanging="360"/>
      </w:pPr>
      <w:rPr>
        <w:rFonts w:ascii="Courier New" w:hAnsi="Courier New" w:cs="Courier New" w:hint="default"/>
      </w:rPr>
    </w:lvl>
    <w:lvl w:ilvl="2" w:tplc="04140005" w:tentative="1">
      <w:start w:val="1"/>
      <w:numFmt w:val="bullet"/>
      <w:lvlText w:val=""/>
      <w:lvlJc w:val="left"/>
      <w:pPr>
        <w:ind w:left="2090" w:hanging="360"/>
      </w:pPr>
      <w:rPr>
        <w:rFonts w:ascii="Wingdings" w:hAnsi="Wingdings" w:hint="default"/>
      </w:rPr>
    </w:lvl>
    <w:lvl w:ilvl="3" w:tplc="04140001" w:tentative="1">
      <w:start w:val="1"/>
      <w:numFmt w:val="bullet"/>
      <w:lvlText w:val=""/>
      <w:lvlJc w:val="left"/>
      <w:pPr>
        <w:ind w:left="2810" w:hanging="360"/>
      </w:pPr>
      <w:rPr>
        <w:rFonts w:ascii="Symbol" w:hAnsi="Symbol" w:hint="default"/>
      </w:rPr>
    </w:lvl>
    <w:lvl w:ilvl="4" w:tplc="04140003" w:tentative="1">
      <w:start w:val="1"/>
      <w:numFmt w:val="bullet"/>
      <w:lvlText w:val="o"/>
      <w:lvlJc w:val="left"/>
      <w:pPr>
        <w:ind w:left="3530" w:hanging="360"/>
      </w:pPr>
      <w:rPr>
        <w:rFonts w:ascii="Courier New" w:hAnsi="Courier New" w:cs="Courier New" w:hint="default"/>
      </w:rPr>
    </w:lvl>
    <w:lvl w:ilvl="5" w:tplc="04140005" w:tentative="1">
      <w:start w:val="1"/>
      <w:numFmt w:val="bullet"/>
      <w:lvlText w:val=""/>
      <w:lvlJc w:val="left"/>
      <w:pPr>
        <w:ind w:left="4250" w:hanging="360"/>
      </w:pPr>
      <w:rPr>
        <w:rFonts w:ascii="Wingdings" w:hAnsi="Wingdings" w:hint="default"/>
      </w:rPr>
    </w:lvl>
    <w:lvl w:ilvl="6" w:tplc="04140001" w:tentative="1">
      <w:start w:val="1"/>
      <w:numFmt w:val="bullet"/>
      <w:lvlText w:val=""/>
      <w:lvlJc w:val="left"/>
      <w:pPr>
        <w:ind w:left="4970" w:hanging="360"/>
      </w:pPr>
      <w:rPr>
        <w:rFonts w:ascii="Symbol" w:hAnsi="Symbol" w:hint="default"/>
      </w:rPr>
    </w:lvl>
    <w:lvl w:ilvl="7" w:tplc="04140003" w:tentative="1">
      <w:start w:val="1"/>
      <w:numFmt w:val="bullet"/>
      <w:lvlText w:val="o"/>
      <w:lvlJc w:val="left"/>
      <w:pPr>
        <w:ind w:left="5690" w:hanging="360"/>
      </w:pPr>
      <w:rPr>
        <w:rFonts w:ascii="Courier New" w:hAnsi="Courier New" w:cs="Courier New" w:hint="default"/>
      </w:rPr>
    </w:lvl>
    <w:lvl w:ilvl="8" w:tplc="04140005" w:tentative="1">
      <w:start w:val="1"/>
      <w:numFmt w:val="bullet"/>
      <w:lvlText w:val=""/>
      <w:lvlJc w:val="left"/>
      <w:pPr>
        <w:ind w:left="6410" w:hanging="360"/>
      </w:pPr>
      <w:rPr>
        <w:rFonts w:ascii="Wingdings" w:hAnsi="Wingdings" w:hint="default"/>
      </w:rPr>
    </w:lvl>
  </w:abstractNum>
  <w:abstractNum w:abstractNumId="8" w15:restartNumberingAfterBreak="0">
    <w:nsid w:val="107169A1"/>
    <w:multiLevelType w:val="hybridMultilevel"/>
    <w:tmpl w:val="D95E9F52"/>
    <w:lvl w:ilvl="0" w:tplc="04140017">
      <w:start w:val="1"/>
      <w:numFmt w:val="lowerLetter"/>
      <w:lvlText w:val="%1)"/>
      <w:lvlJc w:val="left"/>
      <w:pPr>
        <w:ind w:left="501" w:hanging="360"/>
      </w:pPr>
      <w:rPr>
        <w:rFonts w:hint="default"/>
      </w:rPr>
    </w:lvl>
    <w:lvl w:ilvl="1" w:tplc="04140019" w:tentative="1">
      <w:start w:val="1"/>
      <w:numFmt w:val="lowerLetter"/>
      <w:lvlText w:val="%2."/>
      <w:lvlJc w:val="left"/>
      <w:pPr>
        <w:ind w:left="1221" w:hanging="360"/>
      </w:pPr>
    </w:lvl>
    <w:lvl w:ilvl="2" w:tplc="0414001B" w:tentative="1">
      <w:start w:val="1"/>
      <w:numFmt w:val="lowerRoman"/>
      <w:lvlText w:val="%3."/>
      <w:lvlJc w:val="right"/>
      <w:pPr>
        <w:ind w:left="1941" w:hanging="180"/>
      </w:pPr>
    </w:lvl>
    <w:lvl w:ilvl="3" w:tplc="0414000F" w:tentative="1">
      <w:start w:val="1"/>
      <w:numFmt w:val="decimal"/>
      <w:lvlText w:val="%4."/>
      <w:lvlJc w:val="left"/>
      <w:pPr>
        <w:ind w:left="2661" w:hanging="360"/>
      </w:pPr>
    </w:lvl>
    <w:lvl w:ilvl="4" w:tplc="04140019" w:tentative="1">
      <w:start w:val="1"/>
      <w:numFmt w:val="lowerLetter"/>
      <w:lvlText w:val="%5."/>
      <w:lvlJc w:val="left"/>
      <w:pPr>
        <w:ind w:left="3381" w:hanging="360"/>
      </w:pPr>
    </w:lvl>
    <w:lvl w:ilvl="5" w:tplc="0414001B" w:tentative="1">
      <w:start w:val="1"/>
      <w:numFmt w:val="lowerRoman"/>
      <w:lvlText w:val="%6."/>
      <w:lvlJc w:val="right"/>
      <w:pPr>
        <w:ind w:left="4101" w:hanging="180"/>
      </w:pPr>
    </w:lvl>
    <w:lvl w:ilvl="6" w:tplc="0414000F" w:tentative="1">
      <w:start w:val="1"/>
      <w:numFmt w:val="decimal"/>
      <w:lvlText w:val="%7."/>
      <w:lvlJc w:val="left"/>
      <w:pPr>
        <w:ind w:left="4821" w:hanging="360"/>
      </w:pPr>
    </w:lvl>
    <w:lvl w:ilvl="7" w:tplc="04140019" w:tentative="1">
      <w:start w:val="1"/>
      <w:numFmt w:val="lowerLetter"/>
      <w:lvlText w:val="%8."/>
      <w:lvlJc w:val="left"/>
      <w:pPr>
        <w:ind w:left="5541" w:hanging="360"/>
      </w:pPr>
    </w:lvl>
    <w:lvl w:ilvl="8" w:tplc="0414001B" w:tentative="1">
      <w:start w:val="1"/>
      <w:numFmt w:val="lowerRoman"/>
      <w:lvlText w:val="%9."/>
      <w:lvlJc w:val="right"/>
      <w:pPr>
        <w:ind w:left="6261" w:hanging="180"/>
      </w:pPr>
    </w:lvl>
  </w:abstractNum>
  <w:abstractNum w:abstractNumId="9" w15:restartNumberingAfterBreak="0">
    <w:nsid w:val="16502FF6"/>
    <w:multiLevelType w:val="hybridMultilevel"/>
    <w:tmpl w:val="697AF17A"/>
    <w:lvl w:ilvl="0" w:tplc="D4263FAA">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1663031A"/>
    <w:multiLevelType w:val="hybridMultilevel"/>
    <w:tmpl w:val="64DA8242"/>
    <w:lvl w:ilvl="0" w:tplc="1FB001E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16C8247E"/>
    <w:multiLevelType w:val="hybridMultilevel"/>
    <w:tmpl w:val="5DCCE2F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184C560B"/>
    <w:multiLevelType w:val="singleLevel"/>
    <w:tmpl w:val="65FCE484"/>
    <w:lvl w:ilvl="0">
      <w:start w:val="4"/>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190922EB"/>
    <w:multiLevelType w:val="hybridMultilevel"/>
    <w:tmpl w:val="B4C443EC"/>
    <w:lvl w:ilvl="0" w:tplc="93DA9F4A">
      <w:start w:val="1"/>
      <w:numFmt w:val="bullet"/>
      <w:lvlText w:val=""/>
      <w:lvlJc w:val="left"/>
      <w:pPr>
        <w:ind w:left="715" w:hanging="360"/>
      </w:pPr>
      <w:rPr>
        <w:rFonts w:ascii="Symbol" w:hAnsi="Symbol" w:hint="default"/>
      </w:rPr>
    </w:lvl>
    <w:lvl w:ilvl="1" w:tplc="04140003" w:tentative="1">
      <w:start w:val="1"/>
      <w:numFmt w:val="bullet"/>
      <w:lvlText w:val="o"/>
      <w:lvlJc w:val="left"/>
      <w:pPr>
        <w:ind w:left="1435" w:hanging="360"/>
      </w:pPr>
      <w:rPr>
        <w:rFonts w:ascii="Courier New" w:hAnsi="Courier New" w:cs="Courier New" w:hint="default"/>
      </w:rPr>
    </w:lvl>
    <w:lvl w:ilvl="2" w:tplc="04140005" w:tentative="1">
      <w:start w:val="1"/>
      <w:numFmt w:val="bullet"/>
      <w:lvlText w:val=""/>
      <w:lvlJc w:val="left"/>
      <w:pPr>
        <w:ind w:left="2155" w:hanging="360"/>
      </w:pPr>
      <w:rPr>
        <w:rFonts w:ascii="Wingdings" w:hAnsi="Wingdings" w:hint="default"/>
      </w:rPr>
    </w:lvl>
    <w:lvl w:ilvl="3" w:tplc="04140001" w:tentative="1">
      <w:start w:val="1"/>
      <w:numFmt w:val="bullet"/>
      <w:lvlText w:val=""/>
      <w:lvlJc w:val="left"/>
      <w:pPr>
        <w:ind w:left="2875" w:hanging="360"/>
      </w:pPr>
      <w:rPr>
        <w:rFonts w:ascii="Symbol" w:hAnsi="Symbol" w:hint="default"/>
      </w:rPr>
    </w:lvl>
    <w:lvl w:ilvl="4" w:tplc="04140003" w:tentative="1">
      <w:start w:val="1"/>
      <w:numFmt w:val="bullet"/>
      <w:lvlText w:val="o"/>
      <w:lvlJc w:val="left"/>
      <w:pPr>
        <w:ind w:left="3595" w:hanging="360"/>
      </w:pPr>
      <w:rPr>
        <w:rFonts w:ascii="Courier New" w:hAnsi="Courier New" w:cs="Courier New" w:hint="default"/>
      </w:rPr>
    </w:lvl>
    <w:lvl w:ilvl="5" w:tplc="04140005" w:tentative="1">
      <w:start w:val="1"/>
      <w:numFmt w:val="bullet"/>
      <w:lvlText w:val=""/>
      <w:lvlJc w:val="left"/>
      <w:pPr>
        <w:ind w:left="4315" w:hanging="360"/>
      </w:pPr>
      <w:rPr>
        <w:rFonts w:ascii="Wingdings" w:hAnsi="Wingdings" w:hint="default"/>
      </w:rPr>
    </w:lvl>
    <w:lvl w:ilvl="6" w:tplc="04140001" w:tentative="1">
      <w:start w:val="1"/>
      <w:numFmt w:val="bullet"/>
      <w:lvlText w:val=""/>
      <w:lvlJc w:val="left"/>
      <w:pPr>
        <w:ind w:left="5035" w:hanging="360"/>
      </w:pPr>
      <w:rPr>
        <w:rFonts w:ascii="Symbol" w:hAnsi="Symbol" w:hint="default"/>
      </w:rPr>
    </w:lvl>
    <w:lvl w:ilvl="7" w:tplc="04140003" w:tentative="1">
      <w:start w:val="1"/>
      <w:numFmt w:val="bullet"/>
      <w:lvlText w:val="o"/>
      <w:lvlJc w:val="left"/>
      <w:pPr>
        <w:ind w:left="5755" w:hanging="360"/>
      </w:pPr>
      <w:rPr>
        <w:rFonts w:ascii="Courier New" w:hAnsi="Courier New" w:cs="Courier New" w:hint="default"/>
      </w:rPr>
    </w:lvl>
    <w:lvl w:ilvl="8" w:tplc="04140005" w:tentative="1">
      <w:start w:val="1"/>
      <w:numFmt w:val="bullet"/>
      <w:lvlText w:val=""/>
      <w:lvlJc w:val="left"/>
      <w:pPr>
        <w:ind w:left="6475" w:hanging="360"/>
      </w:pPr>
      <w:rPr>
        <w:rFonts w:ascii="Wingdings" w:hAnsi="Wingdings" w:hint="default"/>
      </w:rPr>
    </w:lvl>
  </w:abstractNum>
  <w:abstractNum w:abstractNumId="14" w15:restartNumberingAfterBreak="0">
    <w:nsid w:val="1CEB249A"/>
    <w:multiLevelType w:val="hybridMultilevel"/>
    <w:tmpl w:val="02C48E96"/>
    <w:lvl w:ilvl="0" w:tplc="CDC21F3C">
      <w:start w:val="1"/>
      <w:numFmt w:val="bullet"/>
      <w:lvlText w:val="-"/>
      <w:lvlJc w:val="left"/>
      <w:pPr>
        <w:ind w:left="720" w:hanging="360"/>
      </w:pPr>
      <w:rPr>
        <w:rFonts w:ascii="Arial" w:hAnsi="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2043673C"/>
    <w:multiLevelType w:val="hybridMultilevel"/>
    <w:tmpl w:val="532C397A"/>
    <w:lvl w:ilvl="0" w:tplc="CE5A09A6">
      <w:numFmt w:val="bullet"/>
      <w:lvlText w:val="-"/>
      <w:lvlJc w:val="left"/>
      <w:pPr>
        <w:ind w:left="720" w:hanging="360"/>
      </w:pPr>
      <w:rPr>
        <w:rFonts w:ascii="Times New Roman" w:eastAsia="SimSu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22C40352"/>
    <w:multiLevelType w:val="multilevel"/>
    <w:tmpl w:val="172AF074"/>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317567E"/>
    <w:multiLevelType w:val="hybridMultilevel"/>
    <w:tmpl w:val="192609E2"/>
    <w:lvl w:ilvl="0" w:tplc="4594B082">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26791DDA"/>
    <w:multiLevelType w:val="hybridMultilevel"/>
    <w:tmpl w:val="010EBE1C"/>
    <w:lvl w:ilvl="0" w:tplc="04140019">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9" w15:restartNumberingAfterBreak="0">
    <w:nsid w:val="29F13640"/>
    <w:multiLevelType w:val="hybridMultilevel"/>
    <w:tmpl w:val="F0707A80"/>
    <w:lvl w:ilvl="0" w:tplc="D4263FAA">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2B575B64"/>
    <w:multiLevelType w:val="hybridMultilevel"/>
    <w:tmpl w:val="4628C704"/>
    <w:lvl w:ilvl="0" w:tplc="52527F5A">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323859D2"/>
    <w:multiLevelType w:val="hybridMultilevel"/>
    <w:tmpl w:val="46269D5A"/>
    <w:lvl w:ilvl="0" w:tplc="04140001">
      <w:start w:val="1"/>
      <w:numFmt w:val="bullet"/>
      <w:lvlText w:val=""/>
      <w:lvlJc w:val="left"/>
      <w:pPr>
        <w:ind w:left="715" w:hanging="360"/>
      </w:pPr>
      <w:rPr>
        <w:rFonts w:ascii="Symbol" w:hAnsi="Symbol" w:hint="default"/>
      </w:rPr>
    </w:lvl>
    <w:lvl w:ilvl="1" w:tplc="04140003" w:tentative="1">
      <w:start w:val="1"/>
      <w:numFmt w:val="bullet"/>
      <w:lvlText w:val="o"/>
      <w:lvlJc w:val="left"/>
      <w:pPr>
        <w:ind w:left="1435" w:hanging="360"/>
      </w:pPr>
      <w:rPr>
        <w:rFonts w:ascii="Courier New" w:hAnsi="Courier New" w:cs="Courier New" w:hint="default"/>
      </w:rPr>
    </w:lvl>
    <w:lvl w:ilvl="2" w:tplc="04140005" w:tentative="1">
      <w:start w:val="1"/>
      <w:numFmt w:val="bullet"/>
      <w:lvlText w:val=""/>
      <w:lvlJc w:val="left"/>
      <w:pPr>
        <w:ind w:left="2155" w:hanging="360"/>
      </w:pPr>
      <w:rPr>
        <w:rFonts w:ascii="Wingdings" w:hAnsi="Wingdings" w:hint="default"/>
      </w:rPr>
    </w:lvl>
    <w:lvl w:ilvl="3" w:tplc="04140001" w:tentative="1">
      <w:start w:val="1"/>
      <w:numFmt w:val="bullet"/>
      <w:lvlText w:val=""/>
      <w:lvlJc w:val="left"/>
      <w:pPr>
        <w:ind w:left="2875" w:hanging="360"/>
      </w:pPr>
      <w:rPr>
        <w:rFonts w:ascii="Symbol" w:hAnsi="Symbol" w:hint="default"/>
      </w:rPr>
    </w:lvl>
    <w:lvl w:ilvl="4" w:tplc="04140003" w:tentative="1">
      <w:start w:val="1"/>
      <w:numFmt w:val="bullet"/>
      <w:lvlText w:val="o"/>
      <w:lvlJc w:val="left"/>
      <w:pPr>
        <w:ind w:left="3595" w:hanging="360"/>
      </w:pPr>
      <w:rPr>
        <w:rFonts w:ascii="Courier New" w:hAnsi="Courier New" w:cs="Courier New" w:hint="default"/>
      </w:rPr>
    </w:lvl>
    <w:lvl w:ilvl="5" w:tplc="04140005" w:tentative="1">
      <w:start w:val="1"/>
      <w:numFmt w:val="bullet"/>
      <w:lvlText w:val=""/>
      <w:lvlJc w:val="left"/>
      <w:pPr>
        <w:ind w:left="4315" w:hanging="360"/>
      </w:pPr>
      <w:rPr>
        <w:rFonts w:ascii="Wingdings" w:hAnsi="Wingdings" w:hint="default"/>
      </w:rPr>
    </w:lvl>
    <w:lvl w:ilvl="6" w:tplc="04140001" w:tentative="1">
      <w:start w:val="1"/>
      <w:numFmt w:val="bullet"/>
      <w:lvlText w:val=""/>
      <w:lvlJc w:val="left"/>
      <w:pPr>
        <w:ind w:left="5035" w:hanging="360"/>
      </w:pPr>
      <w:rPr>
        <w:rFonts w:ascii="Symbol" w:hAnsi="Symbol" w:hint="default"/>
      </w:rPr>
    </w:lvl>
    <w:lvl w:ilvl="7" w:tplc="04140003" w:tentative="1">
      <w:start w:val="1"/>
      <w:numFmt w:val="bullet"/>
      <w:lvlText w:val="o"/>
      <w:lvlJc w:val="left"/>
      <w:pPr>
        <w:ind w:left="5755" w:hanging="360"/>
      </w:pPr>
      <w:rPr>
        <w:rFonts w:ascii="Courier New" w:hAnsi="Courier New" w:cs="Courier New" w:hint="default"/>
      </w:rPr>
    </w:lvl>
    <w:lvl w:ilvl="8" w:tplc="04140005" w:tentative="1">
      <w:start w:val="1"/>
      <w:numFmt w:val="bullet"/>
      <w:lvlText w:val=""/>
      <w:lvlJc w:val="left"/>
      <w:pPr>
        <w:ind w:left="6475" w:hanging="360"/>
      </w:pPr>
      <w:rPr>
        <w:rFonts w:ascii="Wingdings" w:hAnsi="Wingdings" w:hint="default"/>
      </w:rPr>
    </w:lvl>
  </w:abstractNum>
  <w:abstractNum w:abstractNumId="22" w15:restartNumberingAfterBreak="0">
    <w:nsid w:val="339045D1"/>
    <w:multiLevelType w:val="hybridMultilevel"/>
    <w:tmpl w:val="C518D82E"/>
    <w:lvl w:ilvl="0" w:tplc="94DE9DBC">
      <w:start w:val="70"/>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3E5B6456"/>
    <w:multiLevelType w:val="hybridMultilevel"/>
    <w:tmpl w:val="7902BCB0"/>
    <w:lvl w:ilvl="0" w:tplc="7DE0976C">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3E5E62F4"/>
    <w:multiLevelType w:val="hybridMultilevel"/>
    <w:tmpl w:val="DD14C386"/>
    <w:lvl w:ilvl="0" w:tplc="D4263FAA">
      <w:numFmt w:val="bullet"/>
      <w:lvlText w:val="-"/>
      <w:lvlJc w:val="left"/>
      <w:pPr>
        <w:ind w:left="753" w:hanging="360"/>
      </w:pPr>
      <w:rPr>
        <w:rFonts w:ascii="Arial" w:eastAsia="Times New Roman" w:hAnsi="Arial" w:cs="Arial" w:hint="default"/>
      </w:rPr>
    </w:lvl>
    <w:lvl w:ilvl="1" w:tplc="04140003" w:tentative="1">
      <w:start w:val="1"/>
      <w:numFmt w:val="bullet"/>
      <w:lvlText w:val="o"/>
      <w:lvlJc w:val="left"/>
      <w:pPr>
        <w:ind w:left="1473" w:hanging="360"/>
      </w:pPr>
      <w:rPr>
        <w:rFonts w:ascii="Courier New" w:hAnsi="Courier New" w:cs="Courier New" w:hint="default"/>
      </w:rPr>
    </w:lvl>
    <w:lvl w:ilvl="2" w:tplc="04140005" w:tentative="1">
      <w:start w:val="1"/>
      <w:numFmt w:val="bullet"/>
      <w:lvlText w:val=""/>
      <w:lvlJc w:val="left"/>
      <w:pPr>
        <w:ind w:left="2193" w:hanging="360"/>
      </w:pPr>
      <w:rPr>
        <w:rFonts w:ascii="Wingdings" w:hAnsi="Wingdings" w:hint="default"/>
      </w:rPr>
    </w:lvl>
    <w:lvl w:ilvl="3" w:tplc="04140001" w:tentative="1">
      <w:start w:val="1"/>
      <w:numFmt w:val="bullet"/>
      <w:lvlText w:val=""/>
      <w:lvlJc w:val="left"/>
      <w:pPr>
        <w:ind w:left="2913" w:hanging="360"/>
      </w:pPr>
      <w:rPr>
        <w:rFonts w:ascii="Symbol" w:hAnsi="Symbol" w:hint="default"/>
      </w:rPr>
    </w:lvl>
    <w:lvl w:ilvl="4" w:tplc="04140003" w:tentative="1">
      <w:start w:val="1"/>
      <w:numFmt w:val="bullet"/>
      <w:lvlText w:val="o"/>
      <w:lvlJc w:val="left"/>
      <w:pPr>
        <w:ind w:left="3633" w:hanging="360"/>
      </w:pPr>
      <w:rPr>
        <w:rFonts w:ascii="Courier New" w:hAnsi="Courier New" w:cs="Courier New" w:hint="default"/>
      </w:rPr>
    </w:lvl>
    <w:lvl w:ilvl="5" w:tplc="04140005" w:tentative="1">
      <w:start w:val="1"/>
      <w:numFmt w:val="bullet"/>
      <w:lvlText w:val=""/>
      <w:lvlJc w:val="left"/>
      <w:pPr>
        <w:ind w:left="4353" w:hanging="360"/>
      </w:pPr>
      <w:rPr>
        <w:rFonts w:ascii="Wingdings" w:hAnsi="Wingdings" w:hint="default"/>
      </w:rPr>
    </w:lvl>
    <w:lvl w:ilvl="6" w:tplc="04140001" w:tentative="1">
      <w:start w:val="1"/>
      <w:numFmt w:val="bullet"/>
      <w:lvlText w:val=""/>
      <w:lvlJc w:val="left"/>
      <w:pPr>
        <w:ind w:left="5073" w:hanging="360"/>
      </w:pPr>
      <w:rPr>
        <w:rFonts w:ascii="Symbol" w:hAnsi="Symbol" w:hint="default"/>
      </w:rPr>
    </w:lvl>
    <w:lvl w:ilvl="7" w:tplc="04140003" w:tentative="1">
      <w:start w:val="1"/>
      <w:numFmt w:val="bullet"/>
      <w:lvlText w:val="o"/>
      <w:lvlJc w:val="left"/>
      <w:pPr>
        <w:ind w:left="5793" w:hanging="360"/>
      </w:pPr>
      <w:rPr>
        <w:rFonts w:ascii="Courier New" w:hAnsi="Courier New" w:cs="Courier New" w:hint="default"/>
      </w:rPr>
    </w:lvl>
    <w:lvl w:ilvl="8" w:tplc="04140005" w:tentative="1">
      <w:start w:val="1"/>
      <w:numFmt w:val="bullet"/>
      <w:lvlText w:val=""/>
      <w:lvlJc w:val="left"/>
      <w:pPr>
        <w:ind w:left="6513" w:hanging="360"/>
      </w:pPr>
      <w:rPr>
        <w:rFonts w:ascii="Wingdings" w:hAnsi="Wingdings" w:hint="default"/>
      </w:rPr>
    </w:lvl>
  </w:abstractNum>
  <w:abstractNum w:abstractNumId="25" w15:restartNumberingAfterBreak="0">
    <w:nsid w:val="3FF7346E"/>
    <w:multiLevelType w:val="hybridMultilevel"/>
    <w:tmpl w:val="30E4036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442175D2"/>
    <w:multiLevelType w:val="hybridMultilevel"/>
    <w:tmpl w:val="78F4913E"/>
    <w:lvl w:ilvl="0" w:tplc="04140015">
      <w:start w:val="1"/>
      <w:numFmt w:val="upperLetter"/>
      <w:lvlText w:val="%1."/>
      <w:lvlJc w:val="left"/>
      <w:pPr>
        <w:ind w:left="720" w:hanging="360"/>
      </w:pPr>
      <w:rPr>
        <w:rFont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44396F0C"/>
    <w:multiLevelType w:val="hybridMultilevel"/>
    <w:tmpl w:val="200E3B48"/>
    <w:lvl w:ilvl="0" w:tplc="93DA9F4A">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45B32AF0"/>
    <w:multiLevelType w:val="hybridMultilevel"/>
    <w:tmpl w:val="347E29B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9" w15:restartNumberingAfterBreak="0">
    <w:nsid w:val="46143EF2"/>
    <w:multiLevelType w:val="hybridMultilevel"/>
    <w:tmpl w:val="646ABDC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0" w15:restartNumberingAfterBreak="0">
    <w:nsid w:val="46420EC9"/>
    <w:multiLevelType w:val="hybridMultilevel"/>
    <w:tmpl w:val="BEE85CA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1" w15:restartNumberingAfterBreak="0">
    <w:nsid w:val="472A5DC3"/>
    <w:multiLevelType w:val="hybridMultilevel"/>
    <w:tmpl w:val="81AE5CA6"/>
    <w:lvl w:ilvl="0" w:tplc="93DA9F4A">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2" w15:restartNumberingAfterBreak="0">
    <w:nsid w:val="4F8F67CF"/>
    <w:multiLevelType w:val="hybridMultilevel"/>
    <w:tmpl w:val="E2F8CDC2"/>
    <w:lvl w:ilvl="0" w:tplc="93DA9F4A">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581D1F19"/>
    <w:multiLevelType w:val="hybridMultilevel"/>
    <w:tmpl w:val="14F0898E"/>
    <w:lvl w:ilvl="0" w:tplc="BB5E8106">
      <w:start w:val="1"/>
      <w:numFmt w:val="lowerLetter"/>
      <w:lvlText w:val="%1."/>
      <w:lvlJc w:val="left"/>
      <w:pPr>
        <w:ind w:left="360" w:hanging="360"/>
      </w:pPr>
    </w:lvl>
    <w:lvl w:ilvl="1" w:tplc="04140019">
      <w:start w:val="1"/>
      <w:numFmt w:val="decimal"/>
      <w:lvlText w:val="%2."/>
      <w:lvlJc w:val="left"/>
      <w:pPr>
        <w:tabs>
          <w:tab w:val="num" w:pos="1440"/>
        </w:tabs>
        <w:ind w:left="1440" w:hanging="360"/>
      </w:pPr>
    </w:lvl>
    <w:lvl w:ilvl="2" w:tplc="0414001B">
      <w:start w:val="1"/>
      <w:numFmt w:val="decimal"/>
      <w:lvlText w:val="%3."/>
      <w:lvlJc w:val="left"/>
      <w:pPr>
        <w:tabs>
          <w:tab w:val="num" w:pos="2160"/>
        </w:tabs>
        <w:ind w:left="2160" w:hanging="360"/>
      </w:pPr>
    </w:lvl>
    <w:lvl w:ilvl="3" w:tplc="0414000F">
      <w:start w:val="1"/>
      <w:numFmt w:val="decimal"/>
      <w:lvlText w:val="%4."/>
      <w:lvlJc w:val="left"/>
      <w:pPr>
        <w:tabs>
          <w:tab w:val="num" w:pos="2880"/>
        </w:tabs>
        <w:ind w:left="2880" w:hanging="360"/>
      </w:pPr>
    </w:lvl>
    <w:lvl w:ilvl="4" w:tplc="04140019">
      <w:start w:val="1"/>
      <w:numFmt w:val="decimal"/>
      <w:lvlText w:val="%5."/>
      <w:lvlJc w:val="left"/>
      <w:pPr>
        <w:tabs>
          <w:tab w:val="num" w:pos="3600"/>
        </w:tabs>
        <w:ind w:left="3600" w:hanging="360"/>
      </w:pPr>
    </w:lvl>
    <w:lvl w:ilvl="5" w:tplc="0414001B">
      <w:start w:val="1"/>
      <w:numFmt w:val="decimal"/>
      <w:lvlText w:val="%6."/>
      <w:lvlJc w:val="left"/>
      <w:pPr>
        <w:tabs>
          <w:tab w:val="num" w:pos="4320"/>
        </w:tabs>
        <w:ind w:left="4320" w:hanging="360"/>
      </w:pPr>
    </w:lvl>
    <w:lvl w:ilvl="6" w:tplc="0414000F">
      <w:start w:val="1"/>
      <w:numFmt w:val="decimal"/>
      <w:lvlText w:val="%7."/>
      <w:lvlJc w:val="left"/>
      <w:pPr>
        <w:tabs>
          <w:tab w:val="num" w:pos="5040"/>
        </w:tabs>
        <w:ind w:left="5040" w:hanging="360"/>
      </w:pPr>
    </w:lvl>
    <w:lvl w:ilvl="7" w:tplc="04140019">
      <w:start w:val="1"/>
      <w:numFmt w:val="decimal"/>
      <w:lvlText w:val="%8."/>
      <w:lvlJc w:val="left"/>
      <w:pPr>
        <w:tabs>
          <w:tab w:val="num" w:pos="5760"/>
        </w:tabs>
        <w:ind w:left="5760" w:hanging="360"/>
      </w:pPr>
    </w:lvl>
    <w:lvl w:ilvl="8" w:tplc="0414001B">
      <w:start w:val="1"/>
      <w:numFmt w:val="decimal"/>
      <w:lvlText w:val="%9."/>
      <w:lvlJc w:val="left"/>
      <w:pPr>
        <w:tabs>
          <w:tab w:val="num" w:pos="6480"/>
        </w:tabs>
        <w:ind w:left="6480" w:hanging="360"/>
      </w:pPr>
    </w:lvl>
  </w:abstractNum>
  <w:abstractNum w:abstractNumId="34" w15:restartNumberingAfterBreak="0">
    <w:nsid w:val="58E22FCE"/>
    <w:multiLevelType w:val="singleLevel"/>
    <w:tmpl w:val="0414000F"/>
    <w:lvl w:ilvl="0">
      <w:start w:val="1"/>
      <w:numFmt w:val="decimal"/>
      <w:lvlText w:val="%1."/>
      <w:lvlJc w:val="left"/>
      <w:pPr>
        <w:tabs>
          <w:tab w:val="num" w:pos="360"/>
        </w:tabs>
        <w:ind w:left="360" w:hanging="360"/>
      </w:pPr>
      <w:rPr>
        <w:rFonts w:hint="default"/>
      </w:rPr>
    </w:lvl>
  </w:abstractNum>
  <w:abstractNum w:abstractNumId="35" w15:restartNumberingAfterBreak="0">
    <w:nsid w:val="5B8D6EA5"/>
    <w:multiLevelType w:val="hybridMultilevel"/>
    <w:tmpl w:val="19E2469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6" w15:restartNumberingAfterBreak="0">
    <w:nsid w:val="5BDF5453"/>
    <w:multiLevelType w:val="hybridMultilevel"/>
    <w:tmpl w:val="7F404E9C"/>
    <w:lvl w:ilvl="0" w:tplc="347CDE6A">
      <w:start w:val="1"/>
      <w:numFmt w:val="decimal"/>
      <w:lvlText w:val="%1."/>
      <w:lvlJc w:val="left"/>
      <w:pPr>
        <w:ind w:left="720" w:hanging="360"/>
      </w:pPr>
      <w:rPr>
        <w:rFonts w:hint="default"/>
        <w:b w:val="0"/>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7" w15:restartNumberingAfterBreak="0">
    <w:nsid w:val="5D024F7C"/>
    <w:multiLevelType w:val="hybridMultilevel"/>
    <w:tmpl w:val="5762D8C2"/>
    <w:lvl w:ilvl="0" w:tplc="25EAFFF0">
      <w:start w:val="65"/>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8" w15:restartNumberingAfterBreak="0">
    <w:nsid w:val="616F1A2F"/>
    <w:multiLevelType w:val="singleLevel"/>
    <w:tmpl w:val="0414000F"/>
    <w:lvl w:ilvl="0">
      <w:start w:val="1"/>
      <w:numFmt w:val="decimal"/>
      <w:lvlText w:val="%1."/>
      <w:lvlJc w:val="left"/>
      <w:pPr>
        <w:ind w:left="720" w:hanging="360"/>
      </w:pPr>
    </w:lvl>
  </w:abstractNum>
  <w:abstractNum w:abstractNumId="39" w15:restartNumberingAfterBreak="0">
    <w:nsid w:val="636E4616"/>
    <w:multiLevelType w:val="hybridMultilevel"/>
    <w:tmpl w:val="D536F9E4"/>
    <w:lvl w:ilvl="0" w:tplc="93DA9F4A">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0" w15:restartNumberingAfterBreak="0">
    <w:nsid w:val="65831764"/>
    <w:multiLevelType w:val="singleLevel"/>
    <w:tmpl w:val="0414000F"/>
    <w:lvl w:ilvl="0">
      <w:start w:val="1"/>
      <w:numFmt w:val="decimal"/>
      <w:lvlText w:val="%1."/>
      <w:lvlJc w:val="left"/>
      <w:pPr>
        <w:tabs>
          <w:tab w:val="num" w:pos="360"/>
        </w:tabs>
        <w:ind w:left="360" w:hanging="360"/>
      </w:pPr>
    </w:lvl>
  </w:abstractNum>
  <w:abstractNum w:abstractNumId="41" w15:restartNumberingAfterBreak="0">
    <w:nsid w:val="6D5A6308"/>
    <w:multiLevelType w:val="hybridMultilevel"/>
    <w:tmpl w:val="EC900F16"/>
    <w:lvl w:ilvl="0" w:tplc="CE5A09A6">
      <w:numFmt w:val="bullet"/>
      <w:lvlText w:val="-"/>
      <w:lvlJc w:val="left"/>
      <w:pPr>
        <w:ind w:left="720" w:hanging="360"/>
      </w:pPr>
      <w:rPr>
        <w:rFonts w:ascii="Times New Roman" w:eastAsia="SimSu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2" w15:restartNumberingAfterBreak="0">
    <w:nsid w:val="72D64192"/>
    <w:multiLevelType w:val="hybridMultilevel"/>
    <w:tmpl w:val="0B003AC0"/>
    <w:lvl w:ilvl="0" w:tplc="0414000F">
      <w:start w:val="1"/>
      <w:numFmt w:val="decimal"/>
      <w:lvlText w:val="%1."/>
      <w:lvlJc w:val="left"/>
      <w:pPr>
        <w:ind w:left="720" w:hanging="360"/>
      </w:pPr>
      <w:rPr>
        <w:rFonts w:hint="default"/>
        <w:sz w:val="20"/>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3" w15:restartNumberingAfterBreak="0">
    <w:nsid w:val="74B4713D"/>
    <w:multiLevelType w:val="hybridMultilevel"/>
    <w:tmpl w:val="A1408CE2"/>
    <w:lvl w:ilvl="0" w:tplc="A4225EE2">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4" w15:restartNumberingAfterBreak="0">
    <w:nsid w:val="755B7BF4"/>
    <w:multiLevelType w:val="hybridMultilevel"/>
    <w:tmpl w:val="2118F266"/>
    <w:lvl w:ilvl="0" w:tplc="04140001">
      <w:start w:val="1"/>
      <w:numFmt w:val="bullet"/>
      <w:lvlText w:val=""/>
      <w:lvlJc w:val="left"/>
      <w:pPr>
        <w:ind w:left="792" w:hanging="360"/>
      </w:pPr>
      <w:rPr>
        <w:rFonts w:ascii="Symbol" w:hAnsi="Symbol" w:hint="default"/>
      </w:rPr>
    </w:lvl>
    <w:lvl w:ilvl="1" w:tplc="04140003" w:tentative="1">
      <w:start w:val="1"/>
      <w:numFmt w:val="bullet"/>
      <w:lvlText w:val="o"/>
      <w:lvlJc w:val="left"/>
      <w:pPr>
        <w:ind w:left="1512" w:hanging="360"/>
      </w:pPr>
      <w:rPr>
        <w:rFonts w:ascii="Courier New" w:hAnsi="Courier New" w:cs="Courier New" w:hint="default"/>
      </w:rPr>
    </w:lvl>
    <w:lvl w:ilvl="2" w:tplc="04140005" w:tentative="1">
      <w:start w:val="1"/>
      <w:numFmt w:val="bullet"/>
      <w:lvlText w:val=""/>
      <w:lvlJc w:val="left"/>
      <w:pPr>
        <w:ind w:left="2232" w:hanging="360"/>
      </w:pPr>
      <w:rPr>
        <w:rFonts w:ascii="Wingdings" w:hAnsi="Wingdings" w:hint="default"/>
      </w:rPr>
    </w:lvl>
    <w:lvl w:ilvl="3" w:tplc="04140001" w:tentative="1">
      <w:start w:val="1"/>
      <w:numFmt w:val="bullet"/>
      <w:lvlText w:val=""/>
      <w:lvlJc w:val="left"/>
      <w:pPr>
        <w:ind w:left="2952" w:hanging="360"/>
      </w:pPr>
      <w:rPr>
        <w:rFonts w:ascii="Symbol" w:hAnsi="Symbol" w:hint="default"/>
      </w:rPr>
    </w:lvl>
    <w:lvl w:ilvl="4" w:tplc="04140003" w:tentative="1">
      <w:start w:val="1"/>
      <w:numFmt w:val="bullet"/>
      <w:lvlText w:val="o"/>
      <w:lvlJc w:val="left"/>
      <w:pPr>
        <w:ind w:left="3672" w:hanging="360"/>
      </w:pPr>
      <w:rPr>
        <w:rFonts w:ascii="Courier New" w:hAnsi="Courier New" w:cs="Courier New" w:hint="default"/>
      </w:rPr>
    </w:lvl>
    <w:lvl w:ilvl="5" w:tplc="04140005" w:tentative="1">
      <w:start w:val="1"/>
      <w:numFmt w:val="bullet"/>
      <w:lvlText w:val=""/>
      <w:lvlJc w:val="left"/>
      <w:pPr>
        <w:ind w:left="4392" w:hanging="360"/>
      </w:pPr>
      <w:rPr>
        <w:rFonts w:ascii="Wingdings" w:hAnsi="Wingdings" w:hint="default"/>
      </w:rPr>
    </w:lvl>
    <w:lvl w:ilvl="6" w:tplc="04140001" w:tentative="1">
      <w:start w:val="1"/>
      <w:numFmt w:val="bullet"/>
      <w:lvlText w:val=""/>
      <w:lvlJc w:val="left"/>
      <w:pPr>
        <w:ind w:left="5112" w:hanging="360"/>
      </w:pPr>
      <w:rPr>
        <w:rFonts w:ascii="Symbol" w:hAnsi="Symbol" w:hint="default"/>
      </w:rPr>
    </w:lvl>
    <w:lvl w:ilvl="7" w:tplc="04140003" w:tentative="1">
      <w:start w:val="1"/>
      <w:numFmt w:val="bullet"/>
      <w:lvlText w:val="o"/>
      <w:lvlJc w:val="left"/>
      <w:pPr>
        <w:ind w:left="5832" w:hanging="360"/>
      </w:pPr>
      <w:rPr>
        <w:rFonts w:ascii="Courier New" w:hAnsi="Courier New" w:cs="Courier New" w:hint="default"/>
      </w:rPr>
    </w:lvl>
    <w:lvl w:ilvl="8" w:tplc="04140005" w:tentative="1">
      <w:start w:val="1"/>
      <w:numFmt w:val="bullet"/>
      <w:lvlText w:val=""/>
      <w:lvlJc w:val="left"/>
      <w:pPr>
        <w:ind w:left="6552" w:hanging="360"/>
      </w:pPr>
      <w:rPr>
        <w:rFonts w:ascii="Wingdings" w:hAnsi="Wingdings" w:hint="default"/>
      </w:rPr>
    </w:lvl>
  </w:abstractNum>
  <w:abstractNum w:abstractNumId="45" w15:restartNumberingAfterBreak="0">
    <w:nsid w:val="78396F03"/>
    <w:multiLevelType w:val="hybridMultilevel"/>
    <w:tmpl w:val="0154541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6" w15:restartNumberingAfterBreak="0">
    <w:nsid w:val="7D7B37EB"/>
    <w:multiLevelType w:val="hybridMultilevel"/>
    <w:tmpl w:val="C41E461C"/>
    <w:lvl w:ilvl="0" w:tplc="5AD87332">
      <w:start w:val="1"/>
      <w:numFmt w:val="decimal"/>
      <w:lvlText w:val="%1."/>
      <w:lvlJc w:val="left"/>
      <w:pPr>
        <w:ind w:left="715" w:hanging="360"/>
      </w:pPr>
      <w:rPr>
        <w:rFonts w:hint="default"/>
      </w:rPr>
    </w:lvl>
    <w:lvl w:ilvl="1" w:tplc="04140019" w:tentative="1">
      <w:start w:val="1"/>
      <w:numFmt w:val="lowerLetter"/>
      <w:lvlText w:val="%2."/>
      <w:lvlJc w:val="left"/>
      <w:pPr>
        <w:ind w:left="1435" w:hanging="360"/>
      </w:pPr>
    </w:lvl>
    <w:lvl w:ilvl="2" w:tplc="0414001B" w:tentative="1">
      <w:start w:val="1"/>
      <w:numFmt w:val="lowerRoman"/>
      <w:lvlText w:val="%3."/>
      <w:lvlJc w:val="right"/>
      <w:pPr>
        <w:ind w:left="2155" w:hanging="180"/>
      </w:pPr>
    </w:lvl>
    <w:lvl w:ilvl="3" w:tplc="0414000F" w:tentative="1">
      <w:start w:val="1"/>
      <w:numFmt w:val="decimal"/>
      <w:lvlText w:val="%4."/>
      <w:lvlJc w:val="left"/>
      <w:pPr>
        <w:ind w:left="2875" w:hanging="360"/>
      </w:pPr>
    </w:lvl>
    <w:lvl w:ilvl="4" w:tplc="04140019" w:tentative="1">
      <w:start w:val="1"/>
      <w:numFmt w:val="lowerLetter"/>
      <w:lvlText w:val="%5."/>
      <w:lvlJc w:val="left"/>
      <w:pPr>
        <w:ind w:left="3595" w:hanging="360"/>
      </w:pPr>
    </w:lvl>
    <w:lvl w:ilvl="5" w:tplc="0414001B" w:tentative="1">
      <w:start w:val="1"/>
      <w:numFmt w:val="lowerRoman"/>
      <w:lvlText w:val="%6."/>
      <w:lvlJc w:val="right"/>
      <w:pPr>
        <w:ind w:left="4315" w:hanging="180"/>
      </w:pPr>
    </w:lvl>
    <w:lvl w:ilvl="6" w:tplc="0414000F" w:tentative="1">
      <w:start w:val="1"/>
      <w:numFmt w:val="decimal"/>
      <w:lvlText w:val="%7."/>
      <w:lvlJc w:val="left"/>
      <w:pPr>
        <w:ind w:left="5035" w:hanging="360"/>
      </w:pPr>
    </w:lvl>
    <w:lvl w:ilvl="7" w:tplc="04140019" w:tentative="1">
      <w:start w:val="1"/>
      <w:numFmt w:val="lowerLetter"/>
      <w:lvlText w:val="%8."/>
      <w:lvlJc w:val="left"/>
      <w:pPr>
        <w:ind w:left="5755" w:hanging="360"/>
      </w:pPr>
    </w:lvl>
    <w:lvl w:ilvl="8" w:tplc="0414001B" w:tentative="1">
      <w:start w:val="1"/>
      <w:numFmt w:val="lowerRoman"/>
      <w:lvlText w:val="%9."/>
      <w:lvlJc w:val="right"/>
      <w:pPr>
        <w:ind w:left="6475" w:hanging="180"/>
      </w:pPr>
    </w:lvl>
  </w:abstractNum>
  <w:num w:numId="1">
    <w:abstractNumId w:val="12"/>
  </w:num>
  <w:num w:numId="2">
    <w:abstractNumId w:val="38"/>
  </w:num>
  <w:num w:numId="3">
    <w:abstractNumId w:val="3"/>
  </w:num>
  <w:num w:numId="4">
    <w:abstractNumId w:val="34"/>
  </w:num>
  <w:num w:numId="5">
    <w:abstractNumId w:val="40"/>
  </w:num>
  <w:num w:numId="6">
    <w:abstractNumId w:val="6"/>
  </w:num>
  <w:num w:numId="7">
    <w:abstractNumId w:val="8"/>
  </w:num>
  <w:num w:numId="8">
    <w:abstractNumId w:val="10"/>
  </w:num>
  <w:num w:numId="9">
    <w:abstractNumId w:val="15"/>
  </w:num>
  <w:num w:numId="10">
    <w:abstractNumId w:val="7"/>
  </w:num>
  <w:num w:numId="11">
    <w:abstractNumId w:val="13"/>
  </w:num>
  <w:num w:numId="12">
    <w:abstractNumId w:val="39"/>
  </w:num>
  <w:num w:numId="13">
    <w:abstractNumId w:val="31"/>
  </w:num>
  <w:num w:numId="14">
    <w:abstractNumId w:val="27"/>
  </w:num>
  <w:num w:numId="15">
    <w:abstractNumId w:val="32"/>
  </w:num>
  <w:num w:numId="16">
    <w:abstractNumId w:val="19"/>
  </w:num>
  <w:num w:numId="17">
    <w:abstractNumId w:val="41"/>
  </w:num>
  <w:num w:numId="18">
    <w:abstractNumId w:val="14"/>
  </w:num>
  <w:num w:numId="19">
    <w:abstractNumId w:val="2"/>
  </w:num>
  <w:num w:numId="20">
    <w:abstractNumId w:val="21"/>
  </w:num>
  <w:num w:numId="21">
    <w:abstractNumId w:val="11"/>
  </w:num>
  <w:num w:numId="22">
    <w:abstractNumId w:val="35"/>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6"/>
  </w:num>
  <w:num w:numId="27">
    <w:abstractNumId w:val="30"/>
  </w:num>
  <w:num w:numId="28">
    <w:abstractNumId w:val="25"/>
  </w:num>
  <w:num w:numId="29">
    <w:abstractNumId w:val="1"/>
  </w:num>
  <w:num w:numId="30">
    <w:abstractNumId w:val="42"/>
  </w:num>
  <w:num w:numId="31">
    <w:abstractNumId w:val="43"/>
  </w:num>
  <w:num w:numId="32">
    <w:abstractNumId w:val="37"/>
  </w:num>
  <w:num w:numId="33">
    <w:abstractNumId w:val="29"/>
  </w:num>
  <w:num w:numId="34">
    <w:abstractNumId w:val="46"/>
  </w:num>
  <w:num w:numId="35">
    <w:abstractNumId w:val="45"/>
  </w:num>
  <w:num w:numId="36">
    <w:abstractNumId w:val="9"/>
  </w:num>
  <w:num w:numId="37">
    <w:abstractNumId w:val="24"/>
  </w:num>
  <w:num w:numId="38">
    <w:abstractNumId w:val="16"/>
  </w:num>
  <w:num w:numId="39">
    <w:abstractNumId w:val="44"/>
  </w:num>
  <w:num w:numId="40">
    <w:abstractNumId w:val="28"/>
  </w:num>
  <w:num w:numId="41">
    <w:abstractNumId w:val="5"/>
  </w:num>
  <w:num w:numId="42">
    <w:abstractNumId w:val="22"/>
  </w:num>
  <w:num w:numId="43">
    <w:abstractNumId w:val="0"/>
  </w:num>
  <w:num w:numId="44">
    <w:abstractNumId w:val="4"/>
  </w:num>
  <w:num w:numId="45">
    <w:abstractNumId w:val="17"/>
  </w:num>
  <w:num w:numId="46">
    <w:abstractNumId w:val="23"/>
  </w:num>
  <w:num w:numId="47">
    <w:abstractNumId w:val="20"/>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C0F"/>
    <w:rsid w:val="000008AC"/>
    <w:rsid w:val="00000B12"/>
    <w:rsid w:val="00003396"/>
    <w:rsid w:val="00003BB7"/>
    <w:rsid w:val="000055B2"/>
    <w:rsid w:val="000075AD"/>
    <w:rsid w:val="00011148"/>
    <w:rsid w:val="00011A94"/>
    <w:rsid w:val="00012D73"/>
    <w:rsid w:val="000133AC"/>
    <w:rsid w:val="00015708"/>
    <w:rsid w:val="00022052"/>
    <w:rsid w:val="000228E0"/>
    <w:rsid w:val="000233A6"/>
    <w:rsid w:val="000250A0"/>
    <w:rsid w:val="000305AB"/>
    <w:rsid w:val="000307F5"/>
    <w:rsid w:val="0003083D"/>
    <w:rsid w:val="0003354A"/>
    <w:rsid w:val="00034479"/>
    <w:rsid w:val="000411CC"/>
    <w:rsid w:val="00050A0C"/>
    <w:rsid w:val="00051AA7"/>
    <w:rsid w:val="0005228A"/>
    <w:rsid w:val="0005373C"/>
    <w:rsid w:val="00054A65"/>
    <w:rsid w:val="00054C9A"/>
    <w:rsid w:val="000550B4"/>
    <w:rsid w:val="00057E39"/>
    <w:rsid w:val="00060382"/>
    <w:rsid w:val="0006209E"/>
    <w:rsid w:val="00067305"/>
    <w:rsid w:val="000675B6"/>
    <w:rsid w:val="000717B8"/>
    <w:rsid w:val="00073C6F"/>
    <w:rsid w:val="00076684"/>
    <w:rsid w:val="000809AA"/>
    <w:rsid w:val="0008124F"/>
    <w:rsid w:val="00083E1A"/>
    <w:rsid w:val="00084A2C"/>
    <w:rsid w:val="00087C92"/>
    <w:rsid w:val="000962F4"/>
    <w:rsid w:val="0009714C"/>
    <w:rsid w:val="000976C4"/>
    <w:rsid w:val="000A0239"/>
    <w:rsid w:val="000A05A4"/>
    <w:rsid w:val="000A1092"/>
    <w:rsid w:val="000B01EF"/>
    <w:rsid w:val="000B48A4"/>
    <w:rsid w:val="000B580E"/>
    <w:rsid w:val="000B5E08"/>
    <w:rsid w:val="000C13F5"/>
    <w:rsid w:val="000C1F1F"/>
    <w:rsid w:val="000C5826"/>
    <w:rsid w:val="000C6CE8"/>
    <w:rsid w:val="000C7B55"/>
    <w:rsid w:val="000D32AC"/>
    <w:rsid w:val="000E0E21"/>
    <w:rsid w:val="000E1C71"/>
    <w:rsid w:val="000E2DB2"/>
    <w:rsid w:val="000E3984"/>
    <w:rsid w:val="000E72B2"/>
    <w:rsid w:val="000E7E93"/>
    <w:rsid w:val="000F0CBD"/>
    <w:rsid w:val="000F243E"/>
    <w:rsid w:val="000F3169"/>
    <w:rsid w:val="000F35A7"/>
    <w:rsid w:val="000F523A"/>
    <w:rsid w:val="000F6F69"/>
    <w:rsid w:val="0010127F"/>
    <w:rsid w:val="00101637"/>
    <w:rsid w:val="00105966"/>
    <w:rsid w:val="00106435"/>
    <w:rsid w:val="00106D98"/>
    <w:rsid w:val="00106FF2"/>
    <w:rsid w:val="0010721B"/>
    <w:rsid w:val="0011220F"/>
    <w:rsid w:val="00112458"/>
    <w:rsid w:val="00114F70"/>
    <w:rsid w:val="00122F48"/>
    <w:rsid w:val="001252F9"/>
    <w:rsid w:val="00126081"/>
    <w:rsid w:val="00130AD3"/>
    <w:rsid w:val="00133074"/>
    <w:rsid w:val="001347B1"/>
    <w:rsid w:val="0013554C"/>
    <w:rsid w:val="00136032"/>
    <w:rsid w:val="001360A5"/>
    <w:rsid w:val="001361EE"/>
    <w:rsid w:val="00137522"/>
    <w:rsid w:val="00137630"/>
    <w:rsid w:val="00137848"/>
    <w:rsid w:val="001379BD"/>
    <w:rsid w:val="00137F76"/>
    <w:rsid w:val="001425E6"/>
    <w:rsid w:val="00142642"/>
    <w:rsid w:val="0014345B"/>
    <w:rsid w:val="00143661"/>
    <w:rsid w:val="001452CA"/>
    <w:rsid w:val="00146C01"/>
    <w:rsid w:val="00151061"/>
    <w:rsid w:val="00151894"/>
    <w:rsid w:val="00152513"/>
    <w:rsid w:val="00152F11"/>
    <w:rsid w:val="00153B71"/>
    <w:rsid w:val="00154DDA"/>
    <w:rsid w:val="0015561D"/>
    <w:rsid w:val="001578CF"/>
    <w:rsid w:val="00160A11"/>
    <w:rsid w:val="00160A22"/>
    <w:rsid w:val="00160BEC"/>
    <w:rsid w:val="00161A1E"/>
    <w:rsid w:val="001625FD"/>
    <w:rsid w:val="00164359"/>
    <w:rsid w:val="00165899"/>
    <w:rsid w:val="00166BFE"/>
    <w:rsid w:val="00170637"/>
    <w:rsid w:val="00170BD5"/>
    <w:rsid w:val="0017195A"/>
    <w:rsid w:val="00174AFA"/>
    <w:rsid w:val="0017516A"/>
    <w:rsid w:val="00175FE6"/>
    <w:rsid w:val="001811A3"/>
    <w:rsid w:val="001816C2"/>
    <w:rsid w:val="001845A0"/>
    <w:rsid w:val="00184E8D"/>
    <w:rsid w:val="00187DE2"/>
    <w:rsid w:val="001921CD"/>
    <w:rsid w:val="00192287"/>
    <w:rsid w:val="00192C40"/>
    <w:rsid w:val="001946ED"/>
    <w:rsid w:val="00196DFC"/>
    <w:rsid w:val="001975BC"/>
    <w:rsid w:val="001A1ADE"/>
    <w:rsid w:val="001A4011"/>
    <w:rsid w:val="001B222A"/>
    <w:rsid w:val="001B270D"/>
    <w:rsid w:val="001B6E65"/>
    <w:rsid w:val="001C0F53"/>
    <w:rsid w:val="001C3069"/>
    <w:rsid w:val="001C385C"/>
    <w:rsid w:val="001C4E5A"/>
    <w:rsid w:val="001C5FC4"/>
    <w:rsid w:val="001C7B32"/>
    <w:rsid w:val="001D02A4"/>
    <w:rsid w:val="001D08FF"/>
    <w:rsid w:val="001E0B14"/>
    <w:rsid w:val="001F2CB6"/>
    <w:rsid w:val="001F7DB0"/>
    <w:rsid w:val="00207971"/>
    <w:rsid w:val="002106F4"/>
    <w:rsid w:val="00212385"/>
    <w:rsid w:val="00212856"/>
    <w:rsid w:val="00213E77"/>
    <w:rsid w:val="0021566E"/>
    <w:rsid w:val="00215A62"/>
    <w:rsid w:val="00220AAE"/>
    <w:rsid w:val="0022113C"/>
    <w:rsid w:val="00221DA7"/>
    <w:rsid w:val="0022376A"/>
    <w:rsid w:val="00224259"/>
    <w:rsid w:val="00227C29"/>
    <w:rsid w:val="002302D4"/>
    <w:rsid w:val="00230843"/>
    <w:rsid w:val="00232A49"/>
    <w:rsid w:val="00232C1E"/>
    <w:rsid w:val="00234BA0"/>
    <w:rsid w:val="00235C01"/>
    <w:rsid w:val="00235E48"/>
    <w:rsid w:val="00237E95"/>
    <w:rsid w:val="00241672"/>
    <w:rsid w:val="002416A6"/>
    <w:rsid w:val="00241BCB"/>
    <w:rsid w:val="00244D2E"/>
    <w:rsid w:val="0024591D"/>
    <w:rsid w:val="00246167"/>
    <w:rsid w:val="002472DB"/>
    <w:rsid w:val="00252C44"/>
    <w:rsid w:val="002541B8"/>
    <w:rsid w:val="002543E8"/>
    <w:rsid w:val="00254B75"/>
    <w:rsid w:val="00260669"/>
    <w:rsid w:val="00261718"/>
    <w:rsid w:val="0026568C"/>
    <w:rsid w:val="00266F0E"/>
    <w:rsid w:val="00271961"/>
    <w:rsid w:val="002738A4"/>
    <w:rsid w:val="00274FFD"/>
    <w:rsid w:val="00280587"/>
    <w:rsid w:val="00282876"/>
    <w:rsid w:val="00283BF1"/>
    <w:rsid w:val="002852DC"/>
    <w:rsid w:val="00285FDA"/>
    <w:rsid w:val="00291DAC"/>
    <w:rsid w:val="00294E60"/>
    <w:rsid w:val="002950FA"/>
    <w:rsid w:val="00297201"/>
    <w:rsid w:val="002A1FA2"/>
    <w:rsid w:val="002A26EA"/>
    <w:rsid w:val="002A2C8C"/>
    <w:rsid w:val="002A2F1B"/>
    <w:rsid w:val="002B023B"/>
    <w:rsid w:val="002B0B29"/>
    <w:rsid w:val="002B0F73"/>
    <w:rsid w:val="002B3619"/>
    <w:rsid w:val="002B7D67"/>
    <w:rsid w:val="002C03E9"/>
    <w:rsid w:val="002C0737"/>
    <w:rsid w:val="002C0F5D"/>
    <w:rsid w:val="002C1D2C"/>
    <w:rsid w:val="002C2BC4"/>
    <w:rsid w:val="002C7256"/>
    <w:rsid w:val="002C7385"/>
    <w:rsid w:val="002D1079"/>
    <w:rsid w:val="002D3163"/>
    <w:rsid w:val="002D3AFA"/>
    <w:rsid w:val="002D3D62"/>
    <w:rsid w:val="002D511D"/>
    <w:rsid w:val="002D54B2"/>
    <w:rsid w:val="002D56D6"/>
    <w:rsid w:val="002D70CE"/>
    <w:rsid w:val="002E08AF"/>
    <w:rsid w:val="002E1547"/>
    <w:rsid w:val="002E4618"/>
    <w:rsid w:val="002E5A28"/>
    <w:rsid w:val="002E5FE7"/>
    <w:rsid w:val="002E6C95"/>
    <w:rsid w:val="002F043A"/>
    <w:rsid w:val="002F0F9C"/>
    <w:rsid w:val="002F1ACE"/>
    <w:rsid w:val="002F78CD"/>
    <w:rsid w:val="0030333B"/>
    <w:rsid w:val="0031286C"/>
    <w:rsid w:val="00315FD7"/>
    <w:rsid w:val="00316E8E"/>
    <w:rsid w:val="00321C01"/>
    <w:rsid w:val="00326960"/>
    <w:rsid w:val="00330CFA"/>
    <w:rsid w:val="003343BC"/>
    <w:rsid w:val="00340902"/>
    <w:rsid w:val="0034177E"/>
    <w:rsid w:val="00342E49"/>
    <w:rsid w:val="00344BCC"/>
    <w:rsid w:val="0034508D"/>
    <w:rsid w:val="0035420B"/>
    <w:rsid w:val="00354DA9"/>
    <w:rsid w:val="00356777"/>
    <w:rsid w:val="00357C0F"/>
    <w:rsid w:val="0036026B"/>
    <w:rsid w:val="00360937"/>
    <w:rsid w:val="003627D9"/>
    <w:rsid w:val="003658AD"/>
    <w:rsid w:val="00366271"/>
    <w:rsid w:val="00366DBA"/>
    <w:rsid w:val="003672D4"/>
    <w:rsid w:val="0037152C"/>
    <w:rsid w:val="00372038"/>
    <w:rsid w:val="003730EE"/>
    <w:rsid w:val="00373C4C"/>
    <w:rsid w:val="0037458B"/>
    <w:rsid w:val="003749C7"/>
    <w:rsid w:val="00374DDF"/>
    <w:rsid w:val="00375798"/>
    <w:rsid w:val="00376A50"/>
    <w:rsid w:val="00377931"/>
    <w:rsid w:val="00381CBC"/>
    <w:rsid w:val="0038226C"/>
    <w:rsid w:val="00382A3F"/>
    <w:rsid w:val="00384984"/>
    <w:rsid w:val="00384B78"/>
    <w:rsid w:val="003854B8"/>
    <w:rsid w:val="00386893"/>
    <w:rsid w:val="00393584"/>
    <w:rsid w:val="003A024A"/>
    <w:rsid w:val="003A1E3B"/>
    <w:rsid w:val="003A2843"/>
    <w:rsid w:val="003A30AA"/>
    <w:rsid w:val="003A31B6"/>
    <w:rsid w:val="003A71FF"/>
    <w:rsid w:val="003B2A51"/>
    <w:rsid w:val="003B468A"/>
    <w:rsid w:val="003B5B07"/>
    <w:rsid w:val="003B7F12"/>
    <w:rsid w:val="003C03F8"/>
    <w:rsid w:val="003C10F7"/>
    <w:rsid w:val="003C2ABC"/>
    <w:rsid w:val="003D0626"/>
    <w:rsid w:val="003D1A67"/>
    <w:rsid w:val="003D4726"/>
    <w:rsid w:val="003D71DF"/>
    <w:rsid w:val="003D76B1"/>
    <w:rsid w:val="003D76BB"/>
    <w:rsid w:val="003D7C94"/>
    <w:rsid w:val="003E0CD4"/>
    <w:rsid w:val="003E0D71"/>
    <w:rsid w:val="003E137D"/>
    <w:rsid w:val="003E515B"/>
    <w:rsid w:val="003E74F0"/>
    <w:rsid w:val="003E7E79"/>
    <w:rsid w:val="003F2429"/>
    <w:rsid w:val="003F2F6D"/>
    <w:rsid w:val="003F54AF"/>
    <w:rsid w:val="003F63F4"/>
    <w:rsid w:val="003F74DC"/>
    <w:rsid w:val="00401F93"/>
    <w:rsid w:val="004024B1"/>
    <w:rsid w:val="00402763"/>
    <w:rsid w:val="00402E61"/>
    <w:rsid w:val="0040354E"/>
    <w:rsid w:val="0040402E"/>
    <w:rsid w:val="004041DD"/>
    <w:rsid w:val="00405417"/>
    <w:rsid w:val="0040667D"/>
    <w:rsid w:val="00413B82"/>
    <w:rsid w:val="00414984"/>
    <w:rsid w:val="00415EFA"/>
    <w:rsid w:val="00424958"/>
    <w:rsid w:val="004319A6"/>
    <w:rsid w:val="00434ACB"/>
    <w:rsid w:val="004359E8"/>
    <w:rsid w:val="00436303"/>
    <w:rsid w:val="00436EBC"/>
    <w:rsid w:val="00441231"/>
    <w:rsid w:val="004477E2"/>
    <w:rsid w:val="00450D1B"/>
    <w:rsid w:val="004541EA"/>
    <w:rsid w:val="004557A6"/>
    <w:rsid w:val="00455E96"/>
    <w:rsid w:val="00457DCE"/>
    <w:rsid w:val="00457E40"/>
    <w:rsid w:val="00460C59"/>
    <w:rsid w:val="00461B84"/>
    <w:rsid w:val="004651B3"/>
    <w:rsid w:val="0046762F"/>
    <w:rsid w:val="00473256"/>
    <w:rsid w:val="00475476"/>
    <w:rsid w:val="00480A4F"/>
    <w:rsid w:val="0048349C"/>
    <w:rsid w:val="00485778"/>
    <w:rsid w:val="00486E64"/>
    <w:rsid w:val="004951AF"/>
    <w:rsid w:val="00495B01"/>
    <w:rsid w:val="004A26B9"/>
    <w:rsid w:val="004A40A7"/>
    <w:rsid w:val="004A4CC3"/>
    <w:rsid w:val="004A4D9E"/>
    <w:rsid w:val="004A5703"/>
    <w:rsid w:val="004B21CC"/>
    <w:rsid w:val="004B3027"/>
    <w:rsid w:val="004B36E6"/>
    <w:rsid w:val="004B47E4"/>
    <w:rsid w:val="004B6CE4"/>
    <w:rsid w:val="004C299B"/>
    <w:rsid w:val="004C3F9C"/>
    <w:rsid w:val="004C73D2"/>
    <w:rsid w:val="004D1528"/>
    <w:rsid w:val="004D1598"/>
    <w:rsid w:val="004D1B98"/>
    <w:rsid w:val="004D28A2"/>
    <w:rsid w:val="004D72E4"/>
    <w:rsid w:val="004E27AC"/>
    <w:rsid w:val="004E2A1B"/>
    <w:rsid w:val="004E40AF"/>
    <w:rsid w:val="004F3424"/>
    <w:rsid w:val="004F4339"/>
    <w:rsid w:val="004F4C66"/>
    <w:rsid w:val="00500E9E"/>
    <w:rsid w:val="00500F75"/>
    <w:rsid w:val="00501AD3"/>
    <w:rsid w:val="00502D20"/>
    <w:rsid w:val="005059E3"/>
    <w:rsid w:val="00510009"/>
    <w:rsid w:val="0051243A"/>
    <w:rsid w:val="00515540"/>
    <w:rsid w:val="00515FC4"/>
    <w:rsid w:val="0052490C"/>
    <w:rsid w:val="00524AFD"/>
    <w:rsid w:val="0052640F"/>
    <w:rsid w:val="00527282"/>
    <w:rsid w:val="0053359B"/>
    <w:rsid w:val="00537038"/>
    <w:rsid w:val="005413A6"/>
    <w:rsid w:val="00545565"/>
    <w:rsid w:val="005463B4"/>
    <w:rsid w:val="00546962"/>
    <w:rsid w:val="005471FD"/>
    <w:rsid w:val="00551CB5"/>
    <w:rsid w:val="00554FD3"/>
    <w:rsid w:val="0055562E"/>
    <w:rsid w:val="0055615D"/>
    <w:rsid w:val="00556655"/>
    <w:rsid w:val="00561BB8"/>
    <w:rsid w:val="005637B0"/>
    <w:rsid w:val="005711E9"/>
    <w:rsid w:val="005726F4"/>
    <w:rsid w:val="00572783"/>
    <w:rsid w:val="00573BA4"/>
    <w:rsid w:val="0057458B"/>
    <w:rsid w:val="00574E36"/>
    <w:rsid w:val="0057534A"/>
    <w:rsid w:val="005904A3"/>
    <w:rsid w:val="00591942"/>
    <w:rsid w:val="005970D2"/>
    <w:rsid w:val="00597A4A"/>
    <w:rsid w:val="005A05DA"/>
    <w:rsid w:val="005A201E"/>
    <w:rsid w:val="005A542B"/>
    <w:rsid w:val="005B052D"/>
    <w:rsid w:val="005B1B8F"/>
    <w:rsid w:val="005B1BAB"/>
    <w:rsid w:val="005B393A"/>
    <w:rsid w:val="005B42AA"/>
    <w:rsid w:val="005B5555"/>
    <w:rsid w:val="005B5CA9"/>
    <w:rsid w:val="005B7324"/>
    <w:rsid w:val="005C260B"/>
    <w:rsid w:val="005C42CD"/>
    <w:rsid w:val="005C4CB0"/>
    <w:rsid w:val="005C546D"/>
    <w:rsid w:val="005C6338"/>
    <w:rsid w:val="005D32A2"/>
    <w:rsid w:val="005D32EA"/>
    <w:rsid w:val="005D71CF"/>
    <w:rsid w:val="005E0087"/>
    <w:rsid w:val="005E21F7"/>
    <w:rsid w:val="005E5215"/>
    <w:rsid w:val="005E5C81"/>
    <w:rsid w:val="005E6ACE"/>
    <w:rsid w:val="005F43FE"/>
    <w:rsid w:val="005F4C7C"/>
    <w:rsid w:val="005F6252"/>
    <w:rsid w:val="00601CAA"/>
    <w:rsid w:val="00602778"/>
    <w:rsid w:val="00603C23"/>
    <w:rsid w:val="00604A56"/>
    <w:rsid w:val="00604D55"/>
    <w:rsid w:val="0061112F"/>
    <w:rsid w:val="00611671"/>
    <w:rsid w:val="00613156"/>
    <w:rsid w:val="00613EA8"/>
    <w:rsid w:val="00616045"/>
    <w:rsid w:val="00622687"/>
    <w:rsid w:val="00624C47"/>
    <w:rsid w:val="00625CA9"/>
    <w:rsid w:val="0063269F"/>
    <w:rsid w:val="00636036"/>
    <w:rsid w:val="00637F00"/>
    <w:rsid w:val="00642335"/>
    <w:rsid w:val="0065255D"/>
    <w:rsid w:val="00652E0C"/>
    <w:rsid w:val="00653562"/>
    <w:rsid w:val="00653A2E"/>
    <w:rsid w:val="00654A6C"/>
    <w:rsid w:val="00654DA1"/>
    <w:rsid w:val="00660538"/>
    <w:rsid w:val="00661555"/>
    <w:rsid w:val="00664BE5"/>
    <w:rsid w:val="006659CD"/>
    <w:rsid w:val="00667251"/>
    <w:rsid w:val="0067428F"/>
    <w:rsid w:val="00675322"/>
    <w:rsid w:val="00675A1E"/>
    <w:rsid w:val="00676BA6"/>
    <w:rsid w:val="00676EAA"/>
    <w:rsid w:val="0067746E"/>
    <w:rsid w:val="00680EC9"/>
    <w:rsid w:val="00682D73"/>
    <w:rsid w:val="00683827"/>
    <w:rsid w:val="00685A5D"/>
    <w:rsid w:val="00692558"/>
    <w:rsid w:val="00693B97"/>
    <w:rsid w:val="006942E3"/>
    <w:rsid w:val="00694B2D"/>
    <w:rsid w:val="006979F1"/>
    <w:rsid w:val="006A082A"/>
    <w:rsid w:val="006A2BDA"/>
    <w:rsid w:val="006A41C8"/>
    <w:rsid w:val="006A4DE1"/>
    <w:rsid w:val="006A54AE"/>
    <w:rsid w:val="006A622B"/>
    <w:rsid w:val="006A6AA6"/>
    <w:rsid w:val="006A6E19"/>
    <w:rsid w:val="006A6F29"/>
    <w:rsid w:val="006A7FE0"/>
    <w:rsid w:val="006B25FB"/>
    <w:rsid w:val="006B3C73"/>
    <w:rsid w:val="006B690F"/>
    <w:rsid w:val="006C423D"/>
    <w:rsid w:val="006C5B93"/>
    <w:rsid w:val="006C5CEA"/>
    <w:rsid w:val="006C64D2"/>
    <w:rsid w:val="006D00FF"/>
    <w:rsid w:val="006D4AFE"/>
    <w:rsid w:val="006D5F0B"/>
    <w:rsid w:val="006D62A1"/>
    <w:rsid w:val="006D6955"/>
    <w:rsid w:val="006E26CA"/>
    <w:rsid w:val="006E3B96"/>
    <w:rsid w:val="006E4A35"/>
    <w:rsid w:val="006E7145"/>
    <w:rsid w:val="006F5EA1"/>
    <w:rsid w:val="006F71A4"/>
    <w:rsid w:val="006F7E79"/>
    <w:rsid w:val="00704F00"/>
    <w:rsid w:val="00704FD1"/>
    <w:rsid w:val="00705295"/>
    <w:rsid w:val="00711512"/>
    <w:rsid w:val="00711A34"/>
    <w:rsid w:val="00711CB7"/>
    <w:rsid w:val="00712582"/>
    <w:rsid w:val="00713528"/>
    <w:rsid w:val="00714F9C"/>
    <w:rsid w:val="007162BA"/>
    <w:rsid w:val="00716626"/>
    <w:rsid w:val="0071739A"/>
    <w:rsid w:val="007212A7"/>
    <w:rsid w:val="007222BD"/>
    <w:rsid w:val="00726ADD"/>
    <w:rsid w:val="00727F17"/>
    <w:rsid w:val="00730639"/>
    <w:rsid w:val="007328A7"/>
    <w:rsid w:val="007344E6"/>
    <w:rsid w:val="00734E22"/>
    <w:rsid w:val="00741BF1"/>
    <w:rsid w:val="00742D97"/>
    <w:rsid w:val="00744FB6"/>
    <w:rsid w:val="00745CF6"/>
    <w:rsid w:val="00747499"/>
    <w:rsid w:val="00750B47"/>
    <w:rsid w:val="0075526F"/>
    <w:rsid w:val="0075539B"/>
    <w:rsid w:val="00755BAC"/>
    <w:rsid w:val="0075690C"/>
    <w:rsid w:val="00761398"/>
    <w:rsid w:val="007618DC"/>
    <w:rsid w:val="00762CBC"/>
    <w:rsid w:val="0076431C"/>
    <w:rsid w:val="00765374"/>
    <w:rsid w:val="007653A2"/>
    <w:rsid w:val="00765700"/>
    <w:rsid w:val="007660F8"/>
    <w:rsid w:val="00772022"/>
    <w:rsid w:val="0077520E"/>
    <w:rsid w:val="00775F31"/>
    <w:rsid w:val="00780445"/>
    <w:rsid w:val="00781BC8"/>
    <w:rsid w:val="007827E0"/>
    <w:rsid w:val="00782F5B"/>
    <w:rsid w:val="00786EEB"/>
    <w:rsid w:val="00787035"/>
    <w:rsid w:val="00792180"/>
    <w:rsid w:val="00794E9D"/>
    <w:rsid w:val="00795831"/>
    <w:rsid w:val="0079606B"/>
    <w:rsid w:val="0079746A"/>
    <w:rsid w:val="007A1413"/>
    <w:rsid w:val="007A30B8"/>
    <w:rsid w:val="007A3BB9"/>
    <w:rsid w:val="007A3F60"/>
    <w:rsid w:val="007B18CF"/>
    <w:rsid w:val="007B2CB4"/>
    <w:rsid w:val="007B4345"/>
    <w:rsid w:val="007B5CE5"/>
    <w:rsid w:val="007B6754"/>
    <w:rsid w:val="007C1061"/>
    <w:rsid w:val="007C384E"/>
    <w:rsid w:val="007C40F4"/>
    <w:rsid w:val="007C5300"/>
    <w:rsid w:val="007C589C"/>
    <w:rsid w:val="007C70FF"/>
    <w:rsid w:val="007D2BAB"/>
    <w:rsid w:val="007D34FB"/>
    <w:rsid w:val="007D3689"/>
    <w:rsid w:val="007D6203"/>
    <w:rsid w:val="007D6C93"/>
    <w:rsid w:val="007E0E49"/>
    <w:rsid w:val="007E1672"/>
    <w:rsid w:val="007E1791"/>
    <w:rsid w:val="007E1C77"/>
    <w:rsid w:val="007E2DAF"/>
    <w:rsid w:val="007E5724"/>
    <w:rsid w:val="007E5CD2"/>
    <w:rsid w:val="007F1B81"/>
    <w:rsid w:val="007F1DE6"/>
    <w:rsid w:val="007F3897"/>
    <w:rsid w:val="007F694D"/>
    <w:rsid w:val="008039D4"/>
    <w:rsid w:val="00803E33"/>
    <w:rsid w:val="0080554D"/>
    <w:rsid w:val="00810179"/>
    <w:rsid w:val="008104DD"/>
    <w:rsid w:val="00811AEA"/>
    <w:rsid w:val="0082435D"/>
    <w:rsid w:val="00826CCA"/>
    <w:rsid w:val="008276C6"/>
    <w:rsid w:val="00830F7F"/>
    <w:rsid w:val="00837C96"/>
    <w:rsid w:val="00842926"/>
    <w:rsid w:val="00843598"/>
    <w:rsid w:val="00844A04"/>
    <w:rsid w:val="00845ED4"/>
    <w:rsid w:val="00846A90"/>
    <w:rsid w:val="00852058"/>
    <w:rsid w:val="0085319B"/>
    <w:rsid w:val="00856D2F"/>
    <w:rsid w:val="008637A2"/>
    <w:rsid w:val="00867FCD"/>
    <w:rsid w:val="008729AB"/>
    <w:rsid w:val="00874A66"/>
    <w:rsid w:val="0087575F"/>
    <w:rsid w:val="008757E7"/>
    <w:rsid w:val="00876A49"/>
    <w:rsid w:val="008803E4"/>
    <w:rsid w:val="00881675"/>
    <w:rsid w:val="00882AC6"/>
    <w:rsid w:val="00890897"/>
    <w:rsid w:val="00891159"/>
    <w:rsid w:val="00891F8D"/>
    <w:rsid w:val="00894868"/>
    <w:rsid w:val="00894A18"/>
    <w:rsid w:val="0089503D"/>
    <w:rsid w:val="008A0885"/>
    <w:rsid w:val="008A0B16"/>
    <w:rsid w:val="008A190A"/>
    <w:rsid w:val="008A32BD"/>
    <w:rsid w:val="008A4C88"/>
    <w:rsid w:val="008A553F"/>
    <w:rsid w:val="008A64C5"/>
    <w:rsid w:val="008A6E7E"/>
    <w:rsid w:val="008A77A9"/>
    <w:rsid w:val="008B0C1E"/>
    <w:rsid w:val="008B0CFA"/>
    <w:rsid w:val="008B14EA"/>
    <w:rsid w:val="008B4550"/>
    <w:rsid w:val="008B5109"/>
    <w:rsid w:val="008B766E"/>
    <w:rsid w:val="008B7DFF"/>
    <w:rsid w:val="008C13A7"/>
    <w:rsid w:val="008C56AD"/>
    <w:rsid w:val="008D6977"/>
    <w:rsid w:val="008D75DE"/>
    <w:rsid w:val="008E0A43"/>
    <w:rsid w:val="008E4FBB"/>
    <w:rsid w:val="008E5257"/>
    <w:rsid w:val="008E7A7E"/>
    <w:rsid w:val="008F2314"/>
    <w:rsid w:val="008F30C3"/>
    <w:rsid w:val="008F42B1"/>
    <w:rsid w:val="00900747"/>
    <w:rsid w:val="00901A9A"/>
    <w:rsid w:val="00906A07"/>
    <w:rsid w:val="00907646"/>
    <w:rsid w:val="00907651"/>
    <w:rsid w:val="00907C0D"/>
    <w:rsid w:val="00907F41"/>
    <w:rsid w:val="00910BE5"/>
    <w:rsid w:val="00910D5F"/>
    <w:rsid w:val="009114A6"/>
    <w:rsid w:val="009129A4"/>
    <w:rsid w:val="0091588B"/>
    <w:rsid w:val="009164CA"/>
    <w:rsid w:val="00920A3E"/>
    <w:rsid w:val="00926681"/>
    <w:rsid w:val="00926C90"/>
    <w:rsid w:val="009276EB"/>
    <w:rsid w:val="00931D19"/>
    <w:rsid w:val="00935B70"/>
    <w:rsid w:val="00940059"/>
    <w:rsid w:val="00941FFE"/>
    <w:rsid w:val="00943207"/>
    <w:rsid w:val="00945CA5"/>
    <w:rsid w:val="00950C0B"/>
    <w:rsid w:val="00951320"/>
    <w:rsid w:val="00952E28"/>
    <w:rsid w:val="009566B2"/>
    <w:rsid w:val="0095699A"/>
    <w:rsid w:val="00956FA8"/>
    <w:rsid w:val="00963870"/>
    <w:rsid w:val="009704C2"/>
    <w:rsid w:val="00970D85"/>
    <w:rsid w:val="009712FB"/>
    <w:rsid w:val="00971D39"/>
    <w:rsid w:val="009774D6"/>
    <w:rsid w:val="0098091C"/>
    <w:rsid w:val="00980A8C"/>
    <w:rsid w:val="009822A3"/>
    <w:rsid w:val="00982374"/>
    <w:rsid w:val="0098300F"/>
    <w:rsid w:val="009836CE"/>
    <w:rsid w:val="00986567"/>
    <w:rsid w:val="00987660"/>
    <w:rsid w:val="00991851"/>
    <w:rsid w:val="00994695"/>
    <w:rsid w:val="00994AD8"/>
    <w:rsid w:val="009A07B2"/>
    <w:rsid w:val="009A3932"/>
    <w:rsid w:val="009A3A6B"/>
    <w:rsid w:val="009B0DC8"/>
    <w:rsid w:val="009B17F9"/>
    <w:rsid w:val="009B3D7E"/>
    <w:rsid w:val="009B408F"/>
    <w:rsid w:val="009B76C9"/>
    <w:rsid w:val="009C10C9"/>
    <w:rsid w:val="009C2515"/>
    <w:rsid w:val="009C639D"/>
    <w:rsid w:val="009C683F"/>
    <w:rsid w:val="009C6E9B"/>
    <w:rsid w:val="009D0E1E"/>
    <w:rsid w:val="009D1E64"/>
    <w:rsid w:val="009D2F25"/>
    <w:rsid w:val="009D346C"/>
    <w:rsid w:val="009D3577"/>
    <w:rsid w:val="009E0317"/>
    <w:rsid w:val="009E56BE"/>
    <w:rsid w:val="009E5745"/>
    <w:rsid w:val="009E6FB0"/>
    <w:rsid w:val="009E787C"/>
    <w:rsid w:val="009E7D82"/>
    <w:rsid w:val="009E7DC8"/>
    <w:rsid w:val="009F17F9"/>
    <w:rsid w:val="009F4924"/>
    <w:rsid w:val="009F72B1"/>
    <w:rsid w:val="009F76D7"/>
    <w:rsid w:val="00A02DA0"/>
    <w:rsid w:val="00A0559B"/>
    <w:rsid w:val="00A10FC0"/>
    <w:rsid w:val="00A1525E"/>
    <w:rsid w:val="00A17203"/>
    <w:rsid w:val="00A176C5"/>
    <w:rsid w:val="00A23198"/>
    <w:rsid w:val="00A2351C"/>
    <w:rsid w:val="00A23578"/>
    <w:rsid w:val="00A25BD0"/>
    <w:rsid w:val="00A279A6"/>
    <w:rsid w:val="00A328BD"/>
    <w:rsid w:val="00A33CFF"/>
    <w:rsid w:val="00A34150"/>
    <w:rsid w:val="00A3484A"/>
    <w:rsid w:val="00A3517B"/>
    <w:rsid w:val="00A35507"/>
    <w:rsid w:val="00A3691E"/>
    <w:rsid w:val="00A37E5A"/>
    <w:rsid w:val="00A4166B"/>
    <w:rsid w:val="00A511E1"/>
    <w:rsid w:val="00A52E4D"/>
    <w:rsid w:val="00A54000"/>
    <w:rsid w:val="00A544AD"/>
    <w:rsid w:val="00A5475C"/>
    <w:rsid w:val="00A554A8"/>
    <w:rsid w:val="00A62218"/>
    <w:rsid w:val="00A657D0"/>
    <w:rsid w:val="00A67417"/>
    <w:rsid w:val="00A72BA7"/>
    <w:rsid w:val="00A73052"/>
    <w:rsid w:val="00A734BB"/>
    <w:rsid w:val="00A737CA"/>
    <w:rsid w:val="00A76E7F"/>
    <w:rsid w:val="00A77B7A"/>
    <w:rsid w:val="00A80455"/>
    <w:rsid w:val="00A83ACF"/>
    <w:rsid w:val="00A84707"/>
    <w:rsid w:val="00A86411"/>
    <w:rsid w:val="00A87B8E"/>
    <w:rsid w:val="00A87EE5"/>
    <w:rsid w:val="00A95C6F"/>
    <w:rsid w:val="00A96402"/>
    <w:rsid w:val="00AA08AC"/>
    <w:rsid w:val="00AA1DFC"/>
    <w:rsid w:val="00AB0E53"/>
    <w:rsid w:val="00AB3388"/>
    <w:rsid w:val="00AC19F1"/>
    <w:rsid w:val="00AC1AEA"/>
    <w:rsid w:val="00AC207E"/>
    <w:rsid w:val="00AC3201"/>
    <w:rsid w:val="00AC49E3"/>
    <w:rsid w:val="00AC5788"/>
    <w:rsid w:val="00AC6392"/>
    <w:rsid w:val="00AC735F"/>
    <w:rsid w:val="00AD0113"/>
    <w:rsid w:val="00AD432F"/>
    <w:rsid w:val="00AE5961"/>
    <w:rsid w:val="00AE6FF4"/>
    <w:rsid w:val="00AF0633"/>
    <w:rsid w:val="00AF199A"/>
    <w:rsid w:val="00AF334E"/>
    <w:rsid w:val="00AF562B"/>
    <w:rsid w:val="00AF71DE"/>
    <w:rsid w:val="00AF7B9F"/>
    <w:rsid w:val="00B00AF5"/>
    <w:rsid w:val="00B029C1"/>
    <w:rsid w:val="00B02A73"/>
    <w:rsid w:val="00B05346"/>
    <w:rsid w:val="00B055B4"/>
    <w:rsid w:val="00B12707"/>
    <w:rsid w:val="00B142E5"/>
    <w:rsid w:val="00B1755B"/>
    <w:rsid w:val="00B213BE"/>
    <w:rsid w:val="00B21DCA"/>
    <w:rsid w:val="00B22EB2"/>
    <w:rsid w:val="00B23E98"/>
    <w:rsid w:val="00B2609E"/>
    <w:rsid w:val="00B30C56"/>
    <w:rsid w:val="00B31B3E"/>
    <w:rsid w:val="00B342D7"/>
    <w:rsid w:val="00B35193"/>
    <w:rsid w:val="00B460C0"/>
    <w:rsid w:val="00B47E45"/>
    <w:rsid w:val="00B50108"/>
    <w:rsid w:val="00B51011"/>
    <w:rsid w:val="00B522D6"/>
    <w:rsid w:val="00B53339"/>
    <w:rsid w:val="00B5397E"/>
    <w:rsid w:val="00B54AF2"/>
    <w:rsid w:val="00B55FD7"/>
    <w:rsid w:val="00B620C7"/>
    <w:rsid w:val="00B6252F"/>
    <w:rsid w:val="00B62754"/>
    <w:rsid w:val="00B630A0"/>
    <w:rsid w:val="00B67FE8"/>
    <w:rsid w:val="00B700BB"/>
    <w:rsid w:val="00B7150D"/>
    <w:rsid w:val="00B763EA"/>
    <w:rsid w:val="00B81521"/>
    <w:rsid w:val="00B82DFA"/>
    <w:rsid w:val="00B83AEA"/>
    <w:rsid w:val="00B83D73"/>
    <w:rsid w:val="00B83F1B"/>
    <w:rsid w:val="00B8629A"/>
    <w:rsid w:val="00B86C23"/>
    <w:rsid w:val="00B87A91"/>
    <w:rsid w:val="00B9178B"/>
    <w:rsid w:val="00B92734"/>
    <w:rsid w:val="00B92DD2"/>
    <w:rsid w:val="00B93629"/>
    <w:rsid w:val="00B93C65"/>
    <w:rsid w:val="00B93CE7"/>
    <w:rsid w:val="00B94954"/>
    <w:rsid w:val="00B95C43"/>
    <w:rsid w:val="00B96D83"/>
    <w:rsid w:val="00BA0FFF"/>
    <w:rsid w:val="00BA32A6"/>
    <w:rsid w:val="00BA347F"/>
    <w:rsid w:val="00BA5103"/>
    <w:rsid w:val="00BB1161"/>
    <w:rsid w:val="00BB12C2"/>
    <w:rsid w:val="00BB1D4C"/>
    <w:rsid w:val="00BB27D7"/>
    <w:rsid w:val="00BB3312"/>
    <w:rsid w:val="00BB7ECC"/>
    <w:rsid w:val="00BC0C21"/>
    <w:rsid w:val="00BC3940"/>
    <w:rsid w:val="00BC4B15"/>
    <w:rsid w:val="00BC59CD"/>
    <w:rsid w:val="00BC6495"/>
    <w:rsid w:val="00BD39BA"/>
    <w:rsid w:val="00BD3F9D"/>
    <w:rsid w:val="00BD5992"/>
    <w:rsid w:val="00BD645C"/>
    <w:rsid w:val="00BE2BB0"/>
    <w:rsid w:val="00BE3973"/>
    <w:rsid w:val="00BE3CF1"/>
    <w:rsid w:val="00BE408E"/>
    <w:rsid w:val="00BE526D"/>
    <w:rsid w:val="00BF11AB"/>
    <w:rsid w:val="00BF18CC"/>
    <w:rsid w:val="00BF4479"/>
    <w:rsid w:val="00BF7ADA"/>
    <w:rsid w:val="00C0009B"/>
    <w:rsid w:val="00C01A86"/>
    <w:rsid w:val="00C02278"/>
    <w:rsid w:val="00C06D32"/>
    <w:rsid w:val="00C10A93"/>
    <w:rsid w:val="00C11036"/>
    <w:rsid w:val="00C12998"/>
    <w:rsid w:val="00C133F6"/>
    <w:rsid w:val="00C174D3"/>
    <w:rsid w:val="00C21023"/>
    <w:rsid w:val="00C213DB"/>
    <w:rsid w:val="00C22A2C"/>
    <w:rsid w:val="00C23160"/>
    <w:rsid w:val="00C2465C"/>
    <w:rsid w:val="00C24FFB"/>
    <w:rsid w:val="00C25016"/>
    <w:rsid w:val="00C27279"/>
    <w:rsid w:val="00C27C88"/>
    <w:rsid w:val="00C3029B"/>
    <w:rsid w:val="00C317DA"/>
    <w:rsid w:val="00C33979"/>
    <w:rsid w:val="00C34327"/>
    <w:rsid w:val="00C41F7D"/>
    <w:rsid w:val="00C47583"/>
    <w:rsid w:val="00C51053"/>
    <w:rsid w:val="00C52BC3"/>
    <w:rsid w:val="00C54907"/>
    <w:rsid w:val="00C55763"/>
    <w:rsid w:val="00C60235"/>
    <w:rsid w:val="00C60E45"/>
    <w:rsid w:val="00C611B5"/>
    <w:rsid w:val="00C62754"/>
    <w:rsid w:val="00C65B63"/>
    <w:rsid w:val="00C67315"/>
    <w:rsid w:val="00C70D88"/>
    <w:rsid w:val="00C70E0D"/>
    <w:rsid w:val="00C71064"/>
    <w:rsid w:val="00C732B1"/>
    <w:rsid w:val="00C74EB6"/>
    <w:rsid w:val="00C757F7"/>
    <w:rsid w:val="00C76A0C"/>
    <w:rsid w:val="00C76B00"/>
    <w:rsid w:val="00C7739B"/>
    <w:rsid w:val="00C81042"/>
    <w:rsid w:val="00C875AB"/>
    <w:rsid w:val="00C9013C"/>
    <w:rsid w:val="00C919EB"/>
    <w:rsid w:val="00C9329E"/>
    <w:rsid w:val="00C95B15"/>
    <w:rsid w:val="00CA277B"/>
    <w:rsid w:val="00CA362D"/>
    <w:rsid w:val="00CA3AD7"/>
    <w:rsid w:val="00CA42FA"/>
    <w:rsid w:val="00CA4E31"/>
    <w:rsid w:val="00CA58A7"/>
    <w:rsid w:val="00CB028B"/>
    <w:rsid w:val="00CB682E"/>
    <w:rsid w:val="00CB6ABB"/>
    <w:rsid w:val="00CC0097"/>
    <w:rsid w:val="00CC043A"/>
    <w:rsid w:val="00CC2061"/>
    <w:rsid w:val="00CC3D9C"/>
    <w:rsid w:val="00CC5090"/>
    <w:rsid w:val="00CC51BA"/>
    <w:rsid w:val="00CC674F"/>
    <w:rsid w:val="00CD1A49"/>
    <w:rsid w:val="00CE061F"/>
    <w:rsid w:val="00CE0FE0"/>
    <w:rsid w:val="00CE21E8"/>
    <w:rsid w:val="00CE25F7"/>
    <w:rsid w:val="00CE27E5"/>
    <w:rsid w:val="00CE2E08"/>
    <w:rsid w:val="00CE377A"/>
    <w:rsid w:val="00CE4DC4"/>
    <w:rsid w:val="00CE5810"/>
    <w:rsid w:val="00CF565E"/>
    <w:rsid w:val="00CF600A"/>
    <w:rsid w:val="00D00988"/>
    <w:rsid w:val="00D026CF"/>
    <w:rsid w:val="00D0332C"/>
    <w:rsid w:val="00D041F2"/>
    <w:rsid w:val="00D10E33"/>
    <w:rsid w:val="00D13705"/>
    <w:rsid w:val="00D159AC"/>
    <w:rsid w:val="00D160E9"/>
    <w:rsid w:val="00D21013"/>
    <w:rsid w:val="00D22D51"/>
    <w:rsid w:val="00D243FA"/>
    <w:rsid w:val="00D246FD"/>
    <w:rsid w:val="00D24A35"/>
    <w:rsid w:val="00D26FA5"/>
    <w:rsid w:val="00D2798A"/>
    <w:rsid w:val="00D30670"/>
    <w:rsid w:val="00D31D31"/>
    <w:rsid w:val="00D333D2"/>
    <w:rsid w:val="00D33FF2"/>
    <w:rsid w:val="00D34766"/>
    <w:rsid w:val="00D349A0"/>
    <w:rsid w:val="00D40408"/>
    <w:rsid w:val="00D4099E"/>
    <w:rsid w:val="00D423C1"/>
    <w:rsid w:val="00D43E74"/>
    <w:rsid w:val="00D46112"/>
    <w:rsid w:val="00D4624A"/>
    <w:rsid w:val="00D47D1F"/>
    <w:rsid w:val="00D51083"/>
    <w:rsid w:val="00D5186E"/>
    <w:rsid w:val="00D51BA2"/>
    <w:rsid w:val="00D51D7D"/>
    <w:rsid w:val="00D54DCA"/>
    <w:rsid w:val="00D54F6C"/>
    <w:rsid w:val="00D554B5"/>
    <w:rsid w:val="00D55EAF"/>
    <w:rsid w:val="00D61D6C"/>
    <w:rsid w:val="00D6263F"/>
    <w:rsid w:val="00D64DCF"/>
    <w:rsid w:val="00D6574E"/>
    <w:rsid w:val="00D70761"/>
    <w:rsid w:val="00D70B48"/>
    <w:rsid w:val="00D71304"/>
    <w:rsid w:val="00D73903"/>
    <w:rsid w:val="00D74990"/>
    <w:rsid w:val="00D74F8D"/>
    <w:rsid w:val="00D81053"/>
    <w:rsid w:val="00D81AF8"/>
    <w:rsid w:val="00D81F8E"/>
    <w:rsid w:val="00D8545A"/>
    <w:rsid w:val="00D86055"/>
    <w:rsid w:val="00D865FD"/>
    <w:rsid w:val="00D87C6D"/>
    <w:rsid w:val="00D9001F"/>
    <w:rsid w:val="00D90103"/>
    <w:rsid w:val="00D90335"/>
    <w:rsid w:val="00D93E44"/>
    <w:rsid w:val="00D96866"/>
    <w:rsid w:val="00D97AF9"/>
    <w:rsid w:val="00DA1390"/>
    <w:rsid w:val="00DA2419"/>
    <w:rsid w:val="00DA5346"/>
    <w:rsid w:val="00DA74AD"/>
    <w:rsid w:val="00DA776B"/>
    <w:rsid w:val="00DA7BA2"/>
    <w:rsid w:val="00DB0175"/>
    <w:rsid w:val="00DB282E"/>
    <w:rsid w:val="00DB40CA"/>
    <w:rsid w:val="00DB4107"/>
    <w:rsid w:val="00DB4DFF"/>
    <w:rsid w:val="00DB4F75"/>
    <w:rsid w:val="00DC2557"/>
    <w:rsid w:val="00DC31A1"/>
    <w:rsid w:val="00DC6072"/>
    <w:rsid w:val="00DC6B0A"/>
    <w:rsid w:val="00DD4503"/>
    <w:rsid w:val="00DD46B0"/>
    <w:rsid w:val="00DD49ED"/>
    <w:rsid w:val="00DD4EA8"/>
    <w:rsid w:val="00DD64C5"/>
    <w:rsid w:val="00DE382D"/>
    <w:rsid w:val="00DF3865"/>
    <w:rsid w:val="00DF4D33"/>
    <w:rsid w:val="00DF6333"/>
    <w:rsid w:val="00E0304E"/>
    <w:rsid w:val="00E035D9"/>
    <w:rsid w:val="00E07363"/>
    <w:rsid w:val="00E07F31"/>
    <w:rsid w:val="00E14477"/>
    <w:rsid w:val="00E15DD6"/>
    <w:rsid w:val="00E1653A"/>
    <w:rsid w:val="00E1665C"/>
    <w:rsid w:val="00E16A67"/>
    <w:rsid w:val="00E17184"/>
    <w:rsid w:val="00E24DFD"/>
    <w:rsid w:val="00E30226"/>
    <w:rsid w:val="00E31542"/>
    <w:rsid w:val="00E3167D"/>
    <w:rsid w:val="00E3384C"/>
    <w:rsid w:val="00E34013"/>
    <w:rsid w:val="00E367DA"/>
    <w:rsid w:val="00E36F59"/>
    <w:rsid w:val="00E37053"/>
    <w:rsid w:val="00E370D8"/>
    <w:rsid w:val="00E371DA"/>
    <w:rsid w:val="00E4011A"/>
    <w:rsid w:val="00E41841"/>
    <w:rsid w:val="00E41A3C"/>
    <w:rsid w:val="00E41A83"/>
    <w:rsid w:val="00E44E61"/>
    <w:rsid w:val="00E45472"/>
    <w:rsid w:val="00E45C82"/>
    <w:rsid w:val="00E51372"/>
    <w:rsid w:val="00E519EC"/>
    <w:rsid w:val="00E53163"/>
    <w:rsid w:val="00E537AB"/>
    <w:rsid w:val="00E62FD1"/>
    <w:rsid w:val="00E6339D"/>
    <w:rsid w:val="00E638CE"/>
    <w:rsid w:val="00E67D60"/>
    <w:rsid w:val="00E716F4"/>
    <w:rsid w:val="00E72064"/>
    <w:rsid w:val="00E7288B"/>
    <w:rsid w:val="00E731F9"/>
    <w:rsid w:val="00E77101"/>
    <w:rsid w:val="00E83F26"/>
    <w:rsid w:val="00E921FB"/>
    <w:rsid w:val="00E934A6"/>
    <w:rsid w:val="00E93850"/>
    <w:rsid w:val="00E94233"/>
    <w:rsid w:val="00E96B8B"/>
    <w:rsid w:val="00E96E39"/>
    <w:rsid w:val="00E971A5"/>
    <w:rsid w:val="00EA08C8"/>
    <w:rsid w:val="00EA0D81"/>
    <w:rsid w:val="00EA1748"/>
    <w:rsid w:val="00EA2ADB"/>
    <w:rsid w:val="00EA7D9E"/>
    <w:rsid w:val="00EA7E37"/>
    <w:rsid w:val="00EB00E8"/>
    <w:rsid w:val="00EB1EB1"/>
    <w:rsid w:val="00EB2B5A"/>
    <w:rsid w:val="00EB2FFA"/>
    <w:rsid w:val="00EB32FA"/>
    <w:rsid w:val="00EB39F2"/>
    <w:rsid w:val="00EB3A2F"/>
    <w:rsid w:val="00EB4A5D"/>
    <w:rsid w:val="00EC1A45"/>
    <w:rsid w:val="00EC224C"/>
    <w:rsid w:val="00EC2BFC"/>
    <w:rsid w:val="00EC3419"/>
    <w:rsid w:val="00EC442E"/>
    <w:rsid w:val="00EC45C6"/>
    <w:rsid w:val="00EC740B"/>
    <w:rsid w:val="00ED1E3D"/>
    <w:rsid w:val="00EE2A4D"/>
    <w:rsid w:val="00EE2E29"/>
    <w:rsid w:val="00EE4202"/>
    <w:rsid w:val="00EE4A46"/>
    <w:rsid w:val="00EE5EE1"/>
    <w:rsid w:val="00EE604E"/>
    <w:rsid w:val="00EF0006"/>
    <w:rsid w:val="00EF4634"/>
    <w:rsid w:val="00EF4D86"/>
    <w:rsid w:val="00F00387"/>
    <w:rsid w:val="00F00B50"/>
    <w:rsid w:val="00F01554"/>
    <w:rsid w:val="00F028AA"/>
    <w:rsid w:val="00F04CD2"/>
    <w:rsid w:val="00F068FF"/>
    <w:rsid w:val="00F11C92"/>
    <w:rsid w:val="00F11F78"/>
    <w:rsid w:val="00F13620"/>
    <w:rsid w:val="00F14EB4"/>
    <w:rsid w:val="00F17388"/>
    <w:rsid w:val="00F21BD0"/>
    <w:rsid w:val="00F25B5B"/>
    <w:rsid w:val="00F27343"/>
    <w:rsid w:val="00F36D79"/>
    <w:rsid w:val="00F37225"/>
    <w:rsid w:val="00F40A58"/>
    <w:rsid w:val="00F423BC"/>
    <w:rsid w:val="00F4278B"/>
    <w:rsid w:val="00F440C1"/>
    <w:rsid w:val="00F442D8"/>
    <w:rsid w:val="00F47D0F"/>
    <w:rsid w:val="00F51D9B"/>
    <w:rsid w:val="00F52A1F"/>
    <w:rsid w:val="00F54B7A"/>
    <w:rsid w:val="00F55F6F"/>
    <w:rsid w:val="00F60684"/>
    <w:rsid w:val="00F60E65"/>
    <w:rsid w:val="00F61E41"/>
    <w:rsid w:val="00F61FDD"/>
    <w:rsid w:val="00F63703"/>
    <w:rsid w:val="00F640F0"/>
    <w:rsid w:val="00F66359"/>
    <w:rsid w:val="00F6748D"/>
    <w:rsid w:val="00F67844"/>
    <w:rsid w:val="00F71B67"/>
    <w:rsid w:val="00F73297"/>
    <w:rsid w:val="00F748E6"/>
    <w:rsid w:val="00F756FC"/>
    <w:rsid w:val="00F81811"/>
    <w:rsid w:val="00F849B8"/>
    <w:rsid w:val="00F85862"/>
    <w:rsid w:val="00F931C4"/>
    <w:rsid w:val="00F96E24"/>
    <w:rsid w:val="00F97DD3"/>
    <w:rsid w:val="00FA34DA"/>
    <w:rsid w:val="00FA3DFB"/>
    <w:rsid w:val="00FA5733"/>
    <w:rsid w:val="00FB0693"/>
    <w:rsid w:val="00FB3425"/>
    <w:rsid w:val="00FC1093"/>
    <w:rsid w:val="00FC110D"/>
    <w:rsid w:val="00FC61B6"/>
    <w:rsid w:val="00FC7BD5"/>
    <w:rsid w:val="00FD0025"/>
    <w:rsid w:val="00FD6F0A"/>
    <w:rsid w:val="00FE248D"/>
    <w:rsid w:val="00FE31CB"/>
    <w:rsid w:val="00FE7F50"/>
    <w:rsid w:val="00FF06AA"/>
    <w:rsid w:val="00FF1D4C"/>
    <w:rsid w:val="00FF280A"/>
    <w:rsid w:val="00FF5CD7"/>
    <w:rsid w:val="00FF6569"/>
    <w:rsid w:val="00FF74FB"/>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2556339-6AEE-4DD1-8E01-A7CA3F97F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rPr>
  </w:style>
  <w:style w:type="paragraph" w:styleId="Overskrift1">
    <w:name w:val="heading 1"/>
    <w:basedOn w:val="Normal"/>
    <w:next w:val="Normal"/>
    <w:qFormat/>
    <w:pPr>
      <w:keepNext/>
      <w:outlineLvl w:val="0"/>
    </w:pPr>
    <w:rPr>
      <w:b/>
    </w:rPr>
  </w:style>
  <w:style w:type="paragraph" w:styleId="Overskrift2">
    <w:name w:val="heading 2"/>
    <w:basedOn w:val="Normal"/>
    <w:next w:val="Normal"/>
    <w:qFormat/>
    <w:pPr>
      <w:keepNext/>
      <w:jc w:val="center"/>
      <w:outlineLvl w:val="1"/>
    </w:pPr>
    <w:rPr>
      <w:b/>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unntekst">
    <w:name w:val="footer"/>
    <w:basedOn w:val="Normal"/>
    <w:link w:val="BunntekstTegn"/>
    <w:uiPriority w:val="99"/>
    <w:pPr>
      <w:tabs>
        <w:tab w:val="center" w:pos="4536"/>
        <w:tab w:val="right" w:pos="9072"/>
      </w:tabs>
    </w:pPr>
    <w:rPr>
      <w:rFonts w:ascii="Times New Roman" w:hAnsi="Times New Roman"/>
      <w:sz w:val="20"/>
    </w:rPr>
  </w:style>
  <w:style w:type="character" w:styleId="Sidetall">
    <w:name w:val="page number"/>
    <w:basedOn w:val="Standardskriftforavsnitt"/>
  </w:style>
  <w:style w:type="paragraph" w:styleId="Listeavsnitt">
    <w:name w:val="List Paragraph"/>
    <w:basedOn w:val="Normal"/>
    <w:uiPriority w:val="34"/>
    <w:qFormat/>
    <w:rsid w:val="007212A7"/>
    <w:pPr>
      <w:ind w:left="720"/>
    </w:pPr>
    <w:rPr>
      <w:rFonts w:ascii="Calibri" w:hAnsi="Calibri"/>
      <w:szCs w:val="22"/>
    </w:rPr>
  </w:style>
  <w:style w:type="paragraph" w:styleId="Bobletekst">
    <w:name w:val="Balloon Text"/>
    <w:basedOn w:val="Normal"/>
    <w:link w:val="BobletekstTegn"/>
    <w:rsid w:val="0024591D"/>
    <w:rPr>
      <w:rFonts w:ascii="Tahoma" w:hAnsi="Tahoma" w:cs="Tahoma"/>
      <w:sz w:val="16"/>
      <w:szCs w:val="16"/>
    </w:rPr>
  </w:style>
  <w:style w:type="character" w:customStyle="1" w:styleId="BobletekstTegn">
    <w:name w:val="Bobletekst Tegn"/>
    <w:link w:val="Bobletekst"/>
    <w:rsid w:val="0024591D"/>
    <w:rPr>
      <w:rFonts w:ascii="Tahoma" w:hAnsi="Tahoma" w:cs="Tahoma"/>
      <w:sz w:val="16"/>
      <w:szCs w:val="16"/>
    </w:rPr>
  </w:style>
  <w:style w:type="paragraph" w:customStyle="1" w:styleId="Stil1">
    <w:name w:val="Stil1"/>
    <w:basedOn w:val="Normal"/>
    <w:rsid w:val="0024591D"/>
    <w:rPr>
      <w:rFonts w:cs="Arial"/>
      <w:sz w:val="20"/>
      <w:szCs w:val="24"/>
    </w:rPr>
  </w:style>
  <w:style w:type="character" w:customStyle="1" w:styleId="BunntekstTegn">
    <w:name w:val="Bunntekst Tegn"/>
    <w:basedOn w:val="Standardskriftforavsnitt"/>
    <w:link w:val="Bunntekst"/>
    <w:uiPriority w:val="99"/>
    <w:rsid w:val="005E21F7"/>
  </w:style>
  <w:style w:type="character" w:styleId="Hyperkobling">
    <w:name w:val="Hyperlink"/>
    <w:unhideWhenUsed/>
    <w:rsid w:val="00122F48"/>
    <w:rPr>
      <w:rFonts w:ascii="Arial" w:hAnsi="Arial" w:cs="Arial" w:hint="default"/>
      <w:color w:val="0000FF"/>
      <w:sz w:val="22"/>
      <w:u w:val="single"/>
    </w:rPr>
  </w:style>
  <w:style w:type="paragraph" w:customStyle="1" w:styleId="Sakstittel2">
    <w:name w:val="Sakstittel2"/>
    <w:basedOn w:val="Bunntekst"/>
    <w:rsid w:val="00122F48"/>
    <w:pPr>
      <w:tabs>
        <w:tab w:val="clear" w:pos="4536"/>
        <w:tab w:val="clear" w:pos="9072"/>
      </w:tabs>
    </w:pPr>
    <w:rPr>
      <w:rFonts w:ascii="Arial" w:hAnsi="Arial"/>
      <w:sz w:val="22"/>
      <w:szCs w:val="24"/>
    </w:rPr>
  </w:style>
  <w:style w:type="paragraph" w:customStyle="1" w:styleId="Default">
    <w:name w:val="Default"/>
    <w:rsid w:val="00BF4479"/>
    <w:pPr>
      <w:autoSpaceDE w:val="0"/>
      <w:autoSpaceDN w:val="0"/>
      <w:adjustRightInd w:val="0"/>
    </w:pPr>
    <w:rPr>
      <w:rFonts w:ascii="Arial" w:hAnsi="Arial" w:cs="Arial"/>
      <w:color w:val="000000"/>
      <w:sz w:val="24"/>
      <w:szCs w:val="24"/>
    </w:rPr>
  </w:style>
  <w:style w:type="character" w:customStyle="1" w:styleId="mt2">
    <w:name w:val="mt2"/>
    <w:basedOn w:val="Standardskriftforavsnitt"/>
    <w:rsid w:val="00E31542"/>
  </w:style>
  <w:style w:type="character" w:styleId="Merknadsreferanse">
    <w:name w:val="annotation reference"/>
    <w:basedOn w:val="Standardskriftforavsnitt"/>
    <w:rsid w:val="00D54DCA"/>
    <w:rPr>
      <w:sz w:val="16"/>
      <w:szCs w:val="16"/>
    </w:rPr>
  </w:style>
  <w:style w:type="paragraph" w:styleId="Merknadstekst">
    <w:name w:val="annotation text"/>
    <w:basedOn w:val="Normal"/>
    <w:link w:val="MerknadstekstTegn"/>
    <w:rsid w:val="00D54DCA"/>
    <w:rPr>
      <w:sz w:val="20"/>
    </w:rPr>
  </w:style>
  <w:style w:type="character" w:customStyle="1" w:styleId="MerknadstekstTegn">
    <w:name w:val="Merknadstekst Tegn"/>
    <w:basedOn w:val="Standardskriftforavsnitt"/>
    <w:link w:val="Merknadstekst"/>
    <w:rsid w:val="00D54DCA"/>
    <w:rPr>
      <w:rFonts w:ascii="Arial" w:hAnsi="Arial"/>
    </w:rPr>
  </w:style>
  <w:style w:type="paragraph" w:styleId="Kommentaremne">
    <w:name w:val="annotation subject"/>
    <w:basedOn w:val="Merknadstekst"/>
    <w:next w:val="Merknadstekst"/>
    <w:link w:val="KommentaremneTegn"/>
    <w:rsid w:val="00D54DCA"/>
    <w:rPr>
      <w:b/>
      <w:bCs/>
    </w:rPr>
  </w:style>
  <w:style w:type="character" w:customStyle="1" w:styleId="KommentaremneTegn">
    <w:name w:val="Kommentaremne Tegn"/>
    <w:basedOn w:val="MerknadstekstTegn"/>
    <w:link w:val="Kommentaremne"/>
    <w:rsid w:val="00D54D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84908">
      <w:bodyDiv w:val="1"/>
      <w:marLeft w:val="0"/>
      <w:marRight w:val="0"/>
      <w:marTop w:val="0"/>
      <w:marBottom w:val="0"/>
      <w:divBdr>
        <w:top w:val="none" w:sz="0" w:space="0" w:color="auto"/>
        <w:left w:val="none" w:sz="0" w:space="0" w:color="auto"/>
        <w:bottom w:val="none" w:sz="0" w:space="0" w:color="auto"/>
        <w:right w:val="none" w:sz="0" w:space="0" w:color="auto"/>
      </w:divBdr>
    </w:div>
    <w:div w:id="362945464">
      <w:bodyDiv w:val="1"/>
      <w:marLeft w:val="0"/>
      <w:marRight w:val="0"/>
      <w:marTop w:val="0"/>
      <w:marBottom w:val="0"/>
      <w:divBdr>
        <w:top w:val="none" w:sz="0" w:space="0" w:color="auto"/>
        <w:left w:val="none" w:sz="0" w:space="0" w:color="auto"/>
        <w:bottom w:val="none" w:sz="0" w:space="0" w:color="auto"/>
        <w:right w:val="none" w:sz="0" w:space="0" w:color="auto"/>
      </w:divBdr>
    </w:div>
    <w:div w:id="551964508">
      <w:bodyDiv w:val="1"/>
      <w:marLeft w:val="0"/>
      <w:marRight w:val="0"/>
      <w:marTop w:val="0"/>
      <w:marBottom w:val="0"/>
      <w:divBdr>
        <w:top w:val="none" w:sz="0" w:space="0" w:color="auto"/>
        <w:left w:val="none" w:sz="0" w:space="0" w:color="auto"/>
        <w:bottom w:val="none" w:sz="0" w:space="0" w:color="auto"/>
        <w:right w:val="none" w:sz="0" w:space="0" w:color="auto"/>
      </w:divBdr>
    </w:div>
    <w:div w:id="601032447">
      <w:bodyDiv w:val="1"/>
      <w:marLeft w:val="0"/>
      <w:marRight w:val="0"/>
      <w:marTop w:val="0"/>
      <w:marBottom w:val="0"/>
      <w:divBdr>
        <w:top w:val="none" w:sz="0" w:space="0" w:color="auto"/>
        <w:left w:val="none" w:sz="0" w:space="0" w:color="auto"/>
        <w:bottom w:val="none" w:sz="0" w:space="0" w:color="auto"/>
        <w:right w:val="none" w:sz="0" w:space="0" w:color="auto"/>
      </w:divBdr>
    </w:div>
    <w:div w:id="603926352">
      <w:bodyDiv w:val="1"/>
      <w:marLeft w:val="0"/>
      <w:marRight w:val="0"/>
      <w:marTop w:val="0"/>
      <w:marBottom w:val="0"/>
      <w:divBdr>
        <w:top w:val="none" w:sz="0" w:space="0" w:color="auto"/>
        <w:left w:val="none" w:sz="0" w:space="0" w:color="auto"/>
        <w:bottom w:val="none" w:sz="0" w:space="0" w:color="auto"/>
        <w:right w:val="none" w:sz="0" w:space="0" w:color="auto"/>
      </w:divBdr>
    </w:div>
    <w:div w:id="624968499">
      <w:bodyDiv w:val="1"/>
      <w:marLeft w:val="0"/>
      <w:marRight w:val="0"/>
      <w:marTop w:val="0"/>
      <w:marBottom w:val="0"/>
      <w:divBdr>
        <w:top w:val="none" w:sz="0" w:space="0" w:color="auto"/>
        <w:left w:val="none" w:sz="0" w:space="0" w:color="auto"/>
        <w:bottom w:val="none" w:sz="0" w:space="0" w:color="auto"/>
        <w:right w:val="none" w:sz="0" w:space="0" w:color="auto"/>
      </w:divBdr>
    </w:div>
    <w:div w:id="738863639">
      <w:bodyDiv w:val="1"/>
      <w:marLeft w:val="0"/>
      <w:marRight w:val="0"/>
      <w:marTop w:val="0"/>
      <w:marBottom w:val="0"/>
      <w:divBdr>
        <w:top w:val="none" w:sz="0" w:space="0" w:color="auto"/>
        <w:left w:val="none" w:sz="0" w:space="0" w:color="auto"/>
        <w:bottom w:val="none" w:sz="0" w:space="0" w:color="auto"/>
        <w:right w:val="none" w:sz="0" w:space="0" w:color="auto"/>
      </w:divBdr>
    </w:div>
    <w:div w:id="755514455">
      <w:bodyDiv w:val="1"/>
      <w:marLeft w:val="0"/>
      <w:marRight w:val="0"/>
      <w:marTop w:val="0"/>
      <w:marBottom w:val="0"/>
      <w:divBdr>
        <w:top w:val="none" w:sz="0" w:space="0" w:color="auto"/>
        <w:left w:val="none" w:sz="0" w:space="0" w:color="auto"/>
        <w:bottom w:val="none" w:sz="0" w:space="0" w:color="auto"/>
        <w:right w:val="none" w:sz="0" w:space="0" w:color="auto"/>
      </w:divBdr>
    </w:div>
    <w:div w:id="766654948">
      <w:bodyDiv w:val="1"/>
      <w:marLeft w:val="0"/>
      <w:marRight w:val="0"/>
      <w:marTop w:val="0"/>
      <w:marBottom w:val="0"/>
      <w:divBdr>
        <w:top w:val="none" w:sz="0" w:space="0" w:color="auto"/>
        <w:left w:val="none" w:sz="0" w:space="0" w:color="auto"/>
        <w:bottom w:val="none" w:sz="0" w:space="0" w:color="auto"/>
        <w:right w:val="none" w:sz="0" w:space="0" w:color="auto"/>
      </w:divBdr>
    </w:div>
    <w:div w:id="796876640">
      <w:bodyDiv w:val="1"/>
      <w:marLeft w:val="0"/>
      <w:marRight w:val="0"/>
      <w:marTop w:val="0"/>
      <w:marBottom w:val="0"/>
      <w:divBdr>
        <w:top w:val="none" w:sz="0" w:space="0" w:color="auto"/>
        <w:left w:val="none" w:sz="0" w:space="0" w:color="auto"/>
        <w:bottom w:val="none" w:sz="0" w:space="0" w:color="auto"/>
        <w:right w:val="none" w:sz="0" w:space="0" w:color="auto"/>
      </w:divBdr>
    </w:div>
    <w:div w:id="818349551">
      <w:bodyDiv w:val="1"/>
      <w:marLeft w:val="0"/>
      <w:marRight w:val="0"/>
      <w:marTop w:val="0"/>
      <w:marBottom w:val="0"/>
      <w:divBdr>
        <w:top w:val="none" w:sz="0" w:space="0" w:color="auto"/>
        <w:left w:val="none" w:sz="0" w:space="0" w:color="auto"/>
        <w:bottom w:val="none" w:sz="0" w:space="0" w:color="auto"/>
        <w:right w:val="none" w:sz="0" w:space="0" w:color="auto"/>
      </w:divBdr>
    </w:div>
    <w:div w:id="949120426">
      <w:bodyDiv w:val="1"/>
      <w:marLeft w:val="0"/>
      <w:marRight w:val="0"/>
      <w:marTop w:val="0"/>
      <w:marBottom w:val="0"/>
      <w:divBdr>
        <w:top w:val="none" w:sz="0" w:space="0" w:color="auto"/>
        <w:left w:val="none" w:sz="0" w:space="0" w:color="auto"/>
        <w:bottom w:val="none" w:sz="0" w:space="0" w:color="auto"/>
        <w:right w:val="none" w:sz="0" w:space="0" w:color="auto"/>
      </w:divBdr>
    </w:div>
    <w:div w:id="1052849599">
      <w:bodyDiv w:val="1"/>
      <w:marLeft w:val="0"/>
      <w:marRight w:val="0"/>
      <w:marTop w:val="0"/>
      <w:marBottom w:val="0"/>
      <w:divBdr>
        <w:top w:val="none" w:sz="0" w:space="0" w:color="auto"/>
        <w:left w:val="none" w:sz="0" w:space="0" w:color="auto"/>
        <w:bottom w:val="none" w:sz="0" w:space="0" w:color="auto"/>
        <w:right w:val="none" w:sz="0" w:space="0" w:color="auto"/>
      </w:divBdr>
    </w:div>
    <w:div w:id="1228565215">
      <w:bodyDiv w:val="1"/>
      <w:marLeft w:val="0"/>
      <w:marRight w:val="0"/>
      <w:marTop w:val="0"/>
      <w:marBottom w:val="0"/>
      <w:divBdr>
        <w:top w:val="none" w:sz="0" w:space="0" w:color="auto"/>
        <w:left w:val="none" w:sz="0" w:space="0" w:color="auto"/>
        <w:bottom w:val="none" w:sz="0" w:space="0" w:color="auto"/>
        <w:right w:val="none" w:sz="0" w:space="0" w:color="auto"/>
      </w:divBdr>
    </w:div>
    <w:div w:id="1424186264">
      <w:bodyDiv w:val="1"/>
      <w:marLeft w:val="0"/>
      <w:marRight w:val="0"/>
      <w:marTop w:val="0"/>
      <w:marBottom w:val="0"/>
      <w:divBdr>
        <w:top w:val="none" w:sz="0" w:space="0" w:color="auto"/>
        <w:left w:val="none" w:sz="0" w:space="0" w:color="auto"/>
        <w:bottom w:val="none" w:sz="0" w:space="0" w:color="auto"/>
        <w:right w:val="none" w:sz="0" w:space="0" w:color="auto"/>
      </w:divBdr>
    </w:div>
    <w:div w:id="1522738384">
      <w:bodyDiv w:val="1"/>
      <w:marLeft w:val="0"/>
      <w:marRight w:val="0"/>
      <w:marTop w:val="0"/>
      <w:marBottom w:val="0"/>
      <w:divBdr>
        <w:top w:val="none" w:sz="0" w:space="0" w:color="auto"/>
        <w:left w:val="none" w:sz="0" w:space="0" w:color="auto"/>
        <w:bottom w:val="none" w:sz="0" w:space="0" w:color="auto"/>
        <w:right w:val="none" w:sz="0" w:space="0" w:color="auto"/>
      </w:divBdr>
    </w:div>
    <w:div w:id="1577009835">
      <w:bodyDiv w:val="1"/>
      <w:marLeft w:val="0"/>
      <w:marRight w:val="0"/>
      <w:marTop w:val="0"/>
      <w:marBottom w:val="0"/>
      <w:divBdr>
        <w:top w:val="none" w:sz="0" w:space="0" w:color="auto"/>
        <w:left w:val="none" w:sz="0" w:space="0" w:color="auto"/>
        <w:bottom w:val="none" w:sz="0" w:space="0" w:color="auto"/>
        <w:right w:val="none" w:sz="0" w:space="0" w:color="auto"/>
      </w:divBdr>
    </w:div>
    <w:div w:id="1611815971">
      <w:bodyDiv w:val="1"/>
      <w:marLeft w:val="0"/>
      <w:marRight w:val="0"/>
      <w:marTop w:val="0"/>
      <w:marBottom w:val="0"/>
      <w:divBdr>
        <w:top w:val="none" w:sz="0" w:space="0" w:color="auto"/>
        <w:left w:val="none" w:sz="0" w:space="0" w:color="auto"/>
        <w:bottom w:val="none" w:sz="0" w:space="0" w:color="auto"/>
        <w:right w:val="none" w:sz="0" w:space="0" w:color="auto"/>
      </w:divBdr>
    </w:div>
    <w:div w:id="1683242138">
      <w:bodyDiv w:val="1"/>
      <w:marLeft w:val="0"/>
      <w:marRight w:val="0"/>
      <w:marTop w:val="0"/>
      <w:marBottom w:val="0"/>
      <w:divBdr>
        <w:top w:val="none" w:sz="0" w:space="0" w:color="auto"/>
        <w:left w:val="none" w:sz="0" w:space="0" w:color="auto"/>
        <w:bottom w:val="none" w:sz="0" w:space="0" w:color="auto"/>
        <w:right w:val="none" w:sz="0" w:space="0" w:color="auto"/>
      </w:divBdr>
    </w:div>
    <w:div w:id="1720779479">
      <w:bodyDiv w:val="1"/>
      <w:marLeft w:val="0"/>
      <w:marRight w:val="0"/>
      <w:marTop w:val="0"/>
      <w:marBottom w:val="0"/>
      <w:divBdr>
        <w:top w:val="none" w:sz="0" w:space="0" w:color="auto"/>
        <w:left w:val="none" w:sz="0" w:space="0" w:color="auto"/>
        <w:bottom w:val="none" w:sz="0" w:space="0" w:color="auto"/>
        <w:right w:val="none" w:sz="0" w:space="0" w:color="auto"/>
      </w:divBdr>
    </w:div>
    <w:div w:id="1890535933">
      <w:bodyDiv w:val="1"/>
      <w:marLeft w:val="0"/>
      <w:marRight w:val="0"/>
      <w:marTop w:val="0"/>
      <w:marBottom w:val="0"/>
      <w:divBdr>
        <w:top w:val="none" w:sz="0" w:space="0" w:color="auto"/>
        <w:left w:val="none" w:sz="0" w:space="0" w:color="auto"/>
        <w:bottom w:val="none" w:sz="0" w:space="0" w:color="auto"/>
        <w:right w:val="none" w:sz="0" w:space="0" w:color="auto"/>
      </w:divBdr>
    </w:div>
    <w:div w:id="1918049852">
      <w:bodyDiv w:val="1"/>
      <w:marLeft w:val="0"/>
      <w:marRight w:val="0"/>
      <w:marTop w:val="0"/>
      <w:marBottom w:val="0"/>
      <w:divBdr>
        <w:top w:val="none" w:sz="0" w:space="0" w:color="auto"/>
        <w:left w:val="none" w:sz="0" w:space="0" w:color="auto"/>
        <w:bottom w:val="none" w:sz="0" w:space="0" w:color="auto"/>
        <w:right w:val="none" w:sz="0" w:space="0" w:color="auto"/>
      </w:divBdr>
    </w:div>
    <w:div w:id="2013874382">
      <w:bodyDiv w:val="1"/>
      <w:marLeft w:val="0"/>
      <w:marRight w:val="0"/>
      <w:marTop w:val="0"/>
      <w:marBottom w:val="0"/>
      <w:divBdr>
        <w:top w:val="none" w:sz="0" w:space="0" w:color="auto"/>
        <w:left w:val="none" w:sz="0" w:space="0" w:color="auto"/>
        <w:bottom w:val="none" w:sz="0" w:space="0" w:color="auto"/>
        <w:right w:val="none" w:sz="0" w:space="0" w:color="auto"/>
      </w:divBdr>
    </w:div>
    <w:div w:id="2071421124">
      <w:bodyDiv w:val="1"/>
      <w:marLeft w:val="0"/>
      <w:marRight w:val="0"/>
      <w:marTop w:val="0"/>
      <w:marBottom w:val="0"/>
      <w:divBdr>
        <w:top w:val="none" w:sz="0" w:space="0" w:color="auto"/>
        <w:left w:val="none" w:sz="0" w:space="0" w:color="auto"/>
        <w:bottom w:val="none" w:sz="0" w:space="0" w:color="auto"/>
        <w:right w:val="none" w:sz="0" w:space="0" w:color="auto"/>
      </w:divBdr>
    </w:div>
    <w:div w:id="2079088051">
      <w:bodyDiv w:val="1"/>
      <w:marLeft w:val="0"/>
      <w:marRight w:val="0"/>
      <w:marTop w:val="0"/>
      <w:marBottom w:val="0"/>
      <w:divBdr>
        <w:top w:val="none" w:sz="0" w:space="0" w:color="auto"/>
        <w:left w:val="none" w:sz="0" w:space="0" w:color="auto"/>
        <w:bottom w:val="none" w:sz="0" w:space="0" w:color="auto"/>
        <w:right w:val="none" w:sz="0" w:space="0" w:color="auto"/>
      </w:divBdr>
    </w:div>
    <w:div w:id="2090618239">
      <w:bodyDiv w:val="1"/>
      <w:marLeft w:val="0"/>
      <w:marRight w:val="0"/>
      <w:marTop w:val="0"/>
      <w:marBottom w:val="0"/>
      <w:divBdr>
        <w:top w:val="none" w:sz="0" w:space="0" w:color="auto"/>
        <w:left w:val="none" w:sz="0" w:space="0" w:color="auto"/>
        <w:bottom w:val="none" w:sz="0" w:space="0" w:color="auto"/>
        <w:right w:val="none" w:sz="0" w:space="0" w:color="auto"/>
      </w:divBdr>
    </w:div>
    <w:div w:id="212985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A07B3-D2B4-4525-A25D-BF765372F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2579</Words>
  <Characters>13672</Characters>
  <Application>Microsoft Office Word</Application>
  <DocSecurity>0</DocSecurity>
  <Lines>113</Lines>
  <Paragraphs>32</Paragraphs>
  <ScaleCrop>false</ScaleCrop>
  <HeadingPairs>
    <vt:vector size="2" baseType="variant">
      <vt:variant>
        <vt:lpstr>Tittel</vt:lpstr>
      </vt:variant>
      <vt:variant>
        <vt:i4>1</vt:i4>
      </vt:variant>
    </vt:vector>
  </HeadingPairs>
  <TitlesOfParts>
    <vt:vector size="1" baseType="lpstr">
      <vt:lpstr>07</vt:lpstr>
    </vt:vector>
  </TitlesOfParts>
  <Company>Fredrikstad kommune</Company>
  <LinksUpToDate>false</LinksUpToDate>
  <CharactersWithSpaces>16219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dc:title>
  <dc:creator>Fredrikstad kommune</dc:creator>
  <cp:lastModifiedBy>Kristiansen Victor</cp:lastModifiedBy>
  <cp:revision>2</cp:revision>
  <cp:lastPrinted>2016-09-30T11:15:00Z</cp:lastPrinted>
  <dcterms:created xsi:type="dcterms:W3CDTF">2016-10-20T11:17:00Z</dcterms:created>
  <dcterms:modified xsi:type="dcterms:W3CDTF">2016-10-20T11:17:00Z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InType">
    <vt:lpwstr>FromApplication</vt:lpwstr>
  </property>
  <property fmtid="{D5CDD505-2E9C-101B-9397-08002B2CF9AE}" pid="3" name="CheckInDocForm">
    <vt:lpwstr>http://web03/ephorte5fre/shared/aspx/Default/CheckInDocForm.aspx</vt:lpwstr>
  </property>
  <property fmtid="{D5CDD505-2E9C-101B-9397-08002B2CF9AE}" pid="4" name="DokType">
    <vt:lpwstr/>
  </property>
  <property fmtid="{D5CDD505-2E9C-101B-9397-08002B2CF9AE}" pid="5" name="DokID">
    <vt:i4>3214610</vt:i4>
  </property>
  <property fmtid="{D5CDD505-2E9C-101B-9397-08002B2CF9AE}" pid="6" name="Versjon">
    <vt:i4>1</vt:i4>
  </property>
  <property fmtid="{D5CDD505-2E9C-101B-9397-08002B2CF9AE}" pid="7" name="Variant">
    <vt:lpwstr>P</vt:lpwstr>
  </property>
  <property fmtid="{D5CDD505-2E9C-101B-9397-08002B2CF9AE}" pid="8" name="OpenMode">
    <vt:lpwstr>EditDoc</vt:lpwstr>
  </property>
  <property fmtid="{D5CDD505-2E9C-101B-9397-08002B2CF9AE}" pid="9" name="CurrentUrl">
    <vt:lpwstr>http%3a%2f%2fweb03%2fephorte5fre%2fshared%2faspx%2fdefault%2fdetails.aspx%3ff%3dViewJP%26JP_ID%3d2391448%26SubElGroup%3d55</vt:lpwstr>
  </property>
  <property fmtid="{D5CDD505-2E9C-101B-9397-08002B2CF9AE}" pid="10" name="WindowName">
    <vt:lpwstr>TabWindow1</vt:lpwstr>
  </property>
  <property fmtid="{D5CDD505-2E9C-101B-9397-08002B2CF9AE}" pid="11" name="FileName">
    <vt:lpwstr>%5c%5cfs00%5cbrukere%5cegol%5cdok%5cephorte%5c102519133.DOCX</vt:lpwstr>
  </property>
  <property fmtid="{D5CDD505-2E9C-101B-9397-08002B2CF9AE}" pid="12" name="LinkId">
    <vt:i4>2391448</vt:i4>
  </property>
</Properties>
</file>