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82E8C" w14:textId="77777777" w:rsidR="008B13BB" w:rsidRPr="008B13BB" w:rsidRDefault="006061EA" w:rsidP="008B13BB">
      <w:pPr>
        <w:rPr>
          <w:rFonts w:ascii="Times New Roman" w:hAnsi="Times New Roman" w:cs="Times New Roman"/>
          <w:lang w:eastAsia="nb-NO"/>
        </w:rPr>
      </w:pPr>
      <w:bookmarkStart w:id="0" w:name="_GoBack"/>
      <w:bookmarkEnd w:id="0"/>
      <w:r w:rsidRPr="006061EA">
        <w:rPr>
          <w:rFonts w:ascii="Times New Roman" w:hAnsi="Times New Roman" w:cs="Times New Roman"/>
          <w:b/>
          <w:bCs/>
          <w:color w:val="000000"/>
          <w:lang w:eastAsia="nb-NO"/>
        </w:rPr>
        <w:t>1.</w:t>
      </w:r>
      <w:r w:rsidR="008B13BB" w:rsidRPr="008B13BB">
        <w:rPr>
          <w:rFonts w:ascii="Times New Roman" w:hAnsi="Times New Roman" w:cs="Times New Roman"/>
          <w:b/>
          <w:bCs/>
          <w:color w:val="000000"/>
          <w:lang w:eastAsia="nb-NO"/>
        </w:rPr>
        <w:t xml:space="preserve"> Forsvinninger fra norske mottak</w:t>
      </w:r>
    </w:p>
    <w:p w14:paraId="226E78B8" w14:textId="77777777" w:rsidR="008B13BB" w:rsidRPr="008B13BB" w:rsidRDefault="008B13BB" w:rsidP="008B13BB">
      <w:pPr>
        <w:rPr>
          <w:rFonts w:ascii="Times New Roman" w:eastAsia="Times New Roman" w:hAnsi="Times New Roman" w:cs="Times New Roman"/>
          <w:lang w:eastAsia="nb-NO"/>
        </w:rPr>
      </w:pPr>
    </w:p>
    <w:p w14:paraId="0319E5BE" w14:textId="77777777" w:rsidR="008B13BB" w:rsidRPr="008B13BB" w:rsidRDefault="008B13BB" w:rsidP="008B13BB">
      <w:pPr>
        <w:rPr>
          <w:rFonts w:ascii="Times New Roman" w:hAnsi="Times New Roman" w:cs="Times New Roman"/>
          <w:lang w:eastAsia="nb-NO"/>
        </w:rPr>
      </w:pPr>
      <w:r w:rsidRPr="008B13BB">
        <w:rPr>
          <w:rFonts w:ascii="Times New Roman" w:hAnsi="Times New Roman" w:cs="Times New Roman"/>
          <w:color w:val="000000"/>
          <w:lang w:eastAsia="nb-NO"/>
        </w:rPr>
        <w:t>Ifølge NTNUs rapport ‘Barnevernets arbeid med barn i asylsøkerfasen’ forsvant det 42 mindreårige asylsøkere fra mottak og omsorgssentre i 2014. En stor del av disse forsvinningene er enslige mindreårige asylsøkere. Går vi tilbake til 2012 ser vi at hele 107 barn forsvant fra mottak før fylte 18 år, hvorav 52 var enslige mindreårige. Inkluderer vi de som forsvinner fra mottak etter fylte 18 år, øker tallene drastisk. Totalt i perioden 2008 til 2014 har det forsvunnet 384 barn fra norske mottak.</w:t>
      </w:r>
    </w:p>
    <w:p w14:paraId="138F54A9" w14:textId="77777777" w:rsidR="008B13BB" w:rsidRPr="008B13BB" w:rsidRDefault="008B13BB" w:rsidP="008B13BB">
      <w:pPr>
        <w:rPr>
          <w:rFonts w:ascii="Times New Roman" w:eastAsia="Times New Roman" w:hAnsi="Times New Roman" w:cs="Times New Roman"/>
          <w:lang w:eastAsia="nb-NO"/>
        </w:rPr>
      </w:pPr>
    </w:p>
    <w:p w14:paraId="7CAF986E" w14:textId="52D1E97F" w:rsidR="008B13BB" w:rsidRPr="008B13BB" w:rsidRDefault="008B13BB" w:rsidP="008B13BB">
      <w:pPr>
        <w:rPr>
          <w:rFonts w:ascii="Times New Roman" w:hAnsi="Times New Roman" w:cs="Times New Roman"/>
          <w:lang w:eastAsia="nb-NO"/>
        </w:rPr>
      </w:pPr>
      <w:r w:rsidRPr="008B13BB">
        <w:rPr>
          <w:rFonts w:ascii="Times New Roman" w:hAnsi="Times New Roman" w:cs="Times New Roman"/>
          <w:color w:val="000000"/>
          <w:lang w:eastAsia="nb-NO"/>
        </w:rPr>
        <w:t xml:space="preserve">Når et barn forsvinner fra et mottak skal barnevern, UDI, mottak, politi og representant bli varslet, og alle disse instansene har ansvar for å følge opp. Ved forsvinning skal mottaket blant annet sende savnetmelding til nærmeste politimyndighet innen 24 timer, samt varsle barneverntjenesten i kommunen. Til tross for dette tyder forskning på at de forsvunne barna ikke blir fulgt tilstrekkelig opp. Lov om barneverntjenester §1-2 sier at alle barn som oppholder seg i riket har de samme rettighetene, uavhengig av oppholdsstatus. Dette innebærer at alle forsvinningssaker skal bli tatt på alvor og fulgt opp. </w:t>
      </w:r>
      <w:r w:rsidR="000B0A2B">
        <w:rPr>
          <w:rFonts w:ascii="Times New Roman" w:hAnsi="Times New Roman" w:cs="Times New Roman"/>
          <w:color w:val="000000"/>
          <w:lang w:eastAsia="nb-NO"/>
        </w:rPr>
        <w:t>Arbeiderpartiet</w:t>
      </w:r>
      <w:r w:rsidRPr="008B13BB">
        <w:rPr>
          <w:rFonts w:ascii="Times New Roman" w:hAnsi="Times New Roman" w:cs="Times New Roman"/>
          <w:color w:val="000000"/>
          <w:lang w:eastAsia="nb-NO"/>
        </w:rPr>
        <w:t xml:space="preserve"> ser disse tallene som svært bekymringsfulle, og mener noe må gjøres for å forbedre oppfølgingen av forsvunnede mindreårige asylsøkere.</w:t>
      </w:r>
    </w:p>
    <w:p w14:paraId="7777BE47" w14:textId="77777777" w:rsidR="008B13BB" w:rsidRPr="008B13BB" w:rsidRDefault="008B13BB" w:rsidP="008B13BB">
      <w:pPr>
        <w:rPr>
          <w:rFonts w:ascii="Times New Roman" w:eastAsia="Times New Roman" w:hAnsi="Times New Roman" w:cs="Times New Roman"/>
          <w:lang w:eastAsia="nb-NO"/>
        </w:rPr>
      </w:pPr>
    </w:p>
    <w:p w14:paraId="47CB8F9F" w14:textId="099D0401" w:rsidR="008B13BB" w:rsidRPr="008B13BB" w:rsidRDefault="008B13BB" w:rsidP="008B13BB">
      <w:pPr>
        <w:rPr>
          <w:rFonts w:ascii="Times New Roman" w:hAnsi="Times New Roman" w:cs="Times New Roman"/>
          <w:lang w:eastAsia="nb-NO"/>
        </w:rPr>
      </w:pPr>
      <w:r w:rsidRPr="008B13BB">
        <w:rPr>
          <w:rFonts w:ascii="Times New Roman" w:hAnsi="Times New Roman" w:cs="Times New Roman"/>
          <w:color w:val="000000"/>
          <w:lang w:eastAsia="nb-NO"/>
        </w:rPr>
        <w:t xml:space="preserve">Ifølge Barne-, ungdoms- og familiedirektoratet er mindreårige asylsøkere, og da spesielt enslige, spesielt sårbare for å kunne bli offer for menneskehandel. En av de største bekymringene ved forsvinning fra mottak, er derfor at barn kan bli utsatt for menneskehandel eller havne i andre kriminelle miljøer. </w:t>
      </w:r>
      <w:r w:rsidR="000B0A2B">
        <w:rPr>
          <w:rFonts w:ascii="Times New Roman" w:hAnsi="Times New Roman" w:cs="Times New Roman"/>
          <w:color w:val="000000"/>
          <w:lang w:eastAsia="nb-NO"/>
        </w:rPr>
        <w:t>Arbeiderpartiet</w:t>
      </w:r>
      <w:r w:rsidRPr="008B13BB">
        <w:rPr>
          <w:rFonts w:ascii="Times New Roman" w:hAnsi="Times New Roman" w:cs="Times New Roman"/>
          <w:color w:val="000000"/>
          <w:lang w:eastAsia="nb-NO"/>
        </w:rPr>
        <w:t xml:space="preserve"> mener det må iverksettes tiltak for å fange opp barn i denne situasjonen, og kartlegge hvilke miljøer barna havner i.</w:t>
      </w:r>
    </w:p>
    <w:p w14:paraId="67519AE7" w14:textId="77777777" w:rsidR="008B13BB" w:rsidRPr="008B13BB" w:rsidRDefault="008B13BB" w:rsidP="008B13BB">
      <w:pPr>
        <w:spacing w:after="240"/>
        <w:rPr>
          <w:rFonts w:ascii="Times New Roman" w:eastAsia="Times New Roman" w:hAnsi="Times New Roman" w:cs="Times New Roman"/>
          <w:lang w:eastAsia="nb-NO"/>
        </w:rPr>
      </w:pPr>
    </w:p>
    <w:p w14:paraId="40B08F72" w14:textId="4924FB7A" w:rsidR="008B13BB" w:rsidRPr="008B13BB" w:rsidRDefault="000B0A2B" w:rsidP="008B13BB">
      <w:pPr>
        <w:rPr>
          <w:rFonts w:ascii="Times New Roman" w:hAnsi="Times New Roman" w:cs="Times New Roman"/>
          <w:lang w:eastAsia="nb-NO"/>
        </w:rPr>
      </w:pPr>
      <w:r>
        <w:rPr>
          <w:rFonts w:ascii="Times New Roman" w:hAnsi="Times New Roman" w:cs="Times New Roman"/>
          <w:color w:val="000000"/>
          <w:lang w:eastAsia="nb-NO"/>
        </w:rPr>
        <w:t>Arbeiderpartiet</w:t>
      </w:r>
      <w:r w:rsidR="008B13BB" w:rsidRPr="008B13BB">
        <w:rPr>
          <w:rFonts w:ascii="Times New Roman" w:hAnsi="Times New Roman" w:cs="Times New Roman"/>
          <w:color w:val="000000"/>
          <w:lang w:eastAsia="nb-NO"/>
        </w:rPr>
        <w:t xml:space="preserve"> vil derfor:</w:t>
      </w:r>
    </w:p>
    <w:p w14:paraId="507BE819" w14:textId="77777777" w:rsidR="008B13BB" w:rsidRPr="008B13BB" w:rsidRDefault="008B13BB" w:rsidP="008B13BB">
      <w:pPr>
        <w:numPr>
          <w:ilvl w:val="0"/>
          <w:numId w:val="1"/>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Redusere tidsfristen for å melde en forsvinning fra norske mottak og omsorgssentre</w:t>
      </w:r>
    </w:p>
    <w:p w14:paraId="3C83DF33" w14:textId="77777777" w:rsidR="008B13BB" w:rsidRPr="008B13BB" w:rsidRDefault="008B13BB" w:rsidP="008B13BB">
      <w:pPr>
        <w:numPr>
          <w:ilvl w:val="0"/>
          <w:numId w:val="1"/>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Iverksette tiltak for å fange opp forsvunne barn i disse miljøene, eller asylsøkende barn som står i fare for å havne i et kriminelt miljø, i tillegg til å kartlegge hvilke kriminelle miljøer barna havner i.</w:t>
      </w:r>
    </w:p>
    <w:p w14:paraId="2A167262" w14:textId="77777777" w:rsidR="008B13BB" w:rsidRPr="008B13BB" w:rsidRDefault="008B13BB" w:rsidP="008B13BB">
      <w:pPr>
        <w:spacing w:after="240"/>
        <w:rPr>
          <w:rFonts w:ascii="Times New Roman" w:eastAsia="Times New Roman" w:hAnsi="Times New Roman" w:cs="Times New Roman"/>
          <w:lang w:eastAsia="nb-NO"/>
        </w:rPr>
      </w:pPr>
      <w:r w:rsidRPr="008B13BB">
        <w:rPr>
          <w:rFonts w:ascii="Times New Roman" w:eastAsia="Times New Roman" w:hAnsi="Times New Roman" w:cs="Times New Roman"/>
          <w:lang w:eastAsia="nb-NO"/>
        </w:rPr>
        <w:br/>
      </w:r>
      <w:r w:rsidRPr="008B13BB">
        <w:rPr>
          <w:rFonts w:ascii="Times New Roman" w:eastAsia="Times New Roman" w:hAnsi="Times New Roman" w:cs="Times New Roman"/>
          <w:lang w:eastAsia="nb-NO"/>
        </w:rPr>
        <w:br/>
      </w:r>
      <w:r w:rsidRPr="008B13BB">
        <w:rPr>
          <w:rFonts w:ascii="Times New Roman" w:eastAsia="Times New Roman" w:hAnsi="Times New Roman" w:cs="Times New Roman"/>
          <w:lang w:eastAsia="nb-NO"/>
        </w:rPr>
        <w:br/>
      </w:r>
      <w:r w:rsidRPr="008B13BB">
        <w:rPr>
          <w:rFonts w:ascii="Times New Roman" w:eastAsia="Times New Roman" w:hAnsi="Times New Roman" w:cs="Times New Roman"/>
          <w:lang w:eastAsia="nb-NO"/>
        </w:rPr>
        <w:br/>
      </w:r>
      <w:r w:rsidRPr="008B13BB">
        <w:rPr>
          <w:rFonts w:ascii="Times New Roman" w:eastAsia="Times New Roman" w:hAnsi="Times New Roman" w:cs="Times New Roman"/>
          <w:lang w:eastAsia="nb-NO"/>
        </w:rPr>
        <w:br/>
      </w:r>
    </w:p>
    <w:p w14:paraId="3A2EDEB0" w14:textId="77777777" w:rsidR="008B13BB" w:rsidRPr="008B13BB" w:rsidRDefault="006061EA" w:rsidP="008B13BB">
      <w:pPr>
        <w:rPr>
          <w:rFonts w:ascii="Times New Roman" w:hAnsi="Times New Roman" w:cs="Times New Roman"/>
          <w:lang w:eastAsia="nb-NO"/>
        </w:rPr>
      </w:pPr>
      <w:r>
        <w:rPr>
          <w:rFonts w:ascii="Times New Roman" w:hAnsi="Times New Roman" w:cs="Times New Roman"/>
          <w:b/>
          <w:bCs/>
          <w:color w:val="000000"/>
          <w:lang w:eastAsia="nb-NO"/>
        </w:rPr>
        <w:t>2.</w:t>
      </w:r>
      <w:r w:rsidR="008B13BB" w:rsidRPr="008B13BB">
        <w:rPr>
          <w:rFonts w:ascii="Times New Roman" w:hAnsi="Times New Roman" w:cs="Times New Roman"/>
          <w:b/>
          <w:bCs/>
          <w:color w:val="000000"/>
          <w:lang w:eastAsia="nb-NO"/>
        </w:rPr>
        <w:t xml:space="preserve"> Internering av barn og barnefamilier</w:t>
      </w:r>
    </w:p>
    <w:p w14:paraId="3321CB8C" w14:textId="77777777" w:rsidR="008B13BB" w:rsidRPr="008B13BB" w:rsidRDefault="008B13BB" w:rsidP="008B13BB">
      <w:pPr>
        <w:rPr>
          <w:rFonts w:ascii="Times New Roman" w:eastAsia="Times New Roman" w:hAnsi="Times New Roman" w:cs="Times New Roman"/>
          <w:lang w:eastAsia="nb-NO"/>
        </w:rPr>
      </w:pPr>
    </w:p>
    <w:p w14:paraId="328A89E2" w14:textId="77777777" w:rsidR="008B13BB" w:rsidRPr="008B13BB" w:rsidRDefault="008B13BB" w:rsidP="008B13BB">
      <w:pPr>
        <w:rPr>
          <w:rFonts w:ascii="Times New Roman" w:hAnsi="Times New Roman" w:cs="Times New Roman"/>
          <w:lang w:eastAsia="nb-NO"/>
        </w:rPr>
      </w:pPr>
      <w:r w:rsidRPr="008B13BB">
        <w:rPr>
          <w:rFonts w:ascii="Times New Roman" w:hAnsi="Times New Roman" w:cs="Times New Roman"/>
          <w:color w:val="000000"/>
          <w:lang w:eastAsia="nb-NO"/>
        </w:rPr>
        <w:t>Ifølge Redd Barna har det siden 2013 blitt internert 794 barn på Trandum utlendingsinternat.</w:t>
      </w:r>
    </w:p>
    <w:p w14:paraId="07D87CA5" w14:textId="77777777" w:rsidR="008B13BB" w:rsidRPr="008B13BB" w:rsidRDefault="008B13BB" w:rsidP="008B13BB">
      <w:pPr>
        <w:rPr>
          <w:rFonts w:ascii="Times New Roman" w:hAnsi="Times New Roman" w:cs="Times New Roman"/>
          <w:lang w:eastAsia="nb-NO"/>
        </w:rPr>
      </w:pPr>
      <w:r w:rsidRPr="008B13BB">
        <w:rPr>
          <w:rFonts w:ascii="Times New Roman" w:hAnsi="Times New Roman" w:cs="Times New Roman"/>
          <w:color w:val="000000"/>
          <w:lang w:eastAsia="nb-NO"/>
        </w:rPr>
        <w:t>I NOAS’ rapport ‘‘Jeg har ikke gjort noe galt’ - Barn og foreldres opplevelse av tvangsretur’ forteller barn og barnefamilier om deres oppfattelse av tvangsretur og internering. Barna og familiene forteller om unødvendig tvang og skremsel ved pågripelse og under interneringen. Blant annet forteller seks av åtte barnefamilier i intervju at de ble pågrepet før klokken 5 om natten, og alle utenom én familie at politiet tok seg inn uten å banke på. Flere beskrev Trandum utlendingsinternat som lignende et fengsel, med låste dører, piggtrådgjerde og kameraovervåkning.</w:t>
      </w:r>
    </w:p>
    <w:p w14:paraId="17327BBE" w14:textId="77777777" w:rsidR="008B13BB" w:rsidRPr="008B13BB" w:rsidRDefault="008B13BB" w:rsidP="008B13BB">
      <w:pPr>
        <w:rPr>
          <w:rFonts w:ascii="Times New Roman" w:eastAsia="Times New Roman" w:hAnsi="Times New Roman" w:cs="Times New Roman"/>
          <w:lang w:eastAsia="nb-NO"/>
        </w:rPr>
      </w:pPr>
    </w:p>
    <w:p w14:paraId="06C1EB8A" w14:textId="17AEE213" w:rsidR="008B13BB" w:rsidRPr="008B13BB" w:rsidRDefault="008B13BB" w:rsidP="008B13BB">
      <w:pPr>
        <w:rPr>
          <w:rFonts w:ascii="Times New Roman" w:hAnsi="Times New Roman" w:cs="Times New Roman"/>
          <w:lang w:eastAsia="nb-NO"/>
        </w:rPr>
      </w:pPr>
      <w:r w:rsidRPr="008B13BB">
        <w:rPr>
          <w:rFonts w:ascii="Times New Roman" w:hAnsi="Times New Roman" w:cs="Times New Roman"/>
          <w:color w:val="000000"/>
          <w:lang w:eastAsia="nb-NO"/>
        </w:rPr>
        <w:t xml:space="preserve">Ifølge NOAS’ rapport har tvangsretur langvarige konsekvenser for barna som opplever det. Barna rapporterte om blant annet søvnproblemer, konsentrasjonsvansker og frykt for politiet i </w:t>
      </w:r>
      <w:r w:rsidRPr="008B13BB">
        <w:rPr>
          <w:rFonts w:ascii="Times New Roman" w:hAnsi="Times New Roman" w:cs="Times New Roman"/>
          <w:color w:val="000000"/>
          <w:lang w:eastAsia="nb-NO"/>
        </w:rPr>
        <w:lastRenderedPageBreak/>
        <w:t xml:space="preserve">etterkant av interneringen. </w:t>
      </w:r>
      <w:r w:rsidR="000B0A2B">
        <w:rPr>
          <w:rFonts w:ascii="Times New Roman" w:hAnsi="Times New Roman" w:cs="Times New Roman"/>
          <w:color w:val="000000"/>
          <w:lang w:eastAsia="nb-NO"/>
        </w:rPr>
        <w:t>Arbeiderpartiet</w:t>
      </w:r>
      <w:r w:rsidRPr="008B13BB">
        <w:rPr>
          <w:rFonts w:ascii="Times New Roman" w:hAnsi="Times New Roman" w:cs="Times New Roman"/>
          <w:color w:val="000000"/>
          <w:lang w:eastAsia="nb-NO"/>
        </w:rPr>
        <w:t xml:space="preserve"> mener det er tydelig at barnets beste ikke vektlegges ved tvangsretur per i dag, og at dette må forandres på.</w:t>
      </w:r>
    </w:p>
    <w:p w14:paraId="5875B37F" w14:textId="77777777" w:rsidR="008B13BB" w:rsidRPr="008B13BB" w:rsidRDefault="008B13BB" w:rsidP="008B13BB">
      <w:pPr>
        <w:rPr>
          <w:rFonts w:ascii="Times New Roman" w:eastAsia="Times New Roman" w:hAnsi="Times New Roman" w:cs="Times New Roman"/>
          <w:lang w:eastAsia="nb-NO"/>
        </w:rPr>
      </w:pPr>
    </w:p>
    <w:p w14:paraId="3673E8FA" w14:textId="12A6FDEC" w:rsidR="008B13BB" w:rsidRPr="008B13BB" w:rsidRDefault="000B0A2B" w:rsidP="008B13BB">
      <w:pPr>
        <w:rPr>
          <w:rFonts w:ascii="Times New Roman" w:hAnsi="Times New Roman" w:cs="Times New Roman"/>
          <w:lang w:eastAsia="nb-NO"/>
        </w:rPr>
      </w:pPr>
      <w:r>
        <w:rPr>
          <w:rFonts w:ascii="Times New Roman" w:hAnsi="Times New Roman" w:cs="Times New Roman"/>
          <w:color w:val="000000"/>
          <w:lang w:eastAsia="nb-NO"/>
        </w:rPr>
        <w:t>Arbeiderpartiet</w:t>
      </w:r>
      <w:r w:rsidR="008B13BB" w:rsidRPr="008B13BB">
        <w:rPr>
          <w:rFonts w:ascii="Times New Roman" w:hAnsi="Times New Roman" w:cs="Times New Roman"/>
          <w:color w:val="000000"/>
          <w:lang w:eastAsia="nb-NO"/>
        </w:rPr>
        <w:t xml:space="preserve"> vil derfor:</w:t>
      </w:r>
    </w:p>
    <w:p w14:paraId="17BD907F" w14:textId="77777777" w:rsidR="008B13BB" w:rsidRPr="008B13BB" w:rsidRDefault="008B13BB" w:rsidP="008B13BB">
      <w:pPr>
        <w:numPr>
          <w:ilvl w:val="0"/>
          <w:numId w:val="2"/>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Politiets Utlendingsenhet (PU) og lokalt politi skal være sivilkledd ved pågripelse og tvangsreturnering og ikke kan pågripe for tvangsretur før klokken seks om morgenen</w:t>
      </w:r>
    </w:p>
    <w:p w14:paraId="5E5D0B29" w14:textId="77777777" w:rsidR="008B13BB" w:rsidRPr="008B13BB" w:rsidRDefault="008B13BB" w:rsidP="008B13BB">
      <w:pPr>
        <w:numPr>
          <w:ilvl w:val="0"/>
          <w:numId w:val="2"/>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politiet ikke kan pågripe barn og barnefamilier som oppholder seg på krisesenter</w:t>
      </w:r>
    </w:p>
    <w:p w14:paraId="3282187C" w14:textId="77777777" w:rsidR="008B13BB" w:rsidRPr="008B13BB" w:rsidRDefault="008B13BB" w:rsidP="008B13BB">
      <w:pPr>
        <w:numPr>
          <w:ilvl w:val="0"/>
          <w:numId w:val="2"/>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både mannlige og kvinnelige politibetjenter skal være til stede ved internering og tvangsretur, slik at det kan føres tilsyn av kvinner og jenters påkledning, toalettbesøk og lignende av kvinnelig politi</w:t>
      </w:r>
    </w:p>
    <w:p w14:paraId="43F218CD" w14:textId="77777777" w:rsidR="008B13BB" w:rsidRPr="008B13BB" w:rsidRDefault="008B13BB" w:rsidP="008B13BB">
      <w:pPr>
        <w:numPr>
          <w:ilvl w:val="0"/>
          <w:numId w:val="2"/>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Jobbe for at barn og barnefamilier ikke skal interneres under noen omstendigheter, men heller innkvarteres på et separat, barnevennlig mottak eller kjøres rett til flyplassen.</w:t>
      </w:r>
    </w:p>
    <w:p w14:paraId="39AE3C73" w14:textId="77777777" w:rsidR="008B13BB" w:rsidRPr="008B13BB" w:rsidRDefault="008B13BB" w:rsidP="008B13BB">
      <w:pPr>
        <w:numPr>
          <w:ilvl w:val="0"/>
          <w:numId w:val="2"/>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Jobbe for å finne alternativer til kroppsvisitasjon med full avkledning</w:t>
      </w:r>
    </w:p>
    <w:p w14:paraId="6C51E8A8" w14:textId="77777777" w:rsidR="008B13BB" w:rsidRPr="008B13BB" w:rsidRDefault="008B13BB" w:rsidP="008B13BB">
      <w:pPr>
        <w:numPr>
          <w:ilvl w:val="0"/>
          <w:numId w:val="2"/>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det skal settes krav til kompetanse hos personell som er involvert i internering</w:t>
      </w:r>
    </w:p>
    <w:p w14:paraId="1D576FEB" w14:textId="77777777" w:rsidR="008B13BB" w:rsidRPr="008B13BB" w:rsidRDefault="008B13BB" w:rsidP="008B13BB">
      <w:pPr>
        <w:numPr>
          <w:ilvl w:val="0"/>
          <w:numId w:val="2"/>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barn og andre som skal tvangsreturneres og/eller er plassert på internat skal ha tilgang på andre å snakke med enn politi og familie, f.eks. helsesøster, psykolog</w:t>
      </w:r>
    </w:p>
    <w:p w14:paraId="3E6D39A7" w14:textId="77777777" w:rsidR="008B13BB" w:rsidRPr="008B13BB" w:rsidRDefault="008B13BB" w:rsidP="008B13BB">
      <w:pPr>
        <w:numPr>
          <w:ilvl w:val="0"/>
          <w:numId w:val="2"/>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hensyn til barns beste skal vektlegges ved tvangsreturnering</w:t>
      </w:r>
    </w:p>
    <w:p w14:paraId="7F4986BE" w14:textId="77777777" w:rsidR="008B13BB" w:rsidRPr="008B13BB" w:rsidRDefault="008B13BB" w:rsidP="008B13BB">
      <w:pPr>
        <w:numPr>
          <w:ilvl w:val="0"/>
          <w:numId w:val="2"/>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det skal lovfestes en maksgrense på internering på 48 timer, uten unntak</w:t>
      </w:r>
    </w:p>
    <w:p w14:paraId="42C32760" w14:textId="77777777" w:rsidR="008B13BB" w:rsidRPr="008B13BB" w:rsidRDefault="008B13BB" w:rsidP="008B13BB">
      <w:pPr>
        <w:numPr>
          <w:ilvl w:val="0"/>
          <w:numId w:val="2"/>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Vurdere å øke returstøtten</w:t>
      </w:r>
    </w:p>
    <w:p w14:paraId="53CA6D8F" w14:textId="77777777" w:rsidR="008B13BB" w:rsidRPr="008B13BB" w:rsidRDefault="008B13BB" w:rsidP="008B13BB">
      <w:pPr>
        <w:numPr>
          <w:ilvl w:val="0"/>
          <w:numId w:val="2"/>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Utrede andre anbefalinger presentert av NOAS</w:t>
      </w:r>
    </w:p>
    <w:p w14:paraId="17D9DF11" w14:textId="77777777" w:rsidR="008B13BB" w:rsidRPr="006061EA" w:rsidRDefault="008B13BB" w:rsidP="008B13BB">
      <w:pPr>
        <w:numPr>
          <w:ilvl w:val="0"/>
          <w:numId w:val="2"/>
        </w:numPr>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Alle utsendelsessaker skal behandlet umiddelbart</w:t>
      </w:r>
    </w:p>
    <w:p w14:paraId="1C4F5A08" w14:textId="77777777" w:rsidR="00B60501" w:rsidRPr="006061EA" w:rsidRDefault="00B60501">
      <w:pPr>
        <w:rPr>
          <w:rFonts w:ascii="Times New Roman" w:hAnsi="Times New Roman" w:cs="Times New Roman"/>
          <w:color w:val="000000"/>
          <w:lang w:eastAsia="nb-NO"/>
        </w:rPr>
      </w:pPr>
      <w:r w:rsidRPr="006061EA">
        <w:rPr>
          <w:rFonts w:ascii="Times New Roman" w:hAnsi="Times New Roman" w:cs="Times New Roman"/>
          <w:color w:val="000000"/>
          <w:lang w:eastAsia="nb-NO"/>
        </w:rPr>
        <w:br w:type="page"/>
      </w:r>
    </w:p>
    <w:p w14:paraId="2B3DA9FE" w14:textId="77777777" w:rsidR="00B60501" w:rsidRPr="00B60501" w:rsidRDefault="006061EA" w:rsidP="00B60501">
      <w:pPr>
        <w:spacing w:before="120"/>
        <w:rPr>
          <w:rFonts w:ascii="Times New Roman" w:hAnsi="Times New Roman" w:cs="Times New Roman"/>
          <w:lang w:eastAsia="nb-NO"/>
        </w:rPr>
      </w:pPr>
      <w:r>
        <w:rPr>
          <w:rFonts w:ascii="Times New Roman" w:hAnsi="Times New Roman" w:cs="Times New Roman"/>
          <w:b/>
          <w:bCs/>
          <w:color w:val="000000"/>
          <w:lang w:eastAsia="nb-NO"/>
        </w:rPr>
        <w:t>3</w:t>
      </w:r>
      <w:r w:rsidRPr="006061EA">
        <w:rPr>
          <w:rFonts w:ascii="Times New Roman" w:hAnsi="Times New Roman" w:cs="Times New Roman"/>
          <w:b/>
          <w:bCs/>
          <w:color w:val="000000"/>
          <w:lang w:eastAsia="nb-NO"/>
        </w:rPr>
        <w:t>.</w:t>
      </w:r>
      <w:r w:rsidR="00B60501" w:rsidRPr="00B60501">
        <w:rPr>
          <w:rFonts w:ascii="Times New Roman" w:hAnsi="Times New Roman" w:cs="Times New Roman"/>
          <w:b/>
          <w:bCs/>
          <w:color w:val="000000"/>
          <w:lang w:eastAsia="nb-NO"/>
        </w:rPr>
        <w:t xml:space="preserve"> «Si ifra» på alle skoler!</w:t>
      </w:r>
    </w:p>
    <w:p w14:paraId="77AF3AE1" w14:textId="77777777" w:rsidR="00B60501" w:rsidRPr="00B60501" w:rsidRDefault="00B60501" w:rsidP="00B60501">
      <w:pPr>
        <w:rPr>
          <w:rFonts w:ascii="Times New Roman" w:eastAsia="Times New Roman" w:hAnsi="Times New Roman" w:cs="Times New Roman"/>
          <w:lang w:eastAsia="nb-NO"/>
        </w:rPr>
      </w:pPr>
    </w:p>
    <w:p w14:paraId="1872C021" w14:textId="77777777" w:rsidR="00B60501" w:rsidRPr="00B60501" w:rsidRDefault="00B60501" w:rsidP="00B60501">
      <w:pPr>
        <w:rPr>
          <w:rFonts w:ascii="Times New Roman" w:hAnsi="Times New Roman" w:cs="Times New Roman"/>
          <w:lang w:eastAsia="nb-NO"/>
        </w:rPr>
      </w:pPr>
      <w:r w:rsidRPr="00B60501">
        <w:rPr>
          <w:rFonts w:ascii="Times New Roman" w:hAnsi="Times New Roman" w:cs="Times New Roman"/>
          <w:color w:val="000000"/>
          <w:lang w:eastAsia="nb-NO"/>
        </w:rPr>
        <w:t>Alle bedrifter i Norge er pålagt å beskytte sine ansatte gjennom arbeidsmiljøloven, men studenter regnes ikke som ansatte og er dermed ikke beskyttet. Dette resulterer i at studenter ikke har like mange rettigheter og det er derfor vanskeligere å sørge for gode klagesystemer. Dette gjør studenter til en utsatt gruppe for seksuell trakassering.</w:t>
      </w:r>
    </w:p>
    <w:p w14:paraId="0541652B" w14:textId="77777777" w:rsidR="00B60501" w:rsidRPr="00B60501" w:rsidRDefault="00B60501" w:rsidP="00B60501">
      <w:pPr>
        <w:rPr>
          <w:rFonts w:ascii="Times New Roman" w:eastAsia="Times New Roman" w:hAnsi="Times New Roman" w:cs="Times New Roman"/>
          <w:lang w:eastAsia="nb-NO"/>
        </w:rPr>
      </w:pPr>
    </w:p>
    <w:p w14:paraId="38D2D86C" w14:textId="77777777" w:rsidR="00B60501" w:rsidRPr="00B60501" w:rsidRDefault="00B60501" w:rsidP="00B60501">
      <w:pPr>
        <w:rPr>
          <w:rFonts w:ascii="Times New Roman" w:hAnsi="Times New Roman" w:cs="Times New Roman"/>
          <w:lang w:eastAsia="nb-NO"/>
        </w:rPr>
      </w:pPr>
      <w:r w:rsidRPr="00B60501">
        <w:rPr>
          <w:rFonts w:ascii="Times New Roman" w:hAnsi="Times New Roman" w:cs="Times New Roman"/>
          <w:color w:val="000000"/>
          <w:lang w:eastAsia="nb-NO"/>
        </w:rPr>
        <w:t>I en undersøkelse gjort av Sentio for Studentorganisasjonen og Universitas har 1 av 8 studenter opplevd uønsket seksuell oppmerksomhet fra en ansatt eller medstudent på sin institusjon. Dette tilsvarer i at over 30 000 studenter har opplevd uønsket seksuell oppmerksomhet. Noe oppsiktsvekkende med undersøkelsen var at seksuell trakasseringen rammer alle kjønn tilnærmet like mye.</w:t>
      </w:r>
    </w:p>
    <w:p w14:paraId="0BC56AC0" w14:textId="77777777" w:rsidR="00B60501" w:rsidRPr="00B60501" w:rsidRDefault="00B60501" w:rsidP="00B60501">
      <w:pPr>
        <w:rPr>
          <w:rFonts w:ascii="Times New Roman" w:eastAsia="Times New Roman" w:hAnsi="Times New Roman" w:cs="Times New Roman"/>
          <w:lang w:eastAsia="nb-NO"/>
        </w:rPr>
      </w:pPr>
    </w:p>
    <w:p w14:paraId="2F9CEE1D" w14:textId="77777777" w:rsidR="00B60501" w:rsidRPr="00B60501" w:rsidRDefault="00B60501" w:rsidP="00B60501">
      <w:pPr>
        <w:rPr>
          <w:rFonts w:ascii="Times New Roman" w:hAnsi="Times New Roman" w:cs="Times New Roman"/>
          <w:lang w:eastAsia="nb-NO"/>
        </w:rPr>
      </w:pPr>
      <w:r w:rsidRPr="00B60501">
        <w:rPr>
          <w:rFonts w:ascii="Times New Roman" w:hAnsi="Times New Roman" w:cs="Times New Roman"/>
          <w:color w:val="000000"/>
          <w:lang w:eastAsia="nb-NO"/>
        </w:rPr>
        <w:t>Det er flere høyskoler og universiteter som har forstått at det må dannes klagesystemer for studenter. Blant annet har Universitet i Oslo og Universitetet i Agder ordningen «si ifra» der man kan henvende seg til når det skjer noe alvorlig som angår deg selv eller om man får vite om alvorlige forhold som gjelder andre. «Si ifra» hjelper deg med å behandle saken man har sendt inn. Saken behandles etter alvorligheten som den som henvender saken har kategorisert selv som rødt, gult eller grønt lys. Der grønt er lite alvorlig til rødt som er veldig alvorlig.</w:t>
      </w:r>
    </w:p>
    <w:p w14:paraId="3267A860" w14:textId="77777777" w:rsidR="00B60501" w:rsidRPr="00B60501" w:rsidRDefault="00B60501" w:rsidP="00B60501">
      <w:pPr>
        <w:rPr>
          <w:rFonts w:ascii="Times New Roman" w:eastAsia="Times New Roman" w:hAnsi="Times New Roman" w:cs="Times New Roman"/>
          <w:lang w:eastAsia="nb-NO"/>
        </w:rPr>
      </w:pPr>
    </w:p>
    <w:p w14:paraId="4DB33C8C" w14:textId="77777777" w:rsidR="00B60501" w:rsidRPr="00B60501" w:rsidRDefault="00B60501" w:rsidP="00B60501">
      <w:pPr>
        <w:rPr>
          <w:rFonts w:ascii="Times New Roman" w:hAnsi="Times New Roman" w:cs="Times New Roman"/>
          <w:lang w:eastAsia="nb-NO"/>
        </w:rPr>
      </w:pPr>
      <w:r w:rsidRPr="00B60501">
        <w:rPr>
          <w:rFonts w:ascii="Times New Roman" w:hAnsi="Times New Roman" w:cs="Times New Roman"/>
          <w:color w:val="000000"/>
          <w:lang w:eastAsia="nb-NO"/>
        </w:rPr>
        <w:t>Flere hevder at ordningen «Si ifra» gjør det er lettere som student å tilkalle hjelp, samtidig som ordningen kompenserer for at studenter ikke er beskyttet under de samme lovene, som ansatte. Derfor burde ordninger som «si ifra» blitt satt i gang på alle universiteter og høyskoler i Norge.</w:t>
      </w:r>
    </w:p>
    <w:p w14:paraId="7026A03F" w14:textId="77777777" w:rsidR="00B60501" w:rsidRPr="00B60501" w:rsidRDefault="00B60501" w:rsidP="00B60501">
      <w:pPr>
        <w:rPr>
          <w:rFonts w:ascii="Times New Roman" w:eastAsia="Times New Roman" w:hAnsi="Times New Roman" w:cs="Times New Roman"/>
          <w:lang w:eastAsia="nb-NO"/>
        </w:rPr>
      </w:pPr>
    </w:p>
    <w:p w14:paraId="14DE857A" w14:textId="4E24E4BB" w:rsidR="00B60501" w:rsidRPr="00B60501" w:rsidRDefault="000B0A2B" w:rsidP="00B60501">
      <w:pPr>
        <w:rPr>
          <w:rFonts w:ascii="Times New Roman" w:hAnsi="Times New Roman" w:cs="Times New Roman"/>
          <w:lang w:eastAsia="nb-NO"/>
        </w:rPr>
      </w:pPr>
      <w:r>
        <w:rPr>
          <w:rFonts w:ascii="Times New Roman" w:hAnsi="Times New Roman" w:cs="Times New Roman"/>
          <w:color w:val="000000"/>
          <w:lang w:eastAsia="nb-NO"/>
        </w:rPr>
        <w:t>Arbeiderpartiet</w:t>
      </w:r>
      <w:r w:rsidR="00B60501" w:rsidRPr="00B60501">
        <w:rPr>
          <w:rFonts w:ascii="Times New Roman" w:hAnsi="Times New Roman" w:cs="Times New Roman"/>
          <w:color w:val="000000"/>
          <w:lang w:eastAsia="nb-NO"/>
        </w:rPr>
        <w:t xml:space="preserve"> vil derfor:</w:t>
      </w:r>
    </w:p>
    <w:p w14:paraId="37B36513" w14:textId="77777777" w:rsidR="00B60501" w:rsidRPr="00B60501" w:rsidRDefault="00B60501" w:rsidP="00B60501">
      <w:pPr>
        <w:numPr>
          <w:ilvl w:val="0"/>
          <w:numId w:val="3"/>
        </w:numPr>
        <w:textAlignment w:val="baseline"/>
        <w:rPr>
          <w:rFonts w:ascii="Times New Roman" w:hAnsi="Times New Roman" w:cs="Times New Roman"/>
          <w:color w:val="000000"/>
          <w:lang w:eastAsia="nb-NO"/>
        </w:rPr>
      </w:pPr>
      <w:r w:rsidRPr="00B60501">
        <w:rPr>
          <w:rFonts w:ascii="Times New Roman" w:hAnsi="Times New Roman" w:cs="Times New Roman"/>
          <w:color w:val="000000"/>
          <w:lang w:eastAsia="nb-NO"/>
        </w:rPr>
        <w:t>Gå inn for å standardisere ordninger som «Si ifra» på alle norske videregående skoler, universiteter og høyskoler</w:t>
      </w:r>
    </w:p>
    <w:p w14:paraId="783955E0" w14:textId="77777777" w:rsidR="00B60501" w:rsidRPr="006061EA" w:rsidRDefault="00B60501" w:rsidP="00B60501">
      <w:pPr>
        <w:numPr>
          <w:ilvl w:val="0"/>
          <w:numId w:val="3"/>
        </w:numPr>
        <w:textAlignment w:val="baseline"/>
        <w:rPr>
          <w:rFonts w:ascii="Times New Roman" w:hAnsi="Times New Roman" w:cs="Times New Roman"/>
          <w:color w:val="000000"/>
          <w:lang w:eastAsia="nb-NO"/>
        </w:rPr>
      </w:pPr>
      <w:r w:rsidRPr="00B60501">
        <w:rPr>
          <w:rFonts w:ascii="Times New Roman" w:hAnsi="Times New Roman" w:cs="Times New Roman"/>
          <w:color w:val="000000"/>
          <w:lang w:eastAsia="nb-NO"/>
        </w:rPr>
        <w:t>At studenter som varsler skal bli behandlet likt som ansatte som varsler</w:t>
      </w:r>
    </w:p>
    <w:p w14:paraId="4AA0799F" w14:textId="77777777" w:rsidR="006061EA" w:rsidRPr="006061EA" w:rsidRDefault="006061EA" w:rsidP="006061EA">
      <w:pPr>
        <w:textAlignment w:val="baseline"/>
        <w:rPr>
          <w:rFonts w:ascii="Times New Roman" w:hAnsi="Times New Roman" w:cs="Times New Roman"/>
          <w:color w:val="000000"/>
          <w:lang w:eastAsia="nb-NO"/>
        </w:rPr>
      </w:pPr>
    </w:p>
    <w:p w14:paraId="09669D5C" w14:textId="77777777" w:rsidR="006061EA" w:rsidRPr="006061EA" w:rsidRDefault="006061EA" w:rsidP="006061EA">
      <w:pPr>
        <w:textAlignment w:val="baseline"/>
        <w:rPr>
          <w:rFonts w:ascii="Times New Roman" w:hAnsi="Times New Roman" w:cs="Times New Roman"/>
          <w:color w:val="000000"/>
          <w:lang w:eastAsia="nb-NO"/>
        </w:rPr>
      </w:pPr>
    </w:p>
    <w:p w14:paraId="40AF88AC" w14:textId="77777777" w:rsidR="006061EA" w:rsidRPr="006061EA" w:rsidRDefault="006061EA" w:rsidP="006061EA">
      <w:pPr>
        <w:rPr>
          <w:rFonts w:ascii="Times New Roman" w:eastAsia="Calibri" w:hAnsi="Times New Roman" w:cs="Times New Roman"/>
          <w:b/>
        </w:rPr>
      </w:pPr>
    </w:p>
    <w:p w14:paraId="291AF571" w14:textId="77777777" w:rsidR="006061EA" w:rsidRPr="006061EA" w:rsidRDefault="006061EA" w:rsidP="006061EA">
      <w:pPr>
        <w:rPr>
          <w:rFonts w:ascii="Times New Roman" w:eastAsia="Calibri" w:hAnsi="Times New Roman" w:cs="Times New Roman"/>
          <w:b/>
        </w:rPr>
      </w:pPr>
    </w:p>
    <w:p w14:paraId="0A46CA6B" w14:textId="77777777" w:rsidR="006061EA" w:rsidRPr="006061EA" w:rsidRDefault="006061EA" w:rsidP="006061EA">
      <w:pPr>
        <w:rPr>
          <w:rFonts w:ascii="Times New Roman" w:eastAsia="Calibri" w:hAnsi="Times New Roman" w:cs="Times New Roman"/>
          <w:b/>
        </w:rPr>
      </w:pPr>
      <w:r>
        <w:rPr>
          <w:rFonts w:ascii="Times New Roman" w:eastAsia="Calibri" w:hAnsi="Times New Roman" w:cs="Times New Roman"/>
          <w:b/>
        </w:rPr>
        <w:t>4</w:t>
      </w:r>
      <w:r w:rsidRPr="006061EA">
        <w:rPr>
          <w:rFonts w:ascii="Times New Roman" w:eastAsia="Calibri" w:hAnsi="Times New Roman" w:cs="Times New Roman"/>
          <w:b/>
        </w:rPr>
        <w:t>. Reformer barnevernet til barnets beste</w:t>
      </w:r>
    </w:p>
    <w:p w14:paraId="58D02098" w14:textId="77777777" w:rsidR="006061EA" w:rsidRPr="006061EA" w:rsidRDefault="006061EA" w:rsidP="006061EA">
      <w:pPr>
        <w:rPr>
          <w:rFonts w:ascii="Times New Roman" w:eastAsia="Calibri" w:hAnsi="Times New Roman" w:cs="Times New Roman"/>
        </w:rPr>
      </w:pPr>
    </w:p>
    <w:p w14:paraId="437F4A20" w14:textId="3C6E6FDA" w:rsidR="006061EA" w:rsidRPr="006061EA" w:rsidRDefault="006061EA" w:rsidP="006061EA">
      <w:pPr>
        <w:rPr>
          <w:rFonts w:ascii="Times New Roman" w:eastAsia="Calibri" w:hAnsi="Times New Roman" w:cs="Times New Roman"/>
          <w:highlight w:val="red"/>
        </w:rPr>
      </w:pPr>
      <w:r w:rsidRPr="006061EA">
        <w:rPr>
          <w:rFonts w:ascii="Times New Roman" w:eastAsia="Calibri" w:hAnsi="Times New Roman" w:cs="Times New Roman"/>
        </w:rPr>
        <w:t xml:space="preserve">For </w:t>
      </w:r>
      <w:r w:rsidR="000B0A2B">
        <w:rPr>
          <w:rFonts w:ascii="Times New Roman" w:eastAsia="Calibri" w:hAnsi="Times New Roman" w:cs="Times New Roman"/>
        </w:rPr>
        <w:t xml:space="preserve">Arbeiderpartiet </w:t>
      </w:r>
      <w:r w:rsidRPr="006061EA">
        <w:rPr>
          <w:rFonts w:ascii="Times New Roman" w:eastAsia="Calibri" w:hAnsi="Times New Roman" w:cs="Times New Roman"/>
        </w:rPr>
        <w:t>er det viktig at alle barn får en god oppvekst i trygge rammer. Dessverre får ikke alle barn en trygg oppvekst med den omsorgen de trenger. Da må barnevernet ha nødvendig handlingsrom for å sikre barna den oppveksten de trenger. Imidlertid er det ikke alle barn som opplever at hjelpen fra barnevernet i dag er tilstrekkelig.</w:t>
      </w:r>
    </w:p>
    <w:p w14:paraId="054B7E7A" w14:textId="77777777" w:rsidR="006061EA" w:rsidRPr="006061EA" w:rsidRDefault="006061EA" w:rsidP="006061EA">
      <w:pPr>
        <w:rPr>
          <w:rFonts w:ascii="Times New Roman" w:eastAsia="Calibri" w:hAnsi="Times New Roman" w:cs="Times New Roman"/>
        </w:rPr>
      </w:pPr>
    </w:p>
    <w:p w14:paraId="3C3FC16C" w14:textId="7A5FC67B" w:rsidR="006061EA" w:rsidRPr="006061EA" w:rsidRDefault="006061EA" w:rsidP="006061EA">
      <w:pPr>
        <w:rPr>
          <w:rFonts w:ascii="Times New Roman" w:eastAsia="Calibri" w:hAnsi="Times New Roman" w:cs="Times New Roman"/>
        </w:rPr>
      </w:pPr>
      <w:r w:rsidRPr="006061EA">
        <w:rPr>
          <w:rFonts w:ascii="Times New Roman" w:eastAsia="Calibri" w:hAnsi="Times New Roman" w:cs="Times New Roman"/>
        </w:rPr>
        <w:t xml:space="preserve">Barnevernet skal være sikkerhetsnettet for barn og familier som ikke ivaretar barns oppvekstvilkår. </w:t>
      </w:r>
      <w:r w:rsidR="000B0A2B">
        <w:rPr>
          <w:rFonts w:ascii="Times New Roman" w:eastAsia="Calibri" w:hAnsi="Times New Roman" w:cs="Times New Roman"/>
        </w:rPr>
        <w:t>Arbeiderpartiet</w:t>
      </w:r>
      <w:r w:rsidRPr="006061EA">
        <w:rPr>
          <w:rFonts w:ascii="Times New Roman" w:eastAsia="Calibri" w:hAnsi="Times New Roman" w:cs="Times New Roman"/>
        </w:rPr>
        <w:t xml:space="preserve"> mener et sterkt og kompetent barnevern er nødvendig for å ivareta barn og familier som trenger det. For at barnevernet</w:t>
      </w:r>
      <w:r w:rsidR="000B0A2B">
        <w:rPr>
          <w:rFonts w:ascii="Times New Roman" w:eastAsia="Calibri" w:hAnsi="Times New Roman" w:cs="Times New Roman"/>
        </w:rPr>
        <w:t xml:space="preserve"> skal fungere optimalt mener Arbeiderpartiet</w:t>
      </w:r>
      <w:r w:rsidRPr="006061EA">
        <w:rPr>
          <w:rFonts w:ascii="Times New Roman" w:eastAsia="Calibri" w:hAnsi="Times New Roman" w:cs="Times New Roman"/>
        </w:rPr>
        <w:t xml:space="preserve"> det trengs en endring og et løft for sektoren.</w:t>
      </w:r>
    </w:p>
    <w:p w14:paraId="74EC216D" w14:textId="77777777" w:rsidR="006061EA" w:rsidRPr="006061EA" w:rsidRDefault="006061EA" w:rsidP="006061EA">
      <w:pPr>
        <w:rPr>
          <w:rFonts w:ascii="Times New Roman" w:eastAsia="Calibri" w:hAnsi="Times New Roman" w:cs="Times New Roman"/>
        </w:rPr>
      </w:pPr>
    </w:p>
    <w:p w14:paraId="21CB4098" w14:textId="209725A7" w:rsidR="006061EA" w:rsidRPr="006061EA" w:rsidRDefault="006061EA" w:rsidP="006061EA">
      <w:pPr>
        <w:rPr>
          <w:rFonts w:ascii="Times New Roman" w:eastAsia="Calibri" w:hAnsi="Times New Roman" w:cs="Times New Roman"/>
        </w:rPr>
      </w:pPr>
      <w:r w:rsidRPr="006061EA">
        <w:rPr>
          <w:rFonts w:ascii="Times New Roman" w:eastAsia="Calibri" w:hAnsi="Times New Roman" w:cs="Times New Roman"/>
        </w:rPr>
        <w:t>Mange ansatte i dagens barnevern melder om at de har for mange saker, og for lite tid til o</w:t>
      </w:r>
      <w:r w:rsidR="000B0A2B">
        <w:rPr>
          <w:rFonts w:ascii="Times New Roman" w:eastAsia="Calibri" w:hAnsi="Times New Roman" w:cs="Times New Roman"/>
        </w:rPr>
        <w:t>ppfølgning og undersøkelser. Arbeiderpartiet</w:t>
      </w:r>
      <w:r w:rsidRPr="006061EA">
        <w:rPr>
          <w:rFonts w:ascii="Times New Roman" w:eastAsia="Calibri" w:hAnsi="Times New Roman" w:cs="Times New Roman"/>
        </w:rPr>
        <w:t xml:space="preserve"> mener derfor at alle saksbehandlere skal ha en maksgrense for antall saker de til enhver tid har.</w:t>
      </w:r>
    </w:p>
    <w:p w14:paraId="0D79D393" w14:textId="77777777" w:rsidR="006061EA" w:rsidRPr="006061EA" w:rsidRDefault="006061EA" w:rsidP="006061EA">
      <w:pPr>
        <w:rPr>
          <w:rFonts w:ascii="Times New Roman" w:eastAsia="Calibri" w:hAnsi="Times New Roman" w:cs="Times New Roman"/>
        </w:rPr>
      </w:pPr>
    </w:p>
    <w:p w14:paraId="15B66567" w14:textId="77777777" w:rsidR="006061EA" w:rsidRPr="006061EA" w:rsidRDefault="006061EA" w:rsidP="006061EA">
      <w:pPr>
        <w:rPr>
          <w:rFonts w:ascii="Times New Roman" w:eastAsia="Calibri" w:hAnsi="Times New Roman" w:cs="Times New Roman"/>
        </w:rPr>
      </w:pPr>
      <w:r w:rsidRPr="006061EA">
        <w:rPr>
          <w:rFonts w:ascii="Times New Roman" w:eastAsia="Calibri" w:hAnsi="Times New Roman" w:cs="Times New Roman"/>
        </w:rPr>
        <w:t xml:space="preserve">Barnevernet preges i dag av å være oppstykket, og kan fremstå forvirrende og gjøre at barn opplever å bli kasteballer i systemet. Det er mange tilbydere, både private og offentlige, og bredden gjør tilbudet uoversiktlig og utilgjengelig. </w:t>
      </w:r>
    </w:p>
    <w:p w14:paraId="115CE056" w14:textId="77777777" w:rsidR="006061EA" w:rsidRPr="006061EA" w:rsidRDefault="006061EA" w:rsidP="006061EA">
      <w:pPr>
        <w:rPr>
          <w:rFonts w:ascii="Times New Roman" w:eastAsia="Calibri" w:hAnsi="Times New Roman" w:cs="Times New Roman"/>
        </w:rPr>
      </w:pPr>
    </w:p>
    <w:p w14:paraId="3316F465" w14:textId="606B0A2E" w:rsidR="006061EA" w:rsidRPr="006061EA" w:rsidRDefault="000B0A2B" w:rsidP="006061EA">
      <w:pPr>
        <w:rPr>
          <w:rFonts w:ascii="Times New Roman" w:eastAsia="Calibri" w:hAnsi="Times New Roman" w:cs="Times New Roman"/>
        </w:rPr>
      </w:pPr>
      <w:r>
        <w:rPr>
          <w:rFonts w:ascii="Times New Roman" w:eastAsia="Calibri" w:hAnsi="Times New Roman" w:cs="Times New Roman"/>
        </w:rPr>
        <w:t>Arbeiderpartiet</w:t>
      </w:r>
      <w:r w:rsidR="006061EA" w:rsidRPr="006061EA">
        <w:rPr>
          <w:rFonts w:ascii="Times New Roman" w:eastAsia="Calibri" w:hAnsi="Times New Roman" w:cs="Times New Roman"/>
        </w:rPr>
        <w:t xml:space="preserve"> ønsker en reform for organiseringen av barnevernet som gjør det enklere å forholde seg til, til det beste for barnet. Vi mener barnevernet best kan organiseres under de nye regionene, i stedet for å være delt mellom kommunene og staten. På den måten kan man sikre å styrke fagmiljøene, tilbudet og oppfølgingen av utsatte barn. </w:t>
      </w:r>
    </w:p>
    <w:p w14:paraId="12AAA687" w14:textId="77777777" w:rsidR="006061EA" w:rsidRPr="006061EA" w:rsidRDefault="006061EA" w:rsidP="006061EA">
      <w:pPr>
        <w:rPr>
          <w:rFonts w:ascii="Times New Roman" w:eastAsia="Calibri" w:hAnsi="Times New Roman" w:cs="Times New Roman"/>
        </w:rPr>
      </w:pPr>
    </w:p>
    <w:p w14:paraId="37C348BC" w14:textId="10536E5F" w:rsidR="006061EA" w:rsidRPr="006061EA" w:rsidRDefault="006061EA" w:rsidP="006061EA">
      <w:pPr>
        <w:rPr>
          <w:rFonts w:ascii="Times New Roman" w:eastAsia="Calibri" w:hAnsi="Times New Roman" w:cs="Times New Roman"/>
        </w:rPr>
      </w:pPr>
      <w:r w:rsidRPr="006061EA">
        <w:rPr>
          <w:rFonts w:ascii="Times New Roman" w:eastAsia="Calibri" w:hAnsi="Times New Roman" w:cs="Times New Roman"/>
        </w:rPr>
        <w:t>Barnevernet styres etter tre grunnleggende prinsipper: barns beste, det biologiske prinsipp og minste inngreps prinsipp. Barnets beste skal alltid være det grunnleggende prinsippet i barnevernets arbeid, og barnets mening og ønsker skal tillegges vekt jfr. barn</w:t>
      </w:r>
      <w:r w:rsidR="000B0A2B">
        <w:rPr>
          <w:rFonts w:ascii="Times New Roman" w:eastAsia="Calibri" w:hAnsi="Times New Roman" w:cs="Times New Roman"/>
        </w:rPr>
        <w:t>ekonvensjonen og barneloven. Arbeiderpartiet</w:t>
      </w:r>
      <w:r w:rsidRPr="006061EA">
        <w:rPr>
          <w:rFonts w:ascii="Times New Roman" w:eastAsia="Calibri" w:hAnsi="Times New Roman" w:cs="Times New Roman"/>
        </w:rPr>
        <w:t xml:space="preserve"> mener barnets behov for utviklingsfremmende tilknytning bør vektlegges enda sterkere, og støtter forslag om å ta inn dette som et prinsipp i barnevernloven.</w:t>
      </w:r>
      <w:r w:rsidRPr="006061EA">
        <w:rPr>
          <w:rFonts w:ascii="Times New Roman" w:hAnsi="Times New Roman" w:cs="Times New Roman"/>
        </w:rPr>
        <w:t xml:space="preserve"> </w:t>
      </w:r>
      <w:r w:rsidRPr="006061EA">
        <w:rPr>
          <w:rFonts w:ascii="Times New Roman" w:eastAsia="Calibri" w:hAnsi="Times New Roman" w:cs="Times New Roman"/>
        </w:rPr>
        <w:t>Alle barn i barnevernet bør få en fast saksbehandler, slik at de opplever en trygghet og kontinuitet.</w:t>
      </w:r>
    </w:p>
    <w:p w14:paraId="59CA16E8" w14:textId="77777777" w:rsidR="006061EA" w:rsidRPr="006061EA" w:rsidRDefault="006061EA" w:rsidP="006061EA">
      <w:pPr>
        <w:rPr>
          <w:rFonts w:ascii="Times New Roman" w:eastAsia="Calibri" w:hAnsi="Times New Roman" w:cs="Times New Roman"/>
        </w:rPr>
      </w:pPr>
    </w:p>
    <w:p w14:paraId="38DDAE7A" w14:textId="39FAE936" w:rsidR="006061EA" w:rsidRPr="006061EA" w:rsidRDefault="000B0A2B" w:rsidP="006061EA">
      <w:pPr>
        <w:rPr>
          <w:rFonts w:ascii="Times New Roman" w:eastAsia="Calibri" w:hAnsi="Times New Roman" w:cs="Times New Roman"/>
        </w:rPr>
      </w:pPr>
      <w:r>
        <w:rPr>
          <w:rFonts w:ascii="Times New Roman" w:eastAsia="Calibri" w:hAnsi="Times New Roman" w:cs="Times New Roman"/>
        </w:rPr>
        <w:t>Arbeiderpartiet</w:t>
      </w:r>
      <w:r w:rsidR="006061EA" w:rsidRPr="006061EA">
        <w:rPr>
          <w:rFonts w:ascii="Times New Roman" w:eastAsia="Calibri" w:hAnsi="Times New Roman" w:cs="Times New Roman"/>
        </w:rPr>
        <w:t xml:space="preserve"> vil at barnevernet skal være et tilbud gitt av det offentlige, og at det ligger under kommunenes og statens ansvarsområder. Dette betyr at for å bevare kontinuiteten til barnevernet må avskaffe anbudsordningene og konkurra</w:t>
      </w:r>
      <w:r>
        <w:rPr>
          <w:rFonts w:ascii="Times New Roman" w:eastAsia="Calibri" w:hAnsi="Times New Roman" w:cs="Times New Roman"/>
        </w:rPr>
        <w:t>nseutsetting av barnevernet. Arbeiderpartiet</w:t>
      </w:r>
      <w:r w:rsidR="006061EA" w:rsidRPr="006061EA">
        <w:rPr>
          <w:rFonts w:ascii="Times New Roman" w:eastAsia="Calibri" w:hAnsi="Times New Roman" w:cs="Times New Roman"/>
        </w:rPr>
        <w:t xml:space="preserve"> vil derfor gi barnevernet et løft i ressurser og kompetansebygging, slik at de står best rustet til å ta ansvar for barneverntjenesten. </w:t>
      </w:r>
    </w:p>
    <w:p w14:paraId="2B7B6340" w14:textId="77777777" w:rsidR="006061EA" w:rsidRPr="006061EA" w:rsidRDefault="006061EA" w:rsidP="006061EA">
      <w:pPr>
        <w:rPr>
          <w:rFonts w:ascii="Times New Roman" w:eastAsia="Calibri" w:hAnsi="Times New Roman" w:cs="Times New Roman"/>
        </w:rPr>
      </w:pPr>
    </w:p>
    <w:p w14:paraId="379B5B6D" w14:textId="2854FA60" w:rsidR="006061EA" w:rsidRPr="006061EA" w:rsidRDefault="000B0A2B" w:rsidP="006061EA">
      <w:pPr>
        <w:rPr>
          <w:rFonts w:ascii="Times New Roman" w:eastAsia="Calibri" w:hAnsi="Times New Roman" w:cs="Times New Roman"/>
        </w:rPr>
      </w:pPr>
      <w:r>
        <w:rPr>
          <w:rFonts w:ascii="Times New Roman" w:eastAsia="Calibri" w:hAnsi="Times New Roman" w:cs="Times New Roman"/>
        </w:rPr>
        <w:t>Arbeiderpartiet</w:t>
      </w:r>
      <w:r w:rsidR="006061EA" w:rsidRPr="006061EA">
        <w:rPr>
          <w:rFonts w:ascii="Times New Roman" w:eastAsia="Calibri" w:hAnsi="Times New Roman" w:cs="Times New Roman"/>
        </w:rPr>
        <w:t xml:space="preserve"> vil:</w:t>
      </w:r>
    </w:p>
    <w:p w14:paraId="5E0F41E2" w14:textId="77777777" w:rsidR="006061EA" w:rsidRPr="006061EA" w:rsidRDefault="006061EA" w:rsidP="006061EA">
      <w:pPr>
        <w:numPr>
          <w:ilvl w:val="0"/>
          <w:numId w:val="4"/>
        </w:num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Ha en reform av barnevernet som forenkler barnevernets arbeid til barnets beste</w:t>
      </w:r>
    </w:p>
    <w:p w14:paraId="0A5F5A6A" w14:textId="77777777" w:rsidR="006061EA" w:rsidRPr="006061EA" w:rsidRDefault="006061EA" w:rsidP="006061EA">
      <w:pPr>
        <w:numPr>
          <w:ilvl w:val="0"/>
          <w:numId w:val="4"/>
        </w:num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At barnevernet organiseres under regionene i stedet for kommune og stat</w:t>
      </w:r>
    </w:p>
    <w:p w14:paraId="071C49C9" w14:textId="77777777" w:rsidR="006061EA" w:rsidRPr="006061EA" w:rsidRDefault="006061EA" w:rsidP="006061EA">
      <w:pPr>
        <w:numPr>
          <w:ilvl w:val="0"/>
          <w:numId w:val="4"/>
        </w:num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Ta inn det utviklingsfremmende tilknytningsprinsippet i barnevernets arbeid</w:t>
      </w:r>
    </w:p>
    <w:p w14:paraId="63475D1D" w14:textId="77777777" w:rsidR="006061EA" w:rsidRPr="006061EA" w:rsidRDefault="006061EA" w:rsidP="006061EA">
      <w:pPr>
        <w:numPr>
          <w:ilvl w:val="0"/>
          <w:numId w:val="4"/>
        </w:num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At det tilstrebes at søsken plasseres i samme fosterfamilie eller adoptivfamilie</w:t>
      </w:r>
    </w:p>
    <w:p w14:paraId="43CC0B1C" w14:textId="77777777" w:rsidR="006061EA" w:rsidRPr="006061EA" w:rsidRDefault="006061EA" w:rsidP="006061EA">
      <w:pPr>
        <w:numPr>
          <w:ilvl w:val="0"/>
          <w:numId w:val="4"/>
        </w:num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Avvikle anbudsordningen innen barnevernet, og erstatte de kommersielle aktørene med offentlige eller frivillige ikke-kommersielle aktører</w:t>
      </w:r>
    </w:p>
    <w:p w14:paraId="05D30864" w14:textId="77777777" w:rsidR="006061EA" w:rsidRPr="006061EA" w:rsidRDefault="006061EA" w:rsidP="006061EA">
      <w:pPr>
        <w:numPr>
          <w:ilvl w:val="0"/>
          <w:numId w:val="4"/>
        </w:num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Øke bevillingene til barnevernet for å gi et bedre tilbud</w:t>
      </w:r>
    </w:p>
    <w:p w14:paraId="0BF5A84B" w14:textId="77777777" w:rsidR="006061EA" w:rsidRPr="006061EA" w:rsidRDefault="006061EA" w:rsidP="006061EA">
      <w:pPr>
        <w:numPr>
          <w:ilvl w:val="0"/>
          <w:numId w:val="4"/>
        </w:num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Sette en maksgrense for antall saker en saksbehandler kan ha i barnevernet</w:t>
      </w:r>
    </w:p>
    <w:p w14:paraId="6A45EF0E" w14:textId="77777777" w:rsidR="006061EA" w:rsidRPr="006061EA" w:rsidRDefault="006061EA" w:rsidP="006061EA">
      <w:pPr>
        <w:numPr>
          <w:ilvl w:val="0"/>
          <w:numId w:val="4"/>
        </w:num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At alle ansatte i barnevernet må sikres muligheter til veiledning, etterutdanning og videreutdanning</w:t>
      </w:r>
    </w:p>
    <w:p w14:paraId="17F0D391" w14:textId="77777777" w:rsidR="006061EA" w:rsidRPr="006061EA" w:rsidRDefault="006061EA" w:rsidP="006061EA">
      <w:pPr>
        <w:numPr>
          <w:ilvl w:val="0"/>
          <w:numId w:val="4"/>
        </w:num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Styrke rekrutteringen og opplæringen til fosterfamilier</w:t>
      </w:r>
    </w:p>
    <w:p w14:paraId="0CF10F3C" w14:textId="77777777" w:rsidR="006061EA" w:rsidRPr="006061EA" w:rsidRDefault="006061EA" w:rsidP="006061EA">
      <w:pPr>
        <w:numPr>
          <w:ilvl w:val="0"/>
          <w:numId w:val="4"/>
        </w:num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At barna får faste saksbehandlere i barnevernet</w:t>
      </w:r>
    </w:p>
    <w:p w14:paraId="16E2350F" w14:textId="77777777" w:rsidR="006061EA" w:rsidRPr="006061EA" w:rsidRDefault="006061EA" w:rsidP="006061EA">
      <w:pPr>
        <w:numPr>
          <w:ilvl w:val="0"/>
          <w:numId w:val="4"/>
        </w:num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Sikre bedre rutiner og samarbeid mellom barnehager, skoler og barnevernet, samt øke de ansattes kunnskap om omsorgssvikt</w:t>
      </w:r>
    </w:p>
    <w:p w14:paraId="7F1A4621" w14:textId="77777777" w:rsidR="006061EA" w:rsidRPr="006061EA" w:rsidRDefault="006061EA">
      <w:pPr>
        <w:rPr>
          <w:rFonts w:ascii="Times New Roman" w:eastAsia="Calibri" w:hAnsi="Times New Roman" w:cs="Times New Roman"/>
        </w:rPr>
      </w:pPr>
      <w:r w:rsidRPr="006061EA">
        <w:rPr>
          <w:rFonts w:ascii="Times New Roman" w:eastAsia="Calibri" w:hAnsi="Times New Roman" w:cs="Times New Roman"/>
        </w:rPr>
        <w:br w:type="page"/>
      </w:r>
    </w:p>
    <w:p w14:paraId="2E015D58"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b/>
        </w:rPr>
      </w:pPr>
      <w:r>
        <w:rPr>
          <w:rFonts w:ascii="Times New Roman" w:eastAsia="Calibri" w:hAnsi="Times New Roman" w:cs="Times New Roman"/>
          <w:b/>
        </w:rPr>
        <w:t>5</w:t>
      </w:r>
      <w:r w:rsidRPr="006061EA">
        <w:rPr>
          <w:rFonts w:ascii="Times New Roman" w:eastAsia="Calibri" w:hAnsi="Times New Roman" w:cs="Times New Roman"/>
          <w:b/>
        </w:rPr>
        <w:t>. Privatisering i utdanningssektoren</w:t>
      </w:r>
    </w:p>
    <w:p w14:paraId="0566CE77"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For Arbeiderpartiet er det viktig å sikre god velferd til alle. Vi mener det er et grunnleggende prinsipp at offentlige ressurser skal komme befolkningen til gode. Derfor mener vi at velferdstjenester i hovedsak skal drives av det offentlige, som har kvalitet som hovedmål, ikke profitt.</w:t>
      </w:r>
      <w:r w:rsidRPr="006061EA">
        <w:rPr>
          <w:rFonts w:ascii="Times New Roman" w:eastAsia="Calibri" w:hAnsi="Times New Roman" w:cs="Times New Roman"/>
        </w:rPr>
        <w:tab/>
      </w:r>
    </w:p>
    <w:p w14:paraId="540B685F"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p>
    <w:p w14:paraId="54AFE6BE"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b/>
        </w:rPr>
      </w:pPr>
      <w:r w:rsidRPr="006061EA">
        <w:rPr>
          <w:rFonts w:ascii="Times New Roman" w:eastAsia="Calibri" w:hAnsi="Times New Roman" w:cs="Times New Roman"/>
          <w:b/>
        </w:rPr>
        <w:t>Barnehager</w:t>
      </w:r>
    </w:p>
    <w:p w14:paraId="7B33E5E1" w14:textId="6B2E4070"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For å få til full barnehagedekning, var det i sin tid avgjørende å også ta i bruk private barnehager for å få opp t</w:t>
      </w:r>
      <w:r w:rsidR="000B0A2B">
        <w:rPr>
          <w:rFonts w:ascii="Times New Roman" w:eastAsia="Calibri" w:hAnsi="Times New Roman" w:cs="Times New Roman"/>
        </w:rPr>
        <w:t>ilbudet av barnehager raskt. Arbeiderpartiet</w:t>
      </w:r>
      <w:r w:rsidRPr="006061EA">
        <w:rPr>
          <w:rFonts w:ascii="Times New Roman" w:eastAsia="Calibri" w:hAnsi="Times New Roman" w:cs="Times New Roman"/>
        </w:rPr>
        <w:t xml:space="preserve"> innser at det i noen tid framover fortsatt vil finnes private barnehager, men ser mange problemer med den private driften slik den fungerer i dag. Vi sier derfor nei til ytterligere privatisering av offentlige barnehager, og vil ha en gradvis overtakelse av driften av private barnehager til det offentlige.</w:t>
      </w:r>
    </w:p>
    <w:p w14:paraId="1106E74C" w14:textId="689DBA0F" w:rsid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I dag likebehandler staten private og offentlige barnehager økonomisk. Ved å likebehandle, overfinansierer man i realiteten de private barnehagene. Private barnehager velger oftere å ha en homogen gruppe barn i barnehagen, færre pedagoger per barn og tilslutter seg i</w:t>
      </w:r>
      <w:r w:rsidR="000B0A2B">
        <w:rPr>
          <w:rFonts w:ascii="Times New Roman" w:eastAsia="Calibri" w:hAnsi="Times New Roman" w:cs="Times New Roman"/>
        </w:rPr>
        <w:t>kke nasjonale tariffavtaler. Arbeiderpartiet</w:t>
      </w:r>
      <w:r w:rsidRPr="006061EA">
        <w:rPr>
          <w:rFonts w:ascii="Times New Roman" w:eastAsia="Calibri" w:hAnsi="Times New Roman" w:cs="Times New Roman"/>
        </w:rPr>
        <w:t xml:space="preserve"> mener derfor at lovverket må strammes inn slik at man ikke overfinansieres. Det er lov å ta ut utbytte fra private barnehager og sjansen for dette øker når de private barnehagene sitter igjen med mer midler enn de offentlige.</w:t>
      </w:r>
    </w:p>
    <w:p w14:paraId="05F7C6CA" w14:textId="77777777" w:rsidR="000B0A2B" w:rsidRPr="006061EA" w:rsidRDefault="000B0A2B" w:rsidP="006061EA">
      <w:pPr>
        <w:pBdr>
          <w:top w:val="nil"/>
          <w:left w:val="nil"/>
          <w:bottom w:val="nil"/>
          <w:right w:val="nil"/>
          <w:between w:val="nil"/>
        </w:pBdr>
        <w:spacing w:line="276" w:lineRule="auto"/>
        <w:contextualSpacing/>
        <w:rPr>
          <w:rFonts w:ascii="Times New Roman" w:eastAsia="Calibri" w:hAnsi="Times New Roman" w:cs="Times New Roman"/>
        </w:rPr>
      </w:pPr>
    </w:p>
    <w:p w14:paraId="50E3FA24" w14:textId="33E779DA" w:rsidR="006061EA" w:rsidRPr="006061EA" w:rsidRDefault="000B0A2B" w:rsidP="006061EA">
      <w:pPr>
        <w:pBdr>
          <w:top w:val="nil"/>
          <w:left w:val="nil"/>
          <w:bottom w:val="nil"/>
          <w:right w:val="nil"/>
          <w:between w:val="nil"/>
        </w:pBdr>
        <w:spacing w:line="276" w:lineRule="auto"/>
        <w:contextualSpacing/>
        <w:rPr>
          <w:rFonts w:ascii="Times New Roman" w:eastAsia="Calibri" w:hAnsi="Times New Roman" w:cs="Times New Roman"/>
        </w:rPr>
      </w:pPr>
      <w:r>
        <w:rPr>
          <w:rFonts w:ascii="Times New Roman" w:eastAsia="Calibri" w:hAnsi="Times New Roman" w:cs="Times New Roman"/>
        </w:rPr>
        <w:t>Arbeiderpartiet</w:t>
      </w:r>
      <w:r w:rsidR="006061EA" w:rsidRPr="006061EA">
        <w:rPr>
          <w:rFonts w:ascii="Times New Roman" w:eastAsia="Calibri" w:hAnsi="Times New Roman" w:cs="Times New Roman"/>
        </w:rPr>
        <w:t xml:space="preserve"> vil derfor:</w:t>
      </w:r>
    </w:p>
    <w:p w14:paraId="5500255F"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Innføre en lov som hindrer barnehageeiere å ta ut utbytte</w:t>
      </w:r>
    </w:p>
    <w:p w14:paraId="01A695BE"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At alle private barnehager skal tilslutte seg nasjonale tariffavtaler som regulerer de ansattes rettigheter</w:t>
      </w:r>
    </w:p>
    <w:p w14:paraId="6ECB4089"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At kommunene sier nei til ytterligere privatisering av offentlige barnehager</w:t>
      </w:r>
    </w:p>
    <w:p w14:paraId="0677AF8D"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At vi endrer lovverket slik at private barnehager ikke fullfinansieres på samme måte som offentlige barnehager</w:t>
      </w:r>
    </w:p>
    <w:p w14:paraId="389662E7"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p>
    <w:p w14:paraId="7C5D17F9"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b/>
        </w:rPr>
      </w:pPr>
      <w:r w:rsidRPr="006061EA">
        <w:rPr>
          <w:rFonts w:ascii="Times New Roman" w:eastAsia="Calibri" w:hAnsi="Times New Roman" w:cs="Times New Roman"/>
          <w:b/>
        </w:rPr>
        <w:t>Skoler</w:t>
      </w:r>
    </w:p>
    <w:p w14:paraId="1A6DA66B" w14:textId="4655CB2D"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Fellesskolen er kjernen i sosialdemokratiet. Ved at alle barn går på samme skole blir de kjent med mennesker med ulik bakgrunn og får respekt for og tillitt til hverandre. Fellesskolen er en mangfoldsskole, der alle får tilpasset opplæring, men er en de</w:t>
      </w:r>
      <w:r w:rsidR="000B0A2B">
        <w:rPr>
          <w:rFonts w:ascii="Times New Roman" w:eastAsia="Calibri" w:hAnsi="Times New Roman" w:cs="Times New Roman"/>
        </w:rPr>
        <w:t>l av fellesskapet. For oss i Arbeiderpartiet</w:t>
      </w:r>
      <w:r w:rsidRPr="006061EA">
        <w:rPr>
          <w:rFonts w:ascii="Times New Roman" w:eastAsia="Calibri" w:hAnsi="Times New Roman" w:cs="Times New Roman"/>
        </w:rPr>
        <w:t xml:space="preserve"> er det viktig at elever, uansett hvor de bor i landet skal ha en god skolegang. Ved at det offentlige driver skoler, sikrer man ressurser i hele landet, også der det ikke lønner seg å drive skole.</w:t>
      </w:r>
      <w:r w:rsidR="000B0A2B">
        <w:rPr>
          <w:rFonts w:ascii="Times New Roman" w:eastAsia="Calibri" w:hAnsi="Times New Roman" w:cs="Times New Roman"/>
        </w:rPr>
        <w:br/>
      </w:r>
    </w:p>
    <w:p w14:paraId="7B960D31" w14:textId="5F95F741"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Opprettelse av kommersielle privatskoler truer fellesskolen fordi ressurser fra skolesektoren flyttes fra de offentlige skolene til de private, som har som hovedmål å tjene penger. Historien har vist at privatskoler i Norge i all hovedsak har vært eid av store selskaper som har tatt ut utbytte, både gjennom å bryte loven og gjennom å opprette flere underselskaper og finne måter</w:t>
      </w:r>
      <w:r w:rsidR="000B0A2B">
        <w:rPr>
          <w:rFonts w:ascii="Times New Roman" w:eastAsia="Calibri" w:hAnsi="Times New Roman" w:cs="Times New Roman"/>
        </w:rPr>
        <w:t xml:space="preserve"> å omgå regelverket på. Vi i Arbeiderpartiet</w:t>
      </w:r>
      <w:r w:rsidRPr="006061EA">
        <w:rPr>
          <w:rFonts w:ascii="Times New Roman" w:eastAsia="Calibri" w:hAnsi="Times New Roman" w:cs="Times New Roman"/>
        </w:rPr>
        <w:t xml:space="preserve"> mener at alle elever har rett på en forutsigbar skolegang. Det er mange eksempler på privatskoler som legger ned og der elevene blir stående uten skoleplass slik at det offentlige plutselig må overta. Vi mener at ressursene som brukes på skole i Norge skal gå til å gi elevene kunnskap, ikke til rike investorer.</w:t>
      </w:r>
    </w:p>
    <w:p w14:paraId="46850517"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p>
    <w:p w14:paraId="78211998" w14:textId="5B890A48" w:rsidR="006061EA" w:rsidRPr="006061EA" w:rsidRDefault="000B0A2B" w:rsidP="006061EA">
      <w:pPr>
        <w:pBdr>
          <w:top w:val="nil"/>
          <w:left w:val="nil"/>
          <w:bottom w:val="nil"/>
          <w:right w:val="nil"/>
          <w:between w:val="nil"/>
        </w:pBdr>
        <w:spacing w:line="276" w:lineRule="auto"/>
        <w:contextualSpacing/>
        <w:rPr>
          <w:rFonts w:ascii="Times New Roman" w:eastAsia="Calibri" w:hAnsi="Times New Roman" w:cs="Times New Roman"/>
        </w:rPr>
      </w:pPr>
      <w:r>
        <w:rPr>
          <w:rFonts w:ascii="Times New Roman" w:eastAsia="Calibri" w:hAnsi="Times New Roman" w:cs="Times New Roman"/>
        </w:rPr>
        <w:t>Derfor vil Arbeiderpartiet</w:t>
      </w:r>
      <w:r w:rsidR="006061EA" w:rsidRPr="006061EA">
        <w:rPr>
          <w:rFonts w:ascii="Times New Roman" w:eastAsia="Calibri" w:hAnsi="Times New Roman" w:cs="Times New Roman"/>
        </w:rPr>
        <w:t>:</w:t>
      </w:r>
    </w:p>
    <w:p w14:paraId="28DFDF0C"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Hindre at skoleeiere skal kunne ta utbytte, og ha en enda strengere kontroll med hvordan skoleeierne bruker datterselskaper for å omgå regelverket.</w:t>
      </w:r>
    </w:p>
    <w:p w14:paraId="2F7C8888"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xml:space="preserve">• Gi mer midler til utdanningsdirektoratet, slik at de får større handlingsrom til å gjennomgå grundige kontroller av privatskoler. </w:t>
      </w:r>
    </w:p>
    <w:p w14:paraId="578E9396"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xml:space="preserve">• Gi strengere bøter til skoleeiere som tar ut utbytte. </w:t>
      </w:r>
    </w:p>
    <w:p w14:paraId="13C0B497"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xml:space="preserve">• Endre loven slik at det ikke kan gis statsstøtte til å starte opp religiøse og livssynsbaserte skoler. </w:t>
      </w:r>
    </w:p>
    <w:p w14:paraId="62DCC930"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Kun gi skoler med klart pedagogisk alternativ til den offentlige skolen statsstøtte, men begrense omfanget ved at det er avhengig av enighet med skoleeier i kommunen/fylkeskommunen.</w:t>
      </w:r>
    </w:p>
    <w:p w14:paraId="4B1F2974"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Hindre privatskoler fra å ta utbytte.</w:t>
      </w:r>
    </w:p>
    <w:p w14:paraId="05861A04"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xml:space="preserve">• Reversere endringene i privatskoleloven som Høyre og FrP-regjeringen har gjennomført. </w:t>
      </w:r>
    </w:p>
    <w:p w14:paraId="04A0BAE3" w14:textId="77777777" w:rsidR="006061EA" w:rsidRPr="006061EA" w:rsidRDefault="006061EA" w:rsidP="006061EA">
      <w:pPr>
        <w:pBdr>
          <w:top w:val="nil"/>
          <w:left w:val="nil"/>
          <w:bottom w:val="nil"/>
          <w:right w:val="nil"/>
          <w:between w:val="nil"/>
        </w:pBdr>
        <w:spacing w:line="276" w:lineRule="auto"/>
        <w:contextualSpacing/>
        <w:rPr>
          <w:rFonts w:ascii="Times New Roman" w:eastAsia="Calibri" w:hAnsi="Times New Roman" w:cs="Times New Roman"/>
        </w:rPr>
      </w:pPr>
    </w:p>
    <w:p w14:paraId="252E491E" w14:textId="77777777" w:rsidR="006061EA" w:rsidRPr="00B60501" w:rsidRDefault="006061EA" w:rsidP="006061EA">
      <w:pPr>
        <w:textAlignment w:val="baseline"/>
        <w:rPr>
          <w:rFonts w:ascii="Times New Roman" w:hAnsi="Times New Roman" w:cs="Times New Roman"/>
          <w:color w:val="000000"/>
          <w:lang w:eastAsia="nb-NO"/>
        </w:rPr>
      </w:pPr>
    </w:p>
    <w:p w14:paraId="7BB7D5A4" w14:textId="77777777" w:rsidR="00B60501" w:rsidRPr="008B13BB" w:rsidRDefault="00B60501" w:rsidP="00B60501">
      <w:pPr>
        <w:textAlignment w:val="baseline"/>
        <w:rPr>
          <w:rFonts w:ascii="Times New Roman" w:hAnsi="Times New Roman" w:cs="Times New Roman"/>
          <w:color w:val="000000"/>
          <w:lang w:eastAsia="nb-NO"/>
        </w:rPr>
      </w:pPr>
    </w:p>
    <w:p w14:paraId="568BFB4C" w14:textId="77777777" w:rsidR="00114CE0" w:rsidRPr="006061EA" w:rsidRDefault="009D76CB">
      <w:pPr>
        <w:rPr>
          <w:rFonts w:ascii="Times New Roman" w:hAnsi="Times New Roman" w:cs="Times New Roman"/>
        </w:rPr>
      </w:pPr>
    </w:p>
    <w:sectPr w:rsidR="00114CE0" w:rsidRPr="006061EA" w:rsidSect="004B5C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567E3"/>
    <w:multiLevelType w:val="multilevel"/>
    <w:tmpl w:val="62B0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C3C5F"/>
    <w:multiLevelType w:val="multilevel"/>
    <w:tmpl w:val="B7B2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71867"/>
    <w:multiLevelType w:val="multilevel"/>
    <w:tmpl w:val="B4B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279D1"/>
    <w:multiLevelType w:val="multilevel"/>
    <w:tmpl w:val="2D465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BB"/>
    <w:rsid w:val="000B0A2B"/>
    <w:rsid w:val="004B5CB9"/>
    <w:rsid w:val="004C2D9B"/>
    <w:rsid w:val="006061EA"/>
    <w:rsid w:val="008B13BB"/>
    <w:rsid w:val="009D76CB"/>
    <w:rsid w:val="00B605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70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3BB"/>
    <w:pPr>
      <w:spacing w:before="100" w:beforeAutospacing="1" w:after="100" w:afterAutospacing="1"/>
    </w:pPr>
    <w:rPr>
      <w:rFonts w:ascii="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30603">
      <w:bodyDiv w:val="1"/>
      <w:marLeft w:val="0"/>
      <w:marRight w:val="0"/>
      <w:marTop w:val="0"/>
      <w:marBottom w:val="0"/>
      <w:divBdr>
        <w:top w:val="none" w:sz="0" w:space="0" w:color="auto"/>
        <w:left w:val="none" w:sz="0" w:space="0" w:color="auto"/>
        <w:bottom w:val="none" w:sz="0" w:space="0" w:color="auto"/>
        <w:right w:val="none" w:sz="0" w:space="0" w:color="auto"/>
      </w:divBdr>
    </w:div>
    <w:div w:id="19420572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F7935EC7.dotm</Template>
  <TotalTime>1</TotalTime>
  <Pages>2</Pages>
  <Words>2129</Words>
  <Characters>11287</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UiB</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 Imad</dc:creator>
  <cp:keywords/>
  <dc:description/>
  <cp:lastModifiedBy>Juliane Sofie Heide</cp:lastModifiedBy>
  <cp:revision>2</cp:revision>
  <dcterms:created xsi:type="dcterms:W3CDTF">2018-01-23T12:41:00Z</dcterms:created>
  <dcterms:modified xsi:type="dcterms:W3CDTF">2018-01-23T12:41:00Z</dcterms:modified>
</cp:coreProperties>
</file>