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1203C" w14:textId="77777777" w:rsidR="005420B9" w:rsidRPr="00AA07F6" w:rsidRDefault="005420B9" w:rsidP="005420B9">
      <w:pPr>
        <w:pStyle w:val="Brdtekst3"/>
        <w:jc w:val="left"/>
        <w:rPr>
          <w:rFonts w:cs="Arial"/>
          <w:sz w:val="24"/>
          <w:szCs w:val="24"/>
        </w:rPr>
      </w:pPr>
    </w:p>
    <w:p w14:paraId="5EBE9C93" w14:textId="77777777" w:rsidR="005420B9" w:rsidRPr="00AA07F6" w:rsidRDefault="005420B9" w:rsidP="005420B9">
      <w:pPr>
        <w:pStyle w:val="Brdtekst3"/>
        <w:jc w:val="left"/>
        <w:rPr>
          <w:rFonts w:cs="Arial"/>
          <w:sz w:val="96"/>
          <w:szCs w:val="96"/>
        </w:rPr>
      </w:pPr>
    </w:p>
    <w:p w14:paraId="51899A21" w14:textId="43C647A9" w:rsidR="005420B9" w:rsidRPr="00AA07F6" w:rsidRDefault="00FB5DCD" w:rsidP="005420B9">
      <w:pPr>
        <w:pStyle w:val="Brdtekst3"/>
        <w:jc w:val="left"/>
        <w:rPr>
          <w:rFonts w:cs="Arial"/>
          <w:sz w:val="96"/>
          <w:szCs w:val="96"/>
        </w:rPr>
      </w:pPr>
      <w:r w:rsidRPr="00AA07F6">
        <w:rPr>
          <w:rFonts w:cs="Arial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40778" wp14:editId="452F600F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1364615" cy="1143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646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A9A7C" w14:textId="77777777" w:rsidR="002F28A2" w:rsidRDefault="002F28A2" w:rsidP="005420B9">
                            <w:r>
                              <w:rPr>
                                <w:b w:val="0"/>
                                <w:bCs w:val="0"/>
                                <w:noProof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72BBA806" wp14:editId="2429F4E7">
                                  <wp:extent cx="1152525" cy="1323975"/>
                                  <wp:effectExtent l="19050" t="0" r="9525" b="0"/>
                                  <wp:docPr id="7" name="Bilde 7" descr="aplogo150x1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plogo150x1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D407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3pt;width:107.45pt;height:9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" stroked="f">
                <o:lock v:ext="edit" aspectratio="t"/>
                <v:textbox>
                  <w:txbxContent>
                    <w:p w14:paraId="638A9A7C" w14:textId="77777777" w:rsidR="002F28A2" w:rsidRDefault="002F28A2" w:rsidP="005420B9">
                      <w:r>
                        <w:rPr>
                          <w:b w:val="0"/>
                          <w:bCs w:val="0"/>
                          <w:noProof/>
                          <w:sz w:val="27"/>
                          <w:szCs w:val="27"/>
                        </w:rPr>
                        <w:drawing>
                          <wp:inline distT="0" distB="0" distL="0" distR="0" wp14:anchorId="72BBA806" wp14:editId="2429F4E7">
                            <wp:extent cx="1152525" cy="1323975"/>
                            <wp:effectExtent l="19050" t="0" r="9525" b="0"/>
                            <wp:docPr id="7" name="Bilde 7" descr="aplogo150x1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plogo150x1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5517">
        <w:rPr>
          <w:rFonts w:cs="Arial"/>
          <w:b/>
          <w:szCs w:val="72"/>
        </w:rPr>
        <w:t>Vestre Toten</w:t>
      </w:r>
      <w:r w:rsidR="005420B9" w:rsidRPr="00AA07F6">
        <w:rPr>
          <w:rFonts w:cs="Arial"/>
          <w:b/>
          <w:szCs w:val="72"/>
        </w:rPr>
        <w:t xml:space="preserve">       </w:t>
      </w:r>
    </w:p>
    <w:p w14:paraId="26EABEF4" w14:textId="7362F200" w:rsidR="005420B9" w:rsidRPr="00AA07F6" w:rsidRDefault="00925517" w:rsidP="005420B9">
      <w:pPr>
        <w:pStyle w:val="Brdtekst3"/>
        <w:jc w:val="left"/>
        <w:rPr>
          <w:rFonts w:cs="Arial"/>
          <w:b/>
          <w:szCs w:val="72"/>
        </w:rPr>
      </w:pPr>
      <w:r>
        <w:rPr>
          <w:rFonts w:cs="Arial"/>
          <w:b/>
          <w:szCs w:val="72"/>
        </w:rPr>
        <w:t>A</w:t>
      </w:r>
      <w:r w:rsidR="005420B9" w:rsidRPr="00AA07F6">
        <w:rPr>
          <w:rFonts w:cs="Arial"/>
          <w:b/>
          <w:szCs w:val="72"/>
        </w:rPr>
        <w:t>rbeiderparti</w:t>
      </w:r>
    </w:p>
    <w:p w14:paraId="16AC5DC0" w14:textId="77777777" w:rsidR="005420B9" w:rsidRPr="00AA07F6" w:rsidRDefault="005420B9" w:rsidP="005420B9">
      <w:pPr>
        <w:autoSpaceDE w:val="0"/>
        <w:autoSpaceDN w:val="0"/>
        <w:adjustRightInd w:val="0"/>
        <w:rPr>
          <w:b w:val="0"/>
          <w:bCs w:val="0"/>
          <w:i w:val="0"/>
          <w:iCs w:val="0"/>
          <w:color w:val="000000"/>
          <w:sz w:val="52"/>
          <w:szCs w:val="52"/>
        </w:rPr>
      </w:pPr>
    </w:p>
    <w:p w14:paraId="6D9550AF" w14:textId="77777777" w:rsidR="005420B9" w:rsidRPr="00AA07F6" w:rsidRDefault="005420B9" w:rsidP="005420B9">
      <w:pPr>
        <w:autoSpaceDE w:val="0"/>
        <w:autoSpaceDN w:val="0"/>
        <w:adjustRightInd w:val="0"/>
        <w:rPr>
          <w:b w:val="0"/>
          <w:bCs w:val="0"/>
          <w:i w:val="0"/>
          <w:iCs w:val="0"/>
          <w:color w:val="000000"/>
          <w:sz w:val="52"/>
          <w:szCs w:val="52"/>
        </w:rPr>
      </w:pPr>
    </w:p>
    <w:p w14:paraId="144543C9" w14:textId="77777777" w:rsidR="005420B9" w:rsidRPr="00912C55" w:rsidRDefault="005420B9" w:rsidP="005420B9">
      <w:pPr>
        <w:autoSpaceDE w:val="0"/>
        <w:autoSpaceDN w:val="0"/>
        <w:adjustRightInd w:val="0"/>
        <w:rPr>
          <w:b w:val="0"/>
          <w:bCs w:val="0"/>
          <w:i w:val="0"/>
          <w:iCs w:val="0"/>
          <w:color w:val="000000"/>
          <w:sz w:val="32"/>
          <w:szCs w:val="32"/>
        </w:rPr>
      </w:pPr>
    </w:p>
    <w:p w14:paraId="40463363" w14:textId="378BD5B1" w:rsidR="002B4CC8" w:rsidRPr="00912C55" w:rsidRDefault="005C637B" w:rsidP="00140184">
      <w:pPr>
        <w:autoSpaceDE w:val="0"/>
        <w:autoSpaceDN w:val="0"/>
        <w:adjustRightInd w:val="0"/>
        <w:jc w:val="center"/>
        <w:rPr>
          <w:bCs w:val="0"/>
          <w:i w:val="0"/>
          <w:iCs w:val="0"/>
          <w:color w:val="000000"/>
          <w:sz w:val="36"/>
          <w:szCs w:val="40"/>
        </w:rPr>
      </w:pPr>
      <w:r w:rsidRPr="00912C55">
        <w:rPr>
          <w:bCs w:val="0"/>
          <w:i w:val="0"/>
          <w:iCs w:val="0"/>
          <w:color w:val="000000"/>
          <w:sz w:val="36"/>
          <w:szCs w:val="40"/>
        </w:rPr>
        <w:t>Å</w:t>
      </w:r>
      <w:r w:rsidR="000915A4" w:rsidRPr="00912C55">
        <w:rPr>
          <w:bCs w:val="0"/>
          <w:i w:val="0"/>
          <w:iCs w:val="0"/>
          <w:color w:val="000000"/>
          <w:sz w:val="36"/>
          <w:szCs w:val="40"/>
        </w:rPr>
        <w:t>rsmøte</w:t>
      </w:r>
      <w:r w:rsidR="005420B9" w:rsidRPr="00912C55">
        <w:rPr>
          <w:bCs w:val="0"/>
          <w:i w:val="0"/>
          <w:iCs w:val="0"/>
          <w:color w:val="000000"/>
          <w:sz w:val="36"/>
          <w:szCs w:val="40"/>
        </w:rPr>
        <w:t xml:space="preserve"> </w:t>
      </w:r>
      <w:r w:rsidR="00925517" w:rsidRPr="00912C55">
        <w:rPr>
          <w:bCs w:val="0"/>
          <w:i w:val="0"/>
          <w:iCs w:val="0"/>
          <w:color w:val="000000"/>
          <w:sz w:val="36"/>
          <w:szCs w:val="40"/>
        </w:rPr>
        <w:t xml:space="preserve">Vestre Toten </w:t>
      </w:r>
      <w:r w:rsidR="005420B9" w:rsidRPr="00912C55">
        <w:rPr>
          <w:bCs w:val="0"/>
          <w:i w:val="0"/>
          <w:iCs w:val="0"/>
          <w:color w:val="000000"/>
          <w:sz w:val="36"/>
          <w:szCs w:val="40"/>
        </w:rPr>
        <w:t xml:space="preserve">Arbeiderparti </w:t>
      </w:r>
      <w:r w:rsidR="00140184" w:rsidRPr="00912C55">
        <w:rPr>
          <w:bCs w:val="0"/>
          <w:i w:val="0"/>
          <w:iCs w:val="0"/>
          <w:color w:val="000000"/>
          <w:sz w:val="36"/>
          <w:szCs w:val="40"/>
        </w:rPr>
        <w:t>2</w:t>
      </w:r>
      <w:r w:rsidR="00726988" w:rsidRPr="00912C55">
        <w:rPr>
          <w:bCs w:val="0"/>
          <w:i w:val="0"/>
          <w:iCs w:val="0"/>
          <w:color w:val="000000"/>
          <w:sz w:val="36"/>
          <w:szCs w:val="40"/>
        </w:rPr>
        <w:t>02</w:t>
      </w:r>
      <w:r w:rsidR="002521ED">
        <w:rPr>
          <w:bCs w:val="0"/>
          <w:i w:val="0"/>
          <w:iCs w:val="0"/>
          <w:color w:val="000000"/>
          <w:sz w:val="36"/>
          <w:szCs w:val="40"/>
        </w:rPr>
        <w:t>5</w:t>
      </w:r>
    </w:p>
    <w:p w14:paraId="09C22676" w14:textId="784A27A6" w:rsidR="000915A4" w:rsidRPr="00912C55" w:rsidRDefault="000915A4" w:rsidP="00140184">
      <w:pPr>
        <w:autoSpaceDE w:val="0"/>
        <w:autoSpaceDN w:val="0"/>
        <w:adjustRightInd w:val="0"/>
        <w:jc w:val="center"/>
        <w:rPr>
          <w:bCs w:val="0"/>
          <w:i w:val="0"/>
          <w:iCs w:val="0"/>
          <w:color w:val="000000"/>
          <w:sz w:val="36"/>
          <w:szCs w:val="40"/>
        </w:rPr>
      </w:pPr>
    </w:p>
    <w:p w14:paraId="4FE000A4" w14:textId="629E5733" w:rsidR="000915A4" w:rsidRPr="00912C55" w:rsidRDefault="002521ED" w:rsidP="00140184">
      <w:pPr>
        <w:autoSpaceDE w:val="0"/>
        <w:autoSpaceDN w:val="0"/>
        <w:adjustRightInd w:val="0"/>
        <w:jc w:val="center"/>
        <w:rPr>
          <w:bCs w:val="0"/>
          <w:i w:val="0"/>
          <w:iCs w:val="0"/>
          <w:color w:val="000000"/>
          <w:sz w:val="36"/>
          <w:szCs w:val="40"/>
        </w:rPr>
      </w:pPr>
      <w:r>
        <w:rPr>
          <w:bCs w:val="0"/>
          <w:i w:val="0"/>
          <w:iCs w:val="0"/>
          <w:color w:val="000000"/>
          <w:sz w:val="36"/>
          <w:szCs w:val="40"/>
        </w:rPr>
        <w:t>Raufoss</w:t>
      </w:r>
      <w:r w:rsidR="00726988" w:rsidRPr="00912C55">
        <w:rPr>
          <w:bCs w:val="0"/>
          <w:i w:val="0"/>
          <w:iCs w:val="0"/>
          <w:color w:val="000000"/>
          <w:sz w:val="36"/>
          <w:szCs w:val="40"/>
        </w:rPr>
        <w:t xml:space="preserve"> – </w:t>
      </w:r>
      <w:r w:rsidR="00286EEB">
        <w:rPr>
          <w:bCs w:val="0"/>
          <w:i w:val="0"/>
          <w:iCs w:val="0"/>
          <w:color w:val="000000"/>
          <w:sz w:val="36"/>
          <w:szCs w:val="40"/>
        </w:rPr>
        <w:t>15</w:t>
      </w:r>
      <w:r w:rsidR="000915A4" w:rsidRPr="00912C55">
        <w:rPr>
          <w:bCs w:val="0"/>
          <w:i w:val="0"/>
          <w:iCs w:val="0"/>
          <w:color w:val="000000"/>
          <w:sz w:val="36"/>
          <w:szCs w:val="40"/>
        </w:rPr>
        <w:t xml:space="preserve">. </w:t>
      </w:r>
      <w:r w:rsidR="00726988" w:rsidRPr="00912C55">
        <w:rPr>
          <w:bCs w:val="0"/>
          <w:i w:val="0"/>
          <w:iCs w:val="0"/>
          <w:color w:val="000000"/>
          <w:sz w:val="36"/>
          <w:szCs w:val="40"/>
        </w:rPr>
        <w:t>mars 202</w:t>
      </w:r>
      <w:r w:rsidR="00286EEB">
        <w:rPr>
          <w:bCs w:val="0"/>
          <w:i w:val="0"/>
          <w:iCs w:val="0"/>
          <w:color w:val="000000"/>
          <w:sz w:val="36"/>
          <w:szCs w:val="40"/>
        </w:rPr>
        <w:t>6</w:t>
      </w:r>
    </w:p>
    <w:p w14:paraId="6829B420" w14:textId="22F02963" w:rsidR="005C637B" w:rsidRPr="00912C55" w:rsidRDefault="005C637B" w:rsidP="00140184">
      <w:pPr>
        <w:autoSpaceDE w:val="0"/>
        <w:autoSpaceDN w:val="0"/>
        <w:adjustRightInd w:val="0"/>
        <w:jc w:val="center"/>
        <w:rPr>
          <w:bCs w:val="0"/>
          <w:i w:val="0"/>
          <w:iCs w:val="0"/>
          <w:color w:val="000000"/>
          <w:sz w:val="36"/>
          <w:szCs w:val="40"/>
        </w:rPr>
      </w:pPr>
    </w:p>
    <w:p w14:paraId="727074CF" w14:textId="134B9305" w:rsidR="005C637B" w:rsidRPr="00912C55" w:rsidRDefault="005C637B" w:rsidP="00140184">
      <w:pPr>
        <w:autoSpaceDE w:val="0"/>
        <w:autoSpaceDN w:val="0"/>
        <w:adjustRightInd w:val="0"/>
        <w:jc w:val="center"/>
        <w:rPr>
          <w:bCs w:val="0"/>
          <w:i w:val="0"/>
          <w:iCs w:val="0"/>
          <w:color w:val="000000"/>
          <w:sz w:val="36"/>
          <w:szCs w:val="40"/>
        </w:rPr>
      </w:pPr>
      <w:r w:rsidRPr="00912C55">
        <w:rPr>
          <w:bCs w:val="0"/>
          <w:i w:val="0"/>
          <w:iCs w:val="0"/>
          <w:color w:val="000000"/>
          <w:sz w:val="36"/>
          <w:szCs w:val="40"/>
        </w:rPr>
        <w:t>Dagsorden</w:t>
      </w:r>
    </w:p>
    <w:p w14:paraId="5172EE0A" w14:textId="4122D28B" w:rsidR="000915A4" w:rsidRPr="00912C55" w:rsidRDefault="000915A4" w:rsidP="00140184">
      <w:pPr>
        <w:autoSpaceDE w:val="0"/>
        <w:autoSpaceDN w:val="0"/>
        <w:adjustRightInd w:val="0"/>
        <w:jc w:val="center"/>
        <w:rPr>
          <w:bCs w:val="0"/>
          <w:i w:val="0"/>
          <w:iCs w:val="0"/>
          <w:color w:val="000000"/>
          <w:sz w:val="40"/>
          <w:szCs w:val="40"/>
        </w:rPr>
      </w:pPr>
    </w:p>
    <w:p w14:paraId="6FF40153" w14:textId="3EC373A0" w:rsidR="000915A4" w:rsidRPr="00912C55" w:rsidRDefault="000915A4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>Godkjenning av innkalling og dagsorden</w:t>
      </w:r>
    </w:p>
    <w:p w14:paraId="48F19950" w14:textId="77777777" w:rsidR="000915A4" w:rsidRPr="00912C55" w:rsidRDefault="000915A4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>Valg av møteleder, sekretær, tellekorps og protokollfullmektige</w:t>
      </w:r>
    </w:p>
    <w:p w14:paraId="1785552E" w14:textId="2728EBAF" w:rsidR="000915A4" w:rsidRPr="00912C55" w:rsidRDefault="00726988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>Årsberetning 202</w:t>
      </w:r>
      <w:r w:rsidR="00286EEB">
        <w:rPr>
          <w:rFonts w:ascii="Arial" w:hAnsi="Arial" w:cs="Arial"/>
          <w:color w:val="000000"/>
          <w:sz w:val="40"/>
          <w:szCs w:val="40"/>
        </w:rPr>
        <w:t>5</w:t>
      </w:r>
    </w:p>
    <w:p w14:paraId="6FF38E74" w14:textId="058874BC" w:rsidR="000915A4" w:rsidRPr="00912C55" w:rsidRDefault="000915A4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>Innkomne forslag</w:t>
      </w:r>
    </w:p>
    <w:p w14:paraId="5EF3044C" w14:textId="2A600E2D" w:rsidR="00726988" w:rsidRPr="00912C55" w:rsidRDefault="00726988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>Vedtektsendringer</w:t>
      </w:r>
    </w:p>
    <w:p w14:paraId="703E6638" w14:textId="0A760F96" w:rsidR="000915A4" w:rsidRPr="00912C55" w:rsidRDefault="00726988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>Regnskap 202</w:t>
      </w:r>
      <w:r w:rsidR="00286EEB">
        <w:rPr>
          <w:rFonts w:ascii="Arial" w:hAnsi="Arial" w:cs="Arial"/>
          <w:color w:val="000000"/>
          <w:sz w:val="40"/>
          <w:szCs w:val="40"/>
        </w:rPr>
        <w:t>5</w:t>
      </w:r>
    </w:p>
    <w:p w14:paraId="48CE87A9" w14:textId="408E9A37" w:rsidR="000915A4" w:rsidRPr="00912C55" w:rsidRDefault="00726988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>Budsjett 202</w:t>
      </w:r>
      <w:r w:rsidR="00286EEB">
        <w:rPr>
          <w:rFonts w:ascii="Arial" w:hAnsi="Arial" w:cs="Arial"/>
          <w:color w:val="000000"/>
          <w:sz w:val="40"/>
          <w:szCs w:val="40"/>
        </w:rPr>
        <w:t>6</w:t>
      </w:r>
    </w:p>
    <w:p w14:paraId="6B37877B" w14:textId="19D9512C" w:rsidR="000915A4" w:rsidRPr="00912C55" w:rsidRDefault="000915A4" w:rsidP="000915A4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 w:rsidRPr="00912C55">
        <w:rPr>
          <w:rFonts w:ascii="Arial" w:hAnsi="Arial" w:cs="Arial"/>
          <w:color w:val="000000"/>
          <w:sz w:val="40"/>
          <w:szCs w:val="40"/>
        </w:rPr>
        <w:t xml:space="preserve">Valg </w:t>
      </w:r>
    </w:p>
    <w:p w14:paraId="410BB2C5" w14:textId="67F1BECB" w:rsidR="000915A4" w:rsidRDefault="000915A4" w:rsidP="000915A4">
      <w:pPr>
        <w:autoSpaceDE w:val="0"/>
        <w:autoSpaceDN w:val="0"/>
        <w:adjustRightInd w:val="0"/>
        <w:rPr>
          <w:color w:val="000000"/>
          <w:sz w:val="40"/>
          <w:szCs w:val="40"/>
        </w:rPr>
      </w:pPr>
    </w:p>
    <w:p w14:paraId="4031570D" w14:textId="3FE55761" w:rsidR="000915A4" w:rsidRDefault="000915A4" w:rsidP="000915A4">
      <w:pPr>
        <w:autoSpaceDE w:val="0"/>
        <w:autoSpaceDN w:val="0"/>
        <w:adjustRightInd w:val="0"/>
        <w:rPr>
          <w:color w:val="000000"/>
          <w:sz w:val="40"/>
          <w:szCs w:val="40"/>
        </w:rPr>
      </w:pPr>
    </w:p>
    <w:p w14:paraId="5C55ECEB" w14:textId="676ED48D" w:rsidR="000915A4" w:rsidRDefault="000915A4" w:rsidP="000915A4">
      <w:pPr>
        <w:autoSpaceDE w:val="0"/>
        <w:autoSpaceDN w:val="0"/>
        <w:adjustRightInd w:val="0"/>
        <w:rPr>
          <w:color w:val="000000"/>
          <w:sz w:val="40"/>
          <w:szCs w:val="40"/>
        </w:rPr>
      </w:pPr>
    </w:p>
    <w:p w14:paraId="21DD159E" w14:textId="540099BE" w:rsidR="000915A4" w:rsidRPr="00726988" w:rsidRDefault="000915A4" w:rsidP="000915A4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 xml:space="preserve">Sak 1 - </w:t>
      </w:r>
      <w:r w:rsidRPr="00726988">
        <w:rPr>
          <w:i w:val="0"/>
          <w:color w:val="000000"/>
          <w:sz w:val="22"/>
          <w:szCs w:val="22"/>
        </w:rPr>
        <w:tab/>
        <w:t>Godkjenning av innkalling og dagsorden</w:t>
      </w:r>
    </w:p>
    <w:p w14:paraId="3616DEA6" w14:textId="26684ADE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0A0CE1D8" w14:textId="141CA8CC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726988">
        <w:rPr>
          <w:b w:val="0"/>
          <w:i w:val="0"/>
          <w:color w:val="000000"/>
          <w:sz w:val="22"/>
          <w:szCs w:val="22"/>
        </w:rPr>
        <w:t>Styrets innstilling: Godkjennes</w:t>
      </w:r>
    </w:p>
    <w:p w14:paraId="2A84638A" w14:textId="33EB7F46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6C7E679C" w14:textId="1B94C813" w:rsidR="000915A4" w:rsidRPr="00726988" w:rsidRDefault="000915A4" w:rsidP="000915A4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Sak 2 - Valg av møteleder, sekretær, tellekorps og protokollfullmektige</w:t>
      </w:r>
    </w:p>
    <w:p w14:paraId="35CC465D" w14:textId="78B41FDE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31378FCB" w14:textId="7B0FA427" w:rsidR="000915A4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726988">
        <w:rPr>
          <w:b w:val="0"/>
          <w:i w:val="0"/>
          <w:color w:val="000000"/>
          <w:sz w:val="22"/>
          <w:szCs w:val="22"/>
        </w:rPr>
        <w:t xml:space="preserve">Styrets innstilling: </w:t>
      </w:r>
    </w:p>
    <w:p w14:paraId="22197271" w14:textId="45481FB5" w:rsidR="001051D7" w:rsidRDefault="001051D7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6CE47328" w14:textId="607D86AF" w:rsidR="001051D7" w:rsidRPr="001051D7" w:rsidRDefault="001051D7" w:rsidP="001051D7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1051D7">
        <w:rPr>
          <w:b w:val="0"/>
          <w:i w:val="0"/>
          <w:color w:val="000000"/>
          <w:sz w:val="22"/>
          <w:szCs w:val="22"/>
        </w:rPr>
        <w:t xml:space="preserve">Dirigent </w:t>
      </w:r>
      <w:r w:rsidR="006C2938">
        <w:rPr>
          <w:b w:val="0"/>
          <w:i w:val="0"/>
          <w:color w:val="000000"/>
          <w:sz w:val="22"/>
          <w:szCs w:val="22"/>
        </w:rPr>
        <w:t>–</w:t>
      </w:r>
      <w:r w:rsidRPr="001051D7">
        <w:rPr>
          <w:b w:val="0"/>
          <w:i w:val="0"/>
          <w:color w:val="000000"/>
          <w:sz w:val="22"/>
          <w:szCs w:val="22"/>
        </w:rPr>
        <w:t xml:space="preserve"> Henning</w:t>
      </w:r>
      <w:r w:rsidR="006C2938">
        <w:rPr>
          <w:b w:val="0"/>
          <w:i w:val="0"/>
          <w:color w:val="000000"/>
          <w:sz w:val="22"/>
          <w:szCs w:val="22"/>
        </w:rPr>
        <w:t xml:space="preserve"> E.</w:t>
      </w:r>
      <w:r w:rsidRPr="001051D7">
        <w:rPr>
          <w:b w:val="0"/>
          <w:i w:val="0"/>
          <w:color w:val="000000"/>
          <w:sz w:val="22"/>
          <w:szCs w:val="22"/>
        </w:rPr>
        <w:t xml:space="preserve"> Karlsen</w:t>
      </w:r>
    </w:p>
    <w:p w14:paraId="1322B028" w14:textId="5656F7D4" w:rsidR="001051D7" w:rsidRPr="001051D7" w:rsidRDefault="001051D7" w:rsidP="001051D7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4F2117">
        <w:rPr>
          <w:b w:val="0"/>
          <w:i w:val="0"/>
          <w:color w:val="000000"/>
          <w:sz w:val="22"/>
          <w:szCs w:val="22"/>
        </w:rPr>
        <w:t xml:space="preserve">Sekretær </w:t>
      </w:r>
      <w:r w:rsidR="006C2938" w:rsidRPr="004F2117">
        <w:rPr>
          <w:b w:val="0"/>
          <w:i w:val="0"/>
          <w:color w:val="000000"/>
          <w:sz w:val="22"/>
          <w:szCs w:val="22"/>
        </w:rPr>
        <w:t>–</w:t>
      </w:r>
      <w:r w:rsidRPr="001051D7">
        <w:rPr>
          <w:b w:val="0"/>
          <w:i w:val="0"/>
          <w:color w:val="000000"/>
          <w:sz w:val="22"/>
          <w:szCs w:val="22"/>
        </w:rPr>
        <w:t xml:space="preserve"> </w:t>
      </w:r>
      <w:r w:rsidR="006C2938">
        <w:rPr>
          <w:b w:val="0"/>
          <w:i w:val="0"/>
          <w:color w:val="000000"/>
          <w:sz w:val="22"/>
          <w:szCs w:val="22"/>
        </w:rPr>
        <w:t>Didrik Danielsen</w:t>
      </w:r>
    </w:p>
    <w:p w14:paraId="34CCB44A" w14:textId="55F60478" w:rsidR="001051D7" w:rsidRPr="001051D7" w:rsidRDefault="001051D7" w:rsidP="001051D7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1051D7">
        <w:rPr>
          <w:b w:val="0"/>
          <w:i w:val="0"/>
          <w:color w:val="000000"/>
          <w:sz w:val="22"/>
          <w:szCs w:val="22"/>
        </w:rPr>
        <w:t xml:space="preserve">Tellekorps </w:t>
      </w:r>
      <w:r w:rsidR="006C2938">
        <w:rPr>
          <w:b w:val="0"/>
          <w:i w:val="0"/>
          <w:color w:val="000000"/>
          <w:sz w:val="22"/>
          <w:szCs w:val="22"/>
        </w:rPr>
        <w:t>–</w:t>
      </w:r>
      <w:r w:rsidRPr="001051D7">
        <w:rPr>
          <w:b w:val="0"/>
          <w:i w:val="0"/>
          <w:color w:val="000000"/>
          <w:sz w:val="22"/>
          <w:szCs w:val="22"/>
        </w:rPr>
        <w:t xml:space="preserve"> </w:t>
      </w:r>
      <w:r w:rsidR="006C2938">
        <w:rPr>
          <w:b w:val="0"/>
          <w:i w:val="0"/>
          <w:color w:val="000000"/>
          <w:sz w:val="22"/>
          <w:szCs w:val="22"/>
        </w:rPr>
        <w:t xml:space="preserve">Stian </w:t>
      </w:r>
      <w:proofErr w:type="spellStart"/>
      <w:r w:rsidR="006C2938">
        <w:rPr>
          <w:b w:val="0"/>
          <w:i w:val="0"/>
          <w:color w:val="000000"/>
          <w:sz w:val="22"/>
          <w:szCs w:val="22"/>
        </w:rPr>
        <w:t>Pettersbakken</w:t>
      </w:r>
      <w:proofErr w:type="spellEnd"/>
      <w:r w:rsidR="006C2938">
        <w:rPr>
          <w:b w:val="0"/>
          <w:i w:val="0"/>
          <w:color w:val="000000"/>
          <w:sz w:val="22"/>
          <w:szCs w:val="22"/>
        </w:rPr>
        <w:t>, Heidar Bergum Jahr</w:t>
      </w:r>
    </w:p>
    <w:p w14:paraId="2C2D58D8" w14:textId="719DDE62" w:rsidR="001051D7" w:rsidRPr="001051D7" w:rsidRDefault="001051D7" w:rsidP="001051D7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1051D7">
        <w:rPr>
          <w:b w:val="0"/>
          <w:i w:val="0"/>
          <w:color w:val="000000"/>
          <w:sz w:val="22"/>
          <w:szCs w:val="22"/>
        </w:rPr>
        <w:t xml:space="preserve">2 til å signere protokollen - </w:t>
      </w:r>
      <w:r>
        <w:rPr>
          <w:b w:val="0"/>
          <w:i w:val="0"/>
          <w:color w:val="000000"/>
          <w:sz w:val="22"/>
          <w:szCs w:val="22"/>
        </w:rPr>
        <w:t>Utpekes</w:t>
      </w:r>
      <w:r w:rsidRPr="001051D7">
        <w:rPr>
          <w:b w:val="0"/>
          <w:i w:val="0"/>
          <w:color w:val="000000"/>
          <w:sz w:val="22"/>
          <w:szCs w:val="22"/>
        </w:rPr>
        <w:t xml:space="preserve"> på årsmøtet.</w:t>
      </w:r>
    </w:p>
    <w:p w14:paraId="0743ACAC" w14:textId="4A43EBB2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2AB5E1C2" w14:textId="315ADDF5" w:rsidR="000915A4" w:rsidRPr="00726988" w:rsidRDefault="00726988" w:rsidP="000915A4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Sak 3 – Årsberetning 202</w:t>
      </w:r>
      <w:r w:rsidR="00286EEB">
        <w:rPr>
          <w:i w:val="0"/>
          <w:color w:val="000000"/>
          <w:sz w:val="22"/>
          <w:szCs w:val="22"/>
        </w:rPr>
        <w:t>5</w:t>
      </w:r>
    </w:p>
    <w:p w14:paraId="73815DCB" w14:textId="44F81867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5D54AE10" w14:textId="1DFB3019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726988">
        <w:rPr>
          <w:b w:val="0"/>
          <w:i w:val="0"/>
          <w:color w:val="000000"/>
          <w:sz w:val="22"/>
          <w:szCs w:val="22"/>
        </w:rPr>
        <w:t>Styrets innstilling: Tas til orientering</w:t>
      </w:r>
    </w:p>
    <w:p w14:paraId="4870EF8F" w14:textId="2FA3132F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1E23C625" w14:textId="3BAA0FD9" w:rsidR="000915A4" w:rsidRPr="00726988" w:rsidRDefault="000915A4" w:rsidP="000915A4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Sak 4 – Innkomne forslag</w:t>
      </w:r>
    </w:p>
    <w:p w14:paraId="062EDDD0" w14:textId="4F003034" w:rsidR="000915A4" w:rsidRPr="00726988" w:rsidRDefault="000915A4" w:rsidP="000915A4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0EB8F489" w14:textId="26E5A7AE" w:rsidR="00286EEB" w:rsidRDefault="00286EEB" w:rsidP="00726988">
      <w:p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Forslag 1 – Politiske uttalelser </w:t>
      </w:r>
    </w:p>
    <w:p w14:paraId="45BF123A" w14:textId="4E2B1BBA" w:rsidR="00286EEB" w:rsidRDefault="00286EEB" w:rsidP="00726988">
      <w:pPr>
        <w:rPr>
          <w:i w:val="0"/>
          <w:sz w:val="22"/>
          <w:szCs w:val="22"/>
        </w:rPr>
      </w:pPr>
    </w:p>
    <w:p w14:paraId="66D3948C" w14:textId="33504119" w:rsidR="00286EEB" w:rsidRDefault="00286EEB" w:rsidP="00726988">
      <w:p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Lokalpolitisk uttalelse</w:t>
      </w:r>
    </w:p>
    <w:p w14:paraId="28DE28A9" w14:textId="12FB17B6" w:rsidR="00286EEB" w:rsidRDefault="00286EEB" w:rsidP="00726988">
      <w:p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Regionalpolitisk uttalelse</w:t>
      </w:r>
    </w:p>
    <w:p w14:paraId="37C41B9C" w14:textId="77777777" w:rsidR="00286EEB" w:rsidRPr="00286EEB" w:rsidRDefault="00286EEB" w:rsidP="00286EEB">
      <w:pPr>
        <w:rPr>
          <w:i w:val="0"/>
          <w:sz w:val="22"/>
          <w:szCs w:val="22"/>
        </w:rPr>
      </w:pPr>
      <w:r w:rsidRPr="00286EEB">
        <w:rPr>
          <w:i w:val="0"/>
          <w:sz w:val="22"/>
          <w:szCs w:val="22"/>
        </w:rPr>
        <w:t>Nei til kommunesammenslåing – ja til smartere samarbeid i Gjøvikregionen</w:t>
      </w:r>
    </w:p>
    <w:p w14:paraId="0AF5F4B1" w14:textId="77777777" w:rsidR="00286EEB" w:rsidRDefault="00286EEB" w:rsidP="00726988">
      <w:pPr>
        <w:rPr>
          <w:i w:val="0"/>
          <w:sz w:val="22"/>
          <w:szCs w:val="22"/>
        </w:rPr>
      </w:pPr>
    </w:p>
    <w:p w14:paraId="22339ABF" w14:textId="1954BDC3" w:rsidR="00726988" w:rsidRPr="00726988" w:rsidRDefault="00726988" w:rsidP="00286EEB">
      <w:pPr>
        <w:rPr>
          <w:b w:val="0"/>
          <w:i w:val="0"/>
          <w:sz w:val="22"/>
          <w:szCs w:val="22"/>
        </w:rPr>
      </w:pPr>
      <w:r w:rsidRPr="00726988">
        <w:rPr>
          <w:i w:val="0"/>
          <w:sz w:val="22"/>
          <w:szCs w:val="22"/>
        </w:rPr>
        <w:t>Styrets innstilling</w:t>
      </w:r>
      <w:r w:rsidRPr="00726988">
        <w:rPr>
          <w:b w:val="0"/>
          <w:i w:val="0"/>
          <w:sz w:val="22"/>
          <w:szCs w:val="22"/>
        </w:rPr>
        <w:t xml:space="preserve">: </w:t>
      </w:r>
      <w:r w:rsidR="00286EEB">
        <w:rPr>
          <w:b w:val="0"/>
          <w:i w:val="0"/>
          <w:sz w:val="22"/>
          <w:szCs w:val="22"/>
        </w:rPr>
        <w:t xml:space="preserve">Vedtas og oversendes programkomite i Vestre Toten Arbeiderparti, </w:t>
      </w:r>
      <w:proofErr w:type="spellStart"/>
      <w:r w:rsidR="00286EEB">
        <w:rPr>
          <w:b w:val="0"/>
          <w:i w:val="0"/>
          <w:sz w:val="22"/>
          <w:szCs w:val="22"/>
        </w:rPr>
        <w:t>storingsbenken</w:t>
      </w:r>
      <w:proofErr w:type="spellEnd"/>
      <w:r w:rsidR="00286EEB">
        <w:rPr>
          <w:b w:val="0"/>
          <w:i w:val="0"/>
          <w:sz w:val="22"/>
          <w:szCs w:val="22"/>
        </w:rPr>
        <w:t xml:space="preserve"> og programkomiteen i Innlandet Arbeiderparti </w:t>
      </w:r>
    </w:p>
    <w:p w14:paraId="30C46622" w14:textId="77777777" w:rsidR="00726988" w:rsidRPr="00726988" w:rsidRDefault="00726988" w:rsidP="00726988">
      <w:pPr>
        <w:rPr>
          <w:sz w:val="22"/>
          <w:szCs w:val="22"/>
        </w:rPr>
      </w:pPr>
    </w:p>
    <w:p w14:paraId="798EEA88" w14:textId="77777777" w:rsidR="00726988" w:rsidRPr="00726988" w:rsidRDefault="00726988" w:rsidP="00726988">
      <w:pPr>
        <w:rPr>
          <w:sz w:val="22"/>
          <w:szCs w:val="22"/>
        </w:rPr>
      </w:pPr>
    </w:p>
    <w:p w14:paraId="3DFC6D34" w14:textId="17F62A2D" w:rsidR="00726988" w:rsidRPr="00726988" w:rsidRDefault="00726988" w:rsidP="00726988">
      <w:pPr>
        <w:rPr>
          <w:b w:val="0"/>
          <w:i w:val="0"/>
          <w:sz w:val="22"/>
          <w:szCs w:val="22"/>
        </w:rPr>
      </w:pPr>
    </w:p>
    <w:p w14:paraId="59BCC25C" w14:textId="7689C354" w:rsidR="00726988" w:rsidRPr="00726988" w:rsidRDefault="00726988" w:rsidP="00726988">
      <w:pPr>
        <w:rPr>
          <w:b w:val="0"/>
          <w:i w:val="0"/>
          <w:sz w:val="22"/>
          <w:szCs w:val="22"/>
        </w:rPr>
      </w:pPr>
    </w:p>
    <w:p w14:paraId="36F167D9" w14:textId="0F3F0316" w:rsidR="00726988" w:rsidRPr="00726988" w:rsidRDefault="00726988" w:rsidP="00726988">
      <w:pPr>
        <w:rPr>
          <w:i w:val="0"/>
          <w:sz w:val="22"/>
          <w:szCs w:val="22"/>
        </w:rPr>
      </w:pPr>
      <w:r w:rsidRPr="00726988">
        <w:rPr>
          <w:i w:val="0"/>
          <w:sz w:val="22"/>
          <w:szCs w:val="22"/>
        </w:rPr>
        <w:t xml:space="preserve">Forslag </w:t>
      </w:r>
      <w:r w:rsidR="00286EEB">
        <w:rPr>
          <w:i w:val="0"/>
          <w:sz w:val="22"/>
          <w:szCs w:val="22"/>
        </w:rPr>
        <w:t>2</w:t>
      </w:r>
      <w:r w:rsidRPr="00726988">
        <w:rPr>
          <w:i w:val="0"/>
          <w:sz w:val="22"/>
          <w:szCs w:val="22"/>
        </w:rPr>
        <w:t xml:space="preserve">, </w:t>
      </w:r>
      <w:proofErr w:type="gramStart"/>
      <w:r w:rsidRPr="00726988">
        <w:rPr>
          <w:i w:val="0"/>
          <w:sz w:val="22"/>
          <w:szCs w:val="22"/>
        </w:rPr>
        <w:t>Styret  -</w:t>
      </w:r>
      <w:proofErr w:type="gramEnd"/>
      <w:r w:rsidRPr="00726988">
        <w:rPr>
          <w:i w:val="0"/>
          <w:sz w:val="22"/>
          <w:szCs w:val="22"/>
        </w:rPr>
        <w:t xml:space="preserve"> Kommunepartiets prioriteringer i 202</w:t>
      </w:r>
      <w:r w:rsidR="00286EEB">
        <w:rPr>
          <w:i w:val="0"/>
          <w:sz w:val="22"/>
          <w:szCs w:val="22"/>
        </w:rPr>
        <w:t>6</w:t>
      </w:r>
    </w:p>
    <w:p w14:paraId="6836CAAD" w14:textId="77777777" w:rsidR="00726988" w:rsidRPr="00726988" w:rsidRDefault="00726988" w:rsidP="00726988">
      <w:pPr>
        <w:rPr>
          <w:i w:val="0"/>
          <w:sz w:val="22"/>
          <w:szCs w:val="22"/>
        </w:rPr>
      </w:pPr>
    </w:p>
    <w:p w14:paraId="1E175E0F" w14:textId="6ECDFE76" w:rsidR="00726988" w:rsidRPr="00726988" w:rsidRDefault="00726988" w:rsidP="00726988">
      <w:pPr>
        <w:rPr>
          <w:b w:val="0"/>
          <w:i w:val="0"/>
          <w:sz w:val="22"/>
          <w:szCs w:val="22"/>
        </w:rPr>
      </w:pPr>
      <w:r w:rsidRPr="00726988">
        <w:rPr>
          <w:b w:val="0"/>
          <w:i w:val="0"/>
          <w:sz w:val="22"/>
          <w:szCs w:val="22"/>
        </w:rPr>
        <w:t>Vestre Toten Arbeiderparti skal i 202</w:t>
      </w:r>
      <w:r w:rsidR="00286EEB">
        <w:rPr>
          <w:b w:val="0"/>
          <w:i w:val="0"/>
          <w:sz w:val="22"/>
          <w:szCs w:val="22"/>
        </w:rPr>
        <w:t>6</w:t>
      </w:r>
      <w:r w:rsidRPr="00726988">
        <w:rPr>
          <w:b w:val="0"/>
          <w:i w:val="0"/>
          <w:sz w:val="22"/>
          <w:szCs w:val="22"/>
        </w:rPr>
        <w:t xml:space="preserve"> arbeide med følgende hovedprioriteringer i prioritert rekkefølge:</w:t>
      </w:r>
      <w:r w:rsidRPr="00726988">
        <w:rPr>
          <w:b w:val="0"/>
          <w:sz w:val="22"/>
          <w:szCs w:val="22"/>
        </w:rPr>
        <w:br/>
      </w:r>
    </w:p>
    <w:p w14:paraId="019F3EB1" w14:textId="5534CE03" w:rsidR="00726988" w:rsidRPr="00726988" w:rsidRDefault="00726988" w:rsidP="00726988">
      <w:pPr>
        <w:rPr>
          <w:b w:val="0"/>
          <w:i w:val="0"/>
          <w:sz w:val="22"/>
          <w:szCs w:val="22"/>
        </w:rPr>
      </w:pPr>
    </w:p>
    <w:p w14:paraId="053129A5" w14:textId="77777777" w:rsidR="00726988" w:rsidRPr="00726988" w:rsidRDefault="00726988" w:rsidP="00726988">
      <w:pPr>
        <w:pStyle w:val="Listeavsnitt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</w:rPr>
      </w:pPr>
      <w:r w:rsidRPr="00726988">
        <w:rPr>
          <w:rFonts w:ascii="Arial" w:hAnsi="Arial" w:cs="Arial"/>
        </w:rPr>
        <w:t>Organisatorisk arbeid, herunder økning i antall og aktivitet på medlemsmøter</w:t>
      </w:r>
    </w:p>
    <w:p w14:paraId="78F5E4BE" w14:textId="2DBE3E06" w:rsidR="00726988" w:rsidRDefault="00726988" w:rsidP="00726988">
      <w:pPr>
        <w:pStyle w:val="Listeavsnitt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</w:rPr>
      </w:pPr>
      <w:r w:rsidRPr="00726988">
        <w:rPr>
          <w:rFonts w:ascii="Arial" w:hAnsi="Arial" w:cs="Arial"/>
        </w:rPr>
        <w:t xml:space="preserve">Valgkamp </w:t>
      </w:r>
      <w:r w:rsidR="00286EEB">
        <w:rPr>
          <w:rFonts w:ascii="Arial" w:hAnsi="Arial" w:cs="Arial"/>
        </w:rPr>
        <w:t xml:space="preserve">for deltagelse i folkeavstemning </w:t>
      </w:r>
    </w:p>
    <w:p w14:paraId="765E3FF2" w14:textId="4D2F7603" w:rsidR="00286EEB" w:rsidRDefault="00286EEB" w:rsidP="00726988">
      <w:pPr>
        <w:pStyle w:val="Listeavsnitt"/>
        <w:numPr>
          <w:ilvl w:val="0"/>
          <w:numId w:val="9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Strukturer for gjennomføring av møter </w:t>
      </w:r>
      <w:proofErr w:type="spellStart"/>
      <w:r>
        <w:rPr>
          <w:rFonts w:ascii="Arial" w:hAnsi="Arial" w:cs="Arial"/>
        </w:rPr>
        <w:t>m.v</w:t>
      </w:r>
      <w:proofErr w:type="spellEnd"/>
      <w:r>
        <w:rPr>
          <w:rFonts w:ascii="Arial" w:hAnsi="Arial" w:cs="Arial"/>
        </w:rPr>
        <w:t>. (organisatorisk</w:t>
      </w:r>
      <w:r w:rsidR="002F5B15">
        <w:rPr>
          <w:rFonts w:ascii="Arial" w:hAnsi="Arial" w:cs="Arial"/>
        </w:rPr>
        <w:t xml:space="preserve"> håndbok for kommunepartiets organer</w:t>
      </w:r>
      <w:r>
        <w:rPr>
          <w:rFonts w:ascii="Arial" w:hAnsi="Arial" w:cs="Arial"/>
        </w:rPr>
        <w:t xml:space="preserve">) </w:t>
      </w:r>
    </w:p>
    <w:p w14:paraId="16F6CE25" w14:textId="77777777" w:rsidR="00286EEB" w:rsidRPr="00726988" w:rsidRDefault="00286EEB" w:rsidP="00286EEB">
      <w:pPr>
        <w:pStyle w:val="Listeavsnitt"/>
        <w:spacing w:after="0" w:line="240" w:lineRule="auto"/>
        <w:contextualSpacing w:val="0"/>
        <w:rPr>
          <w:rFonts w:ascii="Arial" w:hAnsi="Arial" w:cs="Arial"/>
        </w:rPr>
      </w:pPr>
    </w:p>
    <w:p w14:paraId="65D02E64" w14:textId="4CE6164D" w:rsidR="00726988" w:rsidRDefault="004F2117" w:rsidP="004F2117">
      <w:pPr>
        <w:tabs>
          <w:tab w:val="left" w:pos="3142"/>
        </w:tabs>
        <w:rPr>
          <w:b w:val="0"/>
          <w:bCs w:val="0"/>
          <w:i w:val="0"/>
          <w:sz w:val="22"/>
          <w:szCs w:val="22"/>
        </w:rPr>
      </w:pPr>
      <w:r>
        <w:rPr>
          <w:b w:val="0"/>
          <w:bCs w:val="0"/>
          <w:i w:val="0"/>
          <w:sz w:val="22"/>
          <w:szCs w:val="22"/>
        </w:rPr>
        <w:tab/>
      </w:r>
    </w:p>
    <w:p w14:paraId="31F26F73" w14:textId="3CAA62B3" w:rsidR="004F2117" w:rsidRDefault="004F2117" w:rsidP="004F2117">
      <w:pPr>
        <w:tabs>
          <w:tab w:val="left" w:pos="3142"/>
        </w:tabs>
        <w:rPr>
          <w:b w:val="0"/>
          <w:bCs w:val="0"/>
          <w:i w:val="0"/>
          <w:sz w:val="22"/>
          <w:szCs w:val="22"/>
        </w:rPr>
      </w:pPr>
    </w:p>
    <w:p w14:paraId="6F993149" w14:textId="6304A990" w:rsidR="004F2117" w:rsidRDefault="004F2117" w:rsidP="004F2117">
      <w:pPr>
        <w:tabs>
          <w:tab w:val="left" w:pos="3142"/>
        </w:tabs>
        <w:rPr>
          <w:b w:val="0"/>
          <w:bCs w:val="0"/>
          <w:i w:val="0"/>
          <w:sz w:val="22"/>
          <w:szCs w:val="22"/>
        </w:rPr>
      </w:pPr>
    </w:p>
    <w:p w14:paraId="44E9F6D1" w14:textId="77777777" w:rsidR="004F2117" w:rsidRPr="00726988" w:rsidRDefault="004F2117" w:rsidP="004F2117">
      <w:pPr>
        <w:tabs>
          <w:tab w:val="left" w:pos="3142"/>
        </w:tabs>
        <w:rPr>
          <w:b w:val="0"/>
          <w:bCs w:val="0"/>
          <w:i w:val="0"/>
          <w:sz w:val="22"/>
          <w:szCs w:val="22"/>
        </w:rPr>
      </w:pPr>
      <w:bookmarkStart w:id="0" w:name="_GoBack"/>
      <w:bookmarkEnd w:id="0"/>
    </w:p>
    <w:p w14:paraId="005F0CFD" w14:textId="77777777" w:rsidR="00726988" w:rsidRPr="00726988" w:rsidRDefault="00726988" w:rsidP="00726988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</w:p>
    <w:p w14:paraId="729FBAF4" w14:textId="0158A009" w:rsidR="00286EEB" w:rsidRDefault="00286EEB" w:rsidP="00286EEB">
      <w:pPr>
        <w:rPr>
          <w:i w:val="0"/>
          <w:sz w:val="22"/>
          <w:szCs w:val="22"/>
        </w:rPr>
      </w:pPr>
      <w:r w:rsidRPr="00726988">
        <w:rPr>
          <w:i w:val="0"/>
          <w:sz w:val="22"/>
          <w:szCs w:val="22"/>
        </w:rPr>
        <w:lastRenderedPageBreak/>
        <w:t xml:space="preserve">Forslag </w:t>
      </w:r>
      <w:r>
        <w:rPr>
          <w:i w:val="0"/>
          <w:sz w:val="22"/>
          <w:szCs w:val="22"/>
        </w:rPr>
        <w:t>3</w:t>
      </w:r>
      <w:r w:rsidRPr="00726988">
        <w:rPr>
          <w:i w:val="0"/>
          <w:sz w:val="22"/>
          <w:szCs w:val="22"/>
        </w:rPr>
        <w:t xml:space="preserve">, </w:t>
      </w:r>
      <w:proofErr w:type="gramStart"/>
      <w:r w:rsidRPr="00726988">
        <w:rPr>
          <w:i w:val="0"/>
          <w:sz w:val="22"/>
          <w:szCs w:val="22"/>
        </w:rPr>
        <w:t>Styret  -</w:t>
      </w:r>
      <w:proofErr w:type="gramEnd"/>
      <w:r w:rsidRPr="00726988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Reinsvoll partilag</w:t>
      </w:r>
    </w:p>
    <w:p w14:paraId="40002E52" w14:textId="61FDCA58" w:rsidR="00286EEB" w:rsidRDefault="00286EEB" w:rsidP="00286EEB">
      <w:pPr>
        <w:rPr>
          <w:i w:val="0"/>
          <w:sz w:val="22"/>
          <w:szCs w:val="22"/>
        </w:rPr>
      </w:pPr>
    </w:p>
    <w:p w14:paraId="60486D01" w14:textId="346F1451" w:rsidR="00286EEB" w:rsidRPr="00D40D19" w:rsidRDefault="00D40D19" w:rsidP="00286EEB">
      <w:pPr>
        <w:rPr>
          <w:b w:val="0"/>
          <w:bCs w:val="0"/>
          <w:i w:val="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Styrets innstilling:</w:t>
      </w:r>
      <w:r w:rsidRPr="00726988">
        <w:rPr>
          <w:b w:val="0"/>
          <w:i w:val="0"/>
          <w:color w:val="000000"/>
          <w:sz w:val="22"/>
          <w:szCs w:val="22"/>
        </w:rPr>
        <w:t xml:space="preserve"> </w:t>
      </w:r>
      <w:r w:rsidR="00286EEB" w:rsidRPr="00D40D19">
        <w:rPr>
          <w:b w:val="0"/>
          <w:bCs w:val="0"/>
          <w:i w:val="0"/>
          <w:sz w:val="22"/>
          <w:szCs w:val="22"/>
        </w:rPr>
        <w:t>Sammenslåing av partilaget med Ihle/</w:t>
      </w:r>
      <w:proofErr w:type="spellStart"/>
      <w:r w:rsidR="00286EEB" w:rsidRPr="00D40D19">
        <w:rPr>
          <w:b w:val="0"/>
          <w:bCs w:val="0"/>
          <w:i w:val="0"/>
          <w:sz w:val="22"/>
          <w:szCs w:val="22"/>
        </w:rPr>
        <w:t>Bøvebru</w:t>
      </w:r>
      <w:proofErr w:type="spellEnd"/>
      <w:r w:rsidR="005B1E6D">
        <w:rPr>
          <w:b w:val="0"/>
          <w:bCs w:val="0"/>
          <w:i w:val="0"/>
          <w:sz w:val="22"/>
          <w:szCs w:val="22"/>
        </w:rPr>
        <w:t xml:space="preserve"> partilag</w:t>
      </w:r>
      <w:r w:rsidR="00286EEB" w:rsidRPr="00D40D19">
        <w:rPr>
          <w:b w:val="0"/>
          <w:bCs w:val="0"/>
          <w:i w:val="0"/>
          <w:sz w:val="22"/>
          <w:szCs w:val="22"/>
        </w:rPr>
        <w:t xml:space="preserve"> utredes og legges frem for endelig vedtak i junimøtet</w:t>
      </w:r>
      <w:r>
        <w:rPr>
          <w:b w:val="0"/>
          <w:bCs w:val="0"/>
          <w:i w:val="0"/>
          <w:sz w:val="22"/>
          <w:szCs w:val="22"/>
        </w:rPr>
        <w:t xml:space="preserve">. </w:t>
      </w:r>
      <w:r w:rsidR="0021581D">
        <w:rPr>
          <w:b w:val="0"/>
          <w:bCs w:val="0"/>
          <w:i w:val="0"/>
          <w:sz w:val="22"/>
          <w:szCs w:val="22"/>
        </w:rPr>
        <w:t xml:space="preserve">Styret utarbeider en fremdriftsplan for arbeidet som sikrer involvering av berørte medlemmer. </w:t>
      </w:r>
    </w:p>
    <w:p w14:paraId="1689058B" w14:textId="21A6760C" w:rsidR="00286EEB" w:rsidRDefault="00286EEB" w:rsidP="00726988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</w:p>
    <w:p w14:paraId="0A0B67F4" w14:textId="77777777" w:rsidR="00286EEB" w:rsidRDefault="00286EEB" w:rsidP="00726988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</w:p>
    <w:p w14:paraId="130DB0A5" w14:textId="154F1944" w:rsidR="00726988" w:rsidRPr="00726988" w:rsidRDefault="00726988" w:rsidP="00726988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 xml:space="preserve">Sak 5 – Vedtektsendringer </w:t>
      </w:r>
    </w:p>
    <w:p w14:paraId="0F3E7745" w14:textId="35B70E2F" w:rsidR="00726988" w:rsidRDefault="00726988" w:rsidP="0072698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4AA7EC3A" w14:textId="271E4E08" w:rsidR="0021581D" w:rsidRPr="00726988" w:rsidRDefault="0021581D" w:rsidP="0072698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Innstilling til endringer legges frem i møtet.</w:t>
      </w:r>
    </w:p>
    <w:p w14:paraId="0DD3897D" w14:textId="77777777" w:rsidR="00286EEB" w:rsidRPr="00726988" w:rsidRDefault="00286EEB" w:rsidP="0072698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5069BCA5" w14:textId="308FB951" w:rsidR="00726988" w:rsidRPr="00726988" w:rsidRDefault="00726988" w:rsidP="0072698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bookmarkStart w:id="1" w:name="_Hlk224054872"/>
      <w:r w:rsidRPr="00726988">
        <w:rPr>
          <w:i w:val="0"/>
          <w:color w:val="000000"/>
          <w:sz w:val="22"/>
          <w:szCs w:val="22"/>
        </w:rPr>
        <w:t>Styrets innstilling:</w:t>
      </w:r>
      <w:r w:rsidRPr="00726988">
        <w:rPr>
          <w:b w:val="0"/>
          <w:i w:val="0"/>
          <w:color w:val="000000"/>
          <w:sz w:val="22"/>
          <w:szCs w:val="22"/>
        </w:rPr>
        <w:t xml:space="preserve"> </w:t>
      </w:r>
      <w:bookmarkEnd w:id="1"/>
      <w:r w:rsidR="00286EEB">
        <w:rPr>
          <w:b w:val="0"/>
          <w:i w:val="0"/>
          <w:color w:val="000000"/>
          <w:sz w:val="22"/>
          <w:szCs w:val="22"/>
        </w:rPr>
        <w:t>Gjeldendende vedtekter</w:t>
      </w:r>
      <w:r w:rsidR="0021581D">
        <w:rPr>
          <w:b w:val="0"/>
          <w:i w:val="0"/>
          <w:color w:val="000000"/>
          <w:sz w:val="22"/>
          <w:szCs w:val="22"/>
        </w:rPr>
        <w:t xml:space="preserve"> og framlegg</w:t>
      </w:r>
      <w:r w:rsidR="00286EEB">
        <w:rPr>
          <w:b w:val="0"/>
          <w:i w:val="0"/>
          <w:color w:val="000000"/>
          <w:sz w:val="22"/>
          <w:szCs w:val="22"/>
        </w:rPr>
        <w:t xml:space="preserve"> innarbeides etter ny mal </w:t>
      </w:r>
      <w:proofErr w:type="spellStart"/>
      <w:r w:rsidR="00286EEB">
        <w:rPr>
          <w:b w:val="0"/>
          <w:i w:val="0"/>
          <w:color w:val="000000"/>
          <w:sz w:val="22"/>
          <w:szCs w:val="22"/>
        </w:rPr>
        <w:t>jfr</w:t>
      </w:r>
      <w:proofErr w:type="spellEnd"/>
      <w:r w:rsidR="00286EEB">
        <w:rPr>
          <w:b w:val="0"/>
          <w:i w:val="0"/>
          <w:color w:val="000000"/>
          <w:sz w:val="22"/>
          <w:szCs w:val="22"/>
        </w:rPr>
        <w:t xml:space="preserve"> landsmøte 2025</w:t>
      </w:r>
      <w:r w:rsidR="0021581D">
        <w:rPr>
          <w:b w:val="0"/>
          <w:i w:val="0"/>
          <w:color w:val="000000"/>
          <w:sz w:val="22"/>
          <w:szCs w:val="22"/>
        </w:rPr>
        <w:t xml:space="preserve">. De foreslåtte vedtektsendringer vedtas og oversendes fylkesstyret for endelig godkjenning. </w:t>
      </w:r>
    </w:p>
    <w:p w14:paraId="0376DE5C" w14:textId="76E7ADE0" w:rsidR="00726988" w:rsidRDefault="00726988" w:rsidP="0072698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31064FE7" w14:textId="5A342F8D" w:rsidR="001051D7" w:rsidRDefault="001051D7" w:rsidP="00726988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3558EC18" w14:textId="71FCA960" w:rsidR="005C637B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04FAC59C" w14:textId="237B9D5B" w:rsidR="001051D7" w:rsidRDefault="001051D7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585081ED" w14:textId="77777777" w:rsidR="001051D7" w:rsidRPr="00726988" w:rsidRDefault="001051D7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7F56E722" w14:textId="2A826950" w:rsidR="005C637B" w:rsidRPr="00726988" w:rsidRDefault="00726988" w:rsidP="00006202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Sak 6 – Regnskap 202</w:t>
      </w:r>
      <w:r w:rsidR="00286EEB">
        <w:rPr>
          <w:i w:val="0"/>
          <w:color w:val="000000"/>
          <w:sz w:val="22"/>
          <w:szCs w:val="22"/>
        </w:rPr>
        <w:t>5</w:t>
      </w:r>
    </w:p>
    <w:p w14:paraId="1BD87FE0" w14:textId="77777777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600242E8" w14:textId="0F07085D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726988">
        <w:rPr>
          <w:b w:val="0"/>
          <w:i w:val="0"/>
          <w:color w:val="000000"/>
          <w:sz w:val="22"/>
          <w:szCs w:val="22"/>
        </w:rPr>
        <w:t>Legges frem i møtet</w:t>
      </w:r>
    </w:p>
    <w:p w14:paraId="178E369B" w14:textId="45D19274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13EC442F" w14:textId="346A5DAB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Styrets innstilling:</w:t>
      </w:r>
      <w:r w:rsidRPr="00726988">
        <w:rPr>
          <w:b w:val="0"/>
          <w:i w:val="0"/>
          <w:color w:val="000000"/>
          <w:sz w:val="22"/>
          <w:szCs w:val="22"/>
        </w:rPr>
        <w:t xml:space="preserve"> Tas til orientering</w:t>
      </w:r>
    </w:p>
    <w:p w14:paraId="6F984056" w14:textId="3EE90D91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4DD87C19" w14:textId="77777777" w:rsidR="005C637B" w:rsidRPr="00726988" w:rsidRDefault="005C637B" w:rsidP="00006202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</w:p>
    <w:p w14:paraId="5E86154F" w14:textId="77777777" w:rsidR="005C637B" w:rsidRPr="00726988" w:rsidRDefault="005C637B" w:rsidP="00006202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</w:p>
    <w:p w14:paraId="0DBA43ED" w14:textId="573CCC75" w:rsidR="005C637B" w:rsidRPr="00726988" w:rsidRDefault="005C637B" w:rsidP="00006202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 xml:space="preserve">Sak </w:t>
      </w:r>
      <w:r w:rsidR="00286EEB">
        <w:rPr>
          <w:i w:val="0"/>
          <w:color w:val="000000"/>
          <w:sz w:val="22"/>
          <w:szCs w:val="22"/>
        </w:rPr>
        <w:t>7</w:t>
      </w:r>
      <w:r w:rsidRPr="00726988">
        <w:rPr>
          <w:i w:val="0"/>
          <w:color w:val="000000"/>
          <w:sz w:val="22"/>
          <w:szCs w:val="22"/>
        </w:rPr>
        <w:t xml:space="preserve"> – Budsjett </w:t>
      </w:r>
      <w:r w:rsidR="00726988" w:rsidRPr="00726988">
        <w:rPr>
          <w:i w:val="0"/>
          <w:color w:val="000000"/>
          <w:sz w:val="22"/>
          <w:szCs w:val="22"/>
        </w:rPr>
        <w:t>202</w:t>
      </w:r>
      <w:r w:rsidR="00286EEB">
        <w:rPr>
          <w:i w:val="0"/>
          <w:color w:val="000000"/>
          <w:sz w:val="22"/>
          <w:szCs w:val="22"/>
        </w:rPr>
        <w:t>6</w:t>
      </w:r>
    </w:p>
    <w:p w14:paraId="0D4B4AFB" w14:textId="1C88417F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32457576" w14:textId="6F46ED35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726988">
        <w:rPr>
          <w:b w:val="0"/>
          <w:i w:val="0"/>
          <w:color w:val="000000"/>
          <w:sz w:val="22"/>
          <w:szCs w:val="22"/>
        </w:rPr>
        <w:t>Legges frem i møtet</w:t>
      </w:r>
    </w:p>
    <w:p w14:paraId="04A6B1BF" w14:textId="09FDA257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62498EB0" w14:textId="5553E3E2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Styrets innstilling:</w:t>
      </w:r>
      <w:r w:rsidRPr="00726988">
        <w:rPr>
          <w:b w:val="0"/>
          <w:i w:val="0"/>
          <w:color w:val="000000"/>
          <w:sz w:val="22"/>
          <w:szCs w:val="22"/>
        </w:rPr>
        <w:t xml:space="preserve"> Vedtas </w:t>
      </w:r>
    </w:p>
    <w:p w14:paraId="0E5A305E" w14:textId="34FE42C4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44771638" w14:textId="50694804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30EB7B2B" w14:textId="77777777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19543106" w14:textId="1E77131A" w:rsidR="005C637B" w:rsidRPr="00726988" w:rsidRDefault="00726988" w:rsidP="00006202">
      <w:pPr>
        <w:autoSpaceDE w:val="0"/>
        <w:autoSpaceDN w:val="0"/>
        <w:adjustRightInd w:val="0"/>
        <w:rPr>
          <w:i w:val="0"/>
          <w:color w:val="000000"/>
          <w:sz w:val="22"/>
          <w:szCs w:val="22"/>
        </w:rPr>
      </w:pPr>
      <w:r w:rsidRPr="00726988">
        <w:rPr>
          <w:i w:val="0"/>
          <w:color w:val="000000"/>
          <w:sz w:val="22"/>
          <w:szCs w:val="22"/>
        </w:rPr>
        <w:t>Sak 8</w:t>
      </w:r>
      <w:r w:rsidR="005C637B" w:rsidRPr="00726988">
        <w:rPr>
          <w:i w:val="0"/>
          <w:color w:val="000000"/>
          <w:sz w:val="22"/>
          <w:szCs w:val="22"/>
        </w:rPr>
        <w:t xml:space="preserve"> – Valg</w:t>
      </w:r>
    </w:p>
    <w:p w14:paraId="2EFC66CB" w14:textId="75FE8552" w:rsidR="005C637B" w:rsidRPr="00726988" w:rsidRDefault="005C637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</w:p>
    <w:p w14:paraId="404D8F14" w14:textId="0F97709D" w:rsidR="005C637B" w:rsidRPr="005C637B" w:rsidRDefault="00286EEB" w:rsidP="00006202">
      <w:pPr>
        <w:autoSpaceDE w:val="0"/>
        <w:autoSpaceDN w:val="0"/>
        <w:adjustRightInd w:val="0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color w:val="000000"/>
          <w:sz w:val="22"/>
          <w:szCs w:val="22"/>
        </w:rPr>
        <w:t>Forslag til vedtak</w:t>
      </w:r>
      <w:r w:rsidR="0021581D">
        <w:rPr>
          <w:b w:val="0"/>
          <w:i w:val="0"/>
          <w:color w:val="000000"/>
          <w:sz w:val="22"/>
          <w:szCs w:val="22"/>
        </w:rPr>
        <w:t xml:space="preserve"> i samråd med valgkomiteen</w:t>
      </w:r>
      <w:r>
        <w:rPr>
          <w:b w:val="0"/>
          <w:i w:val="0"/>
          <w:color w:val="000000"/>
          <w:sz w:val="22"/>
          <w:szCs w:val="22"/>
        </w:rPr>
        <w:t>:</w:t>
      </w:r>
      <w:r w:rsidR="0021581D">
        <w:rPr>
          <w:b w:val="0"/>
          <w:i w:val="0"/>
          <w:color w:val="000000"/>
          <w:sz w:val="22"/>
          <w:szCs w:val="22"/>
        </w:rPr>
        <w:t xml:space="preserve"> Valg u</w:t>
      </w:r>
      <w:r>
        <w:rPr>
          <w:b w:val="0"/>
          <w:i w:val="0"/>
          <w:color w:val="000000"/>
          <w:sz w:val="22"/>
          <w:szCs w:val="22"/>
        </w:rPr>
        <w:t xml:space="preserve">tsettes til junimøtet. Nåværende styre prolongeres frem til dette. </w:t>
      </w:r>
      <w:r w:rsidR="0021581D">
        <w:rPr>
          <w:b w:val="0"/>
          <w:i w:val="0"/>
          <w:color w:val="000000"/>
          <w:sz w:val="22"/>
          <w:szCs w:val="22"/>
        </w:rPr>
        <w:t xml:space="preserve">Nåværende styremedlemmer på valg gis frist til 22/03 med å svare på hvorvidt de tar gjenvalg eller ei. Medlemsmasse gis frist til 30/04 med å melde kandidatur/forslag. Valgkomiteen gis frist til 31/05 med å utarbeide sin innstilling. Det gjennomføres intervju/møte mellom valgkomiteen og styrets leder for å avklare styrets funksjon og behov. Valgkomiteens og styrets frister for fremtidige valg innarbeides i organisatorisk håndbok for kommunepartiet, og det vedtektsfestes styrets plikt til å forholde seg til og oppdatere denne årlig. Endelig innstilling legges ut senest 7 dager i forkant av ekstraordinært årsmøte. </w:t>
      </w:r>
    </w:p>
    <w:sectPr w:rsidR="005C637B" w:rsidRPr="005C637B" w:rsidSect="00A85898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DBFD3" w14:textId="77777777" w:rsidR="008A0410" w:rsidRDefault="008A0410">
      <w:r>
        <w:separator/>
      </w:r>
    </w:p>
  </w:endnote>
  <w:endnote w:type="continuationSeparator" w:id="0">
    <w:p w14:paraId="39077006" w14:textId="77777777" w:rsidR="008A0410" w:rsidRDefault="008A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F4347" w14:textId="77777777" w:rsidR="002F28A2" w:rsidRDefault="002F28A2">
    <w:pPr>
      <w:pStyle w:val="Bunntekst"/>
    </w:pPr>
  </w:p>
  <w:p w14:paraId="48C4DD66" w14:textId="77777777" w:rsidR="002F28A2" w:rsidRDefault="002F28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D1001" w14:textId="77777777" w:rsidR="008A0410" w:rsidRDefault="008A0410">
      <w:r>
        <w:separator/>
      </w:r>
    </w:p>
  </w:footnote>
  <w:footnote w:type="continuationSeparator" w:id="0">
    <w:p w14:paraId="7546C903" w14:textId="77777777" w:rsidR="008A0410" w:rsidRDefault="008A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2E45"/>
    <w:multiLevelType w:val="hybridMultilevel"/>
    <w:tmpl w:val="7EF60B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508D8"/>
    <w:multiLevelType w:val="multilevel"/>
    <w:tmpl w:val="F660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E5B57"/>
    <w:multiLevelType w:val="hybridMultilevel"/>
    <w:tmpl w:val="3BACC29C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26D4"/>
    <w:multiLevelType w:val="hybridMultilevel"/>
    <w:tmpl w:val="3202EFF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14DD6"/>
    <w:multiLevelType w:val="multilevel"/>
    <w:tmpl w:val="AA785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2A2DB7"/>
    <w:multiLevelType w:val="hybridMultilevel"/>
    <w:tmpl w:val="E1D8BD6A"/>
    <w:lvl w:ilvl="0" w:tplc="61BCF9E8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DF2310"/>
    <w:multiLevelType w:val="hybridMultilevel"/>
    <w:tmpl w:val="97807D24"/>
    <w:lvl w:ilvl="0" w:tplc="54C2E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129A3"/>
    <w:multiLevelType w:val="hybridMultilevel"/>
    <w:tmpl w:val="060653B6"/>
    <w:lvl w:ilvl="0" w:tplc="1834D34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B9"/>
    <w:rsid w:val="00006202"/>
    <w:rsid w:val="000145DB"/>
    <w:rsid w:val="00037CDC"/>
    <w:rsid w:val="000516BC"/>
    <w:rsid w:val="000814E4"/>
    <w:rsid w:val="00084809"/>
    <w:rsid w:val="000915A4"/>
    <w:rsid w:val="000D1B05"/>
    <w:rsid w:val="000F68A6"/>
    <w:rsid w:val="000F68B6"/>
    <w:rsid w:val="001051D7"/>
    <w:rsid w:val="00121A2C"/>
    <w:rsid w:val="00140184"/>
    <w:rsid w:val="00160CBA"/>
    <w:rsid w:val="0017737A"/>
    <w:rsid w:val="00182C8E"/>
    <w:rsid w:val="00185BF6"/>
    <w:rsid w:val="00197798"/>
    <w:rsid w:val="001A1E61"/>
    <w:rsid w:val="001B2F82"/>
    <w:rsid w:val="001C4694"/>
    <w:rsid w:val="0021581D"/>
    <w:rsid w:val="002521ED"/>
    <w:rsid w:val="00254D73"/>
    <w:rsid w:val="0025532D"/>
    <w:rsid w:val="0027317E"/>
    <w:rsid w:val="00286EEB"/>
    <w:rsid w:val="0029086F"/>
    <w:rsid w:val="002B4CC8"/>
    <w:rsid w:val="002C5C2E"/>
    <w:rsid w:val="002E6D10"/>
    <w:rsid w:val="002F28A2"/>
    <w:rsid w:val="002F5B15"/>
    <w:rsid w:val="00330FB1"/>
    <w:rsid w:val="00371B9E"/>
    <w:rsid w:val="003E6350"/>
    <w:rsid w:val="003F211C"/>
    <w:rsid w:val="00400F65"/>
    <w:rsid w:val="00413F97"/>
    <w:rsid w:val="004176C7"/>
    <w:rsid w:val="00475E4B"/>
    <w:rsid w:val="004819F8"/>
    <w:rsid w:val="0048674F"/>
    <w:rsid w:val="004916CF"/>
    <w:rsid w:val="00492918"/>
    <w:rsid w:val="004A6061"/>
    <w:rsid w:val="004C04FD"/>
    <w:rsid w:val="004E71BF"/>
    <w:rsid w:val="004F2117"/>
    <w:rsid w:val="005076B3"/>
    <w:rsid w:val="00515601"/>
    <w:rsid w:val="0052728F"/>
    <w:rsid w:val="00535290"/>
    <w:rsid w:val="005420B9"/>
    <w:rsid w:val="00562D6C"/>
    <w:rsid w:val="005B1E6D"/>
    <w:rsid w:val="005B75BD"/>
    <w:rsid w:val="005C637B"/>
    <w:rsid w:val="00600CED"/>
    <w:rsid w:val="00612ED0"/>
    <w:rsid w:val="00637C89"/>
    <w:rsid w:val="00676E1F"/>
    <w:rsid w:val="006A407D"/>
    <w:rsid w:val="006A7835"/>
    <w:rsid w:val="006B405C"/>
    <w:rsid w:val="006C2938"/>
    <w:rsid w:val="006C4FED"/>
    <w:rsid w:val="006C6689"/>
    <w:rsid w:val="00706782"/>
    <w:rsid w:val="00723B3B"/>
    <w:rsid w:val="00726988"/>
    <w:rsid w:val="007423D2"/>
    <w:rsid w:val="00751BDF"/>
    <w:rsid w:val="00785C9C"/>
    <w:rsid w:val="00795CE3"/>
    <w:rsid w:val="007A4D69"/>
    <w:rsid w:val="007B22F7"/>
    <w:rsid w:val="00805D5C"/>
    <w:rsid w:val="008152C1"/>
    <w:rsid w:val="008310C2"/>
    <w:rsid w:val="00833104"/>
    <w:rsid w:val="00842F49"/>
    <w:rsid w:val="008A0410"/>
    <w:rsid w:val="008D5C49"/>
    <w:rsid w:val="008F78D9"/>
    <w:rsid w:val="00912C55"/>
    <w:rsid w:val="00925517"/>
    <w:rsid w:val="00955C41"/>
    <w:rsid w:val="009667D1"/>
    <w:rsid w:val="009A14CE"/>
    <w:rsid w:val="009A7709"/>
    <w:rsid w:val="009B6F72"/>
    <w:rsid w:val="009E45EC"/>
    <w:rsid w:val="009E6AF4"/>
    <w:rsid w:val="009F72EC"/>
    <w:rsid w:val="00A07942"/>
    <w:rsid w:val="00A12A18"/>
    <w:rsid w:val="00A464CD"/>
    <w:rsid w:val="00A65CB3"/>
    <w:rsid w:val="00A83CDB"/>
    <w:rsid w:val="00A85898"/>
    <w:rsid w:val="00A92A1F"/>
    <w:rsid w:val="00AA00EF"/>
    <w:rsid w:val="00AA07F6"/>
    <w:rsid w:val="00AA5F4A"/>
    <w:rsid w:val="00AE5529"/>
    <w:rsid w:val="00B44592"/>
    <w:rsid w:val="00B610AC"/>
    <w:rsid w:val="00BA0D49"/>
    <w:rsid w:val="00BB438B"/>
    <w:rsid w:val="00BE3A5B"/>
    <w:rsid w:val="00C03252"/>
    <w:rsid w:val="00C17C4D"/>
    <w:rsid w:val="00CF7F46"/>
    <w:rsid w:val="00D121B0"/>
    <w:rsid w:val="00D22DD1"/>
    <w:rsid w:val="00D23853"/>
    <w:rsid w:val="00D3676B"/>
    <w:rsid w:val="00D40D19"/>
    <w:rsid w:val="00D45899"/>
    <w:rsid w:val="00D630D8"/>
    <w:rsid w:val="00D76BCA"/>
    <w:rsid w:val="00DC5A39"/>
    <w:rsid w:val="00DD260B"/>
    <w:rsid w:val="00E04E14"/>
    <w:rsid w:val="00E07C00"/>
    <w:rsid w:val="00E42B07"/>
    <w:rsid w:val="00E77ECE"/>
    <w:rsid w:val="00ED6C40"/>
    <w:rsid w:val="00EE20FD"/>
    <w:rsid w:val="00EF41F6"/>
    <w:rsid w:val="00F06C97"/>
    <w:rsid w:val="00F2185F"/>
    <w:rsid w:val="00F4376D"/>
    <w:rsid w:val="00F53253"/>
    <w:rsid w:val="00F67C7D"/>
    <w:rsid w:val="00FA3954"/>
    <w:rsid w:val="00FB5DCD"/>
    <w:rsid w:val="00FC4083"/>
    <w:rsid w:val="00FC6412"/>
    <w:rsid w:val="00FD0E8D"/>
    <w:rsid w:val="00FD2A47"/>
    <w:rsid w:val="00FD502A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0CE0C"/>
  <w15:docId w15:val="{AFDA7EC5-E32B-4F55-B7F5-D39F9A0F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ind w:right="62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0B9"/>
    <w:pPr>
      <w:ind w:right="0"/>
    </w:pPr>
    <w:rPr>
      <w:rFonts w:ascii="Arial" w:eastAsia="Times New Roman" w:hAnsi="Arial" w:cs="Arial"/>
      <w:b/>
      <w:bCs/>
      <w:i/>
      <w:iCs/>
      <w:sz w:val="24"/>
      <w:szCs w:val="28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5420B9"/>
    <w:pPr>
      <w:keepNext/>
      <w:spacing w:before="240" w:after="60"/>
      <w:outlineLvl w:val="1"/>
    </w:pPr>
    <w:rPr>
      <w:i w:val="0"/>
      <w:iCs w:val="0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420B9"/>
    <w:rPr>
      <w:rFonts w:ascii="Arial" w:eastAsia="Times New Roman" w:hAnsi="Arial" w:cs="Arial"/>
      <w:b/>
      <w:bCs/>
      <w:sz w:val="28"/>
      <w:szCs w:val="28"/>
      <w:lang w:eastAsia="nb-NO"/>
    </w:rPr>
  </w:style>
  <w:style w:type="character" w:styleId="Hyperkobling">
    <w:name w:val="Hyperlink"/>
    <w:basedOn w:val="Standardskriftforavsnitt"/>
    <w:rsid w:val="005420B9"/>
    <w:rPr>
      <w:color w:val="0000FF"/>
      <w:u w:val="single"/>
    </w:rPr>
  </w:style>
  <w:style w:type="paragraph" w:styleId="Brdtekst3">
    <w:name w:val="Body Text 3"/>
    <w:basedOn w:val="Normal"/>
    <w:link w:val="Brdtekst3Tegn"/>
    <w:rsid w:val="005420B9"/>
    <w:pPr>
      <w:jc w:val="center"/>
    </w:pPr>
    <w:rPr>
      <w:rFonts w:cs="Times New Roman"/>
      <w:b w:val="0"/>
      <w:bCs w:val="0"/>
      <w:i w:val="0"/>
      <w:iCs w:val="0"/>
      <w:sz w:val="72"/>
      <w:szCs w:val="20"/>
    </w:rPr>
  </w:style>
  <w:style w:type="character" w:customStyle="1" w:styleId="Brdtekst3Tegn">
    <w:name w:val="Brødtekst 3 Tegn"/>
    <w:basedOn w:val="Standardskriftforavsnitt"/>
    <w:link w:val="Brdtekst3"/>
    <w:rsid w:val="005420B9"/>
    <w:rPr>
      <w:rFonts w:ascii="Arial" w:eastAsia="Times New Roman" w:hAnsi="Arial" w:cs="Times New Roman"/>
      <w:sz w:val="72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5420B9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i w:val="0"/>
      <w:iCs w:val="0"/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5420B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420B9"/>
    <w:rPr>
      <w:rFonts w:ascii="Arial" w:eastAsia="Times New Roman" w:hAnsi="Arial" w:cs="Arial"/>
      <w:b/>
      <w:bCs/>
      <w:i/>
      <w:iCs/>
      <w:sz w:val="24"/>
      <w:szCs w:val="2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420B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20B9"/>
    <w:rPr>
      <w:rFonts w:ascii="Tahoma" w:eastAsia="Times New Roman" w:hAnsi="Tahoma" w:cs="Tahoma"/>
      <w:b/>
      <w:bCs/>
      <w:i/>
      <w:iCs/>
      <w:sz w:val="16"/>
      <w:szCs w:val="16"/>
      <w:lang w:eastAsia="nb-NO"/>
    </w:rPr>
  </w:style>
  <w:style w:type="paragraph" w:styleId="Ingenmellomrom">
    <w:name w:val="No Spacing"/>
    <w:basedOn w:val="Normal"/>
    <w:uiPriority w:val="1"/>
    <w:qFormat/>
    <w:rsid w:val="005420B9"/>
    <w:rPr>
      <w:rFonts w:ascii="Calibri" w:eastAsia="Calibri" w:hAnsi="Calibri" w:cs="Calibri"/>
      <w:b w:val="0"/>
      <w:bCs w:val="0"/>
      <w:i w:val="0"/>
      <w:iCs w:val="0"/>
      <w:sz w:val="22"/>
      <w:szCs w:val="22"/>
    </w:rPr>
  </w:style>
  <w:style w:type="character" w:customStyle="1" w:styleId="5yl5">
    <w:name w:val="_5yl5"/>
    <w:basedOn w:val="Standardskriftforavsnitt"/>
    <w:rsid w:val="00A92A1F"/>
  </w:style>
  <w:style w:type="paragraph" w:styleId="Topptekst">
    <w:name w:val="header"/>
    <w:basedOn w:val="Normal"/>
    <w:link w:val="TopptekstTegn"/>
    <w:uiPriority w:val="99"/>
    <w:unhideWhenUsed/>
    <w:rsid w:val="00B610A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610AC"/>
    <w:rPr>
      <w:rFonts w:ascii="Arial" w:eastAsia="Times New Roman" w:hAnsi="Arial" w:cs="Arial"/>
      <w:b/>
      <w:bCs/>
      <w:i/>
      <w:iCs/>
      <w:sz w:val="24"/>
      <w:szCs w:val="2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06202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bCs w:val="0"/>
      <w:i w:val="0"/>
      <w:i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958">
      <w:bodyDiv w:val="1"/>
      <w:marLeft w:val="75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40338"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1949">
                                  <w:marLeft w:val="0"/>
                                  <w:marRight w:val="12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772484">
                                      <w:marLeft w:val="0"/>
                                      <w:marRight w:val="12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0306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547">
      <w:bodyDiv w:val="1"/>
      <w:marLeft w:val="75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6388"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43634">
                                  <w:marLeft w:val="0"/>
                                  <w:marRight w:val="12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21706">
                                      <w:marLeft w:val="0"/>
                                      <w:marRight w:val="12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72675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henper</dc:creator>
  <cp:lastModifiedBy>Henning Engeskaug Karlsen</cp:lastModifiedBy>
  <cp:revision>2</cp:revision>
  <cp:lastPrinted>2016-02-19T12:09:00Z</cp:lastPrinted>
  <dcterms:created xsi:type="dcterms:W3CDTF">2026-03-11T09:16:00Z</dcterms:created>
  <dcterms:modified xsi:type="dcterms:W3CDTF">2026-03-11T09:16:00Z</dcterms:modified>
</cp:coreProperties>
</file>