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Default="00093FA6">
      <w:bookmarkStart w:id="0" w:name="_GoBack"/>
      <w:bookmarkEnd w:id="0"/>
    </w:p>
    <w:p w:rsidR="00A353FF" w:rsidRPr="004A2285" w:rsidRDefault="00A353FF" w:rsidP="004A2285">
      <w:pPr>
        <w:jc w:val="center"/>
        <w:rPr>
          <w:b/>
          <w:sz w:val="32"/>
          <w:szCs w:val="32"/>
        </w:rPr>
      </w:pPr>
      <w:r w:rsidRPr="004A2285">
        <w:rPr>
          <w:b/>
          <w:sz w:val="32"/>
          <w:szCs w:val="32"/>
        </w:rPr>
        <w:t>Driftsrekneskap 2016 Bømlo Arbeiderparti</w:t>
      </w:r>
    </w:p>
    <w:p w:rsidR="00A353FF" w:rsidRDefault="00A353FF"/>
    <w:tbl>
      <w:tblPr>
        <w:tblW w:w="9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7"/>
        <w:gridCol w:w="2103"/>
        <w:gridCol w:w="2103"/>
      </w:tblGrid>
      <w:tr w:rsidR="008A7FA2" w:rsidRPr="008A7FA2" w:rsidTr="008A7FA2">
        <w:trPr>
          <w:trHeight w:val="28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Beskrivelse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Inntekt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Utgift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Gåver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/</w:t>
            </w: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blomar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955,00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Reiser/kurs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484,77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16 101,00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Valkamp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</w:t>
            </w: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frå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2015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8 325,00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Møter/</w:t>
            </w: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samlingar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lokalt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3 808,80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SMS </w:t>
            </w: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utsendingar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708,00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Diverse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3 015,00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2 372,00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Frå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Arbeiderpartiet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10 010,00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Frå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Bømlo Kommune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27 971,00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Frå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Fylket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22 997,22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64477,99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32269,8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Resultat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32 208,19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Balanse 01.01.2016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17 217,28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28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Balanse/likviditet 01.01.2017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49 425,47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</w:tbl>
    <w:p w:rsidR="00A353FF" w:rsidRDefault="00A353FF"/>
    <w:p w:rsidR="00A353FF" w:rsidRPr="004A2285" w:rsidRDefault="008A7FA2" w:rsidP="004A2285">
      <w:pPr>
        <w:jc w:val="center"/>
        <w:rPr>
          <w:b/>
          <w:sz w:val="32"/>
          <w:szCs w:val="32"/>
        </w:rPr>
      </w:pPr>
      <w:r w:rsidRPr="004A2285">
        <w:rPr>
          <w:b/>
          <w:sz w:val="32"/>
          <w:szCs w:val="32"/>
        </w:rPr>
        <w:t>Budsjett 2017 Bømlo Arbeiderparti</w:t>
      </w:r>
    </w:p>
    <w:p w:rsidR="008A7FA2" w:rsidRDefault="008A7FA2"/>
    <w:tbl>
      <w:tblPr>
        <w:tblW w:w="9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7"/>
        <w:gridCol w:w="2782"/>
        <w:gridCol w:w="2271"/>
      </w:tblGrid>
      <w:tr w:rsidR="008A7FA2" w:rsidRPr="008A7FA2" w:rsidTr="008A7FA2">
        <w:trPr>
          <w:trHeight w:val="30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Beskrivelse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Inntekt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Utgift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Gåver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/</w:t>
            </w: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blomar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1 000,00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Reiser/kurs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0,00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20 000,00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Valkamp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5 000,00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Møter/</w:t>
            </w: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samlingar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lokalt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5 000,00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SMS </w:t>
            </w: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utsendingar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1 000,00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Diverse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0,00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3 000,00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Frå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Arbeiderpartiet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10 000,00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Frå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Bømlo Kommune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28 000,00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proofErr w:type="spellStart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Frå</w:t>
            </w:r>
            <w:proofErr w:type="spellEnd"/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Fylket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23 000,00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61000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35000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Resultat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26 000,00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Balanse 01.01.2016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49 425,00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8A7FA2" w:rsidRPr="008A7FA2" w:rsidTr="008A7FA2">
        <w:trPr>
          <w:trHeight w:val="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Balanse/likviditet 01.01.2018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75 425,00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A2" w:rsidRPr="008A7FA2" w:rsidRDefault="008A7FA2" w:rsidP="008A7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7FA2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</w:tbl>
    <w:p w:rsidR="008A7FA2" w:rsidRDefault="008A7FA2"/>
    <w:sectPr w:rsidR="008A7F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A6" w:rsidRDefault="00093FA6" w:rsidP="00F22167">
      <w:pPr>
        <w:spacing w:after="0" w:line="240" w:lineRule="auto"/>
      </w:pPr>
      <w:r>
        <w:separator/>
      </w:r>
    </w:p>
  </w:endnote>
  <w:endnote w:type="continuationSeparator" w:id="0">
    <w:p w:rsidR="00093FA6" w:rsidRDefault="00093FA6" w:rsidP="00F2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A6" w:rsidRDefault="00093FA6" w:rsidP="00F22167">
      <w:pPr>
        <w:spacing w:after="0" w:line="240" w:lineRule="auto"/>
      </w:pPr>
      <w:r>
        <w:separator/>
      </w:r>
    </w:p>
  </w:footnote>
  <w:footnote w:type="continuationSeparator" w:id="0">
    <w:p w:rsidR="00093FA6" w:rsidRDefault="00093FA6" w:rsidP="00F2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85" w:rsidRDefault="004A2285">
    <w:pPr>
      <w:pStyle w:val="Topptekst"/>
      <w:rPr>
        <w:noProof/>
        <w:lang w:val="nb-NO"/>
      </w:rPr>
    </w:pPr>
    <w:r>
      <w:rPr>
        <w:noProof/>
        <w:lang w:eastAsia="nn-NO"/>
      </w:rPr>
      <w:drawing>
        <wp:anchor distT="0" distB="0" distL="114300" distR="114300" simplePos="0" relativeHeight="251659264" behindDoc="0" locked="0" layoutInCell="1" allowOverlap="1" wp14:anchorId="7A65725C" wp14:editId="20E13FD7">
          <wp:simplePos x="0" y="0"/>
          <wp:positionH relativeFrom="column">
            <wp:posOffset>-742950</wp:posOffset>
          </wp:positionH>
          <wp:positionV relativeFrom="paragraph">
            <wp:posOffset>-353695</wp:posOffset>
          </wp:positionV>
          <wp:extent cx="749935" cy="743585"/>
          <wp:effectExtent l="0" t="0" r="12065" b="0"/>
          <wp:wrapTight wrapText="bothSides">
            <wp:wrapPolygon edited="0">
              <wp:start x="732" y="0"/>
              <wp:lineTo x="0" y="2213"/>
              <wp:lineTo x="0" y="12543"/>
              <wp:lineTo x="4390" y="20659"/>
              <wp:lineTo x="5121" y="20659"/>
              <wp:lineTo x="13900" y="20659"/>
              <wp:lineTo x="15363" y="20659"/>
              <wp:lineTo x="20484" y="11805"/>
              <wp:lineTo x="21216" y="7378"/>
              <wp:lineTo x="17558" y="2213"/>
              <wp:lineTo x="12437" y="0"/>
              <wp:lineTo x="732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2167" w:rsidRDefault="00F2216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F"/>
    <w:rsid w:val="00093FA6"/>
    <w:rsid w:val="00196388"/>
    <w:rsid w:val="003268B3"/>
    <w:rsid w:val="0044519A"/>
    <w:rsid w:val="00451462"/>
    <w:rsid w:val="004A2285"/>
    <w:rsid w:val="00683235"/>
    <w:rsid w:val="006E427E"/>
    <w:rsid w:val="008A7FA2"/>
    <w:rsid w:val="00990479"/>
    <w:rsid w:val="00A353FF"/>
    <w:rsid w:val="00B31BEE"/>
    <w:rsid w:val="00EB1152"/>
    <w:rsid w:val="00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AECC-C6A8-4E17-B669-4987BD92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3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2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2167"/>
  </w:style>
  <w:style w:type="paragraph" w:styleId="Bunntekst">
    <w:name w:val="footer"/>
    <w:basedOn w:val="Normal"/>
    <w:link w:val="BunntekstTegn"/>
    <w:uiPriority w:val="99"/>
    <w:unhideWhenUsed/>
    <w:rsid w:val="00F2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Jalle Bråthen</dc:creator>
  <cp:keywords/>
  <dc:description/>
  <cp:lastModifiedBy>Hovland, Odd Harald</cp:lastModifiedBy>
  <cp:revision>2</cp:revision>
  <dcterms:created xsi:type="dcterms:W3CDTF">2017-02-01T15:14:00Z</dcterms:created>
  <dcterms:modified xsi:type="dcterms:W3CDTF">2017-02-01T15:14:00Z</dcterms:modified>
</cp:coreProperties>
</file>