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5F1" w:rsidRPr="008535F1" w:rsidRDefault="008535F1" w:rsidP="008535F1">
      <w:pPr>
        <w:pStyle w:val="Overskrift1"/>
      </w:pPr>
      <w:bookmarkStart w:id="0" w:name="_Toc506142578"/>
      <w:bookmarkStart w:id="1" w:name="_GoBack"/>
      <w:r w:rsidRPr="008535F1">
        <w:t>En human og rettferdig asylpolitikk og en integreringspolitikk for fremtiden</w:t>
      </w:r>
      <w:bookmarkEnd w:id="0"/>
    </w:p>
    <w:bookmarkEnd w:id="1"/>
    <w:p w:rsidR="008535F1" w:rsidRPr="008535F1" w:rsidRDefault="008535F1" w:rsidP="008535F1"/>
    <w:p w:rsidR="008535F1" w:rsidRPr="008535F1" w:rsidRDefault="008535F1" w:rsidP="008535F1">
      <w:pPr>
        <w:rPr>
          <w:b/>
        </w:rPr>
      </w:pPr>
      <w:r w:rsidRPr="008535F1">
        <w:rPr>
          <w:b/>
        </w:rPr>
        <w:t>Kvoteflyktninger</w:t>
      </w:r>
    </w:p>
    <w:p w:rsidR="008535F1" w:rsidRPr="008535F1" w:rsidRDefault="008535F1" w:rsidP="008535F1">
      <w:r w:rsidRPr="008535F1">
        <w:t xml:space="preserve">Det er ca. 65 millioner mennesker på flukt i verden. FNs Høykommissær for flyktninger ber flest mulig land ta imot flere kvoteflyktninger. Antall overføringsflyktninger som er klar for å bli bosatt har de siste årene økt dramatisk. Dette er flyktninger som har meget stort behov for å komme til land som kan gi dem sikkert og varig opphold. </w:t>
      </w:r>
    </w:p>
    <w:p w:rsidR="008535F1" w:rsidRPr="008535F1" w:rsidRDefault="008535F1" w:rsidP="008535F1">
      <w:r w:rsidRPr="008535F1">
        <w:t>Stortingsflertallet har besluttet at Norge i 2018 skal ta imot 2120 overføringsflyktninger. Arbeiderpartiet i Bergen mener at Norge må følge oppfordringen til FNs Høykommissær for flyktninger, som anmoder Norge å ta imot 5000 kvoteflyktninger i året.</w:t>
      </w:r>
    </w:p>
    <w:p w:rsidR="008535F1" w:rsidRPr="008535F1" w:rsidRDefault="008535F1" w:rsidP="008535F1">
      <w:pPr>
        <w:rPr>
          <w:b/>
        </w:rPr>
      </w:pPr>
      <w:r w:rsidRPr="008535F1">
        <w:rPr>
          <w:b/>
        </w:rPr>
        <w:t xml:space="preserve">Norsk asylpolitikk </w:t>
      </w:r>
    </w:p>
    <w:p w:rsidR="008535F1" w:rsidRPr="008535F1" w:rsidRDefault="008535F1" w:rsidP="008535F1">
      <w:r w:rsidRPr="008535F1">
        <w:t xml:space="preserve">I 2016 og 2017 kom det få flyktninger og asylsøkere til Norge, noe av årsaken til dette er avtalen EU gjorde med Tyrkia om utveksling av asylsøkere. Avtalen går ut på at Hellas kunne sende migranter tilbake til Tyrkia uten å behandle søknaden deres, mot at EU tar imot kvoteflyktninger som har oppholdt seg i Tyrkia. Antallet flyktninger som kommer til Norge påvirkes av flere forhold, som humanitære katastrofer, krig og konflikter. I tillegg vet vi at hvert enkelt land i Europa sin innvandringspolitikk, og retorikk, har stor påvirkning på hvor mange som kommer. Arbeiderpartiet i Bergen mener at Norge må ta et større humanitært ansvar i flyktningkrisen, og ta imot et større antall flyktninger for å avlaste situasjonen i Sør Europa. EU må ha et bedre system for fordeling av flyktninger slik at alle land tar ansvar. </w:t>
      </w:r>
    </w:p>
    <w:p w:rsidR="008535F1" w:rsidRPr="008535F1" w:rsidRDefault="008535F1" w:rsidP="008535F1">
      <w:pPr>
        <w:rPr>
          <w:b/>
        </w:rPr>
      </w:pPr>
    </w:p>
    <w:p w:rsidR="008535F1" w:rsidRPr="008535F1" w:rsidRDefault="008535F1" w:rsidP="008535F1">
      <w:pPr>
        <w:rPr>
          <w:b/>
        </w:rPr>
      </w:pPr>
      <w:r w:rsidRPr="008535F1">
        <w:rPr>
          <w:b/>
        </w:rPr>
        <w:t>Integreringspolitikk</w:t>
      </w:r>
    </w:p>
    <w:p w:rsidR="008535F1" w:rsidRPr="008535F1" w:rsidRDefault="008535F1" w:rsidP="008535F1">
      <w:r w:rsidRPr="008535F1">
        <w:t>Norge skal være et åpent og inkluderende samfunn. Vi skal stille krav og vi skal stille opp. For Arbeiderpartiet er det viktig å ha en god integreringspolitikk som sørger for at de som får opphold og skal bli, kommer i gang med livene sine og blir bidragsytere. Vi ønsker å videreutvikle en god integreringspolitikk, blant annet en styrket og tilpasset norskopplæring. Arbeiderpartiet i Bergen mener også det er viktig å styrke og videreutvikle introduksjonsprogrammet. Bergen skal være en av Norges mest inkluderte byer. Deltakelse er nøkkelen til vellykket integrering derfor er det viktig å blant annet å styrke frivilligheten.</w:t>
      </w:r>
    </w:p>
    <w:p w:rsidR="008535F1" w:rsidRPr="008535F1" w:rsidRDefault="008535F1" w:rsidP="008535F1">
      <w:pPr>
        <w:rPr>
          <w:b/>
        </w:rPr>
      </w:pPr>
    </w:p>
    <w:p w:rsidR="008535F1" w:rsidRPr="008535F1" w:rsidRDefault="008535F1" w:rsidP="008535F1">
      <w:pPr>
        <w:rPr>
          <w:b/>
        </w:rPr>
      </w:pPr>
      <w:r w:rsidRPr="008535F1">
        <w:rPr>
          <w:b/>
        </w:rPr>
        <w:t>Arbeiderpartiet i Bergen vil:</w:t>
      </w:r>
    </w:p>
    <w:p w:rsidR="008535F1" w:rsidRPr="008535F1" w:rsidRDefault="008535F1" w:rsidP="008535F1">
      <w:pPr>
        <w:numPr>
          <w:ilvl w:val="0"/>
          <w:numId w:val="2"/>
        </w:numPr>
      </w:pPr>
      <w:r w:rsidRPr="008535F1">
        <w:t>At AP sin stortingsgruppe skal fremme forslag om at Norge de neste fem årene skal ta imot 5000 kvoteflyktninger årlig, i samarbeid med Høykommissæren for flyktninger.</w:t>
      </w:r>
    </w:p>
    <w:p w:rsidR="008535F1" w:rsidRPr="008535F1" w:rsidRDefault="008535F1" w:rsidP="008535F1">
      <w:pPr>
        <w:numPr>
          <w:ilvl w:val="0"/>
          <w:numId w:val="2"/>
        </w:numPr>
      </w:pPr>
      <w:r w:rsidRPr="008535F1">
        <w:t>At Norge skal ta sin del av ansvaret ved å ta imot flere flyktninger.</w:t>
      </w:r>
    </w:p>
    <w:p w:rsidR="008535F1" w:rsidRPr="008535F1" w:rsidRDefault="008535F1" w:rsidP="008535F1">
      <w:pPr>
        <w:numPr>
          <w:ilvl w:val="0"/>
          <w:numId w:val="2"/>
        </w:numPr>
      </w:pPr>
      <w:r w:rsidRPr="008535F1">
        <w:t>Evaluere introduksjonsordningen med siktemål om å gjøre denne bedre, slik at en større andel etter endt introduksjonskurs kommer seg i varig inntektsgivende arbeid</w:t>
      </w:r>
    </w:p>
    <w:p w:rsidR="008535F1" w:rsidRPr="008535F1" w:rsidRDefault="008535F1" w:rsidP="008535F1">
      <w:pPr>
        <w:numPr>
          <w:ilvl w:val="0"/>
          <w:numId w:val="2"/>
        </w:numPr>
      </w:pPr>
      <w:r w:rsidRPr="008535F1">
        <w:lastRenderedPageBreak/>
        <w:t>Styrke Nasjonalt organ for kvalitet i utdanningen (NOKUT) slik at det er lettere å få godkjent og bekreftet utdanning i utlandet.</w:t>
      </w:r>
    </w:p>
    <w:p w:rsidR="008535F1" w:rsidRPr="008535F1" w:rsidRDefault="008535F1" w:rsidP="008535F1">
      <w:pPr>
        <w:numPr>
          <w:ilvl w:val="0"/>
          <w:numId w:val="2"/>
        </w:numPr>
      </w:pPr>
      <w:r w:rsidRPr="008535F1">
        <w:t>Styrke frivillig sektor som jobber med integreringsfeltet.</w:t>
      </w:r>
    </w:p>
    <w:p w:rsidR="008535F1" w:rsidRPr="008535F1" w:rsidRDefault="008535F1" w:rsidP="008535F1">
      <w:pPr>
        <w:numPr>
          <w:ilvl w:val="0"/>
          <w:numId w:val="2"/>
        </w:numPr>
      </w:pPr>
      <w:r w:rsidRPr="008535F1">
        <w:t>At Bergen kommune skal ha en aktiv rekrutteringspolitikk for å gjenspeile mangfoldet i Bergen.</w:t>
      </w:r>
    </w:p>
    <w:p w:rsidR="008535F1" w:rsidRPr="008535F1" w:rsidRDefault="008535F1" w:rsidP="008535F1">
      <w:pPr>
        <w:numPr>
          <w:ilvl w:val="0"/>
          <w:numId w:val="2"/>
        </w:numPr>
      </w:pPr>
      <w:r w:rsidRPr="008535F1">
        <w:t>At politikken som Ap sitt migrasjonsutvalg utarbeider skal på en bred høring i partiorganisasjonen</w:t>
      </w:r>
    </w:p>
    <w:p w:rsidR="008535F1" w:rsidRPr="008535F1" w:rsidRDefault="008535F1" w:rsidP="008535F1">
      <w:pPr>
        <w:numPr>
          <w:ilvl w:val="0"/>
          <w:numId w:val="2"/>
        </w:numPr>
      </w:pPr>
      <w:r w:rsidRPr="008535F1">
        <w:t>At asylinstituttet må bestå, med et mål om å utvikle en rettferdig, felles europeisk asylforvaltning som særlig ivaretar enslige mindreårige.</w:t>
      </w:r>
    </w:p>
    <w:p w:rsidR="002A2E53" w:rsidRDefault="002A2E53"/>
    <w:sectPr w:rsidR="002A2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0E2C"/>
    <w:multiLevelType w:val="hybridMultilevel"/>
    <w:tmpl w:val="C1FEB0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B66798B"/>
    <w:multiLevelType w:val="hybridMultilevel"/>
    <w:tmpl w:val="14848A80"/>
    <w:lvl w:ilvl="0" w:tplc="0EAAE88E">
      <w:numFmt w:val="bullet"/>
      <w:lvlText w:val="•"/>
      <w:lvlJc w:val="left"/>
      <w:pPr>
        <w:ind w:left="1065" w:hanging="705"/>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F1"/>
    <w:rsid w:val="002A2E53"/>
    <w:rsid w:val="008535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90E0"/>
  <w15:chartTrackingRefBased/>
  <w15:docId w15:val="{9C209CA7-6D52-44D4-81AA-326A18E5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535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535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2645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Morten Frøiland</dc:creator>
  <cp:keywords/>
  <dc:description/>
  <cp:lastModifiedBy>Stig Morten Frøiland</cp:lastModifiedBy>
  <cp:revision>1</cp:revision>
  <dcterms:created xsi:type="dcterms:W3CDTF">2018-02-12T09:48:00Z</dcterms:created>
  <dcterms:modified xsi:type="dcterms:W3CDTF">2018-02-12T09:48:00Z</dcterms:modified>
</cp:coreProperties>
</file>