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AE0C" w14:textId="06C26D4E" w:rsidR="00355D4C" w:rsidRDefault="00355D4C" w:rsidP="00355D4C">
      <w:pPr>
        <w:pStyle w:val="Overskrift1"/>
      </w:pPr>
      <w:r>
        <w:t>Forslag fra Åsane Arbeiderpartilag</w:t>
      </w:r>
    </w:p>
    <w:p w14:paraId="60F2A48D" w14:textId="579F8F23" w:rsidR="00355D4C" w:rsidRDefault="00355D4C" w:rsidP="00355D4C"/>
    <w:p w14:paraId="1F430A5B" w14:textId="38DAEB4C" w:rsidR="00355D4C" w:rsidRPr="00355D4C" w:rsidRDefault="00355D4C" w:rsidP="00355D4C">
      <w:pPr>
        <w:rPr>
          <w:b/>
          <w:bCs/>
        </w:rPr>
      </w:pPr>
      <w:r w:rsidRPr="00355D4C">
        <w:rPr>
          <w:b/>
          <w:bCs/>
        </w:rPr>
        <w:t>Forslag 1</w:t>
      </w:r>
    </w:p>
    <w:p w14:paraId="68FB7A58" w14:textId="762EB43E" w:rsidR="00355D4C" w:rsidRDefault="00355D4C" w:rsidP="00355D4C">
      <w:r>
        <w:t>1. Tilleggsforslag: Nytt punkt linje 4694: «Sammen med partene i arbeidslivet vurdere arbeidstidsordninger som kan gi mer fleksibel fritid for familier med barn i småskolen.»</w:t>
      </w:r>
    </w:p>
    <w:p w14:paraId="72612D7B" w14:textId="77777777" w:rsidR="00355D4C" w:rsidRDefault="00355D4C" w:rsidP="00355D4C">
      <w:r>
        <w:t>Begrunnelse: "Fremdeles er det mange småbarnsfamilier som sliter med å få dagen til å gå opp", heter det i innledningen til familiekapittelet (linje 4667). Teksten er god, men følges ikke opp konkret. Punktene under er for snevre i å rette seg mot småbarnsfasen og særskilte behov, og tilfører lite nytt. Programmet er ellers bra på inkludering av eldre i arbeidslivet, men når det mangler tiltak for andre livsfaser fremstår dessverre totalen ubalansert. Mer fritid for familier med barn i småskolen er en viktig sak - det er her tidsklemmen virkelig kniper til, og vi i Ap trenger å vise at vi ønsker å finne løsninger. Forslaget her er ikke låst til en bestemt modell, men løfter et viktig poeng som programmet må ivareta bedre.</w:t>
      </w:r>
    </w:p>
    <w:p w14:paraId="151ACDBC" w14:textId="4A7196AB" w:rsidR="00355D4C" w:rsidRPr="00355D4C" w:rsidRDefault="00355D4C" w:rsidP="00355D4C">
      <w:pPr>
        <w:rPr>
          <w:b/>
          <w:bCs/>
        </w:rPr>
      </w:pPr>
      <w:r w:rsidRPr="00355D4C">
        <w:rPr>
          <w:b/>
          <w:bCs/>
        </w:rPr>
        <w:t>Forslag 2</w:t>
      </w:r>
    </w:p>
    <w:p w14:paraId="40535720" w14:textId="77777777" w:rsidR="00355D4C" w:rsidRDefault="00355D4C" w:rsidP="00355D4C">
      <w:r>
        <w:t>2. Tilleggsforslag: Nytt punkt linje 1424: "Invitere partene i arbeidslivet til dialog om ulike former for arbeidstidsreformer."</w:t>
      </w:r>
    </w:p>
    <w:p w14:paraId="58423872" w14:textId="77777777" w:rsidR="00355D4C" w:rsidRDefault="00355D4C" w:rsidP="00355D4C">
      <w:r>
        <w:t>Begrunnelse: Programmet inneholder ingenting om arbeidstidsreduksjon, og det er en stor svakhet. LO-kongressen vedtok i 2017 arbeidstidsforkortelse, og LO-medlemmer i AP er opptatt av dette. Slike reformer av ulike typer kan bli viktige bidrag til veien videre etter korona, og en Ap-ledet regjering må legge aktivt til rette for kreativitet og godt samspill mellom partene. Fra LOs vedtak: "Arbeidstidsreformer vil kunne gi et mer inkluderende og likestilt arbeidsliv med flere hele stillinger og større muligheter for flere til å stå i arbeid til oppnådd pensjonsalder. Det vil på ulike måter være behov for arbeidstidsforkortelser fremover. Det gjelder tid for å styrke kompetansen, det gjelder reduksjon i daglig arbeidstid eller andre former for arbeidstidsforkortelser. Hvor raskt og omfattende reduksjonen kan skje vil være avhengig av hvor mye av veksten som ellers tas ut i investeringer, i kjøpekraftforbedringer eller andre velferdsgoder."</w:t>
      </w:r>
    </w:p>
    <w:p w14:paraId="7F7C54BD" w14:textId="56C11177" w:rsidR="00355D4C" w:rsidRPr="00355D4C" w:rsidRDefault="00355D4C" w:rsidP="00355D4C">
      <w:pPr>
        <w:rPr>
          <w:b/>
          <w:bCs/>
        </w:rPr>
      </w:pPr>
      <w:r w:rsidRPr="00355D4C">
        <w:rPr>
          <w:b/>
          <w:bCs/>
        </w:rPr>
        <w:t>Forslag 3</w:t>
      </w:r>
    </w:p>
    <w:p w14:paraId="5FCBC301" w14:textId="77777777" w:rsidR="00355D4C" w:rsidRDefault="00355D4C" w:rsidP="00355D4C">
      <w:r>
        <w:t>3. Endringsforslag linje 1647: "At staten skal bidra med minst 70 prosent..."</w:t>
      </w:r>
    </w:p>
    <w:p w14:paraId="116ECFD3" w14:textId="03868C1D" w:rsidR="009E3317" w:rsidRDefault="00355D4C" w:rsidP="00355D4C">
      <w:r>
        <w:t>Begrunnelse: Viser til årsmøtevedtak AiB om at bompenger ikke er en bærekraftig finansieringskilde og at det er behov for større statlig andel.</w:t>
      </w:r>
    </w:p>
    <w:sectPr w:rsidR="009E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4C"/>
    <w:rsid w:val="00355D4C"/>
    <w:rsid w:val="009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31AF"/>
  <w15:chartTrackingRefBased/>
  <w15:docId w15:val="{455DD633-B32E-4EB5-B017-134BE8F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5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Morten Frøiland</dc:creator>
  <cp:keywords/>
  <dc:description/>
  <cp:lastModifiedBy>Stig Morten Frøiland</cp:lastModifiedBy>
  <cp:revision>1</cp:revision>
  <dcterms:created xsi:type="dcterms:W3CDTF">2021-03-10T10:43:00Z</dcterms:created>
  <dcterms:modified xsi:type="dcterms:W3CDTF">2021-03-10T10:44:00Z</dcterms:modified>
</cp:coreProperties>
</file>