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63E3" w:rsidRDefault="0030013D">
      <w:pPr>
        <w:shd w:val="clear" w:color="auto" w:fill="FFFFFF"/>
        <w:rPr>
          <w:color w:val="222222"/>
          <w:sz w:val="24"/>
          <w:szCs w:val="24"/>
        </w:rPr>
      </w:pPr>
      <w:bookmarkStart w:id="0" w:name="_GoBack"/>
      <w:bookmarkEnd w:id="0"/>
      <w:r>
        <w:rPr>
          <w:color w:val="222222"/>
          <w:sz w:val="24"/>
          <w:szCs w:val="24"/>
        </w:rPr>
        <w:t xml:space="preserve">Forslagsstiller. Bjørn </w:t>
      </w:r>
      <w:proofErr w:type="spellStart"/>
      <w:r>
        <w:rPr>
          <w:color w:val="222222"/>
          <w:sz w:val="24"/>
          <w:szCs w:val="24"/>
        </w:rPr>
        <w:t>Vivelid</w:t>
      </w:r>
      <w:proofErr w:type="spellEnd"/>
    </w:p>
    <w:p w14:paraId="00000002" w14:textId="77777777" w:rsidR="00C463E3" w:rsidRDefault="00C463E3">
      <w:pPr>
        <w:shd w:val="clear" w:color="auto" w:fill="FFFFFF"/>
        <w:rPr>
          <w:color w:val="222222"/>
          <w:sz w:val="24"/>
          <w:szCs w:val="24"/>
        </w:rPr>
      </w:pPr>
    </w:p>
    <w:p w14:paraId="00000003" w14:textId="77777777" w:rsidR="00C463E3" w:rsidRDefault="0030013D">
      <w:pPr>
        <w:shd w:val="clear" w:color="auto" w:fill="FFFFFF"/>
        <w:rPr>
          <w:color w:val="222222"/>
          <w:sz w:val="24"/>
          <w:szCs w:val="24"/>
        </w:rPr>
      </w:pPr>
      <w:r>
        <w:rPr>
          <w:color w:val="222222"/>
          <w:sz w:val="24"/>
          <w:szCs w:val="24"/>
        </w:rPr>
        <w:t>Forslag:</w:t>
      </w:r>
    </w:p>
    <w:p w14:paraId="00000004" w14:textId="77777777" w:rsidR="00C463E3" w:rsidRDefault="0030013D">
      <w:pPr>
        <w:shd w:val="clear" w:color="auto" w:fill="FFFFFF"/>
        <w:rPr>
          <w:b/>
          <w:color w:val="222222"/>
          <w:sz w:val="24"/>
          <w:szCs w:val="24"/>
        </w:rPr>
      </w:pPr>
      <w:r>
        <w:rPr>
          <w:b/>
          <w:color w:val="222222"/>
          <w:sz w:val="24"/>
          <w:szCs w:val="24"/>
        </w:rPr>
        <w:t>Styrk Arbeidsforberedende trening (AFT)</w:t>
      </w:r>
    </w:p>
    <w:p w14:paraId="00000005" w14:textId="77777777" w:rsidR="00C463E3" w:rsidRDefault="0030013D">
      <w:pPr>
        <w:shd w:val="clear" w:color="auto" w:fill="FFFFFF"/>
        <w:rPr>
          <w:b/>
          <w:color w:val="37282D"/>
          <w:sz w:val="24"/>
          <w:szCs w:val="24"/>
        </w:rPr>
      </w:pPr>
      <w:r>
        <w:rPr>
          <w:b/>
          <w:color w:val="37282D"/>
          <w:sz w:val="24"/>
          <w:szCs w:val="24"/>
        </w:rPr>
        <w:t>NAV må pålegges å reetablere AFT- plasser</w:t>
      </w:r>
      <w:r>
        <w:rPr>
          <w:b/>
          <w:color w:val="222222"/>
          <w:sz w:val="24"/>
          <w:szCs w:val="24"/>
        </w:rPr>
        <w:t xml:space="preserve"> (Arbeidsforberedende trening)</w:t>
      </w:r>
      <w:r>
        <w:rPr>
          <w:b/>
          <w:color w:val="37282D"/>
          <w:sz w:val="24"/>
          <w:szCs w:val="24"/>
        </w:rPr>
        <w:t xml:space="preserve"> som er tatt bort fra forhåndsgodkjente tiltaksleverandører i distriktene, og NAV-kontorene må pålegges å benytte plassene i disse bedriftene fullt ut.</w:t>
      </w:r>
    </w:p>
    <w:p w14:paraId="00000006" w14:textId="77777777" w:rsidR="00C463E3" w:rsidRDefault="00C463E3">
      <w:pPr>
        <w:shd w:val="clear" w:color="auto" w:fill="FFFFFF"/>
        <w:rPr>
          <w:color w:val="222222"/>
          <w:sz w:val="24"/>
          <w:szCs w:val="24"/>
        </w:rPr>
      </w:pPr>
    </w:p>
    <w:p w14:paraId="00000007" w14:textId="77777777" w:rsidR="00C463E3" w:rsidRDefault="0030013D">
      <w:pPr>
        <w:shd w:val="clear" w:color="auto" w:fill="FFFFFF"/>
        <w:rPr>
          <w:color w:val="222222"/>
          <w:sz w:val="24"/>
          <w:szCs w:val="24"/>
        </w:rPr>
      </w:pPr>
      <w:r>
        <w:rPr>
          <w:color w:val="222222"/>
          <w:sz w:val="24"/>
          <w:szCs w:val="24"/>
        </w:rPr>
        <w:t>Begrunnelse:</w:t>
      </w:r>
    </w:p>
    <w:p w14:paraId="00000008" w14:textId="77777777" w:rsidR="00C463E3" w:rsidRDefault="0030013D">
      <w:pPr>
        <w:shd w:val="clear" w:color="auto" w:fill="FFFFFF"/>
        <w:rPr>
          <w:color w:val="222222"/>
          <w:sz w:val="24"/>
          <w:szCs w:val="24"/>
        </w:rPr>
      </w:pPr>
      <w:r>
        <w:rPr>
          <w:color w:val="222222"/>
          <w:sz w:val="24"/>
          <w:szCs w:val="24"/>
        </w:rPr>
        <w:t>Mange vekst- og arbeidsinkluderingsbedrifter har mistet AFT-plasser de senere årene, og no</w:t>
      </w:r>
      <w:r>
        <w:rPr>
          <w:color w:val="222222"/>
          <w:sz w:val="24"/>
          <w:szCs w:val="24"/>
        </w:rPr>
        <w:t>en har mistet tiltaket i sin helhet. Dette betyr at lokale fagmiljøer forvitrer, kompetansen forsvinner fra både vekst- og arbeidsinkluderingsbedriften og fra kommunen der bedriften befinner seg. Dette er uheldig for kompetanseutviklingen på arbeidsinklude</w:t>
      </w:r>
      <w:r>
        <w:rPr>
          <w:color w:val="222222"/>
          <w:sz w:val="24"/>
          <w:szCs w:val="24"/>
        </w:rPr>
        <w:t xml:space="preserve">ringsfeltet lokalt, og i særskilt grad for arbeidssøkerne som blir stående uten et tilbud eller havner på venteliste i inntil et år. Sysselsettingen i Norge er høy, og vi går inn i en tid med mangel på arbeidskraft. De som står nært arbeidslivet, vil bare </w:t>
      </w:r>
      <w:r>
        <w:rPr>
          <w:color w:val="222222"/>
          <w:sz w:val="24"/>
          <w:szCs w:val="24"/>
        </w:rPr>
        <w:t>trenge en liten dytt for å lykkes med sin arbeidsinkludering. Det er en langt større utfordring med ungdom som står langt fra jobb og utdanning, langtidsledige og mottakere av arbeidsavklaringspenger (AAP). De står ved et kritisk veiskille mellom arbeid og</w:t>
      </w:r>
      <w:r>
        <w:rPr>
          <w:color w:val="222222"/>
          <w:sz w:val="24"/>
          <w:szCs w:val="24"/>
        </w:rPr>
        <w:t xml:space="preserve"> uføretrygd. Arbeidsforberedende trening (AFT) er det beste virkemiddelet av dagens arbeidsmarkedstiltak. AFT passer veldig bra for ungdom, og er resultatmessig blant de mest vellykkede tiltakene vi har i dag.</w:t>
      </w:r>
    </w:p>
    <w:p w14:paraId="00000009" w14:textId="77777777" w:rsidR="00C463E3" w:rsidRDefault="00C463E3">
      <w:pPr>
        <w:rPr>
          <w:sz w:val="24"/>
          <w:szCs w:val="24"/>
        </w:rPr>
      </w:pPr>
    </w:p>
    <w:sectPr w:rsidR="00C463E3">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45834" w14:textId="77777777" w:rsidR="0030013D" w:rsidRDefault="0030013D">
      <w:pPr>
        <w:spacing w:line="240" w:lineRule="auto"/>
      </w:pPr>
      <w:r>
        <w:separator/>
      </w:r>
    </w:p>
  </w:endnote>
  <w:endnote w:type="continuationSeparator" w:id="0">
    <w:p w14:paraId="7D727C5C" w14:textId="77777777" w:rsidR="0030013D" w:rsidRDefault="00300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FB395" w14:textId="77777777" w:rsidR="0030013D" w:rsidRDefault="0030013D">
      <w:pPr>
        <w:spacing w:line="240" w:lineRule="auto"/>
      </w:pPr>
      <w:r>
        <w:separator/>
      </w:r>
    </w:p>
  </w:footnote>
  <w:footnote w:type="continuationSeparator" w:id="0">
    <w:p w14:paraId="0C0E2329" w14:textId="77777777" w:rsidR="0030013D" w:rsidRDefault="003001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A" w14:textId="77777777" w:rsidR="00C463E3" w:rsidRDefault="00C463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463E3"/>
    <w:rsid w:val="001E1FB4"/>
    <w:rsid w:val="0030013D"/>
    <w:rsid w:val="00C463E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1167</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Boliden Mineral AB</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Amund</cp:lastModifiedBy>
  <cp:revision>2</cp:revision>
  <dcterms:created xsi:type="dcterms:W3CDTF">2024-01-29T14:30:00Z</dcterms:created>
  <dcterms:modified xsi:type="dcterms:W3CDTF">2024-01-29T14:30:00Z</dcterms:modified>
</cp:coreProperties>
</file>