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AFC61" w14:textId="77777777" w:rsidR="00CE06FF" w:rsidRPr="00CE06FF" w:rsidRDefault="00CE06FF" w:rsidP="00CE06FF">
      <w:pPr>
        <w:spacing w:after="240"/>
        <w:rPr>
          <w:rFonts w:ascii="Times" w:eastAsia="Times New Roman" w:hAnsi="Times" w:cs="Times New Roman"/>
          <w:sz w:val="20"/>
          <w:szCs w:val="20"/>
        </w:rPr>
      </w:pPr>
      <w:bookmarkStart w:id="0" w:name="_GoBack"/>
      <w:bookmarkEnd w:id="0"/>
    </w:p>
    <w:p w14:paraId="4520C737" w14:textId="77777777" w:rsidR="00CE06FF" w:rsidRPr="00CE06FF" w:rsidRDefault="00CE06FF" w:rsidP="00C3349D">
      <w:pPr>
        <w:spacing w:after="160"/>
        <w:ind w:hanging="360"/>
        <w:jc w:val="center"/>
        <w:rPr>
          <w:rFonts w:ascii="Times" w:hAnsi="Times" w:cs="Times New Roman"/>
          <w:sz w:val="20"/>
          <w:szCs w:val="20"/>
        </w:rPr>
      </w:pPr>
      <w:r w:rsidRPr="00CE06FF">
        <w:rPr>
          <w:rFonts w:ascii="Calibri" w:hAnsi="Calibri" w:cs="Times New Roman"/>
          <w:b/>
          <w:bCs/>
          <w:color w:val="000000"/>
          <w:sz w:val="32"/>
          <w:szCs w:val="32"/>
        </w:rPr>
        <w:t>Program 2019 – 2023</w:t>
      </w:r>
    </w:p>
    <w:p w14:paraId="158768BE" w14:textId="77777777" w:rsidR="00CE06FF" w:rsidRPr="00CE06FF" w:rsidRDefault="00CE06FF" w:rsidP="00CE06FF">
      <w:pPr>
        <w:spacing w:after="160"/>
        <w:ind w:hanging="360"/>
        <w:jc w:val="center"/>
        <w:rPr>
          <w:rFonts w:ascii="Times" w:hAnsi="Times" w:cs="Times New Roman"/>
          <w:sz w:val="20"/>
          <w:szCs w:val="20"/>
        </w:rPr>
      </w:pPr>
      <w:r w:rsidRPr="00CE06FF">
        <w:rPr>
          <w:rFonts w:ascii="Calibri" w:hAnsi="Calibri" w:cs="Times New Roman"/>
          <w:b/>
          <w:bCs/>
          <w:color w:val="000000"/>
          <w:sz w:val="32"/>
          <w:szCs w:val="32"/>
        </w:rPr>
        <w:t>Vestfold og Telemark Arbeiderparti</w:t>
      </w:r>
    </w:p>
    <w:p w14:paraId="06C9F9BF" w14:textId="77777777" w:rsidR="00CE06FF" w:rsidRPr="00CE06FF" w:rsidRDefault="00CE06FF" w:rsidP="00CE06FF">
      <w:pPr>
        <w:rPr>
          <w:rFonts w:ascii="Times" w:eastAsia="Times New Roman" w:hAnsi="Times" w:cs="Times New Roman"/>
          <w:sz w:val="20"/>
          <w:szCs w:val="20"/>
        </w:rPr>
      </w:pPr>
    </w:p>
    <w:p w14:paraId="0D7EDB1F" w14:textId="77777777" w:rsidR="00CE06FF" w:rsidRPr="00CE06FF" w:rsidRDefault="00CE06FF" w:rsidP="00CE06FF">
      <w:pPr>
        <w:spacing w:after="160"/>
        <w:jc w:val="center"/>
        <w:rPr>
          <w:rFonts w:ascii="Times" w:hAnsi="Times" w:cs="Times New Roman"/>
          <w:sz w:val="20"/>
          <w:szCs w:val="20"/>
        </w:rPr>
      </w:pPr>
      <w:r w:rsidRPr="00CE06FF">
        <w:rPr>
          <w:rFonts w:ascii="Trebuchet MS" w:hAnsi="Trebuchet MS" w:cs="Times New Roman"/>
          <w:b/>
          <w:bCs/>
          <w:color w:val="000000"/>
          <w:sz w:val="28"/>
          <w:szCs w:val="28"/>
        </w:rPr>
        <w:t>Arbeiderpartiets hovedmål for Vestfold og Telemark fylke</w:t>
      </w:r>
    </w:p>
    <w:p w14:paraId="56A8F9B8" w14:textId="77777777" w:rsidR="00CE06FF" w:rsidRPr="00CE06FF" w:rsidRDefault="00CE06FF" w:rsidP="00CE06FF">
      <w:pPr>
        <w:rPr>
          <w:rFonts w:ascii="Times" w:eastAsia="Times New Roman" w:hAnsi="Times" w:cs="Times New Roman"/>
          <w:sz w:val="20"/>
          <w:szCs w:val="20"/>
        </w:rPr>
      </w:pPr>
    </w:p>
    <w:p w14:paraId="2B80F04C" w14:textId="77777777" w:rsidR="00CE06FF" w:rsidRPr="00C3349D" w:rsidRDefault="00CE06FF" w:rsidP="00CE06FF">
      <w:pPr>
        <w:numPr>
          <w:ilvl w:val="0"/>
          <w:numId w:val="1"/>
        </w:numPr>
        <w:textAlignment w:val="baseline"/>
        <w:rPr>
          <w:rFonts w:asciiTheme="majorHAnsi" w:hAnsiTheme="majorHAnsi" w:cs="Times New Roman"/>
          <w:color w:val="000000"/>
          <w:sz w:val="28"/>
          <w:szCs w:val="28"/>
        </w:rPr>
      </w:pPr>
      <w:r w:rsidRPr="00C3349D">
        <w:rPr>
          <w:rFonts w:asciiTheme="majorHAnsi" w:hAnsiTheme="majorHAnsi" w:cs="Arial"/>
          <w:color w:val="000000"/>
          <w:sz w:val="28"/>
          <w:szCs w:val="28"/>
        </w:rPr>
        <w:t>Arbeiderpartiets grunnideer er likeverd og likerett, utjamning og fordeling. Slike mål kan kun oppnås gjennom aktiv politisk styring. Alle deler av fylket skal ha muligheter til utvikling, basert på stimulering av lokale fortrinn og så langt det er mulig, avhjelping av lokale utfordringer.</w:t>
      </w:r>
    </w:p>
    <w:p w14:paraId="0C8F4F08" w14:textId="77777777" w:rsidR="00CE06FF" w:rsidRPr="00C3349D" w:rsidRDefault="00CE06FF" w:rsidP="00CE06FF">
      <w:pPr>
        <w:rPr>
          <w:rFonts w:asciiTheme="majorHAnsi" w:eastAsia="Times New Roman" w:hAnsiTheme="majorHAnsi" w:cs="Times New Roman"/>
          <w:sz w:val="28"/>
          <w:szCs w:val="28"/>
        </w:rPr>
      </w:pPr>
    </w:p>
    <w:p w14:paraId="70D79AF4" w14:textId="77777777" w:rsidR="00CE06FF" w:rsidRPr="00C3349D" w:rsidRDefault="00CE06FF" w:rsidP="00CE06FF">
      <w:pPr>
        <w:numPr>
          <w:ilvl w:val="0"/>
          <w:numId w:val="2"/>
        </w:numPr>
        <w:textAlignment w:val="baseline"/>
        <w:rPr>
          <w:rFonts w:asciiTheme="majorHAnsi" w:hAnsiTheme="majorHAnsi" w:cs="Times New Roman"/>
          <w:color w:val="000000"/>
          <w:sz w:val="28"/>
          <w:szCs w:val="28"/>
        </w:rPr>
      </w:pPr>
      <w:r w:rsidRPr="00C3349D">
        <w:rPr>
          <w:rFonts w:asciiTheme="majorHAnsi" w:hAnsiTheme="majorHAnsi" w:cs="Arial"/>
          <w:color w:val="000000"/>
          <w:sz w:val="28"/>
          <w:szCs w:val="28"/>
        </w:rPr>
        <w:t>Verdiskaping og sysselsetting er fundamentet for velferd og bosetting. Sentrale virkemidler som samferdselspolitikk, utdanningspolitikk, næringspolitikk og kulturpolitikk skal hver for seg og sammen innrettes slik at de tjener formålet om rettferdig fordeling, arbeid for alle og trygg, bærekraft</w:t>
      </w:r>
      <w:r w:rsidR="00C3349D">
        <w:rPr>
          <w:rFonts w:asciiTheme="majorHAnsi" w:hAnsiTheme="majorHAnsi" w:cs="Arial"/>
          <w:color w:val="000000"/>
          <w:sz w:val="28"/>
          <w:szCs w:val="28"/>
        </w:rPr>
        <w:t>ig verdiskaping i hele fylket.</w:t>
      </w:r>
      <w:r w:rsidR="00C3349D">
        <w:rPr>
          <w:rFonts w:asciiTheme="majorHAnsi" w:hAnsiTheme="majorHAnsi" w:cs="Arial"/>
          <w:color w:val="000000"/>
          <w:sz w:val="28"/>
          <w:szCs w:val="28"/>
        </w:rPr>
        <w:br/>
      </w:r>
    </w:p>
    <w:p w14:paraId="1A60738F" w14:textId="77777777" w:rsidR="00CE06FF" w:rsidRPr="00C3349D" w:rsidRDefault="00CE06FF" w:rsidP="00CE06FF">
      <w:pPr>
        <w:numPr>
          <w:ilvl w:val="0"/>
          <w:numId w:val="2"/>
        </w:numPr>
        <w:textAlignment w:val="baseline"/>
        <w:rPr>
          <w:rFonts w:asciiTheme="majorHAnsi" w:hAnsiTheme="majorHAnsi" w:cs="Times New Roman"/>
          <w:color w:val="000000"/>
          <w:sz w:val="28"/>
          <w:szCs w:val="28"/>
        </w:rPr>
      </w:pPr>
      <w:r w:rsidRPr="00C3349D">
        <w:rPr>
          <w:rFonts w:asciiTheme="majorHAnsi" w:hAnsiTheme="majorHAnsi" w:cs="Arial"/>
          <w:color w:val="000000"/>
          <w:sz w:val="28"/>
          <w:szCs w:val="28"/>
        </w:rPr>
        <w:t>I videregående opplæring er målet at alle elever skal fullføre og bestå. De som av ulike årsaker likevel ikke klarer dette, skal ha individuell mulighet til å oppnå dokumentert kompetans</w:t>
      </w:r>
      <w:r w:rsidR="00C3349D">
        <w:rPr>
          <w:rFonts w:asciiTheme="majorHAnsi" w:hAnsiTheme="majorHAnsi" w:cs="Arial"/>
          <w:color w:val="000000"/>
          <w:sz w:val="28"/>
          <w:szCs w:val="28"/>
        </w:rPr>
        <w:t>e.</w:t>
      </w:r>
      <w:r w:rsidRPr="00C3349D">
        <w:rPr>
          <w:rFonts w:asciiTheme="majorHAnsi" w:hAnsiTheme="majorHAnsi" w:cs="Arial"/>
          <w:color w:val="000000"/>
          <w:sz w:val="28"/>
          <w:szCs w:val="28"/>
        </w:rPr>
        <w:br/>
      </w:r>
    </w:p>
    <w:p w14:paraId="013E049A" w14:textId="77777777" w:rsidR="00CE06FF" w:rsidRPr="00C3349D" w:rsidRDefault="00CE06FF" w:rsidP="00CE06FF">
      <w:pPr>
        <w:numPr>
          <w:ilvl w:val="0"/>
          <w:numId w:val="2"/>
        </w:numPr>
        <w:textAlignment w:val="baseline"/>
        <w:rPr>
          <w:rFonts w:asciiTheme="majorHAnsi" w:hAnsiTheme="majorHAnsi" w:cs="Times New Roman"/>
          <w:color w:val="000000"/>
          <w:sz w:val="28"/>
          <w:szCs w:val="28"/>
        </w:rPr>
      </w:pPr>
      <w:r w:rsidRPr="00C3349D">
        <w:rPr>
          <w:rFonts w:asciiTheme="majorHAnsi" w:hAnsiTheme="majorHAnsi" w:cs="Arial"/>
          <w:color w:val="000000"/>
          <w:sz w:val="28"/>
          <w:szCs w:val="28"/>
        </w:rPr>
        <w:t>I regional utvikling skal det brukes differensierte virkemidler som gjør at alle deler av fylket skal kunne utvikle seg ut fra sine forutsetninger. Dette forutsetter en aktivt målretta – ikke næringsnøytral – polit</w:t>
      </w:r>
      <w:r w:rsidR="00C3349D">
        <w:rPr>
          <w:rFonts w:asciiTheme="majorHAnsi" w:hAnsiTheme="majorHAnsi" w:cs="Arial"/>
          <w:color w:val="000000"/>
          <w:sz w:val="28"/>
          <w:szCs w:val="28"/>
        </w:rPr>
        <w:t>ikk for arbeids- og næringsliv.</w:t>
      </w:r>
      <w:r w:rsidRPr="00C3349D">
        <w:rPr>
          <w:rFonts w:asciiTheme="majorHAnsi" w:hAnsiTheme="majorHAnsi" w:cs="Arial"/>
          <w:color w:val="000000"/>
          <w:sz w:val="28"/>
          <w:szCs w:val="28"/>
        </w:rPr>
        <w:br/>
      </w:r>
    </w:p>
    <w:p w14:paraId="43433EA5" w14:textId="77777777" w:rsidR="00CE06FF" w:rsidRPr="00C3349D" w:rsidRDefault="00CE06FF" w:rsidP="00CE06FF">
      <w:pPr>
        <w:numPr>
          <w:ilvl w:val="0"/>
          <w:numId w:val="2"/>
        </w:numPr>
        <w:textAlignment w:val="baseline"/>
        <w:rPr>
          <w:rFonts w:asciiTheme="majorHAnsi" w:hAnsiTheme="majorHAnsi" w:cs="Times New Roman"/>
          <w:color w:val="000000"/>
          <w:sz w:val="28"/>
          <w:szCs w:val="28"/>
        </w:rPr>
      </w:pPr>
      <w:r w:rsidRPr="00C3349D">
        <w:rPr>
          <w:rFonts w:asciiTheme="majorHAnsi" w:hAnsiTheme="majorHAnsi" w:cs="Arial"/>
          <w:color w:val="000000"/>
          <w:sz w:val="28"/>
          <w:szCs w:val="28"/>
        </w:rPr>
        <w:t>Fylket skal i all egen virksomhet og i alle sine innkjøp og kontraktsinngåelser sørge for at arbeidslivets avtaler etterleves. Alle former for sosial dumping, svart arbeid og andre omgåelser av lover, avtaler og r</w:t>
      </w:r>
      <w:r w:rsidR="00C3349D">
        <w:rPr>
          <w:rFonts w:asciiTheme="majorHAnsi" w:hAnsiTheme="majorHAnsi" w:cs="Arial"/>
          <w:color w:val="000000"/>
          <w:sz w:val="28"/>
          <w:szCs w:val="28"/>
        </w:rPr>
        <w:t>egelverk skal bekjempes aktivt.</w:t>
      </w:r>
      <w:r w:rsidRPr="00C3349D">
        <w:rPr>
          <w:rFonts w:asciiTheme="majorHAnsi" w:hAnsiTheme="majorHAnsi" w:cs="Arial"/>
          <w:color w:val="000000"/>
          <w:sz w:val="28"/>
          <w:szCs w:val="28"/>
        </w:rPr>
        <w:br/>
      </w:r>
    </w:p>
    <w:p w14:paraId="05C70A5A" w14:textId="77777777" w:rsidR="00CE06FF" w:rsidRPr="00CE06FF" w:rsidRDefault="00CE06FF" w:rsidP="00CE06FF">
      <w:pPr>
        <w:numPr>
          <w:ilvl w:val="0"/>
          <w:numId w:val="2"/>
        </w:numPr>
        <w:spacing w:after="160"/>
        <w:textAlignment w:val="baseline"/>
        <w:rPr>
          <w:rFonts w:ascii="Noto Sans Symbols" w:hAnsi="Noto Sans Symbols" w:cs="Times New Roman"/>
          <w:color w:val="000000"/>
          <w:sz w:val="20"/>
          <w:szCs w:val="20"/>
        </w:rPr>
      </w:pPr>
      <w:r w:rsidRPr="00C3349D">
        <w:rPr>
          <w:rFonts w:asciiTheme="majorHAnsi" w:hAnsiTheme="majorHAnsi" w:cs="Arial"/>
          <w:color w:val="000000"/>
          <w:sz w:val="28"/>
          <w:szCs w:val="28"/>
        </w:rPr>
        <w:t>Fylket skal være en motor i samfunnsbyggingen. Offensiv samfunnsutvikling forutsetter initiativ til og stimulering av samarbeid. Vi vil samarbeide med kommunene, arbeidslivets organisasjoner, frivillig sektor, nabofylker og andre, både nasjonalt og internasjonalt.</w:t>
      </w:r>
      <w:r w:rsidRPr="00C3349D">
        <w:rPr>
          <w:rFonts w:asciiTheme="majorHAnsi" w:hAnsiTheme="majorHAnsi" w:cs="Arial"/>
          <w:color w:val="000000"/>
          <w:sz w:val="28"/>
          <w:szCs w:val="28"/>
        </w:rPr>
        <w:br/>
      </w:r>
      <w:r w:rsidRPr="00CE06FF">
        <w:rPr>
          <w:rFonts w:ascii="Arial" w:hAnsi="Arial" w:cs="Arial"/>
          <w:color w:val="000000"/>
        </w:rPr>
        <w:br/>
      </w:r>
    </w:p>
    <w:p w14:paraId="3FE4C56F" w14:textId="77777777" w:rsidR="00583A22" w:rsidRPr="00326F61" w:rsidRDefault="00CE06FF" w:rsidP="00326F61">
      <w:pPr>
        <w:spacing w:after="240"/>
        <w:rPr>
          <w:rFonts w:ascii="Times" w:eastAsia="Times New Roman" w:hAnsi="Times" w:cs="Times New Roman"/>
          <w:sz w:val="20"/>
          <w:szCs w:val="20"/>
        </w:rPr>
      </w:pPr>
      <w:r w:rsidRPr="00CE06FF">
        <w:rPr>
          <w:rFonts w:ascii="Times" w:eastAsia="Times New Roman" w:hAnsi="Times" w:cs="Times New Roman"/>
          <w:sz w:val="20"/>
          <w:szCs w:val="20"/>
        </w:rPr>
        <w:br/>
      </w:r>
    </w:p>
    <w:p w14:paraId="467709A4" w14:textId="77777777" w:rsidR="00CE06FF" w:rsidRPr="00CE06FF" w:rsidRDefault="00CE06FF" w:rsidP="00CE06FF">
      <w:pPr>
        <w:spacing w:after="160"/>
        <w:ind w:hanging="360"/>
        <w:rPr>
          <w:rFonts w:ascii="Times" w:hAnsi="Times" w:cs="Times New Roman"/>
          <w:sz w:val="20"/>
          <w:szCs w:val="20"/>
        </w:rPr>
      </w:pPr>
      <w:r w:rsidRPr="00CE06FF">
        <w:rPr>
          <w:rFonts w:ascii="Calibri" w:hAnsi="Calibri" w:cs="Times New Roman"/>
          <w:b/>
          <w:bCs/>
          <w:color w:val="000000"/>
          <w:sz w:val="28"/>
          <w:szCs w:val="28"/>
        </w:rPr>
        <w:lastRenderedPageBreak/>
        <w:t>Vi bygger et nytt fylke</w:t>
      </w:r>
    </w:p>
    <w:p w14:paraId="5FB9BC02" w14:textId="77777777" w:rsidR="00CE06FF" w:rsidRPr="00CE06FF" w:rsidRDefault="00CE06FF" w:rsidP="00583A22">
      <w:pPr>
        <w:spacing w:after="160"/>
        <w:rPr>
          <w:rFonts w:ascii="Times" w:hAnsi="Times" w:cs="Times New Roman"/>
          <w:sz w:val="20"/>
          <w:szCs w:val="20"/>
        </w:rPr>
      </w:pPr>
      <w:r w:rsidRPr="00CE06FF">
        <w:rPr>
          <w:rFonts w:ascii="Calibri" w:hAnsi="Calibri" w:cs="Times New Roman"/>
          <w:color w:val="000000"/>
          <w:sz w:val="28"/>
          <w:szCs w:val="28"/>
        </w:rPr>
        <w:t>Å bygge to fylker sammen til ett er noe nytt i Norges</w:t>
      </w:r>
      <w:r w:rsidR="00C8782B">
        <w:rPr>
          <w:rFonts w:ascii="Calibri" w:hAnsi="Calibri" w:cs="Times New Roman"/>
          <w:color w:val="000000"/>
          <w:sz w:val="28"/>
          <w:szCs w:val="28"/>
        </w:rPr>
        <w:t xml:space="preserve"> historie.  Arbeiderpartiet ber </w:t>
      </w:r>
      <w:r w:rsidRPr="00CE06FF">
        <w:rPr>
          <w:rFonts w:ascii="Calibri" w:hAnsi="Calibri" w:cs="Times New Roman"/>
          <w:color w:val="000000"/>
          <w:sz w:val="28"/>
          <w:szCs w:val="28"/>
        </w:rPr>
        <w:t>om din tilslutning og støtte slik at vi sammen bygger Vestfold og Telemark fylke på våre felles ideer om solidaritet, frihet og  fellesskapsløsninger</w:t>
      </w:r>
      <w:r w:rsidRPr="00CE06FF">
        <w:rPr>
          <w:rFonts w:ascii="Calibri" w:hAnsi="Calibri" w:cs="Times New Roman"/>
          <w:color w:val="FF0000"/>
          <w:sz w:val="28"/>
          <w:szCs w:val="28"/>
        </w:rPr>
        <w:t>.</w:t>
      </w:r>
      <w:r w:rsidRPr="00CE06FF">
        <w:rPr>
          <w:rFonts w:ascii="Calibri" w:hAnsi="Calibri" w:cs="Times New Roman"/>
          <w:color w:val="000000"/>
          <w:sz w:val="28"/>
          <w:szCs w:val="28"/>
        </w:rPr>
        <w:br/>
      </w:r>
      <w:r w:rsidRPr="00CE06FF">
        <w:rPr>
          <w:rFonts w:ascii="Calibri" w:hAnsi="Calibri" w:cs="Times New Roman"/>
          <w:color w:val="000000"/>
          <w:sz w:val="28"/>
          <w:szCs w:val="28"/>
        </w:rPr>
        <w:br/>
      </w:r>
    </w:p>
    <w:p w14:paraId="736E73FD" w14:textId="77777777" w:rsidR="00CE06FF" w:rsidRPr="00CE06FF" w:rsidRDefault="00CE06FF" w:rsidP="00CE06FF">
      <w:pPr>
        <w:spacing w:after="160"/>
        <w:ind w:hanging="360"/>
        <w:rPr>
          <w:rFonts w:ascii="Times" w:hAnsi="Times" w:cs="Times New Roman"/>
          <w:sz w:val="20"/>
          <w:szCs w:val="20"/>
        </w:rPr>
      </w:pPr>
      <w:r w:rsidRPr="00CE06FF">
        <w:rPr>
          <w:rFonts w:ascii="Calibri" w:hAnsi="Calibri" w:cs="Times New Roman"/>
          <w:b/>
          <w:bCs/>
          <w:color w:val="000000"/>
          <w:sz w:val="28"/>
          <w:szCs w:val="28"/>
        </w:rPr>
        <w:t>Arbeiderpartiet vil</w:t>
      </w:r>
      <w:r w:rsidRPr="00CE06FF">
        <w:rPr>
          <w:rFonts w:ascii="Calibri" w:hAnsi="Calibri" w:cs="Times New Roman"/>
          <w:b/>
          <w:bCs/>
          <w:color w:val="000000"/>
          <w:sz w:val="28"/>
          <w:szCs w:val="28"/>
        </w:rPr>
        <w:br/>
      </w:r>
    </w:p>
    <w:p w14:paraId="6F6493E3" w14:textId="77777777" w:rsidR="00CE06FF" w:rsidRPr="00C3349D" w:rsidRDefault="00CE06FF" w:rsidP="00CE06FF">
      <w:pPr>
        <w:numPr>
          <w:ilvl w:val="0"/>
          <w:numId w:val="3"/>
        </w:numPr>
        <w:ind w:left="927"/>
        <w:textAlignment w:val="baseline"/>
        <w:rPr>
          <w:rFonts w:asciiTheme="majorHAnsi" w:hAnsiTheme="majorHAnsi" w:cs="Times New Roman"/>
          <w:color w:val="000000"/>
          <w:sz w:val="28"/>
          <w:szCs w:val="28"/>
        </w:rPr>
      </w:pPr>
      <w:r w:rsidRPr="00C3349D">
        <w:rPr>
          <w:rFonts w:asciiTheme="majorHAnsi" w:hAnsiTheme="majorHAnsi" w:cs="Arial"/>
          <w:color w:val="000000"/>
          <w:sz w:val="28"/>
          <w:szCs w:val="28"/>
        </w:rPr>
        <w:t xml:space="preserve">Utvikle </w:t>
      </w:r>
      <w:r w:rsidR="00583A22" w:rsidRPr="00C3349D">
        <w:rPr>
          <w:rFonts w:asciiTheme="majorHAnsi" w:hAnsiTheme="majorHAnsi" w:cs="Arial"/>
          <w:color w:val="000000"/>
          <w:sz w:val="28"/>
          <w:szCs w:val="28"/>
        </w:rPr>
        <w:t xml:space="preserve">et nytt velfungerende og effektivt </w:t>
      </w:r>
      <w:r w:rsidRPr="00C3349D">
        <w:rPr>
          <w:rFonts w:asciiTheme="majorHAnsi" w:hAnsiTheme="majorHAnsi" w:cs="Arial"/>
          <w:color w:val="000000"/>
          <w:sz w:val="28"/>
          <w:szCs w:val="28"/>
        </w:rPr>
        <w:t xml:space="preserve">fylke så raskt som mulig. </w:t>
      </w:r>
      <w:r w:rsidRPr="00C3349D">
        <w:rPr>
          <w:rFonts w:asciiTheme="majorHAnsi" w:hAnsiTheme="majorHAnsi" w:cs="Times New Roman"/>
          <w:color w:val="000000"/>
          <w:sz w:val="28"/>
          <w:szCs w:val="28"/>
        </w:rPr>
        <w:t>Fylket skal utføre oppgavene sine med høy kvalitet basert på best tilgjengelige kunnskap.</w:t>
      </w:r>
    </w:p>
    <w:p w14:paraId="008A69B9" w14:textId="77777777" w:rsidR="00CE06FF" w:rsidRPr="00C3349D" w:rsidRDefault="00CE06FF" w:rsidP="00CE06FF">
      <w:pPr>
        <w:numPr>
          <w:ilvl w:val="0"/>
          <w:numId w:val="3"/>
        </w:numPr>
        <w:ind w:left="927"/>
        <w:textAlignment w:val="baseline"/>
        <w:rPr>
          <w:rFonts w:asciiTheme="majorHAnsi" w:hAnsiTheme="majorHAnsi" w:cs="Times New Roman"/>
          <w:color w:val="000000"/>
          <w:sz w:val="28"/>
          <w:szCs w:val="28"/>
        </w:rPr>
      </w:pPr>
      <w:r w:rsidRPr="00C3349D">
        <w:rPr>
          <w:rFonts w:asciiTheme="majorHAnsi" w:hAnsiTheme="majorHAnsi" w:cs="Times New Roman"/>
          <w:color w:val="000000"/>
          <w:sz w:val="28"/>
          <w:szCs w:val="28"/>
        </w:rPr>
        <w:t>Kjempe for at Vestfold og Telemark får gjennomslag hos statlige myndigheter på alle områder, som samferdsel, næringsutvikling, utflytting av statlige arbeidsplasser, videreutvikling av universitetet, mm.</w:t>
      </w:r>
    </w:p>
    <w:p w14:paraId="5906943B" w14:textId="77777777" w:rsidR="00CE06FF" w:rsidRPr="00C3349D" w:rsidRDefault="00CE06FF" w:rsidP="00CE06FF">
      <w:pPr>
        <w:numPr>
          <w:ilvl w:val="0"/>
          <w:numId w:val="3"/>
        </w:numPr>
        <w:ind w:left="927"/>
        <w:textAlignment w:val="baseline"/>
        <w:rPr>
          <w:rFonts w:asciiTheme="majorHAnsi" w:hAnsiTheme="majorHAnsi" w:cs="Times New Roman"/>
          <w:color w:val="000000"/>
          <w:sz w:val="28"/>
          <w:szCs w:val="28"/>
        </w:rPr>
      </w:pPr>
      <w:r w:rsidRPr="00C3349D">
        <w:rPr>
          <w:rFonts w:asciiTheme="majorHAnsi" w:hAnsiTheme="majorHAnsi" w:cs="Arial"/>
          <w:color w:val="000000"/>
          <w:sz w:val="28"/>
          <w:szCs w:val="28"/>
        </w:rPr>
        <w:t>Ta vare på og utvikle lokal tilhørighet og identitet.</w:t>
      </w:r>
    </w:p>
    <w:p w14:paraId="6C7173D9" w14:textId="77777777" w:rsidR="00CE06FF" w:rsidRPr="00C3349D" w:rsidRDefault="00CE06FF" w:rsidP="00CE06FF">
      <w:pPr>
        <w:numPr>
          <w:ilvl w:val="0"/>
          <w:numId w:val="3"/>
        </w:numPr>
        <w:ind w:left="927"/>
        <w:textAlignment w:val="baseline"/>
        <w:rPr>
          <w:rFonts w:asciiTheme="majorHAnsi" w:hAnsiTheme="majorHAnsi" w:cs="Times New Roman"/>
          <w:color w:val="000000"/>
          <w:sz w:val="28"/>
          <w:szCs w:val="28"/>
        </w:rPr>
      </w:pPr>
      <w:r w:rsidRPr="00C3349D">
        <w:rPr>
          <w:rFonts w:asciiTheme="majorHAnsi" w:hAnsiTheme="majorHAnsi" w:cs="Times New Roman"/>
          <w:color w:val="000000"/>
          <w:sz w:val="28"/>
          <w:szCs w:val="28"/>
        </w:rPr>
        <w:t xml:space="preserve">Være garantist for ansattes rettigheter. </w:t>
      </w:r>
    </w:p>
    <w:p w14:paraId="57763E06" w14:textId="77777777" w:rsidR="00F77693" w:rsidRPr="00F77693" w:rsidRDefault="00F77693" w:rsidP="00CE06FF">
      <w:pPr>
        <w:numPr>
          <w:ilvl w:val="0"/>
          <w:numId w:val="3"/>
        </w:numPr>
        <w:ind w:left="927"/>
        <w:textAlignment w:val="baseline"/>
        <w:rPr>
          <w:rFonts w:asciiTheme="majorHAnsi" w:hAnsiTheme="majorHAnsi" w:cs="Times New Roman"/>
          <w:color w:val="000000"/>
          <w:sz w:val="28"/>
          <w:szCs w:val="28"/>
        </w:rPr>
      </w:pPr>
      <w:r>
        <w:rPr>
          <w:rFonts w:asciiTheme="majorHAnsi" w:hAnsiTheme="majorHAnsi" w:cs="Calibri"/>
          <w:sz w:val="28"/>
          <w:szCs w:val="28"/>
        </w:rPr>
        <w:t>S</w:t>
      </w:r>
      <w:r w:rsidRPr="00F77693">
        <w:rPr>
          <w:rFonts w:asciiTheme="majorHAnsi" w:hAnsiTheme="majorHAnsi" w:cs="Calibri"/>
          <w:sz w:val="28"/>
          <w:szCs w:val="28"/>
        </w:rPr>
        <w:t>ikre et trygt, velfungerende arbeidsliv i tråd med lov og av</w:t>
      </w:r>
      <w:r>
        <w:rPr>
          <w:rFonts w:asciiTheme="majorHAnsi" w:hAnsiTheme="majorHAnsi" w:cs="Calibri"/>
          <w:sz w:val="28"/>
          <w:szCs w:val="28"/>
        </w:rPr>
        <w:t>taleverk, ved at</w:t>
      </w:r>
      <w:r w:rsidRPr="00F77693">
        <w:rPr>
          <w:rFonts w:asciiTheme="majorHAnsi" w:hAnsiTheme="majorHAnsi" w:cs="Calibri"/>
          <w:sz w:val="28"/>
          <w:szCs w:val="28"/>
        </w:rPr>
        <w:t xml:space="preserve"> fylkeskommunen alltid </w:t>
      </w:r>
      <w:r>
        <w:rPr>
          <w:rFonts w:asciiTheme="majorHAnsi" w:hAnsiTheme="majorHAnsi" w:cs="Calibri"/>
          <w:sz w:val="28"/>
          <w:szCs w:val="28"/>
        </w:rPr>
        <w:t xml:space="preserve">skal </w:t>
      </w:r>
      <w:r w:rsidRPr="00F77693">
        <w:rPr>
          <w:rFonts w:asciiTheme="majorHAnsi" w:hAnsiTheme="majorHAnsi" w:cs="Calibri"/>
          <w:sz w:val="28"/>
          <w:szCs w:val="28"/>
        </w:rPr>
        <w:t>benytte seg av de strengeste seriøsitetsbestemmelsene som er tilgengelige ved kontraktsinngåelser. Fylkeskommunen skal alltid tilstrebe å dra nytte av best</w:t>
      </w:r>
      <w:r>
        <w:rPr>
          <w:rFonts w:asciiTheme="majorHAnsi" w:hAnsiTheme="majorHAnsi" w:cs="Calibri"/>
          <w:sz w:val="28"/>
          <w:szCs w:val="28"/>
        </w:rPr>
        <w:t>e</w:t>
      </w:r>
      <w:r w:rsidRPr="00F77693">
        <w:rPr>
          <w:rFonts w:asciiTheme="majorHAnsi" w:hAnsiTheme="majorHAnsi" w:cs="Calibri"/>
          <w:sz w:val="28"/>
          <w:szCs w:val="28"/>
        </w:rPr>
        <w:t xml:space="preserve"> kjente</w:t>
      </w:r>
      <w:r w:rsidRPr="00E443EB">
        <w:rPr>
          <w:rFonts w:asciiTheme="majorHAnsi" w:hAnsiTheme="majorHAnsi" w:cs="Calibri"/>
          <w:sz w:val="28"/>
          <w:szCs w:val="28"/>
        </w:rPr>
        <w:t xml:space="preserve"> </w:t>
      </w:r>
      <w:r w:rsidRPr="00F77693">
        <w:rPr>
          <w:rFonts w:asciiTheme="majorHAnsi" w:hAnsiTheme="majorHAnsi" w:cs="Calibri"/>
          <w:sz w:val="28"/>
          <w:szCs w:val="28"/>
        </w:rPr>
        <w:t>tilgjengelige praksis og om nødvendig videreutvikle den</w:t>
      </w:r>
    </w:p>
    <w:p w14:paraId="6E363F1F" w14:textId="77777777" w:rsidR="00CE06FF" w:rsidRPr="00C3349D" w:rsidRDefault="00CE06FF" w:rsidP="00CE06FF">
      <w:pPr>
        <w:numPr>
          <w:ilvl w:val="0"/>
          <w:numId w:val="3"/>
        </w:numPr>
        <w:ind w:left="927"/>
        <w:textAlignment w:val="baseline"/>
        <w:rPr>
          <w:rFonts w:asciiTheme="majorHAnsi" w:hAnsiTheme="majorHAnsi" w:cs="Times New Roman"/>
          <w:color w:val="000000"/>
          <w:sz w:val="28"/>
          <w:szCs w:val="28"/>
        </w:rPr>
      </w:pPr>
      <w:r w:rsidRPr="00C3349D">
        <w:rPr>
          <w:rFonts w:asciiTheme="majorHAnsi" w:hAnsiTheme="majorHAnsi" w:cs="Times New Roman"/>
          <w:color w:val="000000"/>
          <w:sz w:val="28"/>
          <w:szCs w:val="28"/>
        </w:rPr>
        <w:t>Satse på egne ansatte, slik at innleie skal benyttes i en så liten grad som mulig</w:t>
      </w:r>
    </w:p>
    <w:p w14:paraId="32208B63" w14:textId="77777777" w:rsidR="00CE06FF" w:rsidRPr="00CE06FF" w:rsidRDefault="00CE06FF" w:rsidP="00CE06FF">
      <w:pPr>
        <w:ind w:left="207" w:hanging="720"/>
        <w:rPr>
          <w:rFonts w:ascii="Times" w:hAnsi="Times" w:cs="Times New Roman"/>
          <w:sz w:val="20"/>
          <w:szCs w:val="20"/>
        </w:rPr>
      </w:pPr>
      <w:r w:rsidRPr="00CE06FF">
        <w:rPr>
          <w:rFonts w:ascii="Calibri" w:hAnsi="Calibri" w:cs="Times New Roman"/>
          <w:color w:val="000000"/>
          <w:sz w:val="28"/>
          <w:szCs w:val="28"/>
        </w:rPr>
        <w:br/>
      </w:r>
      <w:r w:rsidRPr="00CE06FF">
        <w:rPr>
          <w:rFonts w:ascii="Calibri" w:hAnsi="Calibri" w:cs="Times New Roman"/>
          <w:color w:val="000000"/>
          <w:sz w:val="28"/>
          <w:szCs w:val="28"/>
        </w:rPr>
        <w:br/>
      </w:r>
      <w:r w:rsidRPr="00CE06FF">
        <w:rPr>
          <w:rFonts w:ascii="Calibri" w:hAnsi="Calibri" w:cs="Times New Roman"/>
          <w:color w:val="000000"/>
          <w:sz w:val="28"/>
          <w:szCs w:val="28"/>
        </w:rPr>
        <w:br/>
      </w:r>
    </w:p>
    <w:p w14:paraId="25902A03" w14:textId="77777777" w:rsidR="00CE06FF" w:rsidRPr="002F73D8" w:rsidRDefault="00CE06FF" w:rsidP="00CE06FF">
      <w:pPr>
        <w:spacing w:after="160"/>
        <w:ind w:hanging="360"/>
        <w:rPr>
          <w:rFonts w:asciiTheme="majorHAnsi" w:hAnsiTheme="majorHAnsi" w:cs="Times New Roman"/>
          <w:sz w:val="20"/>
          <w:szCs w:val="20"/>
        </w:rPr>
      </w:pPr>
      <w:r w:rsidRPr="002F73D8">
        <w:rPr>
          <w:rFonts w:asciiTheme="majorHAnsi" w:hAnsiTheme="majorHAnsi" w:cs="Times New Roman"/>
          <w:b/>
          <w:bCs/>
          <w:color w:val="000000"/>
          <w:sz w:val="28"/>
          <w:szCs w:val="28"/>
        </w:rPr>
        <w:t>Vi utvikler hele fylket</w:t>
      </w:r>
    </w:p>
    <w:p w14:paraId="26A86EC9" w14:textId="77777777" w:rsidR="00CE06FF" w:rsidRPr="002F73D8" w:rsidRDefault="00CE06FF" w:rsidP="00583A22">
      <w:pPr>
        <w:spacing w:after="160"/>
        <w:rPr>
          <w:rFonts w:asciiTheme="majorHAnsi" w:hAnsiTheme="majorHAnsi" w:cs="Times New Roman"/>
          <w:sz w:val="20"/>
          <w:szCs w:val="20"/>
        </w:rPr>
      </w:pPr>
      <w:r w:rsidRPr="002F73D8">
        <w:rPr>
          <w:rFonts w:asciiTheme="majorHAnsi" w:hAnsiTheme="majorHAnsi" w:cs="Times New Roman"/>
          <w:color w:val="000000"/>
          <w:sz w:val="28"/>
          <w:szCs w:val="28"/>
        </w:rPr>
        <w:t>Å utvikle det nye fylket fra fjell til kyst er en grunnleggende ambisjon. I frihetsbegrepet ligger også frihet til å velge bosted. Vi vil derfor legge til rette for at det skal være best mulig å leve og bo i alle deler av fylket. For å lykkes med dette, må vi ha forpliktende samarbeidsarenaer mellom fylkeskommunen og kommunene, interesseorganisasjonen og næringslivets organisasjoner.</w:t>
      </w:r>
      <w:r w:rsidRPr="002F73D8">
        <w:rPr>
          <w:rFonts w:asciiTheme="majorHAnsi" w:hAnsiTheme="majorHAnsi" w:cs="Times New Roman"/>
          <w:color w:val="000000"/>
          <w:sz w:val="28"/>
          <w:szCs w:val="28"/>
        </w:rPr>
        <w:br/>
        <w:t>En grunnleggende premiss for Arbeiderpartiet er å utvikle hele fylket basert på prinsippene om bærekraft. Vi skal styrke grunnlaget for framtidige generasjoner</w:t>
      </w:r>
    </w:p>
    <w:p w14:paraId="26AEE99E" w14:textId="77777777" w:rsidR="004434FE" w:rsidRDefault="004434FE" w:rsidP="00CE06FF">
      <w:pPr>
        <w:spacing w:after="160"/>
        <w:ind w:hanging="360"/>
        <w:rPr>
          <w:rFonts w:ascii="Calibri" w:hAnsi="Calibri" w:cs="Times New Roman"/>
          <w:b/>
          <w:bCs/>
          <w:color w:val="000000"/>
          <w:sz w:val="28"/>
          <w:szCs w:val="28"/>
        </w:rPr>
      </w:pPr>
    </w:p>
    <w:p w14:paraId="1F4508A6" w14:textId="77777777" w:rsidR="00CE06FF" w:rsidRPr="00CE06FF" w:rsidRDefault="00CE06FF" w:rsidP="00CE06FF">
      <w:pPr>
        <w:spacing w:after="160"/>
        <w:ind w:hanging="360"/>
        <w:rPr>
          <w:rFonts w:ascii="Times" w:hAnsi="Times" w:cs="Times New Roman"/>
          <w:sz w:val="20"/>
          <w:szCs w:val="20"/>
        </w:rPr>
      </w:pPr>
      <w:r w:rsidRPr="00CE06FF">
        <w:rPr>
          <w:rFonts w:ascii="Calibri" w:hAnsi="Calibri" w:cs="Times New Roman"/>
          <w:b/>
          <w:bCs/>
          <w:color w:val="000000"/>
          <w:sz w:val="28"/>
          <w:szCs w:val="28"/>
        </w:rPr>
        <w:lastRenderedPageBreak/>
        <w:t>Arbeiderpartiet vil</w:t>
      </w:r>
      <w:r w:rsidR="004434FE">
        <w:rPr>
          <w:rFonts w:ascii="Calibri" w:hAnsi="Calibri" w:cs="Times New Roman"/>
          <w:b/>
          <w:bCs/>
          <w:color w:val="000000"/>
          <w:sz w:val="28"/>
          <w:szCs w:val="28"/>
        </w:rPr>
        <w:t>:</w:t>
      </w:r>
      <w:r w:rsidRPr="00CE06FF">
        <w:rPr>
          <w:rFonts w:ascii="Calibri" w:hAnsi="Calibri" w:cs="Times New Roman"/>
          <w:b/>
          <w:bCs/>
          <w:color w:val="000000"/>
          <w:sz w:val="28"/>
          <w:szCs w:val="28"/>
        </w:rPr>
        <w:br/>
      </w:r>
      <w:r w:rsidRPr="00CE06FF">
        <w:rPr>
          <w:rFonts w:ascii="Calibri" w:hAnsi="Calibri" w:cs="Times New Roman"/>
          <w:b/>
          <w:bCs/>
          <w:color w:val="000000"/>
          <w:sz w:val="28"/>
          <w:szCs w:val="28"/>
        </w:rPr>
        <w:br/>
      </w:r>
    </w:p>
    <w:p w14:paraId="36698F43" w14:textId="77777777" w:rsidR="00CE06FF" w:rsidRPr="00CE06FF" w:rsidRDefault="00CE06FF" w:rsidP="00CE06FF">
      <w:pPr>
        <w:numPr>
          <w:ilvl w:val="0"/>
          <w:numId w:val="4"/>
        </w:numPr>
        <w:ind w:left="1080"/>
        <w:textAlignment w:val="baseline"/>
        <w:rPr>
          <w:rFonts w:ascii="Noto Sans Symbols" w:hAnsi="Noto Sans Symbols" w:cs="Times New Roman"/>
          <w:color w:val="000000"/>
          <w:sz w:val="28"/>
          <w:szCs w:val="28"/>
        </w:rPr>
      </w:pPr>
      <w:r w:rsidRPr="00CE06FF">
        <w:rPr>
          <w:rFonts w:ascii="Calibri" w:hAnsi="Calibri" w:cs="Times New Roman"/>
          <w:color w:val="000000"/>
          <w:sz w:val="28"/>
          <w:szCs w:val="28"/>
        </w:rPr>
        <w:t>At kommuner og fylkeskommune arbeider tett sammen for å</w:t>
      </w:r>
      <w:r w:rsidRPr="00CE06FF">
        <w:rPr>
          <w:rFonts w:ascii="Times New Roman" w:hAnsi="Times New Roman" w:cs="Times New Roman"/>
          <w:color w:val="000000"/>
          <w:sz w:val="28"/>
          <w:szCs w:val="28"/>
        </w:rPr>
        <w:t xml:space="preserve"> lykkes med</w:t>
      </w:r>
      <w:r w:rsidRPr="00CE06FF">
        <w:rPr>
          <w:rFonts w:ascii="Calibri" w:hAnsi="Calibri" w:cs="Times New Roman"/>
          <w:color w:val="000000"/>
          <w:sz w:val="28"/>
          <w:szCs w:val="28"/>
        </w:rPr>
        <w:t xml:space="preserve"> utvikle i hele fylket.</w:t>
      </w:r>
    </w:p>
    <w:p w14:paraId="0AA9D7B5" w14:textId="77777777" w:rsidR="00CE06FF" w:rsidRPr="00CE06FF" w:rsidRDefault="00CE06FF" w:rsidP="00CE06FF">
      <w:pPr>
        <w:numPr>
          <w:ilvl w:val="0"/>
          <w:numId w:val="4"/>
        </w:numPr>
        <w:ind w:left="1080"/>
        <w:textAlignment w:val="baseline"/>
        <w:rPr>
          <w:rFonts w:ascii="Noto Sans Symbols" w:hAnsi="Noto Sans Symbols" w:cs="Times New Roman"/>
          <w:color w:val="000000"/>
          <w:sz w:val="28"/>
          <w:szCs w:val="28"/>
        </w:rPr>
      </w:pPr>
      <w:r w:rsidRPr="00CE06FF">
        <w:rPr>
          <w:rFonts w:ascii="Calibri" w:hAnsi="Calibri" w:cs="Times New Roman"/>
          <w:color w:val="000000"/>
          <w:sz w:val="28"/>
          <w:szCs w:val="28"/>
        </w:rPr>
        <w:t>Videreut</w:t>
      </w:r>
      <w:r w:rsidR="00C602C4">
        <w:rPr>
          <w:rFonts w:ascii="Calibri" w:hAnsi="Calibri" w:cs="Times New Roman"/>
          <w:color w:val="000000"/>
          <w:sz w:val="28"/>
          <w:szCs w:val="28"/>
        </w:rPr>
        <w:t>vikle og styrke satsingen på grü</w:t>
      </w:r>
      <w:r w:rsidRPr="00CE06FF">
        <w:rPr>
          <w:rFonts w:ascii="Calibri" w:hAnsi="Calibri" w:cs="Times New Roman"/>
          <w:color w:val="000000"/>
          <w:sz w:val="28"/>
          <w:szCs w:val="28"/>
        </w:rPr>
        <w:t>nderhus, næringshager,  inkubatorer og innovasjonskontrakter, for å stimule</w:t>
      </w:r>
      <w:r w:rsidR="00C602C4">
        <w:rPr>
          <w:rFonts w:ascii="Calibri" w:hAnsi="Calibri" w:cs="Times New Roman"/>
          <w:color w:val="000000"/>
          <w:sz w:val="28"/>
          <w:szCs w:val="28"/>
        </w:rPr>
        <w:t>re nyetablering og grü</w:t>
      </w:r>
      <w:r w:rsidRPr="00CE06FF">
        <w:rPr>
          <w:rFonts w:ascii="Calibri" w:hAnsi="Calibri" w:cs="Times New Roman"/>
          <w:color w:val="000000"/>
          <w:sz w:val="28"/>
          <w:szCs w:val="28"/>
        </w:rPr>
        <w:t>ndervirksomhet i alle deler av fylket</w:t>
      </w:r>
    </w:p>
    <w:p w14:paraId="30C4F07B" w14:textId="77777777" w:rsidR="00CE06FF" w:rsidRPr="00CE06FF" w:rsidRDefault="00CE06FF" w:rsidP="00CE06FF">
      <w:pPr>
        <w:numPr>
          <w:ilvl w:val="0"/>
          <w:numId w:val="4"/>
        </w:numPr>
        <w:ind w:left="1080"/>
        <w:textAlignment w:val="baseline"/>
        <w:rPr>
          <w:rFonts w:ascii="Noto Sans Symbols" w:hAnsi="Noto Sans Symbols" w:cs="Times New Roman"/>
          <w:color w:val="000000"/>
          <w:sz w:val="28"/>
          <w:szCs w:val="28"/>
        </w:rPr>
      </w:pPr>
      <w:r w:rsidRPr="00CE06FF">
        <w:rPr>
          <w:rFonts w:ascii="Calibri" w:hAnsi="Calibri" w:cs="Times New Roman"/>
          <w:color w:val="000000"/>
          <w:sz w:val="28"/>
          <w:szCs w:val="28"/>
        </w:rPr>
        <w:t>Opprettholde et desentralisert tilbud av  videregående skoler. Det er et mål at flest mulig unge kan bo hjemme under opplæringen.</w:t>
      </w:r>
    </w:p>
    <w:p w14:paraId="0E4A5B3B" w14:textId="77777777" w:rsidR="00CE06FF" w:rsidRPr="00CE06FF" w:rsidRDefault="00CE06FF" w:rsidP="00CE06FF">
      <w:pPr>
        <w:numPr>
          <w:ilvl w:val="0"/>
          <w:numId w:val="4"/>
        </w:numPr>
        <w:ind w:left="1080"/>
        <w:textAlignment w:val="baseline"/>
        <w:rPr>
          <w:rFonts w:ascii="Noto Sans Symbols" w:hAnsi="Noto Sans Symbols" w:cs="Times New Roman"/>
          <w:color w:val="000000"/>
          <w:sz w:val="28"/>
          <w:szCs w:val="28"/>
        </w:rPr>
      </w:pPr>
      <w:r w:rsidRPr="00CE06FF">
        <w:rPr>
          <w:rFonts w:ascii="Calibri" w:hAnsi="Calibri" w:cs="Times New Roman"/>
          <w:color w:val="000000"/>
          <w:sz w:val="28"/>
          <w:szCs w:val="28"/>
        </w:rPr>
        <w:t>Fortsette samarbeidet med bedrifter og offentlig sektor i bred forstand for å sikre at det er nok lærlingeplasser i relevante fag spredt i hele fylket.</w:t>
      </w:r>
    </w:p>
    <w:p w14:paraId="559A90EB" w14:textId="77777777" w:rsidR="00CE06FF" w:rsidRPr="00CE06FF" w:rsidRDefault="00CE06FF" w:rsidP="00CE06FF">
      <w:pPr>
        <w:numPr>
          <w:ilvl w:val="0"/>
          <w:numId w:val="4"/>
        </w:numPr>
        <w:ind w:left="1080"/>
        <w:textAlignment w:val="baseline"/>
        <w:rPr>
          <w:rFonts w:ascii="Noto Sans Symbols" w:hAnsi="Noto Sans Symbols" w:cs="Times New Roman"/>
          <w:color w:val="000000"/>
          <w:sz w:val="28"/>
          <w:szCs w:val="28"/>
        </w:rPr>
      </w:pPr>
      <w:r w:rsidRPr="00CE06FF">
        <w:rPr>
          <w:rFonts w:ascii="Calibri" w:hAnsi="Calibri" w:cs="Times New Roman"/>
          <w:color w:val="000000"/>
          <w:sz w:val="28"/>
          <w:szCs w:val="28"/>
        </w:rPr>
        <w:t>Stimulere til utvikling av nye produkter fra jordbruk, skogbruk og fiske. Primærnæringene er avgjørende for bosettingen både i by- og bygd. De representerer en betydelig verdiskaping og har et stort potensiale for både økt produksjon og mer foredling av produktene sine.</w:t>
      </w:r>
    </w:p>
    <w:p w14:paraId="25B660D6" w14:textId="77777777" w:rsidR="00CE06FF" w:rsidRPr="00CE06FF" w:rsidRDefault="00CE06FF" w:rsidP="00CE06FF">
      <w:pPr>
        <w:numPr>
          <w:ilvl w:val="0"/>
          <w:numId w:val="4"/>
        </w:numPr>
        <w:ind w:left="1080"/>
        <w:textAlignment w:val="baseline"/>
        <w:rPr>
          <w:rFonts w:ascii="Noto Sans Symbols" w:hAnsi="Noto Sans Symbols" w:cs="Times New Roman"/>
          <w:color w:val="000000"/>
          <w:sz w:val="28"/>
          <w:szCs w:val="28"/>
        </w:rPr>
      </w:pPr>
      <w:r w:rsidRPr="00CE06FF">
        <w:rPr>
          <w:rFonts w:ascii="Calibri" w:hAnsi="Calibri" w:cs="Times New Roman"/>
          <w:color w:val="000000"/>
          <w:sz w:val="28"/>
          <w:szCs w:val="28"/>
        </w:rPr>
        <w:t xml:space="preserve">Ta vare på og øke matjord-arealet i Vestfold og Telemark. </w:t>
      </w:r>
    </w:p>
    <w:p w14:paraId="60ADC6EF" w14:textId="77777777" w:rsidR="00CE06FF" w:rsidRPr="00CE06FF" w:rsidRDefault="00CE06FF" w:rsidP="00CE06FF">
      <w:pPr>
        <w:numPr>
          <w:ilvl w:val="0"/>
          <w:numId w:val="4"/>
        </w:numPr>
        <w:spacing w:after="160"/>
        <w:ind w:left="1080"/>
        <w:textAlignment w:val="baseline"/>
        <w:rPr>
          <w:rFonts w:ascii="Noto Sans Symbols" w:hAnsi="Noto Sans Symbols" w:cs="Times New Roman"/>
          <w:color w:val="000000"/>
          <w:sz w:val="28"/>
          <w:szCs w:val="28"/>
        </w:rPr>
      </w:pPr>
      <w:r w:rsidRPr="00CE06FF">
        <w:rPr>
          <w:rFonts w:ascii="Calibri" w:hAnsi="Calibri" w:cs="Times New Roman"/>
          <w:color w:val="000000"/>
          <w:sz w:val="28"/>
          <w:szCs w:val="28"/>
        </w:rPr>
        <w:t xml:space="preserve">Ta initiativ til samarbeid mellom primærnæringene, reiselivsnæringen og utdanningsinstitusjonene for å utvikle nye konsepter for reiselivet. </w:t>
      </w:r>
      <w:r w:rsidRPr="00CE06FF">
        <w:rPr>
          <w:rFonts w:ascii="Calibri" w:hAnsi="Calibri" w:cs="Times New Roman"/>
          <w:color w:val="000000"/>
          <w:sz w:val="28"/>
          <w:szCs w:val="28"/>
        </w:rPr>
        <w:br/>
      </w:r>
      <w:r w:rsidRPr="00CE06FF">
        <w:rPr>
          <w:rFonts w:ascii="Calibri" w:hAnsi="Calibri" w:cs="Times New Roman"/>
          <w:color w:val="000000"/>
          <w:sz w:val="28"/>
          <w:szCs w:val="28"/>
        </w:rPr>
        <w:br/>
      </w:r>
    </w:p>
    <w:p w14:paraId="05B5ACD3" w14:textId="77777777" w:rsidR="00CE06FF" w:rsidRPr="00CE06FF" w:rsidRDefault="00CE06FF" w:rsidP="00CE06FF">
      <w:pPr>
        <w:spacing w:after="160"/>
        <w:ind w:hanging="360"/>
        <w:rPr>
          <w:rFonts w:ascii="Times" w:hAnsi="Times" w:cs="Times New Roman"/>
          <w:sz w:val="20"/>
          <w:szCs w:val="20"/>
        </w:rPr>
      </w:pPr>
      <w:r w:rsidRPr="00CE06FF">
        <w:rPr>
          <w:rFonts w:ascii="Calibri" w:hAnsi="Calibri" w:cs="Times New Roman"/>
          <w:b/>
          <w:bCs/>
          <w:color w:val="000000"/>
          <w:sz w:val="28"/>
          <w:szCs w:val="28"/>
        </w:rPr>
        <w:t>Vi utdanner mennesker for livet</w:t>
      </w:r>
    </w:p>
    <w:p w14:paraId="25B3C0A5" w14:textId="77777777" w:rsidR="00CE06FF" w:rsidRPr="00CE06FF" w:rsidRDefault="00CE06FF" w:rsidP="00CE06FF">
      <w:pPr>
        <w:spacing w:after="160"/>
        <w:ind w:hanging="360"/>
        <w:rPr>
          <w:rFonts w:ascii="Times" w:hAnsi="Times" w:cs="Times New Roman"/>
          <w:sz w:val="20"/>
          <w:szCs w:val="20"/>
        </w:rPr>
      </w:pPr>
      <w:r w:rsidRPr="00CE06FF">
        <w:rPr>
          <w:rFonts w:ascii="Calibri" w:hAnsi="Calibri" w:cs="Times New Roman"/>
          <w:b/>
          <w:bCs/>
          <w:color w:val="000000"/>
          <w:sz w:val="28"/>
          <w:szCs w:val="28"/>
        </w:rPr>
        <w:t>Livslang læring, høyere utdanning og forskning</w:t>
      </w:r>
    </w:p>
    <w:p w14:paraId="7BF230EF" w14:textId="77777777" w:rsidR="007A3B86" w:rsidRDefault="007A3B86" w:rsidP="007A3B86">
      <w:pPr>
        <w:pStyle w:val="Merknadstekst"/>
        <w:rPr>
          <w:rFonts w:asciiTheme="majorHAnsi" w:hAnsiTheme="majorHAnsi"/>
          <w:sz w:val="28"/>
          <w:szCs w:val="28"/>
        </w:rPr>
      </w:pPr>
      <w:r w:rsidRPr="007A3B86">
        <w:rPr>
          <w:rFonts w:asciiTheme="majorHAnsi" w:hAnsiTheme="majorHAnsi"/>
          <w:sz w:val="28"/>
          <w:szCs w:val="28"/>
        </w:rPr>
        <w:t>En av Arbeiderpartiets viktigste grunnverdier er lik rett til utdanning</w:t>
      </w:r>
      <w:r>
        <w:rPr>
          <w:rFonts w:asciiTheme="majorHAnsi" w:hAnsiTheme="majorHAnsi"/>
          <w:sz w:val="28"/>
          <w:szCs w:val="28"/>
        </w:rPr>
        <w:t>,</w:t>
      </w:r>
      <w:r w:rsidRPr="007A3B86">
        <w:rPr>
          <w:rFonts w:asciiTheme="majorHAnsi" w:hAnsiTheme="majorHAnsi"/>
          <w:sz w:val="28"/>
          <w:szCs w:val="28"/>
        </w:rPr>
        <w:t xml:space="preserve"> uavhengig av økonomisk og sosial bakgrunn. Sosial ulikhet har negative sosiale og helsemessige konsekvenser og vi vil at et god og trygg offentlig skole tilbys alle barn.</w:t>
      </w:r>
    </w:p>
    <w:p w14:paraId="154C4D78" w14:textId="77777777" w:rsidR="007A3B86" w:rsidRPr="007A3B86" w:rsidRDefault="007A3B86" w:rsidP="007A3B86">
      <w:pPr>
        <w:pStyle w:val="Merknadstekst"/>
        <w:rPr>
          <w:rFonts w:asciiTheme="majorHAnsi" w:hAnsiTheme="majorHAnsi"/>
          <w:sz w:val="28"/>
          <w:szCs w:val="28"/>
        </w:rPr>
      </w:pPr>
    </w:p>
    <w:p w14:paraId="2B44A5D3" w14:textId="77777777" w:rsidR="00CE06FF" w:rsidRPr="00CE06FF" w:rsidRDefault="00CE06FF" w:rsidP="00583A22">
      <w:pPr>
        <w:spacing w:after="160"/>
        <w:rPr>
          <w:rFonts w:ascii="Times" w:hAnsi="Times" w:cs="Times New Roman"/>
          <w:sz w:val="20"/>
          <w:szCs w:val="20"/>
        </w:rPr>
      </w:pPr>
      <w:r w:rsidRPr="00CE06FF">
        <w:rPr>
          <w:rFonts w:ascii="Calibri" w:hAnsi="Calibri" w:cs="Times New Roman"/>
          <w:color w:val="000000"/>
          <w:sz w:val="28"/>
          <w:szCs w:val="28"/>
        </w:rPr>
        <w:t xml:space="preserve">Kompetanse er nødvendig for utvikling av </w:t>
      </w:r>
      <w:r w:rsidR="007A3B86">
        <w:rPr>
          <w:rFonts w:ascii="Calibri" w:hAnsi="Calibri" w:cs="Times New Roman"/>
          <w:color w:val="000000"/>
          <w:sz w:val="28"/>
          <w:szCs w:val="28"/>
        </w:rPr>
        <w:t xml:space="preserve">både </w:t>
      </w:r>
      <w:r w:rsidRPr="00CE06FF">
        <w:rPr>
          <w:rFonts w:ascii="Calibri" w:hAnsi="Calibri" w:cs="Times New Roman"/>
          <w:color w:val="000000"/>
          <w:sz w:val="28"/>
          <w:szCs w:val="28"/>
        </w:rPr>
        <w:t>den enkelte og av fellesskapet. Ny kunnskap bidrar til verdiskapning og omstilling i lokalsamfunn og regioner. Målet er flere trygge arbeidsplasser, bedre tjenester for innbyggerne og  bærekraftig samfunnsutvikling.</w:t>
      </w:r>
    </w:p>
    <w:p w14:paraId="039A5018" w14:textId="77777777" w:rsidR="00CE06FF" w:rsidRPr="007A3B86" w:rsidRDefault="00CE06FF" w:rsidP="00583A22">
      <w:pPr>
        <w:spacing w:after="160"/>
        <w:rPr>
          <w:rFonts w:asciiTheme="majorHAnsi" w:hAnsiTheme="majorHAnsi" w:cs="Times New Roman"/>
          <w:sz w:val="20"/>
          <w:szCs w:val="20"/>
        </w:rPr>
      </w:pPr>
      <w:r w:rsidRPr="007A3B86">
        <w:rPr>
          <w:rFonts w:asciiTheme="majorHAnsi" w:hAnsiTheme="majorHAnsi" w:cs="Times New Roman"/>
          <w:color w:val="000000"/>
          <w:sz w:val="28"/>
          <w:szCs w:val="28"/>
        </w:rPr>
        <w:t xml:space="preserve">Videregående opplæring er en hovedoppgave. Dessuten skal  fagskoleutdanningen gi solid, høyere yrkesfaglig kompetanse, basert på arbeidslivets behov. Vestfold og Telemark  trenger flere fagarbeidere og dette behovet vil forsterke seg i tiden framover. </w:t>
      </w:r>
    </w:p>
    <w:p w14:paraId="51FF6449" w14:textId="77777777" w:rsidR="00CE06FF" w:rsidRPr="00CE06FF" w:rsidRDefault="00CE06FF" w:rsidP="00CE06FF">
      <w:pPr>
        <w:spacing w:after="160"/>
        <w:rPr>
          <w:rFonts w:ascii="Times" w:hAnsi="Times" w:cs="Times New Roman"/>
          <w:sz w:val="20"/>
          <w:szCs w:val="20"/>
        </w:rPr>
      </w:pPr>
      <w:r w:rsidRPr="00CE06FF">
        <w:rPr>
          <w:rFonts w:ascii="Calibri" w:hAnsi="Calibri" w:cs="Times New Roman"/>
          <w:color w:val="000000"/>
          <w:sz w:val="28"/>
          <w:szCs w:val="28"/>
        </w:rPr>
        <w:lastRenderedPageBreak/>
        <w:t xml:space="preserve"> </w:t>
      </w:r>
    </w:p>
    <w:p w14:paraId="4DB72DDE" w14:textId="77777777" w:rsidR="00CE06FF" w:rsidRDefault="00CE06FF" w:rsidP="00CE06FF">
      <w:pPr>
        <w:spacing w:after="160"/>
        <w:rPr>
          <w:rFonts w:ascii="Calibri" w:hAnsi="Calibri" w:cs="Times New Roman"/>
          <w:color w:val="000000"/>
          <w:sz w:val="28"/>
          <w:szCs w:val="28"/>
        </w:rPr>
      </w:pPr>
      <w:r w:rsidRPr="00CE06FF">
        <w:rPr>
          <w:rFonts w:ascii="Calibri" w:hAnsi="Calibri" w:cs="Times New Roman"/>
          <w:color w:val="000000"/>
          <w:sz w:val="28"/>
          <w:szCs w:val="28"/>
        </w:rPr>
        <w:t xml:space="preserve">Vestfold og Telemark vil samarbeide nært med Universitetet </w:t>
      </w:r>
      <w:r w:rsidRPr="00CE06FF">
        <w:rPr>
          <w:rFonts w:ascii="Times New Roman" w:hAnsi="Times New Roman" w:cs="Times New Roman"/>
          <w:color w:val="000000"/>
          <w:sz w:val="28"/>
          <w:szCs w:val="28"/>
        </w:rPr>
        <w:t xml:space="preserve">i </w:t>
      </w:r>
      <w:r w:rsidRPr="00CE06FF">
        <w:rPr>
          <w:rFonts w:ascii="Calibri" w:hAnsi="Calibri" w:cs="Times New Roman"/>
          <w:color w:val="000000"/>
          <w:sz w:val="28"/>
          <w:szCs w:val="28"/>
        </w:rPr>
        <w:t>Sørøst-Norge for  å utvikle studietilbudene og medvirke til å gjøre USN til en kraftfull regional aktør.</w:t>
      </w:r>
    </w:p>
    <w:p w14:paraId="07678654" w14:textId="77777777" w:rsidR="004434FE" w:rsidRDefault="004434FE" w:rsidP="00CE06FF">
      <w:pPr>
        <w:spacing w:after="160"/>
        <w:rPr>
          <w:rFonts w:ascii="Calibri" w:hAnsi="Calibri" w:cs="Times New Roman"/>
          <w:color w:val="000000"/>
          <w:sz w:val="28"/>
          <w:szCs w:val="28"/>
        </w:rPr>
      </w:pPr>
    </w:p>
    <w:p w14:paraId="2998EE7A" w14:textId="77777777" w:rsidR="004434FE" w:rsidRPr="00CE06FF" w:rsidRDefault="004434FE" w:rsidP="00CE06FF">
      <w:pPr>
        <w:spacing w:after="160"/>
        <w:rPr>
          <w:rFonts w:ascii="Times" w:hAnsi="Times" w:cs="Times New Roman"/>
          <w:sz w:val="20"/>
          <w:szCs w:val="20"/>
        </w:rPr>
      </w:pPr>
    </w:p>
    <w:p w14:paraId="6B018D5E" w14:textId="77777777" w:rsidR="00CE06FF" w:rsidRPr="00583A22" w:rsidRDefault="00CE06FF" w:rsidP="00CE06FF">
      <w:pPr>
        <w:spacing w:after="160"/>
        <w:ind w:hanging="360"/>
        <w:rPr>
          <w:rFonts w:ascii="Times" w:hAnsi="Times" w:cs="Times New Roman"/>
          <w:b/>
          <w:sz w:val="20"/>
          <w:szCs w:val="20"/>
        </w:rPr>
      </w:pPr>
      <w:r w:rsidRPr="00583A22">
        <w:rPr>
          <w:rFonts w:ascii="Calibri" w:hAnsi="Calibri" w:cs="Times New Roman"/>
          <w:b/>
          <w:color w:val="000000"/>
          <w:sz w:val="28"/>
          <w:szCs w:val="28"/>
        </w:rPr>
        <w:t>Arbeiderpartiet vil</w:t>
      </w:r>
      <w:r w:rsidR="004434FE">
        <w:rPr>
          <w:rFonts w:ascii="Calibri" w:hAnsi="Calibri" w:cs="Times New Roman"/>
          <w:b/>
          <w:color w:val="000000"/>
          <w:sz w:val="28"/>
          <w:szCs w:val="28"/>
        </w:rPr>
        <w:t>:</w:t>
      </w:r>
      <w:r w:rsidRPr="00583A22">
        <w:rPr>
          <w:rFonts w:ascii="Calibri" w:hAnsi="Calibri" w:cs="Times New Roman"/>
          <w:b/>
          <w:color w:val="000000"/>
          <w:sz w:val="28"/>
          <w:szCs w:val="28"/>
        </w:rPr>
        <w:br/>
      </w:r>
      <w:r w:rsidRPr="00583A22">
        <w:rPr>
          <w:rFonts w:ascii="Calibri" w:hAnsi="Calibri" w:cs="Times New Roman"/>
          <w:b/>
          <w:color w:val="000000"/>
          <w:sz w:val="28"/>
          <w:szCs w:val="28"/>
        </w:rPr>
        <w:br/>
      </w:r>
    </w:p>
    <w:p w14:paraId="35994131" w14:textId="77777777" w:rsidR="00CE06FF" w:rsidRPr="00CE06FF" w:rsidRDefault="00CE06FF" w:rsidP="00CE06FF">
      <w:pPr>
        <w:numPr>
          <w:ilvl w:val="0"/>
          <w:numId w:val="5"/>
        </w:numPr>
        <w:ind w:left="1080"/>
        <w:textAlignment w:val="baseline"/>
        <w:rPr>
          <w:rFonts w:ascii="Noto Sans Symbols" w:hAnsi="Noto Sans Symbols" w:cs="Times New Roman"/>
          <w:color w:val="000000"/>
          <w:sz w:val="28"/>
          <w:szCs w:val="28"/>
        </w:rPr>
      </w:pPr>
      <w:r w:rsidRPr="00CE06FF">
        <w:rPr>
          <w:rFonts w:ascii="Calibri" w:hAnsi="Calibri" w:cs="Times New Roman"/>
          <w:color w:val="000000"/>
          <w:sz w:val="28"/>
          <w:szCs w:val="28"/>
        </w:rPr>
        <w:t>Sikre at det nye fylket Vest</w:t>
      </w:r>
      <w:r w:rsidR="00D42F78">
        <w:rPr>
          <w:rFonts w:ascii="Calibri" w:hAnsi="Calibri" w:cs="Times New Roman"/>
          <w:color w:val="000000"/>
          <w:sz w:val="28"/>
          <w:szCs w:val="28"/>
        </w:rPr>
        <w:t xml:space="preserve">fold og Telemark består av tre </w:t>
      </w:r>
      <w:r w:rsidRPr="00CE06FF">
        <w:rPr>
          <w:rFonts w:ascii="Calibri" w:hAnsi="Calibri" w:cs="Times New Roman"/>
          <w:color w:val="000000"/>
          <w:sz w:val="28"/>
          <w:szCs w:val="28"/>
        </w:rPr>
        <w:t>inntakssoner for de videregående skolene  – Vestfold, Grenland og Øvre Tele</w:t>
      </w:r>
      <w:r w:rsidR="00D42F78">
        <w:rPr>
          <w:rFonts w:ascii="Calibri" w:hAnsi="Calibri" w:cs="Times New Roman"/>
          <w:color w:val="000000"/>
          <w:sz w:val="28"/>
          <w:szCs w:val="28"/>
        </w:rPr>
        <w:t>mark</w:t>
      </w:r>
    </w:p>
    <w:p w14:paraId="5366B9F5" w14:textId="77777777" w:rsidR="00CE06FF" w:rsidRPr="00CE06FF" w:rsidRDefault="00CE06FF" w:rsidP="00CE06FF">
      <w:pPr>
        <w:numPr>
          <w:ilvl w:val="0"/>
          <w:numId w:val="5"/>
        </w:numPr>
        <w:ind w:left="1080"/>
        <w:textAlignment w:val="baseline"/>
        <w:rPr>
          <w:rFonts w:ascii="Noto Sans Symbols" w:hAnsi="Noto Sans Symbols" w:cs="Times New Roman"/>
          <w:color w:val="000000"/>
          <w:sz w:val="28"/>
          <w:szCs w:val="28"/>
        </w:rPr>
      </w:pPr>
      <w:r w:rsidRPr="00CE06FF">
        <w:rPr>
          <w:rFonts w:ascii="Calibri" w:hAnsi="Calibri" w:cs="Times New Roman"/>
          <w:color w:val="000000"/>
          <w:sz w:val="28"/>
          <w:szCs w:val="28"/>
        </w:rPr>
        <w:t>Satse mer på opplæring for minoritetsspråklige, flyktninger og innvan</w:t>
      </w:r>
      <w:r w:rsidR="00D42F78">
        <w:rPr>
          <w:rFonts w:ascii="Calibri" w:hAnsi="Calibri" w:cs="Times New Roman"/>
          <w:color w:val="000000"/>
          <w:sz w:val="28"/>
          <w:szCs w:val="28"/>
        </w:rPr>
        <w:t>drere for å bedre integreringen</w:t>
      </w:r>
    </w:p>
    <w:p w14:paraId="26F8DEF2" w14:textId="77777777" w:rsidR="00CE06FF" w:rsidRPr="00CE06FF" w:rsidRDefault="00CE06FF" w:rsidP="00CE06FF">
      <w:pPr>
        <w:numPr>
          <w:ilvl w:val="0"/>
          <w:numId w:val="5"/>
        </w:numPr>
        <w:ind w:left="1080"/>
        <w:textAlignment w:val="baseline"/>
        <w:rPr>
          <w:rFonts w:ascii="Noto Sans Symbols" w:hAnsi="Noto Sans Symbols" w:cs="Times New Roman"/>
          <w:color w:val="000000"/>
          <w:sz w:val="28"/>
          <w:szCs w:val="28"/>
        </w:rPr>
      </w:pPr>
      <w:r w:rsidRPr="00CE06FF">
        <w:rPr>
          <w:rFonts w:ascii="Calibri" w:hAnsi="Calibri" w:cs="Times New Roman"/>
          <w:color w:val="000000"/>
          <w:sz w:val="28"/>
          <w:szCs w:val="28"/>
        </w:rPr>
        <w:t>Støtte utdannings- og utviklingstiltak som bidrar til innovasjon i omsorg, offentlig tjenesteyting og helse- og velferdsteknologi.</w:t>
      </w:r>
    </w:p>
    <w:p w14:paraId="348DB5D1" w14:textId="77777777" w:rsidR="00CE06FF" w:rsidRPr="00E443EB" w:rsidRDefault="00CE06FF" w:rsidP="00CE06FF">
      <w:pPr>
        <w:numPr>
          <w:ilvl w:val="0"/>
          <w:numId w:val="5"/>
        </w:numPr>
        <w:ind w:left="1080"/>
        <w:textAlignment w:val="baseline"/>
        <w:rPr>
          <w:rFonts w:ascii="Noto Sans Symbols" w:hAnsi="Noto Sans Symbols" w:cs="Times New Roman"/>
          <w:color w:val="000000"/>
          <w:sz w:val="28"/>
          <w:szCs w:val="28"/>
        </w:rPr>
      </w:pPr>
      <w:r w:rsidRPr="00CE06FF">
        <w:rPr>
          <w:rFonts w:ascii="Calibri" w:hAnsi="Calibri" w:cs="Times New Roman"/>
          <w:color w:val="000000"/>
          <w:sz w:val="28"/>
          <w:szCs w:val="28"/>
        </w:rPr>
        <w:t>Tilstrebe balanse mellom elevenes og studentenes ønsker og arbeidslivets behov på kort og lang sikt</w:t>
      </w:r>
    </w:p>
    <w:p w14:paraId="3B84ECD7" w14:textId="77777777" w:rsidR="00E443EB" w:rsidRPr="00E443EB" w:rsidRDefault="00E443EB" w:rsidP="00E443EB">
      <w:pPr>
        <w:numPr>
          <w:ilvl w:val="0"/>
          <w:numId w:val="5"/>
        </w:numPr>
        <w:ind w:left="1080"/>
        <w:textAlignment w:val="baseline"/>
        <w:rPr>
          <w:rFonts w:ascii="Calibri" w:hAnsi="Calibri" w:cs="Times New Roman"/>
          <w:color w:val="000000"/>
          <w:sz w:val="28"/>
          <w:szCs w:val="28"/>
        </w:rPr>
      </w:pPr>
      <w:r w:rsidRPr="00E443EB">
        <w:rPr>
          <w:rFonts w:ascii="Calibri" w:hAnsi="Calibri" w:cs="Times New Roman"/>
          <w:color w:val="000000"/>
          <w:sz w:val="28"/>
          <w:szCs w:val="28"/>
        </w:rPr>
        <w:t>Sikre at utdanningsinstitusjonene har utstyr og læremidler som er i tråd med næringslivets behov.</w:t>
      </w:r>
    </w:p>
    <w:p w14:paraId="757ECCBE" w14:textId="77777777" w:rsidR="00CE06FF" w:rsidRPr="00414DC0" w:rsidRDefault="00CE06FF" w:rsidP="00CE06FF">
      <w:pPr>
        <w:numPr>
          <w:ilvl w:val="0"/>
          <w:numId w:val="5"/>
        </w:numPr>
        <w:ind w:left="1080"/>
        <w:textAlignment w:val="baseline"/>
        <w:rPr>
          <w:rFonts w:ascii="Noto Sans Symbols" w:hAnsi="Noto Sans Symbols" w:cs="Times New Roman"/>
          <w:color w:val="000000"/>
          <w:sz w:val="28"/>
          <w:szCs w:val="28"/>
        </w:rPr>
      </w:pPr>
      <w:r w:rsidRPr="00414DC0">
        <w:rPr>
          <w:rFonts w:ascii="Calibri" w:hAnsi="Calibri" w:cs="Times New Roman"/>
          <w:color w:val="000000"/>
          <w:sz w:val="28"/>
          <w:szCs w:val="28"/>
        </w:rPr>
        <w:t>Sikre at fagskolene tilbyr solide, kvalitetssikrede yrkesutdanninger av høy kvalitet som kan levere etterspurt kompetanse til arbeidslivet</w:t>
      </w:r>
    </w:p>
    <w:p w14:paraId="1C8190A8" w14:textId="77777777" w:rsidR="00CE06FF" w:rsidRPr="00414DC0" w:rsidRDefault="00CE06FF" w:rsidP="00CE06FF">
      <w:pPr>
        <w:numPr>
          <w:ilvl w:val="0"/>
          <w:numId w:val="5"/>
        </w:numPr>
        <w:ind w:left="1080"/>
        <w:textAlignment w:val="baseline"/>
        <w:rPr>
          <w:rFonts w:ascii="Noto Sans Symbols" w:hAnsi="Noto Sans Symbols" w:cs="Times New Roman"/>
          <w:color w:val="000000"/>
          <w:sz w:val="28"/>
          <w:szCs w:val="28"/>
        </w:rPr>
      </w:pPr>
      <w:r w:rsidRPr="00414DC0">
        <w:rPr>
          <w:rFonts w:ascii="Calibri" w:hAnsi="Calibri" w:cs="Times New Roman"/>
          <w:color w:val="000000"/>
          <w:sz w:val="28"/>
          <w:szCs w:val="28"/>
        </w:rPr>
        <w:t>Utvikle og benytte flere læringsmodeller i samarbeid med arbeidslivet</w:t>
      </w:r>
      <w:r w:rsidR="0025322D" w:rsidRPr="007A3B86">
        <w:rPr>
          <w:rFonts w:ascii="Calibri" w:hAnsi="Calibri" w:cs="Times New Roman"/>
          <w:color w:val="000000"/>
          <w:sz w:val="28"/>
          <w:szCs w:val="28"/>
        </w:rPr>
        <w:t>, blant annet via nettbasert opplæring</w:t>
      </w:r>
    </w:p>
    <w:p w14:paraId="31974BC8" w14:textId="77777777" w:rsidR="00CE06FF" w:rsidRPr="00414DC0" w:rsidRDefault="00A01F84" w:rsidP="00CE06FF">
      <w:pPr>
        <w:numPr>
          <w:ilvl w:val="0"/>
          <w:numId w:val="5"/>
        </w:numPr>
        <w:ind w:left="1080"/>
        <w:textAlignment w:val="baseline"/>
        <w:rPr>
          <w:rFonts w:ascii="Noto Sans Symbols" w:hAnsi="Noto Sans Symbols" w:cs="Times New Roman"/>
          <w:color w:val="000000"/>
          <w:sz w:val="28"/>
          <w:szCs w:val="28"/>
        </w:rPr>
      </w:pPr>
      <w:r>
        <w:rPr>
          <w:rFonts w:ascii="Calibri" w:hAnsi="Calibri" w:cs="Times New Roman"/>
          <w:color w:val="000000"/>
          <w:sz w:val="28"/>
          <w:szCs w:val="28"/>
        </w:rPr>
        <w:t>At a</w:t>
      </w:r>
      <w:r w:rsidR="00CE06FF" w:rsidRPr="00414DC0">
        <w:rPr>
          <w:rFonts w:ascii="Calibri" w:hAnsi="Calibri" w:cs="Times New Roman"/>
          <w:color w:val="000000"/>
          <w:sz w:val="28"/>
          <w:szCs w:val="28"/>
        </w:rPr>
        <w:t>lle elever skal ha tilgang til skolehelsetjeneste hver dag.  Åpne for «e-helsesøster» slik at ungdom kan kontakte sin skolehelsetjeneste gjennom digitale plattformer.</w:t>
      </w:r>
    </w:p>
    <w:p w14:paraId="14430DD4" w14:textId="77777777" w:rsidR="00CE06FF" w:rsidRPr="00CE06FF" w:rsidRDefault="00CE06FF" w:rsidP="00CE06FF">
      <w:pPr>
        <w:numPr>
          <w:ilvl w:val="0"/>
          <w:numId w:val="5"/>
        </w:numPr>
        <w:ind w:left="1080"/>
        <w:textAlignment w:val="baseline"/>
        <w:rPr>
          <w:rFonts w:ascii="Noto Sans Symbols" w:hAnsi="Noto Sans Symbols" w:cs="Times New Roman"/>
          <w:color w:val="000000"/>
          <w:sz w:val="28"/>
          <w:szCs w:val="28"/>
        </w:rPr>
      </w:pPr>
      <w:r w:rsidRPr="00414DC0">
        <w:rPr>
          <w:rFonts w:ascii="Calibri" w:hAnsi="Calibri" w:cs="Times New Roman"/>
          <w:color w:val="000000"/>
          <w:sz w:val="28"/>
          <w:szCs w:val="28"/>
        </w:rPr>
        <w:t>Etablere tverrfaglige team innen videregående opplæring, bestående</w:t>
      </w:r>
      <w:r w:rsidRPr="00CE06FF">
        <w:rPr>
          <w:rFonts w:ascii="Calibri" w:hAnsi="Calibri" w:cs="Times New Roman"/>
          <w:color w:val="000000"/>
          <w:sz w:val="28"/>
          <w:szCs w:val="28"/>
        </w:rPr>
        <w:t xml:space="preserve"> av eksempelvis verneplei</w:t>
      </w:r>
      <w:r w:rsidR="00A01F84">
        <w:rPr>
          <w:rFonts w:ascii="Calibri" w:hAnsi="Calibri" w:cs="Times New Roman"/>
          <w:color w:val="000000"/>
          <w:sz w:val="28"/>
          <w:szCs w:val="28"/>
        </w:rPr>
        <w:t xml:space="preserve">ere, sosionomer, psykologer </w:t>
      </w:r>
      <w:r w:rsidRPr="00CE06FF">
        <w:rPr>
          <w:rFonts w:ascii="Calibri" w:hAnsi="Calibri" w:cs="Times New Roman"/>
          <w:color w:val="000000"/>
          <w:sz w:val="28"/>
          <w:szCs w:val="28"/>
        </w:rPr>
        <w:t>for å øke satsingen på et bedret psykososialt skolemiljø.</w:t>
      </w:r>
    </w:p>
    <w:p w14:paraId="6B762D25" w14:textId="77777777" w:rsidR="00CE06FF" w:rsidRPr="00CE06FF" w:rsidRDefault="00CE06FF" w:rsidP="00CE06FF">
      <w:pPr>
        <w:numPr>
          <w:ilvl w:val="0"/>
          <w:numId w:val="5"/>
        </w:numPr>
        <w:ind w:left="1080"/>
        <w:textAlignment w:val="baseline"/>
        <w:rPr>
          <w:rFonts w:ascii="Noto Sans Symbols" w:hAnsi="Noto Sans Symbols" w:cs="Times New Roman"/>
          <w:color w:val="000000"/>
          <w:sz w:val="28"/>
          <w:szCs w:val="28"/>
        </w:rPr>
      </w:pPr>
      <w:r w:rsidRPr="00CE06FF">
        <w:rPr>
          <w:rFonts w:ascii="Calibri" w:hAnsi="Calibri" w:cs="Times New Roman"/>
          <w:color w:val="000000"/>
          <w:sz w:val="28"/>
          <w:szCs w:val="28"/>
        </w:rPr>
        <w:t>At de videregående skolene skal tilby elevene et gratis måltid daglig</w:t>
      </w:r>
    </w:p>
    <w:p w14:paraId="2FAEC7F3" w14:textId="77777777" w:rsidR="00CE06FF" w:rsidRPr="00CE06FF" w:rsidRDefault="00CE06FF" w:rsidP="00CE06FF">
      <w:pPr>
        <w:numPr>
          <w:ilvl w:val="0"/>
          <w:numId w:val="5"/>
        </w:numPr>
        <w:ind w:left="1080"/>
        <w:textAlignment w:val="baseline"/>
        <w:rPr>
          <w:rFonts w:ascii="Noto Sans Symbols" w:hAnsi="Noto Sans Symbols" w:cs="Times New Roman"/>
          <w:color w:val="000000"/>
          <w:sz w:val="22"/>
          <w:szCs w:val="22"/>
        </w:rPr>
      </w:pPr>
      <w:r w:rsidRPr="00CE06FF">
        <w:rPr>
          <w:rFonts w:ascii="Calibri" w:hAnsi="Calibri" w:cs="Times New Roman"/>
          <w:color w:val="000000"/>
          <w:sz w:val="28"/>
          <w:szCs w:val="28"/>
        </w:rPr>
        <w:t>Si nei til etablering av</w:t>
      </w:r>
      <w:r w:rsidR="00D42F78">
        <w:rPr>
          <w:rFonts w:ascii="Calibri" w:hAnsi="Calibri" w:cs="Times New Roman"/>
          <w:color w:val="000000"/>
          <w:sz w:val="28"/>
          <w:szCs w:val="28"/>
        </w:rPr>
        <w:t xml:space="preserve"> nye, kommersielle privatskoler</w:t>
      </w:r>
      <w:r w:rsidRPr="00CE06FF">
        <w:rPr>
          <w:rFonts w:ascii="Calibri" w:hAnsi="Calibri" w:cs="Times New Roman"/>
          <w:color w:val="000000"/>
          <w:sz w:val="28"/>
          <w:szCs w:val="28"/>
        </w:rPr>
        <w:t xml:space="preserve"> </w:t>
      </w:r>
    </w:p>
    <w:p w14:paraId="5F397125" w14:textId="77777777" w:rsidR="00CE06FF" w:rsidRPr="00A01F84" w:rsidRDefault="00CE06FF" w:rsidP="00CE06FF">
      <w:pPr>
        <w:numPr>
          <w:ilvl w:val="0"/>
          <w:numId w:val="5"/>
        </w:numPr>
        <w:ind w:left="1080"/>
        <w:textAlignment w:val="baseline"/>
        <w:rPr>
          <w:rFonts w:ascii="Noto Sans Symbols" w:hAnsi="Noto Sans Symbols" w:cs="Times New Roman"/>
          <w:color w:val="000000"/>
          <w:sz w:val="22"/>
          <w:szCs w:val="22"/>
        </w:rPr>
      </w:pPr>
      <w:r w:rsidRPr="00CE06FF">
        <w:rPr>
          <w:rFonts w:ascii="Calibri" w:hAnsi="Calibri" w:cs="Times New Roman"/>
          <w:color w:val="000000"/>
          <w:sz w:val="28"/>
          <w:szCs w:val="28"/>
        </w:rPr>
        <w:t xml:space="preserve">Utvikle varierte utdanningsløp slik at antall ungdom som fullfører videregående opplæring blir tilnærmet 100%. </w:t>
      </w:r>
    </w:p>
    <w:p w14:paraId="39B6774D" w14:textId="77777777" w:rsidR="00A01F84" w:rsidRPr="007A3B86" w:rsidRDefault="00A01F84" w:rsidP="00CE06FF">
      <w:pPr>
        <w:numPr>
          <w:ilvl w:val="0"/>
          <w:numId w:val="5"/>
        </w:numPr>
        <w:ind w:left="1080"/>
        <w:textAlignment w:val="baseline"/>
        <w:rPr>
          <w:rFonts w:ascii="Noto Sans Symbols" w:hAnsi="Noto Sans Symbols" w:cs="Times New Roman"/>
          <w:color w:val="000000"/>
          <w:sz w:val="22"/>
          <w:szCs w:val="22"/>
        </w:rPr>
      </w:pPr>
      <w:r w:rsidRPr="007A3B86">
        <w:rPr>
          <w:rFonts w:ascii="Calibri" w:hAnsi="Calibri" w:cs="Times New Roman"/>
          <w:color w:val="000000"/>
          <w:sz w:val="28"/>
          <w:szCs w:val="28"/>
        </w:rPr>
        <w:t>Opprette linjer eller valgfag som omhandler klima, energi og miljøteknikk</w:t>
      </w:r>
    </w:p>
    <w:p w14:paraId="280B9D2A" w14:textId="77777777" w:rsidR="00CE06FF" w:rsidRPr="007A3B86" w:rsidRDefault="00414DC0" w:rsidP="00CE06FF">
      <w:pPr>
        <w:numPr>
          <w:ilvl w:val="0"/>
          <w:numId w:val="5"/>
        </w:numPr>
        <w:ind w:left="1080"/>
        <w:textAlignment w:val="baseline"/>
        <w:rPr>
          <w:rFonts w:ascii="Noto Sans Symbols" w:hAnsi="Noto Sans Symbols" w:cs="Times New Roman"/>
          <w:color w:val="000000"/>
          <w:sz w:val="28"/>
          <w:szCs w:val="28"/>
        </w:rPr>
      </w:pPr>
      <w:r w:rsidRPr="007A3B86">
        <w:rPr>
          <w:rFonts w:ascii="Calibri" w:hAnsi="Calibri" w:cs="Times New Roman"/>
          <w:color w:val="000000"/>
          <w:sz w:val="28"/>
          <w:szCs w:val="28"/>
        </w:rPr>
        <w:t>At fylket skal øke antallet lærlinger i egen organisasjon – innenfor flest mulig fagbrevsområder</w:t>
      </w:r>
    </w:p>
    <w:p w14:paraId="60992614" w14:textId="77777777" w:rsidR="00CE06FF" w:rsidRPr="00CE06FF" w:rsidRDefault="00CE06FF" w:rsidP="00CE06FF">
      <w:pPr>
        <w:rPr>
          <w:rFonts w:ascii="Times" w:eastAsia="Times New Roman" w:hAnsi="Times" w:cs="Times New Roman"/>
          <w:sz w:val="20"/>
          <w:szCs w:val="20"/>
        </w:rPr>
      </w:pPr>
    </w:p>
    <w:p w14:paraId="6E56B497" w14:textId="77777777" w:rsidR="004434FE" w:rsidRDefault="004434FE" w:rsidP="00CE06FF">
      <w:pPr>
        <w:spacing w:after="160"/>
        <w:ind w:hanging="360"/>
        <w:rPr>
          <w:rFonts w:ascii="Calibri" w:hAnsi="Calibri" w:cs="Times New Roman"/>
          <w:b/>
          <w:bCs/>
          <w:color w:val="000000"/>
          <w:sz w:val="28"/>
          <w:szCs w:val="28"/>
        </w:rPr>
      </w:pPr>
    </w:p>
    <w:p w14:paraId="0F5AF135" w14:textId="77777777" w:rsidR="004434FE" w:rsidRDefault="004434FE" w:rsidP="00CE06FF">
      <w:pPr>
        <w:spacing w:after="160"/>
        <w:ind w:hanging="360"/>
        <w:rPr>
          <w:rFonts w:ascii="Calibri" w:hAnsi="Calibri" w:cs="Times New Roman"/>
          <w:b/>
          <w:bCs/>
          <w:color w:val="000000"/>
          <w:sz w:val="28"/>
          <w:szCs w:val="28"/>
        </w:rPr>
      </w:pPr>
    </w:p>
    <w:p w14:paraId="2EE4248B" w14:textId="77777777" w:rsidR="00CE06FF" w:rsidRPr="00CE06FF" w:rsidRDefault="00CE06FF" w:rsidP="00CE06FF">
      <w:pPr>
        <w:spacing w:after="160"/>
        <w:ind w:hanging="360"/>
        <w:rPr>
          <w:rFonts w:ascii="Times" w:hAnsi="Times" w:cs="Times New Roman"/>
          <w:sz w:val="20"/>
          <w:szCs w:val="20"/>
        </w:rPr>
      </w:pPr>
      <w:r w:rsidRPr="00CE06FF">
        <w:rPr>
          <w:rFonts w:ascii="Calibri" w:hAnsi="Calibri" w:cs="Times New Roman"/>
          <w:b/>
          <w:bCs/>
          <w:color w:val="000000"/>
          <w:sz w:val="28"/>
          <w:szCs w:val="28"/>
        </w:rPr>
        <w:t>Vi knytter fylket sammen</w:t>
      </w:r>
    </w:p>
    <w:p w14:paraId="015ABB5F" w14:textId="77777777" w:rsidR="00CE06FF" w:rsidRPr="00CE06FF" w:rsidRDefault="00CE06FF" w:rsidP="00583A22">
      <w:pPr>
        <w:spacing w:after="160"/>
        <w:rPr>
          <w:rFonts w:ascii="Times" w:hAnsi="Times" w:cs="Times New Roman"/>
          <w:sz w:val="20"/>
          <w:szCs w:val="20"/>
        </w:rPr>
      </w:pPr>
      <w:r w:rsidRPr="00CE06FF">
        <w:rPr>
          <w:rFonts w:ascii="Calibri" w:hAnsi="Calibri" w:cs="Times New Roman"/>
          <w:color w:val="000000"/>
          <w:sz w:val="28"/>
          <w:szCs w:val="28"/>
        </w:rPr>
        <w:t>Skal vi nå målsettingene for bosetting, næringsutvikling og gode levekår over hele fylket, må vi ha infrastruktur og reise- og transportmuligheter. Fylkeskommunen har en betydelig del av ansvaret for at ting kan fungere i alle deler av fylket. Fylket eier mer enn 3000 km fylkesveg. Vi vil samarbeide med staten som eier av riksveger og eier av jernbanenettet og med kommunene som eiere av kommunevegnettet og havnene. Vår felles ambisjon er å delta i utviklingen av et moderne og bærekraftig transportnett i fylket, til andre deler av landet og ut i Europa og verden for øvrig. Dette omfatter også bredbånd og gode muligheter for miljøvennlig transport som gange og sykling.</w:t>
      </w:r>
      <w:r w:rsidRPr="00CE06FF">
        <w:rPr>
          <w:rFonts w:ascii="Calibri" w:hAnsi="Calibri" w:cs="Times New Roman"/>
          <w:color w:val="000000"/>
          <w:sz w:val="28"/>
          <w:szCs w:val="28"/>
        </w:rPr>
        <w:br/>
      </w:r>
      <w:r w:rsidRPr="00CE06FF">
        <w:rPr>
          <w:rFonts w:ascii="Calibri" w:hAnsi="Calibri" w:cs="Times New Roman"/>
          <w:color w:val="000000"/>
          <w:sz w:val="28"/>
          <w:szCs w:val="28"/>
        </w:rPr>
        <w:br/>
      </w:r>
    </w:p>
    <w:p w14:paraId="10D2DAF2" w14:textId="77777777" w:rsidR="00CE06FF" w:rsidRPr="00583A22" w:rsidRDefault="00CE06FF" w:rsidP="00CE06FF">
      <w:pPr>
        <w:spacing w:after="160"/>
        <w:ind w:hanging="360"/>
        <w:rPr>
          <w:rFonts w:ascii="Times" w:hAnsi="Times" w:cs="Times New Roman"/>
          <w:b/>
          <w:sz w:val="20"/>
          <w:szCs w:val="20"/>
        </w:rPr>
      </w:pPr>
      <w:r w:rsidRPr="00583A22">
        <w:rPr>
          <w:rFonts w:ascii="Calibri" w:hAnsi="Calibri" w:cs="Times New Roman"/>
          <w:b/>
          <w:color w:val="000000"/>
          <w:sz w:val="28"/>
          <w:szCs w:val="28"/>
        </w:rPr>
        <w:t>Arbeiderpartiet vil</w:t>
      </w:r>
      <w:r w:rsidR="004434FE">
        <w:rPr>
          <w:rFonts w:ascii="Calibri" w:hAnsi="Calibri" w:cs="Times New Roman"/>
          <w:b/>
          <w:color w:val="000000"/>
          <w:sz w:val="28"/>
          <w:szCs w:val="28"/>
        </w:rPr>
        <w:t>:</w:t>
      </w:r>
      <w:r w:rsidRPr="00583A22">
        <w:rPr>
          <w:rFonts w:ascii="Calibri" w:hAnsi="Calibri" w:cs="Times New Roman"/>
          <w:b/>
          <w:color w:val="000000"/>
          <w:sz w:val="28"/>
          <w:szCs w:val="28"/>
        </w:rPr>
        <w:br/>
      </w:r>
    </w:p>
    <w:p w14:paraId="04262892" w14:textId="77777777" w:rsidR="00CE06FF" w:rsidRPr="00CE06FF" w:rsidRDefault="00CE06FF" w:rsidP="00CE06FF">
      <w:pPr>
        <w:numPr>
          <w:ilvl w:val="0"/>
          <w:numId w:val="6"/>
        </w:numPr>
        <w:ind w:left="1080"/>
        <w:textAlignment w:val="baseline"/>
        <w:rPr>
          <w:rFonts w:ascii="Noto Sans Symbols" w:hAnsi="Noto Sans Symbols" w:cs="Times New Roman"/>
          <w:color w:val="000000"/>
          <w:sz w:val="28"/>
          <w:szCs w:val="28"/>
        </w:rPr>
      </w:pPr>
      <w:r w:rsidRPr="00CE06FF">
        <w:rPr>
          <w:rFonts w:ascii="Calibri" w:hAnsi="Calibri" w:cs="Times New Roman"/>
          <w:color w:val="000000"/>
          <w:sz w:val="28"/>
          <w:szCs w:val="28"/>
        </w:rPr>
        <w:t>Forbedre kvaliteten på fylkesvegnettet</w:t>
      </w:r>
    </w:p>
    <w:p w14:paraId="46EF1FED" w14:textId="77777777" w:rsidR="00CE06FF" w:rsidRPr="00CE06FF" w:rsidRDefault="00CE06FF" w:rsidP="00CE06FF">
      <w:pPr>
        <w:numPr>
          <w:ilvl w:val="0"/>
          <w:numId w:val="6"/>
        </w:numPr>
        <w:ind w:left="1080"/>
        <w:textAlignment w:val="baseline"/>
        <w:rPr>
          <w:rFonts w:ascii="Noto Sans Symbols" w:hAnsi="Noto Sans Symbols" w:cs="Times New Roman"/>
          <w:color w:val="000000"/>
          <w:sz w:val="28"/>
          <w:szCs w:val="28"/>
        </w:rPr>
      </w:pPr>
      <w:r w:rsidRPr="00CE06FF">
        <w:rPr>
          <w:rFonts w:ascii="Calibri" w:hAnsi="Calibri" w:cs="Times New Roman"/>
          <w:color w:val="000000"/>
          <w:sz w:val="28"/>
          <w:szCs w:val="28"/>
        </w:rPr>
        <w:t>Prioritere gang- og sykkelstier og andre trafikksikkerhetstiltak foran økt framkommelighet for privatbilen.</w:t>
      </w:r>
    </w:p>
    <w:p w14:paraId="5EA88FBD" w14:textId="77777777" w:rsidR="00CE06FF" w:rsidRPr="00CE06FF" w:rsidRDefault="00CE06FF" w:rsidP="00CE06FF">
      <w:pPr>
        <w:numPr>
          <w:ilvl w:val="0"/>
          <w:numId w:val="6"/>
        </w:numPr>
        <w:ind w:left="1080"/>
        <w:textAlignment w:val="baseline"/>
        <w:rPr>
          <w:rFonts w:ascii="Noto Sans Symbols" w:hAnsi="Noto Sans Symbols" w:cs="Times New Roman"/>
          <w:color w:val="000000"/>
          <w:sz w:val="28"/>
          <w:szCs w:val="28"/>
        </w:rPr>
      </w:pPr>
      <w:r w:rsidRPr="00CE06FF">
        <w:rPr>
          <w:rFonts w:ascii="Calibri" w:hAnsi="Calibri" w:cs="Times New Roman"/>
          <w:color w:val="000000"/>
          <w:sz w:val="28"/>
          <w:szCs w:val="28"/>
        </w:rPr>
        <w:t>Videreføre og videreutvikle ordningen med byvekstavtaler I Grenland og inngå i byvekstavtale for Vestfoldbyen</w:t>
      </w:r>
      <w:r w:rsidRPr="00CE06FF">
        <w:rPr>
          <w:rFonts w:ascii="Calibri" w:hAnsi="Calibri" w:cs="Times New Roman"/>
          <w:color w:val="FF0000"/>
          <w:sz w:val="28"/>
          <w:szCs w:val="28"/>
        </w:rPr>
        <w:t>.</w:t>
      </w:r>
    </w:p>
    <w:p w14:paraId="039F3682" w14:textId="77777777" w:rsidR="00CE06FF" w:rsidRPr="00CE06FF" w:rsidRDefault="00CE06FF" w:rsidP="00CE06FF">
      <w:pPr>
        <w:numPr>
          <w:ilvl w:val="0"/>
          <w:numId w:val="6"/>
        </w:numPr>
        <w:ind w:left="1080"/>
        <w:textAlignment w:val="baseline"/>
        <w:rPr>
          <w:rFonts w:ascii="Noto Sans Symbols" w:hAnsi="Noto Sans Symbols" w:cs="Times New Roman"/>
          <w:color w:val="000000"/>
          <w:sz w:val="28"/>
          <w:szCs w:val="28"/>
        </w:rPr>
      </w:pPr>
      <w:r w:rsidRPr="00CE06FF">
        <w:rPr>
          <w:rFonts w:ascii="Calibri" w:hAnsi="Calibri" w:cs="Times New Roman"/>
          <w:color w:val="000000"/>
          <w:sz w:val="28"/>
          <w:szCs w:val="28"/>
        </w:rPr>
        <w:t>Fortsette satsingen på kollektivtrafikk, blant annet via et felles billettsystem som sikrer sømløs transport på tvers av fylkesgrensene.</w:t>
      </w:r>
    </w:p>
    <w:p w14:paraId="0DFABB79" w14:textId="77777777" w:rsidR="00CE06FF" w:rsidRPr="00CE06FF" w:rsidRDefault="00CE06FF" w:rsidP="00CE06FF">
      <w:pPr>
        <w:numPr>
          <w:ilvl w:val="0"/>
          <w:numId w:val="6"/>
        </w:numPr>
        <w:ind w:left="1080"/>
        <w:textAlignment w:val="baseline"/>
        <w:rPr>
          <w:rFonts w:ascii="Noto Sans Symbols" w:hAnsi="Noto Sans Symbols" w:cs="Times New Roman"/>
          <w:color w:val="000000"/>
          <w:sz w:val="28"/>
          <w:szCs w:val="28"/>
        </w:rPr>
      </w:pPr>
      <w:r w:rsidRPr="00CE06FF">
        <w:rPr>
          <w:rFonts w:ascii="Calibri" w:hAnsi="Calibri" w:cs="Times New Roman"/>
          <w:color w:val="000000"/>
          <w:sz w:val="28"/>
          <w:szCs w:val="28"/>
        </w:rPr>
        <w:t>Kreve videreutvikling og vedlikehold</w:t>
      </w:r>
      <w:r w:rsidRPr="00CE06FF">
        <w:rPr>
          <w:rFonts w:ascii="Calibri" w:hAnsi="Calibri" w:cs="Times New Roman"/>
          <w:color w:val="FF0000"/>
          <w:sz w:val="28"/>
          <w:szCs w:val="28"/>
        </w:rPr>
        <w:t xml:space="preserve"> </w:t>
      </w:r>
      <w:r w:rsidRPr="00CE06FF">
        <w:rPr>
          <w:rFonts w:ascii="Calibri" w:hAnsi="Calibri" w:cs="Times New Roman"/>
          <w:color w:val="000000"/>
          <w:sz w:val="28"/>
          <w:szCs w:val="28"/>
        </w:rPr>
        <w:t xml:space="preserve">av </w:t>
      </w:r>
      <w:proofErr w:type="spellStart"/>
      <w:r w:rsidRPr="00CE06FF">
        <w:rPr>
          <w:rFonts w:ascii="Calibri" w:hAnsi="Calibri" w:cs="Times New Roman"/>
          <w:color w:val="000000"/>
          <w:sz w:val="28"/>
          <w:szCs w:val="28"/>
        </w:rPr>
        <w:t>Bratsbergbanen</w:t>
      </w:r>
      <w:proofErr w:type="spellEnd"/>
      <w:r w:rsidR="00EE338C">
        <w:rPr>
          <w:rFonts w:ascii="Calibri" w:hAnsi="Calibri" w:cs="Times New Roman"/>
          <w:color w:val="000000"/>
          <w:sz w:val="28"/>
          <w:szCs w:val="28"/>
        </w:rPr>
        <w:t xml:space="preserve">, </w:t>
      </w:r>
      <w:r w:rsidR="00EE338C" w:rsidRPr="00EE338C">
        <w:rPr>
          <w:rFonts w:ascii="Calibri" w:hAnsi="Calibri" w:cs="Times New Roman"/>
          <w:color w:val="000000"/>
          <w:sz w:val="28"/>
          <w:szCs w:val="28"/>
        </w:rPr>
        <w:t xml:space="preserve">samt at dagens tilbud på Sørlandsbanen opprettholdes og videreutvikles.  </w:t>
      </w:r>
      <w:r w:rsidRPr="00CE06FF">
        <w:rPr>
          <w:rFonts w:ascii="Calibri" w:hAnsi="Calibri" w:cs="Times New Roman"/>
          <w:color w:val="000000"/>
          <w:sz w:val="28"/>
          <w:szCs w:val="28"/>
        </w:rPr>
        <w:t>. Regiontog-forbindelse til og fra Sandefjord lufthavn, Torp er målet.</w:t>
      </w:r>
    </w:p>
    <w:p w14:paraId="66F6C4CE" w14:textId="77777777" w:rsidR="00CE06FF" w:rsidRPr="00CE06FF" w:rsidRDefault="00CE06FF" w:rsidP="00CE06FF">
      <w:pPr>
        <w:numPr>
          <w:ilvl w:val="0"/>
          <w:numId w:val="6"/>
        </w:numPr>
        <w:ind w:left="1080"/>
        <w:textAlignment w:val="baseline"/>
        <w:rPr>
          <w:rFonts w:ascii="Noto Sans Symbols" w:hAnsi="Noto Sans Symbols" w:cs="Times New Roman"/>
          <w:color w:val="000000"/>
          <w:sz w:val="28"/>
          <w:szCs w:val="28"/>
        </w:rPr>
      </w:pPr>
      <w:r w:rsidRPr="00CE06FF">
        <w:rPr>
          <w:rFonts w:ascii="Calibri" w:hAnsi="Calibri" w:cs="Times New Roman"/>
          <w:color w:val="000000"/>
          <w:sz w:val="28"/>
          <w:szCs w:val="28"/>
        </w:rPr>
        <w:t xml:space="preserve">Utøve aktivt eierskap og videreutvikle Sandefjord lufthavn, Torp som sørøstlandets alternativ til Oslo lufthavn, Gardermoen. </w:t>
      </w:r>
    </w:p>
    <w:p w14:paraId="23E9075A" w14:textId="77777777" w:rsidR="00CE06FF" w:rsidRPr="00CE06FF" w:rsidRDefault="00CE06FF" w:rsidP="00CE06FF">
      <w:pPr>
        <w:numPr>
          <w:ilvl w:val="0"/>
          <w:numId w:val="6"/>
        </w:numPr>
        <w:ind w:left="1080"/>
        <w:textAlignment w:val="baseline"/>
        <w:rPr>
          <w:rFonts w:ascii="Noto Sans Symbols" w:hAnsi="Noto Sans Symbols" w:cs="Times New Roman"/>
          <w:color w:val="000000"/>
          <w:sz w:val="28"/>
          <w:szCs w:val="28"/>
        </w:rPr>
      </w:pPr>
      <w:r w:rsidRPr="00CE06FF">
        <w:rPr>
          <w:rFonts w:ascii="Calibri" w:hAnsi="Calibri" w:cs="Times New Roman"/>
          <w:color w:val="000000"/>
          <w:sz w:val="28"/>
          <w:szCs w:val="28"/>
        </w:rPr>
        <w:t>Kreve raskere framdrift av dobbeltspor gjennom Vestfold, snarlig realisering av moderne jernbane fram til Skien og videreføring av dobbeltspor fra Porsgrunn til Brokelandsheia.</w:t>
      </w:r>
    </w:p>
    <w:p w14:paraId="3DCBCC7B" w14:textId="77777777" w:rsidR="00CE06FF" w:rsidRPr="00CE06FF" w:rsidRDefault="00414DC0" w:rsidP="00CE06FF">
      <w:pPr>
        <w:numPr>
          <w:ilvl w:val="0"/>
          <w:numId w:val="6"/>
        </w:numPr>
        <w:ind w:left="1080"/>
        <w:textAlignment w:val="baseline"/>
        <w:rPr>
          <w:rFonts w:ascii="Noto Sans Symbols" w:hAnsi="Noto Sans Symbols" w:cs="Times New Roman"/>
          <w:color w:val="000000"/>
          <w:sz w:val="28"/>
          <w:szCs w:val="28"/>
        </w:rPr>
      </w:pPr>
      <w:r>
        <w:rPr>
          <w:rFonts w:ascii="Calibri" w:hAnsi="Calibri" w:cs="Times New Roman"/>
          <w:color w:val="000000"/>
          <w:sz w:val="28"/>
          <w:szCs w:val="28"/>
        </w:rPr>
        <w:t>At det i</w:t>
      </w:r>
      <w:r w:rsidR="00CE06FF" w:rsidRPr="00CE06FF">
        <w:rPr>
          <w:rFonts w:ascii="Calibri" w:hAnsi="Calibri" w:cs="Times New Roman"/>
          <w:color w:val="000000"/>
          <w:sz w:val="28"/>
          <w:szCs w:val="28"/>
        </w:rPr>
        <w:t xml:space="preserve"> alt planarbeid legge</w:t>
      </w:r>
      <w:r>
        <w:rPr>
          <w:rFonts w:ascii="Calibri" w:hAnsi="Calibri" w:cs="Times New Roman"/>
          <w:color w:val="000000"/>
          <w:sz w:val="28"/>
          <w:szCs w:val="28"/>
        </w:rPr>
        <w:t>s</w:t>
      </w:r>
      <w:r w:rsidR="00CE06FF" w:rsidRPr="00CE06FF">
        <w:rPr>
          <w:rFonts w:ascii="Calibri" w:hAnsi="Calibri" w:cs="Times New Roman"/>
          <w:color w:val="000000"/>
          <w:sz w:val="28"/>
          <w:szCs w:val="28"/>
        </w:rPr>
        <w:t xml:space="preserve"> vekt på at veg, bane, havner og flyplasser sees i sammenheng </w:t>
      </w:r>
      <w:r>
        <w:rPr>
          <w:rFonts w:ascii="Calibri" w:hAnsi="Calibri" w:cs="Times New Roman"/>
          <w:color w:val="000000"/>
          <w:sz w:val="28"/>
          <w:szCs w:val="28"/>
        </w:rPr>
        <w:t xml:space="preserve">- </w:t>
      </w:r>
      <w:r w:rsidR="00CE06FF" w:rsidRPr="00CE06FF">
        <w:rPr>
          <w:rFonts w:ascii="Calibri" w:hAnsi="Calibri" w:cs="Times New Roman"/>
          <w:color w:val="000000"/>
          <w:sz w:val="28"/>
          <w:szCs w:val="28"/>
        </w:rPr>
        <w:t xml:space="preserve">for at både passasjerer og gods skal kunne transporteres mest mulig miljøvennlig og effektivt. </w:t>
      </w:r>
    </w:p>
    <w:p w14:paraId="4E705AC8" w14:textId="77777777" w:rsidR="00CE06FF" w:rsidRPr="00CE06FF" w:rsidRDefault="00CE06FF" w:rsidP="00CE06FF">
      <w:pPr>
        <w:numPr>
          <w:ilvl w:val="0"/>
          <w:numId w:val="6"/>
        </w:numPr>
        <w:ind w:left="1080"/>
        <w:textAlignment w:val="baseline"/>
        <w:rPr>
          <w:rFonts w:ascii="Noto Sans Symbols" w:hAnsi="Noto Sans Symbols" w:cs="Times New Roman"/>
          <w:color w:val="000000"/>
          <w:sz w:val="28"/>
          <w:szCs w:val="28"/>
        </w:rPr>
      </w:pPr>
      <w:r w:rsidRPr="00CE06FF">
        <w:rPr>
          <w:rFonts w:ascii="Calibri" w:hAnsi="Calibri" w:cs="Times New Roman"/>
          <w:color w:val="000000"/>
          <w:sz w:val="28"/>
          <w:szCs w:val="28"/>
        </w:rPr>
        <w:t xml:space="preserve">Sørge for at riksvegene gjennom fylket har høy nasjonal prioritet, med spesiell oppmerksomhet på utvikling av E18, E134 og RV 36, som binder fylket sammen med både Østlandet, Sørlandet og Vestlandet. </w:t>
      </w:r>
    </w:p>
    <w:p w14:paraId="47578B2A" w14:textId="77777777" w:rsidR="00CE06FF" w:rsidRDefault="00CE06FF" w:rsidP="00CE06FF">
      <w:pPr>
        <w:numPr>
          <w:ilvl w:val="0"/>
          <w:numId w:val="6"/>
        </w:numPr>
        <w:spacing w:after="160"/>
        <w:ind w:left="1080"/>
        <w:textAlignment w:val="baseline"/>
        <w:rPr>
          <w:rFonts w:ascii="Noto Sans Symbols" w:hAnsi="Noto Sans Symbols" w:cs="Times New Roman"/>
          <w:color w:val="000000"/>
          <w:sz w:val="28"/>
          <w:szCs w:val="28"/>
        </w:rPr>
      </w:pPr>
      <w:r w:rsidRPr="00CE06FF">
        <w:rPr>
          <w:rFonts w:ascii="Calibri" w:hAnsi="Calibri" w:cs="Times New Roman"/>
          <w:color w:val="000000"/>
          <w:sz w:val="28"/>
          <w:szCs w:val="28"/>
        </w:rPr>
        <w:t>Opprettholde dagens fylkeskommunale ferjetrafikk.</w:t>
      </w:r>
      <w:r w:rsidRPr="00CE06FF">
        <w:rPr>
          <w:rFonts w:ascii="Calibri" w:hAnsi="Calibri" w:cs="Times New Roman"/>
          <w:color w:val="000000"/>
          <w:sz w:val="28"/>
          <w:szCs w:val="28"/>
        </w:rPr>
        <w:br/>
      </w:r>
      <w:r w:rsidRPr="00CE06FF">
        <w:rPr>
          <w:rFonts w:ascii="Calibri" w:hAnsi="Calibri" w:cs="Times New Roman"/>
          <w:color w:val="000000"/>
          <w:sz w:val="28"/>
          <w:szCs w:val="28"/>
        </w:rPr>
        <w:br/>
      </w:r>
      <w:r w:rsidRPr="00CE06FF">
        <w:rPr>
          <w:rFonts w:ascii="Calibri" w:hAnsi="Calibri" w:cs="Times New Roman"/>
          <w:color w:val="000000"/>
          <w:sz w:val="28"/>
          <w:szCs w:val="28"/>
        </w:rPr>
        <w:lastRenderedPageBreak/>
        <w:br/>
      </w:r>
    </w:p>
    <w:p w14:paraId="0482A24D" w14:textId="77777777" w:rsidR="00C602C4" w:rsidRPr="00CE06FF" w:rsidRDefault="00C602C4" w:rsidP="00C602C4">
      <w:pPr>
        <w:spacing w:after="160"/>
        <w:ind w:left="1080"/>
        <w:textAlignment w:val="baseline"/>
        <w:rPr>
          <w:rFonts w:ascii="Noto Sans Symbols" w:hAnsi="Noto Sans Symbols" w:cs="Times New Roman"/>
          <w:color w:val="000000"/>
          <w:sz w:val="28"/>
          <w:szCs w:val="28"/>
        </w:rPr>
      </w:pPr>
    </w:p>
    <w:p w14:paraId="229927DC" w14:textId="77777777" w:rsidR="00CE06FF" w:rsidRPr="00CE06FF" w:rsidRDefault="00CE06FF" w:rsidP="00CE06FF">
      <w:pPr>
        <w:spacing w:after="160"/>
        <w:ind w:hanging="360"/>
        <w:rPr>
          <w:rFonts w:ascii="Times" w:hAnsi="Times" w:cs="Times New Roman"/>
          <w:sz w:val="20"/>
          <w:szCs w:val="20"/>
        </w:rPr>
      </w:pPr>
      <w:r w:rsidRPr="00CE06FF">
        <w:rPr>
          <w:rFonts w:ascii="Calibri" w:hAnsi="Calibri" w:cs="Times New Roman"/>
          <w:b/>
          <w:bCs/>
          <w:color w:val="000000"/>
          <w:sz w:val="28"/>
          <w:szCs w:val="28"/>
        </w:rPr>
        <w:t>Vi sikrer arbeid og inntekt</w:t>
      </w:r>
    </w:p>
    <w:p w14:paraId="689AEC20" w14:textId="77777777" w:rsidR="00CE06FF" w:rsidRPr="00CE06FF" w:rsidRDefault="00CE06FF" w:rsidP="00583A22">
      <w:pPr>
        <w:spacing w:after="160"/>
        <w:rPr>
          <w:rFonts w:ascii="Times" w:hAnsi="Times" w:cs="Times New Roman"/>
          <w:sz w:val="20"/>
          <w:szCs w:val="20"/>
        </w:rPr>
      </w:pPr>
      <w:r w:rsidRPr="00CE06FF">
        <w:rPr>
          <w:rFonts w:ascii="Calibri" w:hAnsi="Calibri" w:cs="Times New Roman"/>
          <w:color w:val="000000"/>
          <w:sz w:val="28"/>
          <w:szCs w:val="28"/>
        </w:rPr>
        <w:t xml:space="preserve">Arbeid til alle er vårt viktigste mål. For å skape full sysselsetting og god velstandsutvikling er det helt nødvendig med et mangfold av bedrifter som lykkes, og som bidrar til en sterk verdiskaping. Arbeid er helt dominerende for verdiskapingen og bygging av velferd. Arbeid er en viktig del av det sosiale limet som bringer menneskene sammen og gir muligheter for å løfte i flokk til felles beste. </w:t>
      </w:r>
      <w:r w:rsidRPr="00CE06FF">
        <w:rPr>
          <w:rFonts w:ascii="Calibri" w:hAnsi="Calibri" w:cs="Times New Roman"/>
          <w:color w:val="000000"/>
          <w:sz w:val="28"/>
          <w:szCs w:val="28"/>
        </w:rPr>
        <w:br/>
        <w:t xml:space="preserve">Vestfold og Telemark fylke har et svært variert arbeidsliv. Det er i seg selv et stort fortrinn. Mangfold skaper mangfold og dynamikk. Derfor </w:t>
      </w:r>
      <w:r w:rsidR="00EC7127" w:rsidRPr="00CE06FF">
        <w:rPr>
          <w:rFonts w:ascii="Calibri" w:hAnsi="Calibri" w:cs="Times New Roman"/>
          <w:color w:val="000000"/>
          <w:sz w:val="28"/>
          <w:szCs w:val="28"/>
        </w:rPr>
        <w:t>står</w:t>
      </w:r>
      <w:r w:rsidRPr="00CE06FF">
        <w:rPr>
          <w:rFonts w:ascii="Calibri" w:hAnsi="Calibri" w:cs="Times New Roman"/>
          <w:color w:val="000000"/>
          <w:sz w:val="28"/>
          <w:szCs w:val="28"/>
        </w:rPr>
        <w:t xml:space="preserve"> en aktiv og framtidsrettet næringsutvikling sentralt i </w:t>
      </w:r>
      <w:r w:rsidR="00EC7127" w:rsidRPr="00CE06FF">
        <w:rPr>
          <w:rFonts w:ascii="Calibri" w:hAnsi="Calibri" w:cs="Times New Roman"/>
          <w:color w:val="000000"/>
          <w:sz w:val="28"/>
          <w:szCs w:val="28"/>
        </w:rPr>
        <w:t>vår</w:t>
      </w:r>
      <w:r w:rsidRPr="00CE06FF">
        <w:rPr>
          <w:rFonts w:ascii="Calibri" w:hAnsi="Calibri" w:cs="Times New Roman"/>
          <w:color w:val="000000"/>
          <w:sz w:val="28"/>
          <w:szCs w:val="28"/>
        </w:rPr>
        <w:t xml:space="preserve"> politikk. Landbruk, matproduksjon, skogbruk og mineraler er framtidsretta næringer som fylket må hegne om. Flere lønnsomme arbeidsplasser er en forutsetning for å opprettholde og øke folketallet i vårt nye fylke. </w:t>
      </w:r>
      <w:r w:rsidRPr="00CE06FF">
        <w:rPr>
          <w:rFonts w:ascii="Calibri" w:hAnsi="Calibri" w:cs="Times New Roman"/>
          <w:color w:val="000000"/>
          <w:sz w:val="28"/>
          <w:szCs w:val="28"/>
        </w:rPr>
        <w:br/>
      </w:r>
      <w:r w:rsidRPr="00CE06FF">
        <w:rPr>
          <w:rFonts w:ascii="Calibri" w:hAnsi="Calibri" w:cs="Times New Roman"/>
          <w:color w:val="000000"/>
          <w:sz w:val="28"/>
          <w:szCs w:val="28"/>
        </w:rPr>
        <w:br/>
      </w:r>
    </w:p>
    <w:p w14:paraId="1A61733A" w14:textId="77777777" w:rsidR="00CE06FF" w:rsidRPr="00583A22" w:rsidRDefault="00CE06FF" w:rsidP="00CE06FF">
      <w:pPr>
        <w:spacing w:after="160"/>
        <w:ind w:hanging="360"/>
        <w:rPr>
          <w:rFonts w:ascii="Times" w:hAnsi="Times" w:cs="Times New Roman"/>
          <w:sz w:val="20"/>
          <w:szCs w:val="20"/>
        </w:rPr>
      </w:pPr>
      <w:r w:rsidRPr="00583A22">
        <w:rPr>
          <w:rFonts w:ascii="Calibri" w:hAnsi="Calibri" w:cs="Times New Roman"/>
          <w:iCs/>
          <w:color w:val="000000"/>
          <w:sz w:val="28"/>
          <w:szCs w:val="28"/>
        </w:rPr>
        <w:t xml:space="preserve"> </w:t>
      </w:r>
      <w:r w:rsidRPr="00583A22">
        <w:rPr>
          <w:rFonts w:ascii="Calibri" w:hAnsi="Calibri" w:cs="Times New Roman"/>
          <w:b/>
          <w:bCs/>
          <w:iCs/>
          <w:color w:val="000000"/>
          <w:sz w:val="28"/>
          <w:szCs w:val="28"/>
        </w:rPr>
        <w:t>Arbeiderpartiet vil:</w:t>
      </w:r>
    </w:p>
    <w:p w14:paraId="278E2541" w14:textId="77777777" w:rsidR="00CE06FF" w:rsidRPr="00CE06FF" w:rsidRDefault="00CE06FF" w:rsidP="00CE06FF">
      <w:pPr>
        <w:numPr>
          <w:ilvl w:val="0"/>
          <w:numId w:val="7"/>
        </w:numPr>
        <w:textAlignment w:val="baseline"/>
        <w:rPr>
          <w:rFonts w:ascii="Calibri" w:hAnsi="Calibri" w:cs="Times New Roman"/>
          <w:color w:val="000000"/>
          <w:sz w:val="28"/>
          <w:szCs w:val="28"/>
        </w:rPr>
      </w:pPr>
      <w:r w:rsidRPr="00CE06FF">
        <w:rPr>
          <w:rFonts w:ascii="Calibri" w:hAnsi="Calibri" w:cs="Times New Roman"/>
          <w:color w:val="000000"/>
          <w:sz w:val="28"/>
          <w:szCs w:val="28"/>
        </w:rPr>
        <w:t>være en pådriver for å videreutvikle landbruket i alle deler av det nye fylket</w:t>
      </w:r>
    </w:p>
    <w:p w14:paraId="1337F666" w14:textId="77777777" w:rsidR="00CE06FF" w:rsidRPr="00CE06FF" w:rsidRDefault="00CE06FF" w:rsidP="00CE06FF">
      <w:pPr>
        <w:numPr>
          <w:ilvl w:val="0"/>
          <w:numId w:val="7"/>
        </w:numPr>
        <w:textAlignment w:val="baseline"/>
        <w:rPr>
          <w:rFonts w:ascii="Calibri" w:hAnsi="Calibri" w:cs="Times New Roman"/>
          <w:color w:val="000000"/>
          <w:sz w:val="28"/>
          <w:szCs w:val="28"/>
        </w:rPr>
      </w:pPr>
      <w:r w:rsidRPr="00CE06FF">
        <w:rPr>
          <w:rFonts w:ascii="Calibri" w:hAnsi="Calibri" w:cs="Times New Roman"/>
          <w:color w:val="000000"/>
          <w:sz w:val="28"/>
          <w:szCs w:val="28"/>
        </w:rPr>
        <w:t>legge til rette for økt samarbeid innenfor matproduksjon og videre foredling</w:t>
      </w:r>
    </w:p>
    <w:p w14:paraId="64F45AFA" w14:textId="77777777" w:rsidR="00CE06FF" w:rsidRPr="00CE06FF" w:rsidRDefault="00CE06FF" w:rsidP="00CE06FF">
      <w:pPr>
        <w:numPr>
          <w:ilvl w:val="0"/>
          <w:numId w:val="7"/>
        </w:numPr>
        <w:textAlignment w:val="baseline"/>
        <w:rPr>
          <w:rFonts w:ascii="Calibri" w:hAnsi="Calibri" w:cs="Times New Roman"/>
          <w:color w:val="000000"/>
          <w:sz w:val="28"/>
          <w:szCs w:val="28"/>
        </w:rPr>
      </w:pPr>
      <w:r w:rsidRPr="00CE06FF">
        <w:rPr>
          <w:rFonts w:ascii="Calibri" w:hAnsi="Calibri" w:cs="Times New Roman"/>
          <w:color w:val="000000"/>
          <w:sz w:val="28"/>
          <w:szCs w:val="28"/>
        </w:rPr>
        <w:t>støtte opp om  bedrifter som foredler skog, og bidra til bærekraftig skogforvaltning</w:t>
      </w:r>
    </w:p>
    <w:p w14:paraId="0D53244E" w14:textId="77777777" w:rsidR="00C602C4" w:rsidRPr="007A3B86" w:rsidRDefault="00CE06FF" w:rsidP="00CE06FF">
      <w:pPr>
        <w:numPr>
          <w:ilvl w:val="0"/>
          <w:numId w:val="8"/>
        </w:numPr>
        <w:textAlignment w:val="baseline"/>
        <w:rPr>
          <w:rFonts w:ascii="Calibri" w:hAnsi="Calibri" w:cs="Times New Roman"/>
          <w:color w:val="000000"/>
          <w:sz w:val="28"/>
          <w:szCs w:val="28"/>
        </w:rPr>
      </w:pPr>
      <w:r w:rsidRPr="007A3B86">
        <w:rPr>
          <w:rFonts w:ascii="Calibri" w:hAnsi="Calibri" w:cs="Times New Roman"/>
          <w:color w:val="000000"/>
          <w:sz w:val="28"/>
          <w:szCs w:val="28"/>
        </w:rPr>
        <w:t>legge til rett</w:t>
      </w:r>
      <w:r w:rsidR="00C602C4" w:rsidRPr="007A3B86">
        <w:rPr>
          <w:rFonts w:ascii="Calibri" w:hAnsi="Calibri" w:cs="Times New Roman"/>
          <w:color w:val="000000"/>
          <w:sz w:val="28"/>
          <w:szCs w:val="28"/>
        </w:rPr>
        <w:t>e for etablering av industri</w:t>
      </w:r>
    </w:p>
    <w:p w14:paraId="49A48500" w14:textId="77777777" w:rsidR="00CE06FF" w:rsidRPr="00CE06FF" w:rsidRDefault="00CE06FF" w:rsidP="00CE06FF">
      <w:pPr>
        <w:numPr>
          <w:ilvl w:val="0"/>
          <w:numId w:val="8"/>
        </w:numPr>
        <w:textAlignment w:val="baseline"/>
        <w:rPr>
          <w:rFonts w:ascii="Calibri" w:hAnsi="Calibri" w:cs="Times New Roman"/>
          <w:color w:val="000000"/>
          <w:sz w:val="28"/>
          <w:szCs w:val="28"/>
        </w:rPr>
      </w:pPr>
      <w:r w:rsidRPr="007A3B86">
        <w:rPr>
          <w:rFonts w:ascii="Calibri" w:hAnsi="Calibri" w:cs="Times New Roman"/>
          <w:color w:val="000000"/>
          <w:sz w:val="28"/>
          <w:szCs w:val="28"/>
        </w:rPr>
        <w:t>sikre fylkets mineralforekomst</w:t>
      </w:r>
      <w:r w:rsidR="00C602C4" w:rsidRPr="007A3B86">
        <w:rPr>
          <w:rFonts w:ascii="Calibri" w:hAnsi="Calibri" w:cs="Times New Roman"/>
          <w:color w:val="000000"/>
          <w:sz w:val="28"/>
          <w:szCs w:val="28"/>
        </w:rPr>
        <w:t>er</w:t>
      </w:r>
      <w:r w:rsidR="007A3B86">
        <w:rPr>
          <w:rFonts w:ascii="Calibri" w:hAnsi="Calibri" w:cs="Times New Roman"/>
          <w:color w:val="000000"/>
          <w:sz w:val="28"/>
          <w:szCs w:val="28"/>
        </w:rPr>
        <w:t xml:space="preserve"> </w:t>
      </w:r>
    </w:p>
    <w:p w14:paraId="478F2179" w14:textId="77777777" w:rsidR="00CE06FF" w:rsidRPr="00CE06FF" w:rsidRDefault="00CE06FF" w:rsidP="00CE06FF">
      <w:pPr>
        <w:numPr>
          <w:ilvl w:val="0"/>
          <w:numId w:val="8"/>
        </w:numPr>
        <w:textAlignment w:val="baseline"/>
        <w:rPr>
          <w:rFonts w:ascii="Calibri" w:hAnsi="Calibri" w:cs="Times New Roman"/>
          <w:color w:val="000000"/>
          <w:sz w:val="28"/>
          <w:szCs w:val="28"/>
        </w:rPr>
      </w:pPr>
      <w:r w:rsidRPr="00CE06FF">
        <w:rPr>
          <w:rFonts w:ascii="Calibri" w:hAnsi="Calibri" w:cs="Times New Roman"/>
          <w:color w:val="000000"/>
          <w:sz w:val="28"/>
          <w:szCs w:val="28"/>
        </w:rPr>
        <w:t>i samarbeid med kommunene sikre klargjøring av arealer til fortsatt utvikling av industri og næringsformål</w:t>
      </w:r>
    </w:p>
    <w:p w14:paraId="5903FBF1" w14:textId="77777777" w:rsidR="00CE06FF" w:rsidRPr="00CE06FF" w:rsidRDefault="00CE06FF" w:rsidP="00CE06FF">
      <w:pPr>
        <w:numPr>
          <w:ilvl w:val="0"/>
          <w:numId w:val="9"/>
        </w:numPr>
        <w:textAlignment w:val="baseline"/>
        <w:rPr>
          <w:rFonts w:ascii="Calibri" w:hAnsi="Calibri" w:cs="Times New Roman"/>
          <w:color w:val="000000"/>
          <w:sz w:val="28"/>
          <w:szCs w:val="28"/>
        </w:rPr>
      </w:pPr>
      <w:r w:rsidRPr="00CE06FF">
        <w:rPr>
          <w:rFonts w:ascii="Calibri" w:hAnsi="Calibri" w:cs="Times New Roman"/>
          <w:color w:val="000000"/>
          <w:sz w:val="28"/>
          <w:szCs w:val="28"/>
        </w:rPr>
        <w:t xml:space="preserve">være i front når det gjelder arbeid med etablering av såkornfond, innovasjonsmidler og andre tilskuddsordninger </w:t>
      </w:r>
    </w:p>
    <w:p w14:paraId="08E5365A" w14:textId="77777777" w:rsidR="00CE06FF" w:rsidRPr="00CE06FF" w:rsidRDefault="00CE06FF" w:rsidP="00CE06FF">
      <w:pPr>
        <w:numPr>
          <w:ilvl w:val="0"/>
          <w:numId w:val="9"/>
        </w:numPr>
        <w:textAlignment w:val="baseline"/>
        <w:rPr>
          <w:rFonts w:ascii="Noto Sans Symbols" w:hAnsi="Noto Sans Symbols" w:cs="Times New Roman"/>
          <w:color w:val="000000"/>
          <w:sz w:val="28"/>
          <w:szCs w:val="28"/>
        </w:rPr>
      </w:pPr>
      <w:r w:rsidRPr="00CE06FF">
        <w:rPr>
          <w:rFonts w:ascii="Calibri" w:hAnsi="Calibri" w:cs="Times New Roman"/>
          <w:color w:val="000000"/>
          <w:sz w:val="28"/>
          <w:szCs w:val="28"/>
        </w:rPr>
        <w:t>etablere en støtteordning for beitedyr i utvalgte landskapsområder, for å bevare kulturlandskapet</w:t>
      </w:r>
    </w:p>
    <w:p w14:paraId="5C62E074" w14:textId="77777777" w:rsidR="00CE06FF" w:rsidRPr="00CE06FF" w:rsidRDefault="00CE06FF" w:rsidP="00CE06FF">
      <w:pPr>
        <w:numPr>
          <w:ilvl w:val="0"/>
          <w:numId w:val="9"/>
        </w:numPr>
        <w:textAlignment w:val="baseline"/>
        <w:rPr>
          <w:rFonts w:ascii="Calibri" w:hAnsi="Calibri" w:cs="Times New Roman"/>
          <w:color w:val="000000"/>
          <w:sz w:val="28"/>
          <w:szCs w:val="28"/>
        </w:rPr>
      </w:pPr>
      <w:r w:rsidRPr="00CE06FF">
        <w:rPr>
          <w:rFonts w:ascii="Calibri" w:hAnsi="Calibri" w:cs="Times New Roman"/>
          <w:color w:val="000000"/>
          <w:sz w:val="28"/>
          <w:szCs w:val="28"/>
        </w:rPr>
        <w:t xml:space="preserve">sikre at vår nye fylkeskommune også er en arbeidsplass for personer med nedsatt funksjonsevne. Universell utforming skal være et bærende prinsipp i all fylkeskommunal virksomhet </w:t>
      </w:r>
    </w:p>
    <w:p w14:paraId="5849A019" w14:textId="77777777" w:rsidR="00CE06FF" w:rsidRPr="00CE06FF" w:rsidRDefault="00CE06FF" w:rsidP="00CE06FF">
      <w:pPr>
        <w:numPr>
          <w:ilvl w:val="0"/>
          <w:numId w:val="9"/>
        </w:numPr>
        <w:textAlignment w:val="baseline"/>
        <w:rPr>
          <w:rFonts w:ascii="Calibri" w:hAnsi="Calibri" w:cs="Times New Roman"/>
          <w:color w:val="000000"/>
          <w:sz w:val="28"/>
          <w:szCs w:val="28"/>
        </w:rPr>
      </w:pPr>
      <w:r w:rsidRPr="00CE06FF">
        <w:rPr>
          <w:rFonts w:ascii="Calibri" w:hAnsi="Calibri" w:cs="Times New Roman"/>
          <w:color w:val="000000"/>
          <w:sz w:val="28"/>
          <w:szCs w:val="28"/>
        </w:rPr>
        <w:t>Fylkeskommunen skal motarbeide alle former for diskriminering og i tillegg sikre lik lønn for likt arbeid</w:t>
      </w:r>
    </w:p>
    <w:p w14:paraId="1B8FD6BF" w14:textId="77777777" w:rsidR="00CE06FF" w:rsidRPr="00CE06FF" w:rsidRDefault="00CE06FF" w:rsidP="00CE06FF">
      <w:pPr>
        <w:rPr>
          <w:rFonts w:ascii="Times" w:eastAsia="Times New Roman" w:hAnsi="Times" w:cs="Times New Roman"/>
          <w:sz w:val="20"/>
          <w:szCs w:val="20"/>
        </w:rPr>
      </w:pPr>
    </w:p>
    <w:p w14:paraId="782E13EE" w14:textId="77777777" w:rsidR="00583A22" w:rsidRDefault="00583A22" w:rsidP="00CE06FF">
      <w:pPr>
        <w:spacing w:after="160"/>
        <w:ind w:hanging="360"/>
        <w:rPr>
          <w:rFonts w:ascii="Calibri" w:hAnsi="Calibri" w:cs="Times New Roman"/>
          <w:b/>
          <w:bCs/>
          <w:color w:val="000000"/>
          <w:sz w:val="28"/>
          <w:szCs w:val="28"/>
        </w:rPr>
      </w:pPr>
    </w:p>
    <w:p w14:paraId="1ABF9AA8" w14:textId="77777777" w:rsidR="00C602C4" w:rsidRDefault="00C602C4" w:rsidP="00CE06FF">
      <w:pPr>
        <w:spacing w:after="160"/>
        <w:ind w:hanging="360"/>
        <w:rPr>
          <w:rFonts w:ascii="Calibri" w:hAnsi="Calibri" w:cs="Times New Roman"/>
          <w:b/>
          <w:bCs/>
          <w:color w:val="000000"/>
          <w:sz w:val="28"/>
          <w:szCs w:val="28"/>
        </w:rPr>
      </w:pPr>
    </w:p>
    <w:p w14:paraId="439CE8FC" w14:textId="77777777" w:rsidR="00583A22" w:rsidRDefault="00583A22" w:rsidP="00CE06FF">
      <w:pPr>
        <w:spacing w:after="160"/>
        <w:ind w:hanging="360"/>
        <w:rPr>
          <w:rFonts w:ascii="Calibri" w:hAnsi="Calibri" w:cs="Times New Roman"/>
          <w:b/>
          <w:bCs/>
          <w:color w:val="000000"/>
          <w:sz w:val="28"/>
          <w:szCs w:val="28"/>
        </w:rPr>
      </w:pPr>
    </w:p>
    <w:p w14:paraId="75A2F019" w14:textId="77777777" w:rsidR="00CE06FF" w:rsidRPr="00CE06FF" w:rsidRDefault="00CE06FF" w:rsidP="00CE06FF">
      <w:pPr>
        <w:spacing w:after="160"/>
        <w:ind w:hanging="360"/>
        <w:rPr>
          <w:rFonts w:ascii="Times" w:hAnsi="Times" w:cs="Times New Roman"/>
          <w:sz w:val="20"/>
          <w:szCs w:val="20"/>
        </w:rPr>
      </w:pPr>
      <w:r w:rsidRPr="00CE06FF">
        <w:rPr>
          <w:rFonts w:ascii="Calibri" w:hAnsi="Calibri" w:cs="Times New Roman"/>
          <w:b/>
          <w:bCs/>
          <w:color w:val="000000"/>
          <w:sz w:val="28"/>
          <w:szCs w:val="28"/>
        </w:rPr>
        <w:t>Vi bidrar til meningsfulle liv for alle</w:t>
      </w:r>
    </w:p>
    <w:p w14:paraId="06E1E626" w14:textId="77777777" w:rsidR="004434FE" w:rsidRPr="00C602C4" w:rsidRDefault="00CE06FF" w:rsidP="00CE06FF">
      <w:pPr>
        <w:spacing w:after="160"/>
        <w:rPr>
          <w:rFonts w:ascii="Times" w:hAnsi="Times" w:cs="Times New Roman"/>
          <w:sz w:val="20"/>
          <w:szCs w:val="20"/>
        </w:rPr>
      </w:pPr>
      <w:r w:rsidRPr="00CE06FF">
        <w:rPr>
          <w:rFonts w:ascii="Calibri" w:hAnsi="Calibri" w:cs="Times New Roman"/>
          <w:color w:val="000000"/>
          <w:sz w:val="28"/>
          <w:szCs w:val="28"/>
        </w:rPr>
        <w:t>Alle som bor i Vestfold og Telemark skal ha mulighet til livsutfoldelse fra barndom til alderdom. Vår ambisjon er å bidra til utvikling og tilbud som appellerer til de som bor i fylket vårt. Da må vi spille på lag med kulturlivet og de frivillige organisasjonene.  Folkehelsearbeidet skal bedre den enkeltes livskvalitet gjennom hele livet og er vårt fundament for et likere og bedre samfunn.</w:t>
      </w:r>
    </w:p>
    <w:p w14:paraId="2346E50C" w14:textId="77777777" w:rsidR="004434FE" w:rsidRDefault="004434FE" w:rsidP="00CE06FF">
      <w:pPr>
        <w:spacing w:after="160"/>
        <w:rPr>
          <w:rFonts w:ascii="Calibri" w:hAnsi="Calibri" w:cs="Times New Roman"/>
          <w:b/>
          <w:color w:val="000000"/>
          <w:sz w:val="28"/>
          <w:szCs w:val="28"/>
        </w:rPr>
      </w:pPr>
    </w:p>
    <w:p w14:paraId="71CDBB66" w14:textId="77777777" w:rsidR="00CE06FF" w:rsidRPr="00583A22" w:rsidRDefault="00CE06FF" w:rsidP="00CE06FF">
      <w:pPr>
        <w:spacing w:after="160"/>
        <w:rPr>
          <w:rFonts w:ascii="Times" w:hAnsi="Times" w:cs="Times New Roman"/>
          <w:b/>
          <w:sz w:val="20"/>
          <w:szCs w:val="20"/>
        </w:rPr>
      </w:pPr>
      <w:r w:rsidRPr="00583A22">
        <w:rPr>
          <w:rFonts w:ascii="Calibri" w:hAnsi="Calibri" w:cs="Times New Roman"/>
          <w:b/>
          <w:color w:val="000000"/>
          <w:sz w:val="28"/>
          <w:szCs w:val="28"/>
        </w:rPr>
        <w:t>Arbeiderpartiet vil:</w:t>
      </w:r>
    </w:p>
    <w:p w14:paraId="7C9B212D" w14:textId="77777777" w:rsidR="00CE06FF" w:rsidRPr="00CE06FF" w:rsidRDefault="00CE06FF" w:rsidP="00CE06FF">
      <w:pPr>
        <w:numPr>
          <w:ilvl w:val="1"/>
          <w:numId w:val="10"/>
        </w:numPr>
        <w:textAlignment w:val="baseline"/>
        <w:rPr>
          <w:rFonts w:ascii="Noto Sans Symbols" w:hAnsi="Noto Sans Symbols" w:cs="Times New Roman"/>
          <w:color w:val="000000"/>
          <w:sz w:val="28"/>
          <w:szCs w:val="28"/>
        </w:rPr>
      </w:pPr>
      <w:r w:rsidRPr="00CE06FF">
        <w:rPr>
          <w:rFonts w:ascii="Calibri" w:hAnsi="Calibri" w:cs="Times New Roman"/>
          <w:color w:val="000000"/>
          <w:sz w:val="28"/>
          <w:szCs w:val="28"/>
        </w:rPr>
        <w:t>Stimulere det lokale kulturlivet til å videreutvikle sitt kulturuttrykk og bygge videre på sine lokale kulturtradisjoner</w:t>
      </w:r>
    </w:p>
    <w:p w14:paraId="6654B58E" w14:textId="77777777" w:rsidR="00CE06FF" w:rsidRPr="00CE06FF" w:rsidRDefault="00CE06FF" w:rsidP="00CE06FF">
      <w:pPr>
        <w:numPr>
          <w:ilvl w:val="1"/>
          <w:numId w:val="10"/>
        </w:numPr>
        <w:textAlignment w:val="baseline"/>
        <w:rPr>
          <w:rFonts w:ascii="Noto Sans Symbols" w:hAnsi="Noto Sans Symbols" w:cs="Times New Roman"/>
          <w:color w:val="000000"/>
          <w:sz w:val="28"/>
          <w:szCs w:val="28"/>
        </w:rPr>
      </w:pPr>
      <w:r w:rsidRPr="00CE06FF">
        <w:rPr>
          <w:rFonts w:ascii="Calibri" w:hAnsi="Calibri" w:cs="Times New Roman"/>
          <w:color w:val="000000"/>
          <w:sz w:val="28"/>
          <w:szCs w:val="28"/>
        </w:rPr>
        <w:t>Styrke formidlingen og forskningen på vår felles historie innen vår kulturarv, som vikingtiden, skikultur, skipsfart, gruvedrift og tømmerdrift</w:t>
      </w:r>
      <w:r w:rsidR="00C602C4">
        <w:rPr>
          <w:rFonts w:ascii="Calibri" w:hAnsi="Calibri" w:cs="Times New Roman"/>
          <w:color w:val="000000"/>
          <w:sz w:val="28"/>
          <w:szCs w:val="28"/>
        </w:rPr>
        <w:t xml:space="preserve">. </w:t>
      </w:r>
      <w:r w:rsidR="00C602C4" w:rsidRPr="007A3B86">
        <w:rPr>
          <w:rFonts w:ascii="Calibri" w:hAnsi="Calibri" w:cs="Times New Roman"/>
          <w:color w:val="000000"/>
          <w:sz w:val="28"/>
          <w:szCs w:val="28"/>
        </w:rPr>
        <w:t>Kulturminner av nasjonal og regional verdi må sikres</w:t>
      </w:r>
    </w:p>
    <w:p w14:paraId="5AC5EC50" w14:textId="77777777" w:rsidR="00CE06FF" w:rsidRPr="00CE06FF" w:rsidRDefault="00CE06FF" w:rsidP="00CE06FF">
      <w:pPr>
        <w:numPr>
          <w:ilvl w:val="1"/>
          <w:numId w:val="10"/>
        </w:numPr>
        <w:textAlignment w:val="baseline"/>
        <w:rPr>
          <w:rFonts w:ascii="Noto Sans Symbols" w:hAnsi="Noto Sans Symbols" w:cs="Times New Roman"/>
          <w:color w:val="000000"/>
          <w:sz w:val="28"/>
          <w:szCs w:val="28"/>
        </w:rPr>
      </w:pPr>
      <w:r w:rsidRPr="00CE06FF">
        <w:rPr>
          <w:rFonts w:ascii="Calibri" w:hAnsi="Calibri" w:cs="Times New Roman"/>
          <w:color w:val="000000"/>
          <w:sz w:val="28"/>
          <w:szCs w:val="28"/>
        </w:rPr>
        <w:t xml:space="preserve">Gi alle tilgang til vår unike kystlinje, fjell og natur. Verne om allemannsretten og hundremeters-beltet </w:t>
      </w:r>
    </w:p>
    <w:p w14:paraId="7607B032" w14:textId="77777777" w:rsidR="00CE06FF" w:rsidRPr="00CE06FF" w:rsidRDefault="00CE06FF" w:rsidP="00CE06FF">
      <w:pPr>
        <w:numPr>
          <w:ilvl w:val="1"/>
          <w:numId w:val="10"/>
        </w:numPr>
        <w:textAlignment w:val="baseline"/>
        <w:rPr>
          <w:rFonts w:ascii="Noto Sans Symbols" w:hAnsi="Noto Sans Symbols" w:cs="Times New Roman"/>
          <w:color w:val="000000"/>
          <w:sz w:val="28"/>
          <w:szCs w:val="28"/>
        </w:rPr>
      </w:pPr>
      <w:r w:rsidRPr="00CE06FF">
        <w:rPr>
          <w:rFonts w:ascii="Calibri" w:hAnsi="Calibri" w:cs="Times New Roman"/>
          <w:color w:val="000000"/>
          <w:sz w:val="28"/>
          <w:szCs w:val="28"/>
        </w:rPr>
        <w:t xml:space="preserve">Forsterke arbeidet med trygge oppvekstmiljøer i byene for alle, og skape mer sykkelvennlige bomiljøer og miljøgater. Vi vil stimulere til vern av flere grønne lunger ved boligbygging </w:t>
      </w:r>
    </w:p>
    <w:p w14:paraId="1FFF6707" w14:textId="77777777" w:rsidR="00CE06FF" w:rsidRPr="00CE06FF" w:rsidRDefault="00CE06FF" w:rsidP="00CE06FF">
      <w:pPr>
        <w:numPr>
          <w:ilvl w:val="0"/>
          <w:numId w:val="11"/>
        </w:numPr>
        <w:ind w:left="1440"/>
        <w:textAlignment w:val="baseline"/>
        <w:rPr>
          <w:rFonts w:ascii="Calibri" w:hAnsi="Calibri" w:cs="Times New Roman"/>
          <w:color w:val="000000"/>
          <w:sz w:val="28"/>
          <w:szCs w:val="28"/>
        </w:rPr>
      </w:pPr>
      <w:r w:rsidRPr="00CE06FF">
        <w:rPr>
          <w:rFonts w:ascii="Calibri" w:hAnsi="Calibri" w:cs="Times New Roman"/>
          <w:color w:val="000000"/>
          <w:sz w:val="28"/>
          <w:szCs w:val="28"/>
        </w:rPr>
        <w:t>Samarbeide med kommunene om utvikling av bibliotekene, for å bidra til å styrke og hegne om gratisprinsippet og sikre gratis lavterskel-arenaer</w:t>
      </w:r>
    </w:p>
    <w:p w14:paraId="24202A92" w14:textId="77777777" w:rsidR="00CE06FF" w:rsidRPr="00CE06FF" w:rsidRDefault="00CE06FF" w:rsidP="00CE06FF">
      <w:pPr>
        <w:numPr>
          <w:ilvl w:val="0"/>
          <w:numId w:val="11"/>
        </w:numPr>
        <w:ind w:left="1440"/>
        <w:textAlignment w:val="baseline"/>
        <w:rPr>
          <w:rFonts w:ascii="Calibri" w:hAnsi="Calibri" w:cs="Times New Roman"/>
          <w:color w:val="000000"/>
          <w:sz w:val="28"/>
          <w:szCs w:val="28"/>
        </w:rPr>
      </w:pPr>
      <w:r w:rsidRPr="00CE06FF">
        <w:rPr>
          <w:rFonts w:ascii="Calibri" w:hAnsi="Calibri" w:cs="Times New Roman"/>
          <w:color w:val="000000"/>
          <w:sz w:val="28"/>
          <w:szCs w:val="28"/>
        </w:rPr>
        <w:t xml:space="preserve">Øke antall langsiktige samarbeids- og partnerskapsavtaler med frivillige organisasjoner for å stimulere til god folkehelse </w:t>
      </w:r>
    </w:p>
    <w:p w14:paraId="010DF145" w14:textId="77777777" w:rsidR="00CE06FF" w:rsidRPr="00CE06FF" w:rsidRDefault="00CE06FF" w:rsidP="00CE06FF">
      <w:pPr>
        <w:numPr>
          <w:ilvl w:val="1"/>
          <w:numId w:val="12"/>
        </w:numPr>
        <w:textAlignment w:val="baseline"/>
        <w:rPr>
          <w:rFonts w:ascii="Noto Sans Symbols" w:hAnsi="Noto Sans Symbols" w:cs="Times New Roman"/>
          <w:color w:val="000000"/>
          <w:sz w:val="28"/>
          <w:szCs w:val="28"/>
        </w:rPr>
      </w:pPr>
      <w:r w:rsidRPr="00CE06FF">
        <w:rPr>
          <w:rFonts w:ascii="Calibri" w:hAnsi="Calibri" w:cs="Times New Roman"/>
          <w:color w:val="000000"/>
          <w:sz w:val="28"/>
          <w:szCs w:val="28"/>
        </w:rPr>
        <w:t xml:space="preserve">Arbeide for å sikre at frivillige organisasjoner får forutsigbare  rammebetingelser og finansiering, for eksempel full moms-kompensasjon </w:t>
      </w:r>
    </w:p>
    <w:p w14:paraId="0EED8975" w14:textId="77777777" w:rsidR="00CE06FF" w:rsidRPr="00CE06FF" w:rsidRDefault="00CE06FF" w:rsidP="00CE06FF">
      <w:pPr>
        <w:numPr>
          <w:ilvl w:val="1"/>
          <w:numId w:val="12"/>
        </w:numPr>
        <w:textAlignment w:val="baseline"/>
        <w:rPr>
          <w:rFonts w:ascii="Noto Sans Symbols" w:hAnsi="Noto Sans Symbols" w:cs="Times New Roman"/>
          <w:color w:val="000000"/>
          <w:sz w:val="28"/>
          <w:szCs w:val="28"/>
        </w:rPr>
      </w:pPr>
      <w:r w:rsidRPr="00CE06FF">
        <w:rPr>
          <w:rFonts w:ascii="Calibri" w:hAnsi="Calibri" w:cs="Times New Roman"/>
          <w:color w:val="000000"/>
          <w:sz w:val="28"/>
          <w:szCs w:val="28"/>
        </w:rPr>
        <w:t>Stimulerer til samarbeid for bygging av idrettsanlegg med regional verdi</w:t>
      </w:r>
    </w:p>
    <w:p w14:paraId="49BF197B" w14:textId="77777777" w:rsidR="00CE06FF" w:rsidRPr="00CE06FF" w:rsidRDefault="00CE06FF" w:rsidP="00CE06FF">
      <w:pPr>
        <w:numPr>
          <w:ilvl w:val="1"/>
          <w:numId w:val="12"/>
        </w:numPr>
        <w:textAlignment w:val="baseline"/>
        <w:rPr>
          <w:rFonts w:ascii="Noto Sans Symbols" w:hAnsi="Noto Sans Symbols" w:cs="Times New Roman"/>
          <w:color w:val="000000"/>
          <w:sz w:val="28"/>
          <w:szCs w:val="28"/>
        </w:rPr>
      </w:pPr>
      <w:r w:rsidRPr="00CE06FF">
        <w:rPr>
          <w:rFonts w:ascii="Calibri" w:hAnsi="Calibri" w:cs="Times New Roman"/>
          <w:color w:val="000000"/>
          <w:sz w:val="28"/>
          <w:szCs w:val="28"/>
        </w:rPr>
        <w:t xml:space="preserve">Legge til rette for kulturbasert næring </w:t>
      </w:r>
    </w:p>
    <w:p w14:paraId="43417011" w14:textId="77777777" w:rsidR="00CE06FF" w:rsidRPr="00CE06FF" w:rsidRDefault="00CE06FF" w:rsidP="00CE06FF">
      <w:pPr>
        <w:numPr>
          <w:ilvl w:val="1"/>
          <w:numId w:val="12"/>
        </w:numPr>
        <w:textAlignment w:val="baseline"/>
        <w:rPr>
          <w:rFonts w:ascii="Noto Sans Symbols" w:hAnsi="Noto Sans Symbols" w:cs="Times New Roman"/>
          <w:color w:val="000000"/>
          <w:sz w:val="28"/>
          <w:szCs w:val="28"/>
        </w:rPr>
      </w:pPr>
      <w:r w:rsidRPr="00CE06FF">
        <w:rPr>
          <w:rFonts w:ascii="Calibri" w:hAnsi="Calibri" w:cs="Times New Roman"/>
          <w:color w:val="000000"/>
          <w:sz w:val="28"/>
          <w:szCs w:val="28"/>
        </w:rPr>
        <w:t>gjøre våre turistmål mer tilgjengelige med parkering, toaletter, skilting og annen nødvendig infrastruktur</w:t>
      </w:r>
    </w:p>
    <w:p w14:paraId="40751F62" w14:textId="77777777" w:rsidR="00CE06FF" w:rsidRPr="007A3B86" w:rsidRDefault="00CE06FF" w:rsidP="00CE06FF">
      <w:pPr>
        <w:numPr>
          <w:ilvl w:val="1"/>
          <w:numId w:val="12"/>
        </w:numPr>
        <w:textAlignment w:val="baseline"/>
        <w:rPr>
          <w:rFonts w:ascii="Noto Sans Symbols" w:hAnsi="Noto Sans Symbols" w:cs="Times New Roman"/>
          <w:color w:val="000000"/>
          <w:sz w:val="28"/>
          <w:szCs w:val="28"/>
        </w:rPr>
      </w:pPr>
      <w:r w:rsidRPr="00CE06FF">
        <w:rPr>
          <w:rFonts w:ascii="Calibri" w:hAnsi="Calibri" w:cs="Times New Roman"/>
          <w:color w:val="000000"/>
          <w:sz w:val="28"/>
          <w:szCs w:val="28"/>
        </w:rPr>
        <w:t>Videreutvikle Verdensarven, Rjukan - Notodden Industriarv, som signaturattraksjon</w:t>
      </w:r>
    </w:p>
    <w:p w14:paraId="6841B8F5" w14:textId="77777777" w:rsidR="007A3B86" w:rsidRPr="007A3B86" w:rsidRDefault="007A3B86" w:rsidP="007A3B86">
      <w:pPr>
        <w:numPr>
          <w:ilvl w:val="1"/>
          <w:numId w:val="12"/>
        </w:numPr>
        <w:textAlignment w:val="baseline"/>
        <w:rPr>
          <w:rFonts w:asciiTheme="majorHAnsi" w:hAnsiTheme="majorHAnsi" w:cs="Times New Roman"/>
          <w:color w:val="000000"/>
          <w:sz w:val="28"/>
          <w:szCs w:val="28"/>
        </w:rPr>
      </w:pPr>
      <w:r w:rsidRPr="007A3B86">
        <w:rPr>
          <w:rFonts w:asciiTheme="majorHAnsi" w:hAnsiTheme="majorHAnsi" w:cs="Times New Roman"/>
          <w:color w:val="000000"/>
          <w:sz w:val="28"/>
          <w:szCs w:val="28"/>
        </w:rPr>
        <w:lastRenderedPageBreak/>
        <w:t>Støtte opp om viktige kulturinstitusjoner i fylket</w:t>
      </w:r>
      <w:r w:rsidR="00FA4FB3">
        <w:rPr>
          <w:rFonts w:asciiTheme="majorHAnsi" w:hAnsiTheme="majorHAnsi" w:cs="Times New Roman"/>
          <w:color w:val="000000"/>
          <w:sz w:val="28"/>
          <w:szCs w:val="28"/>
        </w:rPr>
        <w:t>,</w:t>
      </w:r>
      <w:r w:rsidRPr="007A3B86">
        <w:rPr>
          <w:rFonts w:asciiTheme="majorHAnsi" w:hAnsiTheme="majorHAnsi" w:cs="Times New Roman"/>
          <w:color w:val="000000"/>
          <w:sz w:val="28"/>
          <w:szCs w:val="28"/>
        </w:rPr>
        <w:t xml:space="preserve"> som for eksempel museene, Teater Ibsen, Stella Polaris, Grenland Friteater og festivaler som har betydning for regionen vår</w:t>
      </w:r>
    </w:p>
    <w:p w14:paraId="3C617E59" w14:textId="77777777" w:rsidR="007A3B86" w:rsidRPr="007A3B86" w:rsidRDefault="007A3B86" w:rsidP="00CE06FF">
      <w:pPr>
        <w:numPr>
          <w:ilvl w:val="1"/>
          <w:numId w:val="12"/>
        </w:numPr>
        <w:textAlignment w:val="baseline"/>
        <w:rPr>
          <w:rFonts w:asciiTheme="majorHAnsi" w:hAnsiTheme="majorHAnsi" w:cs="Times New Roman"/>
          <w:color w:val="000000"/>
          <w:sz w:val="28"/>
          <w:szCs w:val="28"/>
        </w:rPr>
      </w:pPr>
      <w:r w:rsidRPr="007A3B86">
        <w:rPr>
          <w:rFonts w:asciiTheme="majorHAnsi" w:hAnsiTheme="majorHAnsi" w:cs="Times New Roman"/>
          <w:color w:val="000000"/>
          <w:sz w:val="28"/>
          <w:szCs w:val="28"/>
        </w:rPr>
        <w:t>Arbeide for et kulturkort, eller andre tiltak, som</w:t>
      </w:r>
      <w:r w:rsidR="00190D12">
        <w:rPr>
          <w:rFonts w:asciiTheme="majorHAnsi" w:hAnsiTheme="majorHAnsi" w:cs="Times New Roman"/>
          <w:color w:val="000000"/>
          <w:sz w:val="28"/>
          <w:szCs w:val="28"/>
        </w:rPr>
        <w:t xml:space="preserve"> gir ungdom rimeligere tilgang</w:t>
      </w:r>
      <w:r w:rsidRPr="007A3B86">
        <w:rPr>
          <w:rFonts w:asciiTheme="majorHAnsi" w:hAnsiTheme="majorHAnsi" w:cs="Times New Roman"/>
          <w:color w:val="000000"/>
          <w:sz w:val="28"/>
          <w:szCs w:val="28"/>
        </w:rPr>
        <w:t xml:space="preserve"> ti</w:t>
      </w:r>
      <w:r>
        <w:rPr>
          <w:rFonts w:asciiTheme="majorHAnsi" w:hAnsiTheme="majorHAnsi" w:cs="Times New Roman"/>
          <w:color w:val="000000"/>
          <w:sz w:val="28"/>
          <w:szCs w:val="28"/>
        </w:rPr>
        <w:t>l sosiale og kulturelle opplevel</w:t>
      </w:r>
      <w:r w:rsidRPr="007A3B86">
        <w:rPr>
          <w:rFonts w:asciiTheme="majorHAnsi" w:hAnsiTheme="majorHAnsi" w:cs="Times New Roman"/>
          <w:color w:val="000000"/>
          <w:sz w:val="28"/>
          <w:szCs w:val="28"/>
        </w:rPr>
        <w:t>ser</w:t>
      </w:r>
    </w:p>
    <w:p w14:paraId="0338F307" w14:textId="77777777" w:rsidR="00CE06FF" w:rsidRPr="007A3B86" w:rsidRDefault="00CE06FF" w:rsidP="00CE06FF">
      <w:pPr>
        <w:numPr>
          <w:ilvl w:val="1"/>
          <w:numId w:val="12"/>
        </w:numPr>
        <w:textAlignment w:val="baseline"/>
        <w:rPr>
          <w:rFonts w:asciiTheme="majorHAnsi" w:hAnsiTheme="majorHAnsi" w:cs="Times New Roman"/>
          <w:color w:val="000000"/>
          <w:sz w:val="28"/>
          <w:szCs w:val="28"/>
        </w:rPr>
      </w:pPr>
      <w:r w:rsidRPr="007A3B86">
        <w:rPr>
          <w:rFonts w:asciiTheme="majorHAnsi" w:hAnsiTheme="majorHAnsi" w:cs="Times New Roman"/>
          <w:color w:val="000000"/>
          <w:sz w:val="14"/>
          <w:szCs w:val="14"/>
        </w:rPr>
        <w:t xml:space="preserve"> </w:t>
      </w:r>
      <w:r w:rsidRPr="007A3B86">
        <w:rPr>
          <w:rFonts w:asciiTheme="majorHAnsi" w:hAnsiTheme="majorHAnsi" w:cs="Times New Roman"/>
          <w:color w:val="000000"/>
          <w:sz w:val="28"/>
          <w:szCs w:val="28"/>
        </w:rPr>
        <w:t xml:space="preserve">Utarbeide en felles nasjonalparkstrategi i det nye fylket, der en nasjonalpark knyttet til </w:t>
      </w:r>
      <w:proofErr w:type="spellStart"/>
      <w:r w:rsidRPr="007A3B86">
        <w:rPr>
          <w:rFonts w:asciiTheme="majorHAnsi" w:hAnsiTheme="majorHAnsi" w:cs="Times New Roman"/>
          <w:color w:val="000000"/>
          <w:sz w:val="28"/>
          <w:szCs w:val="28"/>
        </w:rPr>
        <w:t>Mølen</w:t>
      </w:r>
      <w:proofErr w:type="spellEnd"/>
      <w:r w:rsidRPr="007A3B86">
        <w:rPr>
          <w:rFonts w:asciiTheme="majorHAnsi" w:hAnsiTheme="majorHAnsi" w:cs="Times New Roman"/>
          <w:color w:val="000000"/>
          <w:sz w:val="28"/>
          <w:szCs w:val="28"/>
        </w:rPr>
        <w:t xml:space="preserve"> og omegn søkes etablert</w:t>
      </w:r>
    </w:p>
    <w:p w14:paraId="3AD00D17" w14:textId="77777777" w:rsidR="0051366F" w:rsidRPr="007A3B86" w:rsidRDefault="00DF5DFD" w:rsidP="00C602C4">
      <w:pPr>
        <w:numPr>
          <w:ilvl w:val="1"/>
          <w:numId w:val="12"/>
        </w:numPr>
        <w:textAlignment w:val="baseline"/>
        <w:rPr>
          <w:rFonts w:asciiTheme="majorHAnsi" w:hAnsiTheme="majorHAnsi" w:cs="Times New Roman"/>
          <w:color w:val="000000"/>
          <w:sz w:val="28"/>
          <w:szCs w:val="28"/>
        </w:rPr>
      </w:pPr>
      <w:r w:rsidRPr="007A3B86">
        <w:rPr>
          <w:rFonts w:asciiTheme="majorHAnsi" w:hAnsiTheme="majorHAnsi" w:cs="Times New Roman"/>
          <w:color w:val="000000"/>
          <w:sz w:val="28"/>
          <w:szCs w:val="28"/>
        </w:rPr>
        <w:t>Jobbe mot</w:t>
      </w:r>
      <w:r w:rsidR="00C602C4" w:rsidRPr="007A3B86">
        <w:rPr>
          <w:rFonts w:asciiTheme="majorHAnsi" w:hAnsiTheme="majorHAnsi" w:cs="Times New Roman"/>
          <w:color w:val="000000"/>
          <w:sz w:val="28"/>
          <w:szCs w:val="28"/>
        </w:rPr>
        <w:t xml:space="preserve"> deponi for uorganisk avfall i Brevik</w:t>
      </w:r>
    </w:p>
    <w:sectPr w:rsidR="0051366F" w:rsidRPr="007A3B86" w:rsidSect="00F178A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Symbols">
    <w:altName w:val="Cambria"/>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365CB"/>
    <w:multiLevelType w:val="multilevel"/>
    <w:tmpl w:val="CD10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B7746"/>
    <w:multiLevelType w:val="multilevel"/>
    <w:tmpl w:val="051AE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400482"/>
    <w:multiLevelType w:val="multilevel"/>
    <w:tmpl w:val="1D52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835130"/>
    <w:multiLevelType w:val="hybridMultilevel"/>
    <w:tmpl w:val="DF9ACC42"/>
    <w:numStyleLink w:val="Importertstil5"/>
  </w:abstractNum>
  <w:abstractNum w:abstractNumId="4">
    <w:nsid w:val="28B25BEC"/>
    <w:multiLevelType w:val="multilevel"/>
    <w:tmpl w:val="7DE2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CA242A"/>
    <w:multiLevelType w:val="multilevel"/>
    <w:tmpl w:val="210A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D6443A"/>
    <w:multiLevelType w:val="multilevel"/>
    <w:tmpl w:val="573E380E"/>
    <w:lvl w:ilvl="0">
      <w:start w:val="1"/>
      <w:numFmt w:val="bullet"/>
      <w:lvlText w:val=""/>
      <w:lvlJc w:val="left"/>
      <w:pPr>
        <w:tabs>
          <w:tab w:val="num" w:pos="1002"/>
        </w:tabs>
        <w:ind w:left="1002" w:hanging="360"/>
      </w:pPr>
      <w:rPr>
        <w:rFonts w:ascii="Symbol" w:hAnsi="Symbol" w:hint="default"/>
        <w:sz w:val="20"/>
      </w:rPr>
    </w:lvl>
    <w:lvl w:ilvl="1" w:tentative="1">
      <w:start w:val="1"/>
      <w:numFmt w:val="bullet"/>
      <w:lvlText w:val="o"/>
      <w:lvlJc w:val="left"/>
      <w:pPr>
        <w:tabs>
          <w:tab w:val="num" w:pos="1722"/>
        </w:tabs>
        <w:ind w:left="1722" w:hanging="360"/>
      </w:pPr>
      <w:rPr>
        <w:rFonts w:ascii="Courier New" w:hAnsi="Courier New" w:hint="default"/>
        <w:sz w:val="20"/>
      </w:rPr>
    </w:lvl>
    <w:lvl w:ilvl="2" w:tentative="1">
      <w:start w:val="1"/>
      <w:numFmt w:val="bullet"/>
      <w:lvlText w:val=""/>
      <w:lvlJc w:val="left"/>
      <w:pPr>
        <w:tabs>
          <w:tab w:val="num" w:pos="2442"/>
        </w:tabs>
        <w:ind w:left="2442" w:hanging="360"/>
      </w:pPr>
      <w:rPr>
        <w:rFonts w:ascii="Wingdings" w:hAnsi="Wingdings" w:hint="default"/>
        <w:sz w:val="20"/>
      </w:rPr>
    </w:lvl>
    <w:lvl w:ilvl="3" w:tentative="1">
      <w:start w:val="1"/>
      <w:numFmt w:val="bullet"/>
      <w:lvlText w:val=""/>
      <w:lvlJc w:val="left"/>
      <w:pPr>
        <w:tabs>
          <w:tab w:val="num" w:pos="3162"/>
        </w:tabs>
        <w:ind w:left="3162" w:hanging="360"/>
      </w:pPr>
      <w:rPr>
        <w:rFonts w:ascii="Wingdings" w:hAnsi="Wingdings" w:hint="default"/>
        <w:sz w:val="20"/>
      </w:rPr>
    </w:lvl>
    <w:lvl w:ilvl="4" w:tentative="1">
      <w:start w:val="1"/>
      <w:numFmt w:val="bullet"/>
      <w:lvlText w:val=""/>
      <w:lvlJc w:val="left"/>
      <w:pPr>
        <w:tabs>
          <w:tab w:val="num" w:pos="3882"/>
        </w:tabs>
        <w:ind w:left="3882" w:hanging="360"/>
      </w:pPr>
      <w:rPr>
        <w:rFonts w:ascii="Wingdings" w:hAnsi="Wingdings" w:hint="default"/>
        <w:sz w:val="20"/>
      </w:rPr>
    </w:lvl>
    <w:lvl w:ilvl="5" w:tentative="1">
      <w:start w:val="1"/>
      <w:numFmt w:val="bullet"/>
      <w:lvlText w:val=""/>
      <w:lvlJc w:val="left"/>
      <w:pPr>
        <w:tabs>
          <w:tab w:val="num" w:pos="4602"/>
        </w:tabs>
        <w:ind w:left="4602" w:hanging="360"/>
      </w:pPr>
      <w:rPr>
        <w:rFonts w:ascii="Wingdings" w:hAnsi="Wingdings" w:hint="default"/>
        <w:sz w:val="20"/>
      </w:rPr>
    </w:lvl>
    <w:lvl w:ilvl="6" w:tentative="1">
      <w:start w:val="1"/>
      <w:numFmt w:val="bullet"/>
      <w:lvlText w:val=""/>
      <w:lvlJc w:val="left"/>
      <w:pPr>
        <w:tabs>
          <w:tab w:val="num" w:pos="5322"/>
        </w:tabs>
        <w:ind w:left="5322" w:hanging="360"/>
      </w:pPr>
      <w:rPr>
        <w:rFonts w:ascii="Wingdings" w:hAnsi="Wingdings" w:hint="default"/>
        <w:sz w:val="20"/>
      </w:rPr>
    </w:lvl>
    <w:lvl w:ilvl="7" w:tentative="1">
      <w:start w:val="1"/>
      <w:numFmt w:val="bullet"/>
      <w:lvlText w:val=""/>
      <w:lvlJc w:val="left"/>
      <w:pPr>
        <w:tabs>
          <w:tab w:val="num" w:pos="6042"/>
        </w:tabs>
        <w:ind w:left="6042" w:hanging="360"/>
      </w:pPr>
      <w:rPr>
        <w:rFonts w:ascii="Wingdings" w:hAnsi="Wingdings" w:hint="default"/>
        <w:sz w:val="20"/>
      </w:rPr>
    </w:lvl>
    <w:lvl w:ilvl="8" w:tentative="1">
      <w:start w:val="1"/>
      <w:numFmt w:val="bullet"/>
      <w:lvlText w:val=""/>
      <w:lvlJc w:val="left"/>
      <w:pPr>
        <w:tabs>
          <w:tab w:val="num" w:pos="6762"/>
        </w:tabs>
        <w:ind w:left="6762" w:hanging="360"/>
      </w:pPr>
      <w:rPr>
        <w:rFonts w:ascii="Wingdings" w:hAnsi="Wingdings" w:hint="default"/>
        <w:sz w:val="20"/>
      </w:rPr>
    </w:lvl>
  </w:abstractNum>
  <w:abstractNum w:abstractNumId="7">
    <w:nsid w:val="586A1B3B"/>
    <w:multiLevelType w:val="multilevel"/>
    <w:tmpl w:val="C77A0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7753D9"/>
    <w:multiLevelType w:val="multilevel"/>
    <w:tmpl w:val="C436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487654"/>
    <w:multiLevelType w:val="multilevel"/>
    <w:tmpl w:val="8BA6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D13B45"/>
    <w:multiLevelType w:val="multilevel"/>
    <w:tmpl w:val="3098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145C54"/>
    <w:multiLevelType w:val="multilevel"/>
    <w:tmpl w:val="AE24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1654AB"/>
    <w:multiLevelType w:val="hybridMultilevel"/>
    <w:tmpl w:val="DF9ACC42"/>
    <w:styleLink w:val="Importertstil5"/>
    <w:lvl w:ilvl="0" w:tplc="762ACBE8">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F86B128">
      <w:start w:val="1"/>
      <w:numFmt w:val="bullet"/>
      <w:lvlText w:val="o"/>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D5A52A6">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B0C4482">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B681F5A">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2C89644">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3AA4794">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B785CFE">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3A46CB0">
      <w:start w:val="1"/>
      <w:numFmt w:val="bullet"/>
      <w:lvlText w:val="▪"/>
      <w:lvlJc w:val="left"/>
      <w:pPr>
        <w:tabs>
          <w:tab w:val="left" w:pos="720"/>
        </w:tabs>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nsid w:val="7BE24E1C"/>
    <w:multiLevelType w:val="multilevel"/>
    <w:tmpl w:val="A454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11"/>
  </w:num>
  <w:num w:numId="5">
    <w:abstractNumId w:val="9"/>
  </w:num>
  <w:num w:numId="6">
    <w:abstractNumId w:val="5"/>
  </w:num>
  <w:num w:numId="7">
    <w:abstractNumId w:val="8"/>
  </w:num>
  <w:num w:numId="8">
    <w:abstractNumId w:val="13"/>
  </w:num>
  <w:num w:numId="9">
    <w:abstractNumId w:val="2"/>
  </w:num>
  <w:num w:numId="10">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
    <w:abstractNumId w:val="10"/>
  </w:num>
  <w:num w:numId="12">
    <w:abstractNumId w:val="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6FF"/>
    <w:rsid w:val="00016E5A"/>
    <w:rsid w:val="00190D12"/>
    <w:rsid w:val="0025322D"/>
    <w:rsid w:val="002F73D8"/>
    <w:rsid w:val="00326F61"/>
    <w:rsid w:val="00414DC0"/>
    <w:rsid w:val="004434FE"/>
    <w:rsid w:val="0051366F"/>
    <w:rsid w:val="00583A22"/>
    <w:rsid w:val="005C7350"/>
    <w:rsid w:val="005F4459"/>
    <w:rsid w:val="007A3B86"/>
    <w:rsid w:val="00942162"/>
    <w:rsid w:val="00A01F84"/>
    <w:rsid w:val="00B10B99"/>
    <w:rsid w:val="00C3349D"/>
    <w:rsid w:val="00C602C4"/>
    <w:rsid w:val="00C8782B"/>
    <w:rsid w:val="00CE06FF"/>
    <w:rsid w:val="00D42F78"/>
    <w:rsid w:val="00DF5DFD"/>
    <w:rsid w:val="00E443EB"/>
    <w:rsid w:val="00EC7127"/>
    <w:rsid w:val="00EE338C"/>
    <w:rsid w:val="00F178AF"/>
    <w:rsid w:val="00F77693"/>
    <w:rsid w:val="00FA4FB3"/>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5B58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216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CE06FF"/>
    <w:pPr>
      <w:spacing w:before="100" w:beforeAutospacing="1" w:after="100" w:afterAutospacing="1"/>
    </w:pPr>
    <w:rPr>
      <w:rFonts w:ascii="Times" w:hAnsi="Times" w:cs="Times New Roman"/>
      <w:sz w:val="20"/>
      <w:szCs w:val="20"/>
    </w:rPr>
  </w:style>
  <w:style w:type="paragraph" w:styleId="Merknadstekst">
    <w:name w:val="annotation text"/>
    <w:basedOn w:val="Normal"/>
    <w:link w:val="MerknadstekstTegn"/>
    <w:uiPriority w:val="99"/>
    <w:unhideWhenUsed/>
    <w:rsid w:val="007A3B86"/>
    <w:rPr>
      <w:sz w:val="20"/>
      <w:szCs w:val="20"/>
    </w:rPr>
  </w:style>
  <w:style w:type="character" w:customStyle="1" w:styleId="MerknadstekstTegn">
    <w:name w:val="Merknadstekst Tegn"/>
    <w:basedOn w:val="Standardskriftforavsnitt"/>
    <w:link w:val="Merknadstekst"/>
    <w:uiPriority w:val="99"/>
    <w:rsid w:val="007A3B86"/>
    <w:rPr>
      <w:sz w:val="20"/>
      <w:szCs w:val="20"/>
    </w:rPr>
  </w:style>
  <w:style w:type="character" w:styleId="Merknadsreferanse">
    <w:name w:val="annotation reference"/>
    <w:basedOn w:val="Standardskriftforavsnitt"/>
    <w:uiPriority w:val="99"/>
    <w:semiHidden/>
    <w:unhideWhenUsed/>
    <w:rsid w:val="007A3B86"/>
    <w:rPr>
      <w:sz w:val="16"/>
      <w:szCs w:val="16"/>
    </w:rPr>
  </w:style>
  <w:style w:type="paragraph" w:styleId="Bobletekst">
    <w:name w:val="Balloon Text"/>
    <w:basedOn w:val="Normal"/>
    <w:link w:val="BobletekstTegn"/>
    <w:uiPriority w:val="99"/>
    <w:semiHidden/>
    <w:unhideWhenUsed/>
    <w:rsid w:val="007A3B86"/>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7A3B86"/>
    <w:rPr>
      <w:rFonts w:ascii="Lucida Grande" w:hAnsi="Lucida Grande" w:cs="Lucida Grande"/>
      <w:sz w:val="18"/>
      <w:szCs w:val="18"/>
    </w:rPr>
  </w:style>
  <w:style w:type="paragraph" w:styleId="Brdtekst">
    <w:name w:val="Body Text"/>
    <w:link w:val="BrdtekstTegn"/>
    <w:rsid w:val="00E443EB"/>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BrdtekstTegn">
    <w:name w:val="Brødtekst Tegn"/>
    <w:basedOn w:val="Standardskriftforavsnitt"/>
    <w:link w:val="Brdtekst"/>
    <w:rsid w:val="00E443EB"/>
    <w:rPr>
      <w:rFonts w:ascii="Cambria" w:eastAsia="Cambria" w:hAnsi="Cambria" w:cs="Cambria"/>
      <w:color w:val="000000"/>
      <w:u w:color="000000"/>
      <w:bdr w:val="nil"/>
    </w:rPr>
  </w:style>
  <w:style w:type="numbering" w:customStyle="1" w:styleId="Importertstil5">
    <w:name w:val="Importert stil 5"/>
    <w:rsid w:val="00E443E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7459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2029</Words>
  <Characters>11143</Characters>
  <Application>Microsoft Macintosh Word</Application>
  <DocSecurity>0</DocSecurity>
  <Lines>384</Lines>
  <Paragraphs>160</Paragraphs>
  <ScaleCrop>false</ScaleCrop>
  <Company>Krydder Kommunikasjon AS</Company>
  <LinksUpToDate>false</LinksUpToDate>
  <CharactersWithSpaces>13012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Truls Vasvik</dc:creator>
  <cp:lastModifiedBy>Martin Moland</cp:lastModifiedBy>
  <cp:revision>2</cp:revision>
  <cp:lastPrinted>2018-09-12T19:38:00Z</cp:lastPrinted>
  <dcterms:created xsi:type="dcterms:W3CDTF">2018-09-24T16:51:00Z</dcterms:created>
  <dcterms:modified xsi:type="dcterms:W3CDTF">2018-09-24T16:51:00Z</dcterms:modified>
</cp:coreProperties>
</file>