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70E1B"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sz w:val="18"/>
          <w:szCs w:val="18"/>
          <w:lang w:eastAsia="nb-NO"/>
        </w:rPr>
        <w:t>Grünerløkka Arbeiderparti - program 2019 til 2023</w:t>
      </w:r>
      <w:r>
        <w:rPr>
          <w:rFonts w:ascii="Times New Roman" w:eastAsia="Times New Roman" w:hAnsi="Times New Roman" w:cs="Times New Roman"/>
          <w:color w:val="000000"/>
          <w:sz w:val="18"/>
          <w:szCs w:val="18"/>
          <w:lang w:eastAsia="nb-NO"/>
        </w:rPr>
        <w:t xml:space="preserve"> – høring om forslag sendt til medlemmer 12.februar 2019.</w:t>
      </w:r>
    </w:p>
    <w:p w14:paraId="07051401" w14:textId="77777777" w:rsidR="00A56089" w:rsidRPr="00A56089" w:rsidRDefault="00A56089" w:rsidP="00A56089">
      <w:pPr>
        <w:spacing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sz w:val="33"/>
          <w:szCs w:val="33"/>
          <w:lang w:eastAsia="nb-NO"/>
        </w:rPr>
        <w:t>ET GRØNNERE GRÜNERLØKKA MED PLASS TIL ALLE</w:t>
      </w:r>
    </w:p>
    <w:p w14:paraId="68DD16F2"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Grünerløkka Arbeiderpartis program for 2019 – 2023</w:t>
      </w:r>
    </w:p>
    <w:p w14:paraId="04C61EAE" w14:textId="6F95660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skal være et åpent, trygt og mangfoldig samfunn. En bydel for alle. Arbeiderpartiet mener</w:t>
      </w:r>
      <w:r w:rsidR="00E97F38">
        <w:rPr>
          <w:rFonts w:ascii="Times New Roman" w:eastAsia="Times New Roman" w:hAnsi="Times New Roman" w:cs="Times New Roman"/>
          <w:color w:val="000000"/>
          <w:lang w:eastAsia="nb-NO"/>
        </w:rPr>
        <w:t xml:space="preserve"> den økende ulikheten mellom folk, og kampen mot klimaendringer og overforbruk er</w:t>
      </w:r>
      <w:r w:rsidRPr="00A56089">
        <w:rPr>
          <w:rFonts w:ascii="Times New Roman" w:eastAsia="Times New Roman" w:hAnsi="Times New Roman" w:cs="Times New Roman"/>
          <w:color w:val="000000"/>
          <w:lang w:eastAsia="nb-NO"/>
        </w:rPr>
        <w:t xml:space="preserve"> vår tids to store utfordringer. I vår bydel merkes også klimaendringene, og behovet for bedre luftkvalitet. Mange kjenner også ulikheten på kroppen. Mer enn hvert fjerde barn i bydelen vokser opp i fattigdom. Folk lever også kortere i Grünerløkka, enn ellers i byen</w:t>
      </w:r>
      <w:r w:rsidR="000F3A74">
        <w:rPr>
          <w:rFonts w:ascii="Times New Roman" w:eastAsia="Times New Roman" w:hAnsi="Times New Roman" w:cs="Times New Roman"/>
          <w:color w:val="000000"/>
          <w:lang w:eastAsia="nb-NO"/>
        </w:rPr>
        <w:t>.</w:t>
      </w:r>
      <w:r w:rsidRPr="00A56089">
        <w:rPr>
          <w:rFonts w:ascii="Times New Roman" w:eastAsia="Times New Roman" w:hAnsi="Times New Roman" w:cs="Times New Roman"/>
          <w:color w:val="000000"/>
          <w:lang w:eastAsia="nb-NO"/>
        </w:rPr>
        <w:t xml:space="preserve"> Bare gjennom felles handling kan vi løse felles problemer.</w:t>
      </w:r>
    </w:p>
    <w:p w14:paraId="3F93A7BE"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1E96F626"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Hovedsaker 2019-2023:</w:t>
      </w:r>
    </w:p>
    <w:p w14:paraId="04425807" w14:textId="77777777" w:rsidR="000F1124" w:rsidRPr="00A56089" w:rsidRDefault="000F1124" w:rsidP="000F1124">
      <w:pPr>
        <w:numPr>
          <w:ilvl w:val="0"/>
          <w:numId w:val="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Et anstendig arbeidsliv for alle som jobber i bydelen med en egen Løkka-standard for ansatte i hotell og restaurantbransjen. Når folk drar ut på Grünerløkka skal man kunne gjøre det med god samvittighet og vite at ansatte har gode arbeidsvilkår.</w:t>
      </w:r>
    </w:p>
    <w:p w14:paraId="206DC648" w14:textId="77777777" w:rsidR="00A56089" w:rsidRPr="00A56089" w:rsidRDefault="00A56089" w:rsidP="00A56089">
      <w:pPr>
        <w:numPr>
          <w:ilvl w:val="0"/>
          <w:numId w:val="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En klimanøytral bydel innen 2030, med god luftkvalitet og et grønt byliv.</w:t>
      </w:r>
    </w:p>
    <w:p w14:paraId="2E5C6DA8" w14:textId="77777777" w:rsidR="00A56089" w:rsidRPr="00A56089" w:rsidRDefault="00A56089" w:rsidP="00A56089">
      <w:pPr>
        <w:numPr>
          <w:ilvl w:val="0"/>
          <w:numId w:val="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Sterkere felleskap – mindre forskjeller </w:t>
      </w:r>
    </w:p>
    <w:p w14:paraId="10B69844" w14:textId="77777777" w:rsidR="008B4510" w:rsidRPr="00A56089" w:rsidRDefault="008B4510" w:rsidP="008B4510">
      <w:pPr>
        <w:numPr>
          <w:ilvl w:val="1"/>
          <w:numId w:val="1"/>
        </w:numPr>
        <w:spacing w:after="0" w:line="240" w:lineRule="auto"/>
        <w:textAlignment w:val="baseline"/>
        <w:rPr>
          <w:rFonts w:ascii="Noto Sans Symbols" w:eastAsia="Times New Roman" w:hAnsi="Noto Sans Symbols" w:cs="Times New Roman"/>
          <w:color w:val="000000"/>
          <w:sz w:val="20"/>
          <w:szCs w:val="20"/>
          <w:lang w:eastAsia="nb-NO"/>
        </w:rPr>
      </w:pPr>
      <w:r w:rsidRPr="00E97F38">
        <w:rPr>
          <w:rFonts w:ascii="Times New Roman" w:eastAsia="Times New Roman" w:hAnsi="Times New Roman" w:cs="Times New Roman"/>
          <w:color w:val="000000"/>
          <w:lang w:eastAsia="nb-NO"/>
        </w:rPr>
        <w:t xml:space="preserve">Gjøre forskjellene mellom folk mindre ved </w:t>
      </w:r>
      <w:proofErr w:type="gramStart"/>
      <w:r w:rsidRPr="00E97F38">
        <w:rPr>
          <w:rFonts w:ascii="Times New Roman" w:eastAsia="Times New Roman" w:hAnsi="Times New Roman" w:cs="Times New Roman"/>
          <w:color w:val="000000"/>
          <w:lang w:eastAsia="nb-NO"/>
        </w:rPr>
        <w:t>å</w:t>
      </w:r>
      <w:proofErr w:type="gramEnd"/>
      <w:r w:rsidRPr="00E97F38">
        <w:rPr>
          <w:rFonts w:ascii="Times New Roman" w:eastAsia="Times New Roman" w:hAnsi="Times New Roman" w:cs="Times New Roman"/>
          <w:color w:val="000000"/>
          <w:lang w:eastAsia="nb-NO"/>
        </w:rPr>
        <w:t xml:space="preserve"> for eksempel innføre gratis kjernetid i barnehagen for alle ettåringer</w:t>
      </w:r>
      <w:r>
        <w:rPr>
          <w:rFonts w:ascii="Times New Roman" w:eastAsia="Times New Roman" w:hAnsi="Times New Roman" w:cs="Times New Roman"/>
          <w:color w:val="000000"/>
          <w:lang w:eastAsia="nb-NO"/>
        </w:rPr>
        <w:t xml:space="preserve"> og ordninger med gratis skolemat i samarbeid med Oslo Arbeiderparti, gi flere ungdom deltidsjobb og styrke hjelpeapparatet for alle dem som trenger hjelp for å komme seg på beina.</w:t>
      </w:r>
    </w:p>
    <w:p w14:paraId="19A45B3E"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514D12EB"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For å bekjempe ulikhet må vi gi alle tilgang til gode tjenester av høy kvalitet. Våre barnehager, skoler, eldresentre og nabolag er nærmiljøet som skal gi små og store innbyggere kunnskap, være fellesarena</w:t>
      </w:r>
      <w:r w:rsidR="000F3A74">
        <w:rPr>
          <w:rFonts w:ascii="Times New Roman" w:eastAsia="Times New Roman" w:hAnsi="Times New Roman" w:cs="Times New Roman"/>
          <w:color w:val="000000"/>
          <w:lang w:eastAsia="nb-NO"/>
        </w:rPr>
        <w:t>er</w:t>
      </w:r>
      <w:r w:rsidRPr="00A56089">
        <w:rPr>
          <w:rFonts w:ascii="Times New Roman" w:eastAsia="Times New Roman" w:hAnsi="Times New Roman" w:cs="Times New Roman"/>
          <w:color w:val="000000"/>
          <w:lang w:eastAsia="nb-NO"/>
        </w:rPr>
        <w:t xml:space="preserve"> for å møte andre mennesker og vise omsorg.</w:t>
      </w:r>
    </w:p>
    <w:p w14:paraId="14DBA075" w14:textId="77777777" w:rsidR="00A56089" w:rsidRPr="00A56089" w:rsidRDefault="00A56089" w:rsidP="00A56089">
      <w:pPr>
        <w:spacing w:after="0" w:line="240" w:lineRule="auto"/>
        <w:rPr>
          <w:rFonts w:ascii="Times New Roman" w:eastAsia="Times New Roman" w:hAnsi="Times New Roman" w:cs="Times New Roman"/>
          <w:lang w:eastAsia="nb-NO"/>
        </w:rPr>
      </w:pPr>
    </w:p>
    <w:p w14:paraId="48A76F3C" w14:textId="77777777" w:rsidR="00A56089" w:rsidRPr="00A56089" w:rsidRDefault="00A56089" w:rsidP="00A56089">
      <w:pPr>
        <w:spacing w:after="0" w:line="240" w:lineRule="auto"/>
        <w:rPr>
          <w:rFonts w:ascii="Times New Roman" w:eastAsia="Times New Roman" w:hAnsi="Times New Roman" w:cs="Times New Roman"/>
          <w:lang w:eastAsia="nb-NO"/>
        </w:rPr>
      </w:pPr>
      <w:r w:rsidRPr="00A56089">
        <w:rPr>
          <w:rFonts w:eastAsia="Times New Roman" w:cs="Times New Roman"/>
          <w:noProof/>
          <w:lang w:eastAsia="nb-NO"/>
        </w:rPr>
        <mc:AlternateContent>
          <mc:Choice Requires="wps">
            <w:drawing>
              <wp:anchor distT="0" distB="0" distL="114300" distR="114300" simplePos="0" relativeHeight="251658240" behindDoc="0" locked="0" layoutInCell="1" allowOverlap="1" wp14:anchorId="57F04A8B" wp14:editId="386898CE">
                <wp:simplePos x="0" y="0"/>
                <wp:positionH relativeFrom="column">
                  <wp:posOffset>46355</wp:posOffset>
                </wp:positionH>
                <wp:positionV relativeFrom="paragraph">
                  <wp:posOffset>5715</wp:posOffset>
                </wp:positionV>
                <wp:extent cx="4404995" cy="1749425"/>
                <wp:effectExtent l="0" t="0" r="14605" b="2222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4995" cy="1749425"/>
                        </a:xfrm>
                        <a:prstGeom prst="rect">
                          <a:avLst/>
                        </a:prstGeom>
                        <a:solidFill>
                          <a:sysClr val="window" lastClr="FFFFFF"/>
                        </a:solidFill>
                        <a:ln w="6350">
                          <a:solidFill>
                            <a:prstClr val="black"/>
                          </a:solidFill>
                        </a:ln>
                      </wps:spPr>
                      <wps:txbx>
                        <w:txbxContent>
                          <w:p w14:paraId="05818D1C" w14:textId="77777777" w:rsidR="0004655C" w:rsidRPr="000F1124" w:rsidRDefault="0004655C" w:rsidP="00A56089">
                            <w:pPr>
                              <w:pStyle w:val="Ingenmellomrom"/>
                              <w:rPr>
                                <w:rFonts w:ascii="Times New Roman" w:hAnsi="Times New Roman"/>
                                <w:b/>
                              </w:rPr>
                            </w:pPr>
                            <w:r w:rsidRPr="000F1124">
                              <w:rPr>
                                <w:rFonts w:ascii="Times New Roman" w:hAnsi="Times New Roman"/>
                                <w:b/>
                              </w:rPr>
                              <w:t xml:space="preserve">Korte fakta om bydel Grünerløkka </w:t>
                            </w:r>
                          </w:p>
                          <w:p w14:paraId="560F1C66"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Oslos største bydel med nesten 60 000 innbyggere</w:t>
                            </w:r>
                          </w:p>
                          <w:p w14:paraId="1CC15BDC"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Oslos raskest voksende bydel med høyest netto innflytting i Oslo</w:t>
                            </w:r>
                          </w:p>
                          <w:p w14:paraId="40EDC27D"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Aldersgruppen 20-39 år utgjør 55 % av bydelens befolkning, snittet i Oslo er 36 %</w:t>
                            </w:r>
                          </w:p>
                          <w:p w14:paraId="7C4B1EC2"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 xml:space="preserve">32 % bor alene </w:t>
                            </w:r>
                          </w:p>
                          <w:p w14:paraId="68E7E126"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I 2018 ble det født 1000 barn med adresse i bydel Grünerløkka</w:t>
                            </w:r>
                          </w:p>
                          <w:p w14:paraId="22B56591" w14:textId="26CBEF04"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Bydelens budsjett er på 2,1 mrd</w:t>
                            </w:r>
                            <w:r w:rsidR="008B4510">
                              <w:rPr>
                                <w:rFonts w:ascii="Times New Roman" w:hAnsi="Times New Roman"/>
                              </w:rPr>
                              <w:t>.</w:t>
                            </w:r>
                            <w:r w:rsidRPr="000F1124">
                              <w:rPr>
                                <w:rFonts w:ascii="Times New Roman" w:hAnsi="Times New Roman"/>
                              </w:rPr>
                              <w:t xml:space="preserve"> og rommer 1390 årsverk</w:t>
                            </w:r>
                          </w:p>
                          <w:p w14:paraId="240641B2"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31 % av budsjettet gikk til barnehager og 33 % til helse og omsorg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65pt;margin-top:.45pt;width:346.85pt;height:1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" fillcolor="window" strokeweight=".5pt">
                <v:path arrowok="t"/>
                <v:textbox>
                  <w:txbxContent>
                    <w:p w14:paraId="05818D1C" w14:textId="77777777" w:rsidR="0004655C" w:rsidRPr="000F1124" w:rsidRDefault="0004655C" w:rsidP="00A56089">
                      <w:pPr>
                        <w:pStyle w:val="Ingenmellomrom"/>
                        <w:rPr>
                          <w:rFonts w:ascii="Times New Roman" w:hAnsi="Times New Roman"/>
                          <w:b/>
                        </w:rPr>
                      </w:pPr>
                      <w:r w:rsidRPr="000F1124">
                        <w:rPr>
                          <w:rFonts w:ascii="Times New Roman" w:hAnsi="Times New Roman"/>
                          <w:b/>
                        </w:rPr>
                        <w:t xml:space="preserve">Korte fakta om bydel Grünerløkka </w:t>
                      </w:r>
                    </w:p>
                    <w:p w14:paraId="560F1C66"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Oslos største bydel med nesten 60 000 innbyggere</w:t>
                      </w:r>
                    </w:p>
                    <w:p w14:paraId="1CC15BDC"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Oslos raskest voksende bydel med høyest netto innflytting i Oslo</w:t>
                      </w:r>
                    </w:p>
                    <w:p w14:paraId="40EDC27D"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Aldersgruppen 20-39 år utgjør 55 % av bydelens befolkning, snittet i Oslo er 36 %</w:t>
                      </w:r>
                    </w:p>
                    <w:p w14:paraId="7C4B1EC2"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 xml:space="preserve">32 % bor alene </w:t>
                      </w:r>
                    </w:p>
                    <w:p w14:paraId="68E7E126"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I 2018 ble det født 1000 barn med adresse i bydel Grünerløkka</w:t>
                      </w:r>
                    </w:p>
                    <w:p w14:paraId="22B56591" w14:textId="26CBEF04"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Bydelens budsjett er på 2,1 mrd</w:t>
                      </w:r>
                      <w:r w:rsidR="008B4510">
                        <w:rPr>
                          <w:rFonts w:ascii="Times New Roman" w:hAnsi="Times New Roman"/>
                        </w:rPr>
                        <w:t>.</w:t>
                      </w:r>
                      <w:r w:rsidRPr="000F1124">
                        <w:rPr>
                          <w:rFonts w:ascii="Times New Roman" w:hAnsi="Times New Roman"/>
                        </w:rPr>
                        <w:t xml:space="preserve"> og rommer 1390 årsverk</w:t>
                      </w:r>
                    </w:p>
                    <w:p w14:paraId="240641B2" w14:textId="77777777" w:rsidR="0004655C" w:rsidRPr="000F1124" w:rsidRDefault="0004655C" w:rsidP="00A56089">
                      <w:pPr>
                        <w:pStyle w:val="Ingenmellomrom"/>
                        <w:numPr>
                          <w:ilvl w:val="0"/>
                          <w:numId w:val="29"/>
                        </w:numPr>
                        <w:rPr>
                          <w:rFonts w:ascii="Times New Roman" w:hAnsi="Times New Roman"/>
                        </w:rPr>
                      </w:pPr>
                      <w:r w:rsidRPr="000F1124">
                        <w:rPr>
                          <w:rFonts w:ascii="Times New Roman" w:hAnsi="Times New Roman"/>
                        </w:rPr>
                        <w:t>31 % av budsjettet gikk til barnehager og 33 % til helse og omsorg</w:t>
                      </w:r>
                    </w:p>
                  </w:txbxContent>
                </v:textbox>
              </v:shape>
            </w:pict>
          </mc:Fallback>
        </mc:AlternateContent>
      </w:r>
    </w:p>
    <w:p w14:paraId="5A633C9E" w14:textId="77777777" w:rsidR="00A56089" w:rsidRPr="00A56089" w:rsidRDefault="00A56089" w:rsidP="00A56089">
      <w:pPr>
        <w:spacing w:after="0" w:line="240" w:lineRule="auto"/>
        <w:rPr>
          <w:rFonts w:ascii="Times New Roman" w:eastAsia="Times New Roman" w:hAnsi="Times New Roman" w:cs="Times New Roman"/>
          <w:lang w:eastAsia="nb-NO"/>
        </w:rPr>
      </w:pPr>
    </w:p>
    <w:p w14:paraId="2C1961DA" w14:textId="77777777" w:rsidR="00A56089" w:rsidRPr="00A56089" w:rsidRDefault="00A56089" w:rsidP="00A56089">
      <w:pPr>
        <w:spacing w:after="0" w:line="240" w:lineRule="auto"/>
        <w:rPr>
          <w:rFonts w:ascii="Times New Roman" w:eastAsia="Times New Roman" w:hAnsi="Times New Roman" w:cs="Times New Roman"/>
          <w:lang w:eastAsia="nb-NO"/>
        </w:rPr>
      </w:pPr>
    </w:p>
    <w:p w14:paraId="64CBA39D" w14:textId="77777777" w:rsidR="00A56089" w:rsidRPr="00A56089" w:rsidRDefault="00A56089" w:rsidP="00A56089">
      <w:pPr>
        <w:spacing w:after="0" w:line="240" w:lineRule="auto"/>
        <w:rPr>
          <w:rFonts w:ascii="Times New Roman" w:eastAsia="Times New Roman" w:hAnsi="Times New Roman" w:cs="Times New Roman"/>
          <w:lang w:eastAsia="nb-NO"/>
        </w:rPr>
      </w:pPr>
    </w:p>
    <w:p w14:paraId="73509972" w14:textId="77777777" w:rsidR="00A56089" w:rsidRPr="00A56089" w:rsidRDefault="00A56089" w:rsidP="00A56089">
      <w:pPr>
        <w:spacing w:after="0" w:line="240" w:lineRule="auto"/>
        <w:rPr>
          <w:rFonts w:ascii="Times New Roman" w:eastAsia="Times New Roman" w:hAnsi="Times New Roman" w:cs="Times New Roman"/>
          <w:lang w:eastAsia="nb-NO"/>
        </w:rPr>
      </w:pPr>
    </w:p>
    <w:p w14:paraId="761B9B54" w14:textId="77777777" w:rsidR="00A56089" w:rsidRPr="00A56089" w:rsidRDefault="00A56089" w:rsidP="00A56089">
      <w:pPr>
        <w:spacing w:after="0" w:line="240" w:lineRule="auto"/>
        <w:rPr>
          <w:rFonts w:ascii="Times New Roman" w:eastAsia="Times New Roman" w:hAnsi="Times New Roman" w:cs="Times New Roman"/>
          <w:lang w:eastAsia="nb-NO"/>
        </w:rPr>
      </w:pPr>
    </w:p>
    <w:p w14:paraId="1C22DB88" w14:textId="77777777" w:rsidR="00A56089" w:rsidRPr="00A56089" w:rsidRDefault="00A56089" w:rsidP="00A56089">
      <w:pPr>
        <w:spacing w:after="0" w:line="240" w:lineRule="auto"/>
        <w:rPr>
          <w:rFonts w:ascii="Times New Roman" w:eastAsia="Times New Roman" w:hAnsi="Times New Roman" w:cs="Times New Roman"/>
          <w:lang w:eastAsia="nb-NO"/>
        </w:rPr>
      </w:pPr>
    </w:p>
    <w:p w14:paraId="004CA72F" w14:textId="77777777" w:rsidR="00A56089" w:rsidRPr="00A56089" w:rsidRDefault="00A56089" w:rsidP="00A56089">
      <w:pPr>
        <w:spacing w:after="0" w:line="240" w:lineRule="auto"/>
        <w:rPr>
          <w:rFonts w:ascii="Times New Roman" w:eastAsia="Times New Roman" w:hAnsi="Times New Roman" w:cs="Times New Roman"/>
          <w:lang w:eastAsia="nb-NO"/>
        </w:rPr>
      </w:pPr>
    </w:p>
    <w:p w14:paraId="17B66116" w14:textId="77777777" w:rsidR="00A56089" w:rsidRPr="00A56089" w:rsidRDefault="00A56089" w:rsidP="00A56089">
      <w:pPr>
        <w:spacing w:after="0" w:line="240" w:lineRule="auto"/>
        <w:rPr>
          <w:rFonts w:ascii="Times New Roman" w:eastAsia="Times New Roman" w:hAnsi="Times New Roman" w:cs="Times New Roman"/>
          <w:lang w:eastAsia="nb-NO"/>
        </w:rPr>
      </w:pPr>
    </w:p>
    <w:p w14:paraId="4AB74682" w14:textId="77777777" w:rsidR="00A56089" w:rsidRDefault="00A56089" w:rsidP="00A56089">
      <w:pPr>
        <w:spacing w:after="240" w:line="240" w:lineRule="auto"/>
        <w:rPr>
          <w:rFonts w:ascii="Times New Roman" w:eastAsia="Times New Roman" w:hAnsi="Times New Roman" w:cs="Times New Roman"/>
          <w:color w:val="000000"/>
          <w:lang w:eastAsia="nb-NO"/>
        </w:rPr>
      </w:pPr>
      <w:r w:rsidRPr="00A56089">
        <w:rPr>
          <w:rFonts w:ascii="Times New Roman" w:eastAsia="Times New Roman" w:hAnsi="Times New Roman" w:cs="Times New Roman"/>
          <w:sz w:val="24"/>
          <w:szCs w:val="24"/>
          <w:lang w:eastAsia="nb-NO"/>
        </w:rPr>
        <w:br/>
      </w:r>
      <w:r w:rsidRPr="00A56089">
        <w:rPr>
          <w:rFonts w:ascii="Times New Roman" w:eastAsia="Times New Roman" w:hAnsi="Times New Roman" w:cs="Times New Roman"/>
          <w:sz w:val="24"/>
          <w:szCs w:val="24"/>
          <w:lang w:eastAsia="nb-NO"/>
        </w:rPr>
        <w:br/>
      </w:r>
    </w:p>
    <w:p w14:paraId="7418D64D" w14:textId="77777777" w:rsidR="00A56089" w:rsidRPr="00A56089" w:rsidRDefault="00A56089" w:rsidP="00A56089">
      <w:pPr>
        <w:spacing w:after="24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Vi ønsker at folk skal ha frihet til å leve sine liv. Derfor er det også viktig at verken hudfarge, hvem du elsker eller hvor du kommer fra skal bety noe for hvilke muligheter du har i livet. Derfor står Arbeiderpartiet opp for mangfold og åpenhet, og sier nei til diskriminering og sosial kontroll. </w:t>
      </w:r>
    </w:p>
    <w:p w14:paraId="77E23BA9"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For å kunne leve gode liv må også jobbene våre ha trygge rammer med medbestemmelse. Arbeidsplassene i bydelen skal være trygge og anstendige. Vi ønsker at bydelen skal si nei til privatisering av velferd. Det skal legges stor vekt på lærlingeplasser ved kontrakter. Vi ønsker å etablere en løkka-standard som er en mal for hvordan hindre utnyttelse og sosial dumping for ansatte. </w:t>
      </w:r>
    </w:p>
    <w:p w14:paraId="3D17AD9E"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Som et av Norges mest folkerike områder kan vi som bor i Grünerløkka bydel utgjøre en stor forskjell. Grünerløkka er en mangfoldig bydel med nesten 60 000 innbyggere.  I dette programmet skriver vi hva Arbeiderpartiet mener Bydel Grünerløkka bør gjøre de neste fire årene. Bydelsutvalget er pålagt viktige oppgaver innenfor helse og sosialtilbudene, barns oppvekstsvilkår og forholdene i bydelens parker og uterom. </w:t>
      </w:r>
      <w:r w:rsidR="000F3A74">
        <w:rPr>
          <w:rFonts w:ascii="Times New Roman" w:eastAsia="Times New Roman" w:hAnsi="Times New Roman" w:cs="Times New Roman"/>
          <w:color w:val="000000"/>
          <w:lang w:eastAsia="nb-NO"/>
        </w:rPr>
        <w:t xml:space="preserve">Noen saker må løses på bynivå, så derfor håper vi at du også </w:t>
      </w:r>
      <w:r w:rsidRPr="00A56089">
        <w:rPr>
          <w:rFonts w:ascii="Times New Roman" w:eastAsia="Times New Roman" w:hAnsi="Times New Roman" w:cs="Times New Roman"/>
          <w:color w:val="000000"/>
          <w:lang w:eastAsia="nb-NO"/>
        </w:rPr>
        <w:t xml:space="preserve">ser på Oslo Arbeiderparti sitt program for hele byen. Er du enig med oss, håper vi derfor at du stemmer på Arbeiderpartiet 9. september 2019. </w:t>
      </w:r>
    </w:p>
    <w:p w14:paraId="506C5D8A" w14:textId="158F932C" w:rsidR="00A56089" w:rsidRDefault="00A56089" w:rsidP="00A56089">
      <w:pPr>
        <w:spacing w:after="0" w:line="240" w:lineRule="auto"/>
        <w:rPr>
          <w:rFonts w:ascii="Times New Roman" w:eastAsia="Times New Roman" w:hAnsi="Times New Roman" w:cs="Times New Roman"/>
          <w:sz w:val="24"/>
          <w:szCs w:val="24"/>
          <w:lang w:eastAsia="nb-NO"/>
        </w:rPr>
      </w:pPr>
    </w:p>
    <w:p w14:paraId="14C2E82A"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lastRenderedPageBreak/>
        <w:t xml:space="preserve">Et anstendig arbeidsliv </w:t>
      </w:r>
    </w:p>
    <w:p w14:paraId="145143E4"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Arbeid til alle er </w:t>
      </w:r>
      <w:r>
        <w:rPr>
          <w:rFonts w:ascii="Times New Roman" w:eastAsia="Times New Roman" w:hAnsi="Times New Roman" w:cs="Times New Roman"/>
          <w:color w:val="000000"/>
          <w:lang w:eastAsia="nb-NO"/>
        </w:rPr>
        <w:t>Arbeiderpartiets</w:t>
      </w:r>
      <w:r w:rsidRPr="00A56089">
        <w:rPr>
          <w:rFonts w:ascii="Times New Roman" w:eastAsia="Times New Roman" w:hAnsi="Times New Roman" w:cs="Times New Roman"/>
          <w:color w:val="000000"/>
          <w:lang w:eastAsia="nb-NO"/>
        </w:rPr>
        <w:t xml:space="preserve"> hovedsak. Høy sysselsetting og et organisert arbeidsliv er forutsetninger for et samfunn med små inntektsforskjeller. Vår bydels fortrinn er menneskene som bor og jobber her. Å ha et arbeid å gå til med vilkår en kan leve av er et viktig premiss for et godt liv. Bydelen har en god kombinasjon av offentlige og private virksomheter som bidrar til at den finnes arbeid på tvers av sektorer, med særlig mange årsverk i hotell- og restaurantbransjen. Når folk betaler for tjenester i bydelen skal de kunne gjøre det vel vitende om at arbeidsvilkårene for dem som jobber bak kassa eller i restauranten har skikkelig arbeidskår. </w:t>
      </w:r>
    </w:p>
    <w:p w14:paraId="0CA630E3"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Mange hendelser og flere useriøse aktører har gjort det nødvendig å gjøre mer for å bekjempe arbeidskriminalitet og dårlige arbeidsforhold. </w:t>
      </w:r>
    </w:p>
    <w:p w14:paraId="5EAE2AA3"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p>
    <w:p w14:paraId="5AA69591"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14:paraId="43C4BA29" w14:textId="04188A67" w:rsidR="000F1124" w:rsidRPr="00A56089" w:rsidRDefault="000F1124" w:rsidP="000F1124">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Sammen med arbeidstakerorganisasjonene og kommunen etablere en egen løkka-standard for utelivsbransjen med konkrete krav til hvilke virksomheter som følger normen og ikke og sanksjoner for virksomheter som bryter standarden</w:t>
      </w:r>
      <w:r w:rsidR="00C54C25">
        <w:rPr>
          <w:rFonts w:ascii="Times New Roman" w:eastAsia="Times New Roman" w:hAnsi="Times New Roman" w:cs="Times New Roman"/>
          <w:color w:val="000000"/>
          <w:lang w:eastAsia="nb-NO"/>
        </w:rPr>
        <w:t>.</w:t>
      </w:r>
    </w:p>
    <w:p w14:paraId="6D26929B" w14:textId="77777777" w:rsidR="000F1124" w:rsidRPr="00A56089" w:rsidRDefault="000F1124" w:rsidP="000F1124">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Bidra til at bydelen som arbeidsgiver satser på befolkningens mangfold i sin ansettelsespolitikk ved å </w:t>
      </w:r>
      <w:r>
        <w:rPr>
          <w:rFonts w:ascii="Times New Roman" w:eastAsia="Times New Roman" w:hAnsi="Times New Roman" w:cs="Times New Roman"/>
          <w:color w:val="000000"/>
          <w:lang w:eastAsia="nb-NO"/>
        </w:rPr>
        <w:t xml:space="preserve">bl.a. </w:t>
      </w:r>
      <w:r w:rsidRPr="00A56089">
        <w:rPr>
          <w:rFonts w:ascii="Times New Roman" w:eastAsia="Times New Roman" w:hAnsi="Times New Roman" w:cs="Times New Roman"/>
          <w:color w:val="000000"/>
          <w:lang w:eastAsia="nb-NO"/>
        </w:rPr>
        <w:t>innføre en ordning med anonyme jobbsøknader.</w:t>
      </w:r>
    </w:p>
    <w:p w14:paraId="066BA44A" w14:textId="35625BC4" w:rsidR="000F1124" w:rsidRPr="00A56089" w:rsidRDefault="000F1124" w:rsidP="000F1124">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Innføre Oslo-modellen i bydelens helse- og omsorgssektor</w:t>
      </w:r>
      <w:r w:rsidR="00C54C25">
        <w:rPr>
          <w:rFonts w:ascii="Times New Roman" w:eastAsia="Times New Roman" w:hAnsi="Times New Roman" w:cs="Times New Roman"/>
          <w:color w:val="000000"/>
          <w:lang w:eastAsia="nb-NO"/>
        </w:rPr>
        <w:t>.</w:t>
      </w:r>
    </w:p>
    <w:p w14:paraId="6A8A6E3E" w14:textId="60507350" w:rsidR="000F1124" w:rsidRPr="00A56089" w:rsidRDefault="000F1124" w:rsidP="000F1124">
      <w:pPr>
        <w:numPr>
          <w:ilvl w:val="0"/>
          <w:numId w:val="27"/>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Hovedregelen for stillinger i </w:t>
      </w:r>
      <w:r w:rsidR="008B4510">
        <w:rPr>
          <w:rFonts w:ascii="Times New Roman" w:eastAsia="Times New Roman" w:hAnsi="Times New Roman" w:cs="Times New Roman"/>
          <w:color w:val="000000"/>
          <w:lang w:eastAsia="nb-NO"/>
        </w:rPr>
        <w:t>b</w:t>
      </w:r>
      <w:r w:rsidRPr="00A56089">
        <w:rPr>
          <w:rFonts w:ascii="Times New Roman" w:eastAsia="Times New Roman" w:hAnsi="Times New Roman" w:cs="Times New Roman"/>
          <w:color w:val="000000"/>
          <w:lang w:eastAsia="nb-NO"/>
        </w:rPr>
        <w:t>ydelen skal være heltid faste stillinger</w:t>
      </w:r>
      <w:r w:rsidR="00C54C25">
        <w:rPr>
          <w:rFonts w:ascii="Times New Roman" w:eastAsia="Times New Roman" w:hAnsi="Times New Roman" w:cs="Times New Roman"/>
          <w:color w:val="000000"/>
          <w:lang w:eastAsia="nb-NO"/>
        </w:rPr>
        <w:t>.</w:t>
      </w:r>
    </w:p>
    <w:p w14:paraId="5BB425AD"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p>
    <w:p w14:paraId="29163FEE"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Næring</w:t>
      </w:r>
    </w:p>
    <w:p w14:paraId="559F5E62"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Grünerløkka er en bydel med et yrende folkeliv både dag og natt. Bydelen er kjent for sine </w:t>
      </w:r>
    </w:p>
    <w:p w14:paraId="5DF4B608"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mange uavhengige butikker og serveringssteder, som tiltrekker seg besøkende fra inn- og utland. Det er viktig å ivareta gode rammer for gründervirksomhet og små- og mellomstore bedrifter på Grünerløkka. Det er viktig at man fremover søker å finne gode løsninger med lokalt næringsliv for å balansere hensynet til åpningstider og helligdagsfred.</w:t>
      </w:r>
    </w:p>
    <w:p w14:paraId="0FF84858"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p>
    <w:p w14:paraId="42FC1FFA" w14:textId="77777777" w:rsidR="000F1124" w:rsidRPr="00A56089" w:rsidRDefault="000F1124" w:rsidP="000F1124">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14:paraId="15AEF95A" w14:textId="77777777" w:rsidR="008B4510" w:rsidRPr="00A56089" w:rsidRDefault="008B4510" w:rsidP="008B4510">
      <w:pPr>
        <w:numPr>
          <w:ilvl w:val="0"/>
          <w:numId w:val="2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Legge til rette for Grünerløkka bydel kan huse et nyskapende, kunnskapsbasert og klimavennlig næringsliv ved å ta initiativ til et lokalt gründernettverk</w:t>
      </w:r>
      <w:r>
        <w:rPr>
          <w:rFonts w:ascii="Times New Roman" w:eastAsia="Times New Roman" w:hAnsi="Times New Roman" w:cs="Times New Roman"/>
          <w:color w:val="000000"/>
          <w:lang w:eastAsia="nb-NO"/>
        </w:rPr>
        <w:t>.</w:t>
      </w:r>
      <w:r w:rsidRPr="00A56089">
        <w:rPr>
          <w:rFonts w:ascii="Times New Roman" w:eastAsia="Times New Roman" w:hAnsi="Times New Roman" w:cs="Times New Roman"/>
          <w:color w:val="000000"/>
          <w:lang w:eastAsia="nb-NO"/>
        </w:rPr>
        <w:t xml:space="preserve"> </w:t>
      </w:r>
    </w:p>
    <w:p w14:paraId="74A0A4DE" w14:textId="77777777" w:rsidR="008B4510" w:rsidRPr="00A56089" w:rsidRDefault="008B4510" w:rsidP="008B4510">
      <w:pPr>
        <w:numPr>
          <w:ilvl w:val="0"/>
          <w:numId w:val="28"/>
        </w:numPr>
        <w:spacing w:after="0" w:line="240" w:lineRule="auto"/>
        <w:textAlignment w:val="baseline"/>
        <w:rPr>
          <w:rFonts w:ascii="Noto Sans Symbols" w:eastAsia="Times New Roman" w:hAnsi="Noto Sans Symbols" w:cs="Times New Roman"/>
          <w:color w:val="000000"/>
          <w:sz w:val="20"/>
          <w:szCs w:val="20"/>
          <w:lang w:eastAsia="nb-NO"/>
        </w:rPr>
      </w:pPr>
      <w:r>
        <w:rPr>
          <w:rFonts w:ascii="Times New Roman" w:eastAsia="Times New Roman" w:hAnsi="Times New Roman" w:cs="Times New Roman"/>
          <w:color w:val="000000"/>
          <w:lang w:eastAsia="nb-NO"/>
        </w:rPr>
        <w:t>Jobbe</w:t>
      </w:r>
      <w:r w:rsidRPr="00A56089">
        <w:rPr>
          <w:rFonts w:ascii="Times New Roman" w:eastAsia="Times New Roman" w:hAnsi="Times New Roman" w:cs="Times New Roman"/>
          <w:color w:val="000000"/>
          <w:lang w:eastAsia="nb-NO"/>
        </w:rPr>
        <w:t xml:space="preserve"> for å opprettholde mange små næringslokaler heller enn noen få store.</w:t>
      </w:r>
    </w:p>
    <w:p w14:paraId="51E1DB2C" w14:textId="77777777" w:rsidR="008B4510" w:rsidRPr="00A56089" w:rsidRDefault="008B4510" w:rsidP="008B4510">
      <w:pPr>
        <w:numPr>
          <w:ilvl w:val="0"/>
          <w:numId w:val="28"/>
        </w:numPr>
        <w:spacing w:after="0" w:line="240" w:lineRule="auto"/>
        <w:textAlignment w:val="baseline"/>
        <w:rPr>
          <w:rFonts w:ascii="Noto Sans Symbols" w:eastAsia="Times New Roman" w:hAnsi="Noto Sans Symbols" w:cs="Times New Roman"/>
          <w:color w:val="000000"/>
          <w:sz w:val="20"/>
          <w:szCs w:val="20"/>
          <w:lang w:eastAsia="nb-NO"/>
        </w:rPr>
      </w:pPr>
      <w:r>
        <w:rPr>
          <w:rFonts w:ascii="Times New Roman" w:eastAsia="Times New Roman" w:hAnsi="Times New Roman" w:cs="Times New Roman"/>
          <w:color w:val="000000"/>
          <w:lang w:eastAsia="nb-NO"/>
        </w:rPr>
        <w:t>Jobb</w:t>
      </w:r>
      <w:r w:rsidRPr="00A56089">
        <w:rPr>
          <w:rFonts w:ascii="Times New Roman" w:eastAsia="Times New Roman" w:hAnsi="Times New Roman" w:cs="Times New Roman"/>
          <w:color w:val="000000"/>
          <w:lang w:eastAsia="nb-NO"/>
        </w:rPr>
        <w:t>e for å bevare og videreutvikle et variert tilbud med både butikker, cafeer, barer og restauranter</w:t>
      </w:r>
      <w:r>
        <w:rPr>
          <w:rFonts w:ascii="Times New Roman" w:eastAsia="Times New Roman" w:hAnsi="Times New Roman" w:cs="Times New Roman"/>
          <w:color w:val="000000"/>
          <w:lang w:eastAsia="nb-NO"/>
        </w:rPr>
        <w:t>.</w:t>
      </w:r>
    </w:p>
    <w:p w14:paraId="1D444BE4" w14:textId="77777777" w:rsidR="000F1124" w:rsidRPr="00A56089" w:rsidRDefault="000F1124" w:rsidP="00A56089">
      <w:pPr>
        <w:spacing w:after="0" w:line="240" w:lineRule="auto"/>
        <w:rPr>
          <w:rFonts w:ascii="Times New Roman" w:eastAsia="Times New Roman" w:hAnsi="Times New Roman" w:cs="Times New Roman"/>
          <w:sz w:val="24"/>
          <w:szCs w:val="24"/>
          <w:lang w:eastAsia="nb-NO"/>
        </w:rPr>
      </w:pPr>
    </w:p>
    <w:p w14:paraId="684D5A7C"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Et grønnere byliv på Grünerløkka</w:t>
      </w:r>
    </w:p>
    <w:p w14:paraId="7A9541B4"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Grünerløkka er en bydel i vekst med en stadig fortetting av bebyggelsen og økende </w:t>
      </w:r>
    </w:p>
    <w:p w14:paraId="4B067D7E"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befolkning. </w:t>
      </w:r>
      <w:r w:rsidR="000F3A74">
        <w:rPr>
          <w:rFonts w:ascii="Times New Roman" w:eastAsia="Times New Roman" w:hAnsi="Times New Roman" w:cs="Times New Roman"/>
          <w:color w:val="000000"/>
          <w:lang w:eastAsia="nb-NO"/>
        </w:rPr>
        <w:t xml:space="preserve">Vi vil derfor prioritere tiltak som renser lufta og sikrer </w:t>
      </w:r>
      <w:r w:rsidRPr="00A56089">
        <w:rPr>
          <w:rFonts w:ascii="Times New Roman" w:eastAsia="Times New Roman" w:hAnsi="Times New Roman" w:cs="Times New Roman"/>
          <w:color w:val="000000"/>
          <w:lang w:eastAsia="nb-NO"/>
        </w:rPr>
        <w:t>gode og tilstrekkelige grøntarealer tilgjengelig for alle. Bydelen må også ta sin del av utslippskuttene og gjøres utslippsfri innen 2030.</w:t>
      </w:r>
    </w:p>
    <w:p w14:paraId="53092237"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207270D9" w14:textId="693A1753"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bydel har mange populære uteområder som tiltrekker mennesker fra hele byen</w:t>
      </w:r>
      <w:r w:rsidR="00B1724A">
        <w:rPr>
          <w:rFonts w:ascii="Times New Roman" w:eastAsia="Times New Roman" w:hAnsi="Times New Roman" w:cs="Times New Roman"/>
          <w:color w:val="000000"/>
          <w:lang w:eastAsia="nb-NO"/>
        </w:rPr>
        <w:t>.</w:t>
      </w:r>
      <w:r w:rsidRPr="00A56089">
        <w:rPr>
          <w:rFonts w:ascii="Times New Roman" w:eastAsia="Times New Roman" w:hAnsi="Times New Roman" w:cs="Times New Roman"/>
          <w:color w:val="000000"/>
          <w:lang w:eastAsia="nb-NO"/>
        </w:rPr>
        <w:t xml:space="preserve"> For å både vokse og bli en klimanøytral bydel må veksten gjøres så grønn som mulig. Flere mennesker må derfor bety </w:t>
      </w:r>
      <w:r w:rsidR="008B4510">
        <w:rPr>
          <w:rFonts w:ascii="Times New Roman" w:eastAsia="Times New Roman" w:hAnsi="Times New Roman" w:cs="Times New Roman"/>
          <w:color w:val="000000"/>
          <w:lang w:eastAsia="nb-NO"/>
        </w:rPr>
        <w:t xml:space="preserve">at vi tar ekstra vare på </w:t>
      </w:r>
      <w:r w:rsidRPr="00A56089">
        <w:rPr>
          <w:rFonts w:ascii="Times New Roman" w:eastAsia="Times New Roman" w:hAnsi="Times New Roman" w:cs="Times New Roman"/>
          <w:color w:val="000000"/>
          <w:lang w:eastAsia="nb-NO"/>
        </w:rPr>
        <w:t>ute</w:t>
      </w:r>
      <w:r w:rsidR="008B4510">
        <w:rPr>
          <w:rFonts w:ascii="Times New Roman" w:eastAsia="Times New Roman" w:hAnsi="Times New Roman" w:cs="Times New Roman"/>
          <w:color w:val="000000"/>
          <w:lang w:eastAsia="nb-NO"/>
        </w:rPr>
        <w:t>områdene våre</w:t>
      </w:r>
      <w:r w:rsidR="000F3A74">
        <w:rPr>
          <w:rFonts w:ascii="Times New Roman" w:eastAsia="Times New Roman" w:hAnsi="Times New Roman" w:cs="Times New Roman"/>
          <w:color w:val="000000"/>
          <w:lang w:eastAsia="nb-NO"/>
        </w:rPr>
        <w:t xml:space="preserve"> </w:t>
      </w:r>
      <w:r w:rsidRPr="00A56089">
        <w:rPr>
          <w:rFonts w:ascii="Times New Roman" w:eastAsia="Times New Roman" w:hAnsi="Times New Roman" w:cs="Times New Roman"/>
          <w:color w:val="000000"/>
          <w:lang w:eastAsia="nb-NO"/>
        </w:rPr>
        <w:t xml:space="preserve">og </w:t>
      </w:r>
      <w:r w:rsidR="008B4510">
        <w:rPr>
          <w:rFonts w:ascii="Times New Roman" w:eastAsia="Times New Roman" w:hAnsi="Times New Roman" w:cs="Times New Roman"/>
          <w:color w:val="000000"/>
          <w:lang w:eastAsia="nb-NO"/>
        </w:rPr>
        <w:t xml:space="preserve">jobber for </w:t>
      </w:r>
      <w:r w:rsidRPr="00A56089">
        <w:rPr>
          <w:rFonts w:ascii="Times New Roman" w:eastAsia="Times New Roman" w:hAnsi="Times New Roman" w:cs="Times New Roman"/>
          <w:color w:val="000000"/>
          <w:lang w:eastAsia="nb-NO"/>
        </w:rPr>
        <w:t xml:space="preserve">bedre sykkel- og kollektivdekning. </w:t>
      </w:r>
      <w:r w:rsidR="000F3A74">
        <w:rPr>
          <w:rFonts w:ascii="Times New Roman" w:eastAsia="Times New Roman" w:hAnsi="Times New Roman" w:cs="Times New Roman"/>
          <w:color w:val="000000"/>
          <w:lang w:eastAsia="nb-NO"/>
        </w:rPr>
        <w:t>O</w:t>
      </w:r>
      <w:r w:rsidRPr="00A56089">
        <w:rPr>
          <w:rFonts w:ascii="Times New Roman" w:eastAsia="Times New Roman" w:hAnsi="Times New Roman" w:cs="Times New Roman"/>
          <w:color w:val="000000"/>
          <w:lang w:eastAsia="nb-NO"/>
        </w:rPr>
        <w:t xml:space="preserve">vergangen må skje på en hensynsfull måte. Varetransport og håndverkere må </w:t>
      </w:r>
      <w:r w:rsidR="000F3A74">
        <w:rPr>
          <w:rFonts w:ascii="Times New Roman" w:eastAsia="Times New Roman" w:hAnsi="Times New Roman" w:cs="Times New Roman"/>
          <w:color w:val="000000"/>
          <w:lang w:eastAsia="nb-NO"/>
        </w:rPr>
        <w:t xml:space="preserve">kunne komme </w:t>
      </w:r>
      <w:r w:rsidRPr="00A56089">
        <w:rPr>
          <w:rFonts w:ascii="Times New Roman" w:eastAsia="Times New Roman" w:hAnsi="Times New Roman" w:cs="Times New Roman"/>
          <w:color w:val="000000"/>
          <w:lang w:eastAsia="nb-NO"/>
        </w:rPr>
        <w:t>frem for å utøve tjenester</w:t>
      </w:r>
      <w:r w:rsidR="000F3A74">
        <w:rPr>
          <w:rFonts w:ascii="Times New Roman" w:eastAsia="Times New Roman" w:hAnsi="Times New Roman" w:cs="Times New Roman"/>
          <w:color w:val="000000"/>
          <w:lang w:eastAsia="nb-NO"/>
        </w:rPr>
        <w:t>. M</w:t>
      </w:r>
      <w:r w:rsidRPr="00A56089">
        <w:rPr>
          <w:rFonts w:ascii="Times New Roman" w:eastAsia="Times New Roman" w:hAnsi="Times New Roman" w:cs="Times New Roman"/>
          <w:color w:val="000000"/>
          <w:lang w:eastAsia="nb-NO"/>
        </w:rPr>
        <w:t>ennesker med nedsatt bevegelighet må ha tilgang til hele byen. Et bilfritt og grønt byliv må være tilgjengelig for alle.</w:t>
      </w:r>
    </w:p>
    <w:p w14:paraId="1B70633A" w14:textId="77777777" w:rsidR="00AD3E4B" w:rsidRPr="00A56089" w:rsidRDefault="00AD3E4B" w:rsidP="00A56089">
      <w:pPr>
        <w:spacing w:after="0" w:line="240" w:lineRule="auto"/>
        <w:rPr>
          <w:rFonts w:ascii="Times New Roman" w:eastAsia="Times New Roman" w:hAnsi="Times New Roman" w:cs="Times New Roman"/>
          <w:sz w:val="24"/>
          <w:szCs w:val="24"/>
          <w:lang w:eastAsia="nb-NO"/>
        </w:rPr>
      </w:pPr>
    </w:p>
    <w:p w14:paraId="39D2942E"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14:paraId="2618924D" w14:textId="67602B9E" w:rsidR="00C54C25" w:rsidRPr="00A56089" w:rsidRDefault="008B4510" w:rsidP="00C54C25">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Pr>
          <w:rFonts w:ascii="Times New Roman" w:eastAsia="Times New Roman" w:hAnsi="Times New Roman" w:cs="Times New Roman"/>
          <w:color w:val="000000"/>
          <w:lang w:eastAsia="nb-NO"/>
        </w:rPr>
        <w:t xml:space="preserve">Arbeide for at det </w:t>
      </w:r>
      <w:r w:rsidR="00C54C25" w:rsidRPr="00A56089">
        <w:rPr>
          <w:rFonts w:ascii="Times New Roman" w:eastAsia="Times New Roman" w:hAnsi="Times New Roman" w:cs="Times New Roman"/>
          <w:color w:val="000000"/>
          <w:lang w:eastAsia="nb-NO"/>
        </w:rPr>
        <w:t>det etableres en ny T-banestasjon på Grünerløkka som en del av den nye sentrumstunnelen</w:t>
      </w:r>
    </w:p>
    <w:p w14:paraId="5E8B7210" w14:textId="77777777" w:rsidR="00A56089" w:rsidRPr="00A56089" w:rsidRDefault="00731F0E" w:rsidP="00A56089">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Pr>
          <w:rFonts w:ascii="Times New Roman" w:eastAsia="Times New Roman" w:hAnsi="Times New Roman" w:cs="Times New Roman"/>
          <w:color w:val="000000"/>
          <w:lang w:eastAsia="nb-NO"/>
        </w:rPr>
        <w:t>Ta vare på</w:t>
      </w:r>
      <w:r w:rsidR="00A56089" w:rsidRPr="00A56089">
        <w:rPr>
          <w:rFonts w:ascii="Times New Roman" w:eastAsia="Times New Roman" w:hAnsi="Times New Roman" w:cs="Times New Roman"/>
          <w:color w:val="000000"/>
          <w:lang w:eastAsia="nb-NO"/>
        </w:rPr>
        <w:t xml:space="preserve"> grøntområde</w:t>
      </w:r>
      <w:r>
        <w:rPr>
          <w:rFonts w:ascii="Times New Roman" w:eastAsia="Times New Roman" w:hAnsi="Times New Roman" w:cs="Times New Roman"/>
          <w:color w:val="000000"/>
          <w:lang w:eastAsia="nb-NO"/>
        </w:rPr>
        <w:t>ne</w:t>
      </w:r>
    </w:p>
    <w:p w14:paraId="608FF8B4" w14:textId="77777777" w:rsidR="00C54C25" w:rsidRPr="00A56089" w:rsidRDefault="00C54C25" w:rsidP="00C54C25">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Sørge for en god forvaltning av våre grøntarealer gjennom klare regler og begrensing av bruken av våre felles byrom til private formål.</w:t>
      </w:r>
    </w:p>
    <w:p w14:paraId="51241258" w14:textId="77777777" w:rsidR="00C54C25" w:rsidRPr="00C54C25" w:rsidRDefault="00C54C25" w:rsidP="00C54C25">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Arbeide for tilstrekkelig lyssetting langs Akerselva, i parkene og byrommene på Grünerløkka.</w:t>
      </w:r>
    </w:p>
    <w:p w14:paraId="27462F27" w14:textId="4EE8B993" w:rsidR="00C54C25" w:rsidRPr="00A56089" w:rsidRDefault="00C54C25" w:rsidP="00C54C25">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lastRenderedPageBreak/>
        <w:t xml:space="preserve">Etablere </w:t>
      </w:r>
      <w:r>
        <w:rPr>
          <w:rFonts w:ascii="Times New Roman" w:eastAsia="Times New Roman" w:hAnsi="Times New Roman" w:cs="Times New Roman"/>
          <w:color w:val="000000"/>
          <w:lang w:eastAsia="nb-NO"/>
        </w:rPr>
        <w:t xml:space="preserve">flere </w:t>
      </w:r>
      <w:r w:rsidRPr="00A56089">
        <w:rPr>
          <w:rFonts w:ascii="Times New Roman" w:eastAsia="Times New Roman" w:hAnsi="Times New Roman" w:cs="Times New Roman"/>
          <w:color w:val="000000"/>
          <w:lang w:eastAsia="nb-NO"/>
        </w:rPr>
        <w:t>aktivitetstilbud som bordtennisbord, klatrevegger og basketballnett i byrommene.</w:t>
      </w:r>
    </w:p>
    <w:p w14:paraId="0F31BD31" w14:textId="77777777" w:rsidR="008B4510" w:rsidRPr="00A56089" w:rsidRDefault="008B4510" w:rsidP="008B4510">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Arbeide for at bydelen skal få flere offentlige søppeldunker med mer hyppig tømming</w:t>
      </w:r>
    </w:p>
    <w:p w14:paraId="0233B91D" w14:textId="77777777" w:rsidR="008B4510" w:rsidRPr="004B14A0" w:rsidRDefault="008B4510" w:rsidP="008B4510">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Utvikle mer grønt gateliv ved å åpne for og ta i bruk flere gågater og mindre biltrafikk i bl.a. nedre del av Thorvald Meyers gate og Markveien, men sikre fremkommelighet for innbyggere med nedsatt fremkommelighet, varelevering og håndverkere. </w:t>
      </w:r>
    </w:p>
    <w:p w14:paraId="15514CA1" w14:textId="77777777" w:rsidR="008B4510" w:rsidRPr="00A56089" w:rsidRDefault="008B4510" w:rsidP="008B4510">
      <w:pPr>
        <w:numPr>
          <w:ilvl w:val="0"/>
          <w:numId w:val="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B</w:t>
      </w:r>
      <w:r>
        <w:rPr>
          <w:rFonts w:ascii="Times New Roman" w:eastAsia="Times New Roman" w:hAnsi="Times New Roman" w:cs="Times New Roman"/>
          <w:color w:val="000000"/>
          <w:lang w:eastAsia="nb-NO"/>
        </w:rPr>
        <w:t>idra til b</w:t>
      </w:r>
      <w:r w:rsidRPr="00A56089">
        <w:rPr>
          <w:rFonts w:ascii="Times New Roman" w:eastAsia="Times New Roman" w:hAnsi="Times New Roman" w:cs="Times New Roman"/>
          <w:color w:val="000000"/>
          <w:lang w:eastAsia="nb-NO"/>
        </w:rPr>
        <w:t xml:space="preserve">edre skilting for å hindre gjennomkjøring </w:t>
      </w:r>
      <w:r>
        <w:rPr>
          <w:rFonts w:ascii="Times New Roman" w:eastAsia="Times New Roman" w:hAnsi="Times New Roman" w:cs="Times New Roman"/>
          <w:color w:val="000000"/>
          <w:lang w:eastAsia="nb-NO"/>
        </w:rPr>
        <w:t>i områder som brukes til byliv og aktivitet.</w:t>
      </w:r>
    </w:p>
    <w:p w14:paraId="6AF56DB7" w14:textId="77777777" w:rsidR="008B4510" w:rsidRPr="00A56089" w:rsidRDefault="008B4510" w:rsidP="008B4510">
      <w:pPr>
        <w:numPr>
          <w:ilvl w:val="0"/>
          <w:numId w:val="5"/>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Legge til rette for utsmykkinger og kunstprosjekter på offentlige områder. </w:t>
      </w:r>
    </w:p>
    <w:p w14:paraId="647F0348" w14:textId="77777777" w:rsidR="008B4510" w:rsidRPr="00A56089" w:rsidRDefault="008B4510" w:rsidP="008B4510">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Legge til rette for urbant landbruk </w:t>
      </w:r>
    </w:p>
    <w:p w14:paraId="77ADE075" w14:textId="77777777" w:rsidR="008B4510" w:rsidRPr="00A56089" w:rsidRDefault="008B4510" w:rsidP="008B4510">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Jobbe for en ordning som stimulerer til at flere planter og </w:t>
      </w:r>
      <w:proofErr w:type="spellStart"/>
      <w:r w:rsidRPr="00A56089">
        <w:rPr>
          <w:rFonts w:ascii="Times New Roman" w:eastAsia="Times New Roman" w:hAnsi="Times New Roman" w:cs="Times New Roman"/>
          <w:color w:val="000000"/>
          <w:lang w:eastAsia="nb-NO"/>
        </w:rPr>
        <w:t>forgrønner</w:t>
      </w:r>
      <w:proofErr w:type="spellEnd"/>
      <w:r w:rsidRPr="00A56089">
        <w:rPr>
          <w:rFonts w:ascii="Times New Roman" w:eastAsia="Times New Roman" w:hAnsi="Times New Roman" w:cs="Times New Roman"/>
          <w:color w:val="000000"/>
          <w:lang w:eastAsia="nb-NO"/>
        </w:rPr>
        <w:t xml:space="preserve"> sitt nærområde med forenklet ordning med tillatelser </w:t>
      </w:r>
    </w:p>
    <w:p w14:paraId="6488D9A5" w14:textId="77777777" w:rsidR="008B4510" w:rsidRPr="00A56089" w:rsidRDefault="008B4510" w:rsidP="008B4510">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Åpne opp og revitalisere Bülow – Hanssens plass og Sophies Minde slik at området kan benyttes av barn, barnefamilier, ungdom og eldre</w:t>
      </w:r>
    </w:p>
    <w:p w14:paraId="71127391" w14:textId="77777777" w:rsidR="008B4510" w:rsidRPr="00A56089" w:rsidRDefault="008B4510" w:rsidP="008B4510">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Vurdere å etablere løpedekke og tufteparker med offentlig tilgjengelige treningsapparater i bydelen så lenge det ikke går på bekostning av sårt tiltrengte grøntområder</w:t>
      </w:r>
    </w:p>
    <w:p w14:paraId="51780A4F" w14:textId="77777777" w:rsidR="008B4510" w:rsidRPr="00A56089" w:rsidRDefault="008B4510" w:rsidP="008B4510">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å gjøre hele Bydel Grünerløkka sin bilpark fossilfri</w:t>
      </w:r>
    </w:p>
    <w:p w14:paraId="05306486" w14:textId="77777777" w:rsidR="008B4510" w:rsidRPr="00A56089" w:rsidRDefault="008B4510" w:rsidP="008B4510">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å etablere flere ladestasjoner for el-bil i bydelen</w:t>
      </w:r>
    </w:p>
    <w:p w14:paraId="2C8D2AC5" w14:textId="77777777" w:rsidR="008B4510" w:rsidRPr="00C54C25" w:rsidRDefault="008B4510" w:rsidP="008B4510">
      <w:pPr>
        <w:numPr>
          <w:ilvl w:val="0"/>
          <w:numId w:val="6"/>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Støtte opp om initiativ for å reparere og gjenbruke elektronikk og andre forbruksvarer.</w:t>
      </w:r>
    </w:p>
    <w:p w14:paraId="3C80D5F1"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359C5CD0"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Sterkere fellesskap – mindre forskjeller</w:t>
      </w:r>
    </w:p>
    <w:p w14:paraId="4AA15E5F" w14:textId="77777777" w:rsidR="00A56089" w:rsidRPr="000F3A74" w:rsidRDefault="000F3A74" w:rsidP="00A56089">
      <w:pPr>
        <w:spacing w:after="0" w:line="240" w:lineRule="auto"/>
        <w:rPr>
          <w:rFonts w:ascii="Times New Roman" w:eastAsia="Times New Roman" w:hAnsi="Times New Roman" w:cs="Times New Roman"/>
          <w:b/>
          <w:sz w:val="24"/>
          <w:szCs w:val="24"/>
          <w:lang w:eastAsia="nb-NO"/>
        </w:rPr>
      </w:pPr>
      <w:r w:rsidRPr="000F3A74">
        <w:rPr>
          <w:rFonts w:ascii="Times New Roman" w:eastAsia="Times New Roman" w:hAnsi="Times New Roman" w:cs="Times New Roman"/>
          <w:b/>
          <w:color w:val="000000"/>
          <w:lang w:eastAsia="nb-NO"/>
        </w:rPr>
        <w:t>En bydel for barn og ungdom</w:t>
      </w:r>
    </w:p>
    <w:p w14:paraId="2BAE2EF1"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skal være barnas bydel med gode barnehager og en sterk, offentlig fellesskole med høy kvalitet. Vi ser innsatsen i hele utdanningsløpet i sammenheng, fordi barn og unge ikke lever sine liv innenfor sektorer. Utdanningssystemet må legge til rette for at alle får like muligheter til å nå helt i mål, og vi vil skape gode læringsmiljøer der alle barn og unge blir sett og kan lykkes. Derfor prioriterer vi flere lærere, kvalitet og tidlig innsats i skolen, barnehageplass til alle og et grønt og trygt nærmiljø.</w:t>
      </w:r>
    </w:p>
    <w:p w14:paraId="544B9184"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721A571B"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En god start er nøkkelen til videre læring og gode liv. Vi jobber for at alle i Grünerløkka skal </w:t>
      </w:r>
    </w:p>
    <w:p w14:paraId="778CA50F" w14:textId="77777777" w:rsidR="00A56089" w:rsidRPr="000F1124" w:rsidRDefault="00A56089" w:rsidP="00A56089">
      <w:pPr>
        <w:spacing w:after="0" w:line="240" w:lineRule="auto"/>
        <w:rPr>
          <w:rFonts w:ascii="Times New Roman" w:eastAsia="Times New Roman" w:hAnsi="Times New Roman" w:cs="Times New Roman"/>
          <w:sz w:val="24"/>
          <w:szCs w:val="24"/>
          <w:lang w:val="nn-NO" w:eastAsia="nb-NO"/>
        </w:rPr>
      </w:pPr>
      <w:r w:rsidRPr="00A56089">
        <w:rPr>
          <w:rFonts w:ascii="Times New Roman" w:eastAsia="Times New Roman" w:hAnsi="Times New Roman" w:cs="Times New Roman"/>
          <w:color w:val="000000"/>
          <w:lang w:eastAsia="nb-NO"/>
        </w:rPr>
        <w:t xml:space="preserve">ha de samme mulighetene til kunnskap. </w:t>
      </w:r>
      <w:r w:rsidRPr="000F1124">
        <w:rPr>
          <w:rFonts w:ascii="Times New Roman" w:eastAsia="Times New Roman" w:hAnsi="Times New Roman" w:cs="Times New Roman"/>
          <w:color w:val="000000"/>
          <w:lang w:val="nn-NO" w:eastAsia="nb-NO"/>
        </w:rPr>
        <w:t xml:space="preserve">Grunnlaget for språkutvikling, læring og mestring </w:t>
      </w:r>
    </w:p>
    <w:p w14:paraId="69A53332"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legges i barnehagen. Derfor vil Grünerløkka Arbeiderparti jobbe for at alle barn som ønsker det kan delta i barnehagen, og sikre at kvaliteten skal være høy med nok ansatte for alle barn.</w:t>
      </w:r>
    </w:p>
    <w:p w14:paraId="1F0BA643" w14:textId="77777777" w:rsidR="000359F5" w:rsidRDefault="000359F5" w:rsidP="00A56089">
      <w:pPr>
        <w:spacing w:after="0" w:line="240" w:lineRule="auto"/>
        <w:rPr>
          <w:rFonts w:ascii="Times New Roman" w:eastAsia="Times New Roman" w:hAnsi="Times New Roman" w:cs="Times New Roman"/>
          <w:color w:val="000000"/>
          <w:lang w:eastAsia="nb-NO"/>
        </w:rPr>
      </w:pPr>
    </w:p>
    <w:p w14:paraId="01AA0406" w14:textId="65CCAF9B"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Derfor vil </w:t>
      </w:r>
      <w:r w:rsidR="008B4510">
        <w:rPr>
          <w:rFonts w:ascii="Times New Roman" w:eastAsia="Times New Roman" w:hAnsi="Times New Roman" w:cs="Times New Roman"/>
          <w:color w:val="000000"/>
          <w:lang w:eastAsia="nb-NO"/>
        </w:rPr>
        <w:t xml:space="preserve">Oslo og </w:t>
      </w:r>
      <w:r w:rsidRPr="00A56089">
        <w:rPr>
          <w:rFonts w:ascii="Times New Roman" w:eastAsia="Times New Roman" w:hAnsi="Times New Roman" w:cs="Times New Roman"/>
          <w:color w:val="000000"/>
          <w:lang w:eastAsia="nb-NO"/>
        </w:rPr>
        <w:t>Grünerløkka Arbeiderparti:</w:t>
      </w:r>
    </w:p>
    <w:p w14:paraId="7268FB25" w14:textId="77777777"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I tett samarbeid med bystyret </w:t>
      </w:r>
      <w:proofErr w:type="gramStart"/>
      <w:r w:rsidRPr="00A56089">
        <w:rPr>
          <w:rFonts w:ascii="Times New Roman" w:eastAsia="Times New Roman" w:hAnsi="Times New Roman" w:cs="Times New Roman"/>
          <w:color w:val="000000"/>
          <w:lang w:eastAsia="nb-NO"/>
        </w:rPr>
        <w:t>innføre</w:t>
      </w:r>
      <w:proofErr w:type="gramEnd"/>
      <w:r w:rsidRPr="00A56089">
        <w:rPr>
          <w:rFonts w:ascii="Times New Roman" w:eastAsia="Times New Roman" w:hAnsi="Times New Roman" w:cs="Times New Roman"/>
          <w:color w:val="000000"/>
          <w:lang w:eastAsia="nb-NO"/>
        </w:rPr>
        <w:t xml:space="preserve"> gratis, universell kjernetid i barnehagen for alle </w:t>
      </w:r>
    </w:p>
    <w:p w14:paraId="4077B7A6" w14:textId="77777777"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ettåringer, og på sikt også innføre gratis kjernetid for alle toåringer.</w:t>
      </w:r>
    </w:p>
    <w:p w14:paraId="4BCD2E66" w14:textId="77777777"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Jobbe for at bydelen opprettholder full barnehagedekning</w:t>
      </w:r>
    </w:p>
    <w:p w14:paraId="1979E9C1" w14:textId="77777777"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Sikre at barnehagene på Grünerløkka oppfyller de nasjonale bemannings- og </w:t>
      </w:r>
    </w:p>
    <w:p w14:paraId="75095DC3" w14:textId="77777777"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pedagognormene. Vi vil i tillegg styrke kompetansen i barnehagene ved å </w:t>
      </w:r>
    </w:p>
    <w:p w14:paraId="035EFB14" w14:textId="77777777"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ansette flere med barnefaglig kompetanse.</w:t>
      </w:r>
    </w:p>
    <w:p w14:paraId="6DD2DDD8" w14:textId="77777777"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Sikre at alle ansatte i barnehagen snakker godt nok norsk, og at alle fast ansatte som </w:t>
      </w:r>
    </w:p>
    <w:p w14:paraId="4D958E6B" w14:textId="77777777" w:rsidR="00A56089" w:rsidRPr="00A56089" w:rsidRDefault="00A56089" w:rsidP="00A56089">
      <w:pPr>
        <w:pStyle w:val="Listeavsnitt"/>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trenger det får tilbud om norskkurs.</w:t>
      </w:r>
    </w:p>
    <w:p w14:paraId="7D858EE3" w14:textId="77777777" w:rsidR="00A56089" w:rsidRPr="00A56089" w:rsidRDefault="00A56089" w:rsidP="00A56089">
      <w:pPr>
        <w:numPr>
          <w:ilvl w:val="0"/>
          <w:numId w:val="30"/>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Jobbe for at de kommunale barnehagene med oppussingsbehov i bydelen rustes opp</w:t>
      </w:r>
    </w:p>
    <w:p w14:paraId="07C78983"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0CF32190" w14:textId="396B030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Den offentlige skolen er bærebjelken i samfunnet. Den sikrer et likeverdig tilbud av høy kvalitet til alle barn og unge, uavhengig av foreldrenes bakgrunn og økonomi. Slik bidrar fellesskolen til å motvirke økende ulikhet og større sosiale forskjeller, samtidig som den legger grunnlag for videre deltakelse i arbeidslivet. </w:t>
      </w:r>
      <w:r w:rsidR="0004655C">
        <w:rPr>
          <w:rFonts w:ascii="Times New Roman" w:eastAsia="Times New Roman" w:hAnsi="Times New Roman" w:cs="Times New Roman"/>
          <w:color w:val="000000"/>
          <w:lang w:eastAsia="nb-NO"/>
        </w:rPr>
        <w:t xml:space="preserve">Tidlig innsats er viktig i kampen mot frafall i den videregående skole og er en satsning for </w:t>
      </w:r>
      <w:r w:rsidRPr="00A56089">
        <w:rPr>
          <w:rFonts w:ascii="Times New Roman" w:eastAsia="Times New Roman" w:hAnsi="Times New Roman" w:cs="Times New Roman"/>
          <w:color w:val="000000"/>
          <w:lang w:eastAsia="nb-NO"/>
        </w:rPr>
        <w:t xml:space="preserve">Grünerløkka Arbeiderparti. Vi mener at trygge barn lærer best, og vil skape gode og trygge skoler. </w:t>
      </w:r>
    </w:p>
    <w:p w14:paraId="665B42EA"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5622EE49" w14:textId="449BC993"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Derfor vil </w:t>
      </w:r>
      <w:r w:rsidR="008B4510">
        <w:rPr>
          <w:rFonts w:ascii="Times New Roman" w:eastAsia="Times New Roman" w:hAnsi="Times New Roman" w:cs="Times New Roman"/>
          <w:color w:val="000000"/>
          <w:lang w:eastAsia="nb-NO"/>
        </w:rPr>
        <w:t>Oslo og Gr</w:t>
      </w:r>
      <w:r w:rsidRPr="00A56089">
        <w:rPr>
          <w:rFonts w:ascii="Times New Roman" w:eastAsia="Times New Roman" w:hAnsi="Times New Roman" w:cs="Times New Roman"/>
          <w:color w:val="000000"/>
          <w:lang w:eastAsia="nb-NO"/>
        </w:rPr>
        <w:t>ünerløkka Arbeiderparti:</w:t>
      </w:r>
    </w:p>
    <w:p w14:paraId="151C5A36" w14:textId="77777777"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Forsterke den tidlige innsatsen hvor flere læringsressurser prioriteres på de tidlige skoleårene og det innføres en lese-, skrive- og regnegaranti innen utgangen av 2. trinn</w:t>
      </w:r>
    </w:p>
    <w:p w14:paraId="7BBD8E79" w14:textId="77777777"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lastRenderedPageBreak/>
        <w:t>Jobbe for at alle bydelens skoler får tilgang til gode uterom til lek og fysisk aktivitet</w:t>
      </w:r>
    </w:p>
    <w:p w14:paraId="320FB563" w14:textId="39835A1A"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Åpne for at skolene kan ansette flere yrkesgrupper på skolene for å bedre sosialt ivareta elevenes læringsmiljø</w:t>
      </w:r>
      <w:r w:rsidR="00C54C25">
        <w:rPr>
          <w:rFonts w:ascii="Times New Roman" w:hAnsi="Times New Roman"/>
          <w:lang w:eastAsia="nb-NO"/>
        </w:rPr>
        <w:t>.</w:t>
      </w:r>
    </w:p>
    <w:p w14:paraId="1FAE7381" w14:textId="77777777"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Innføre beredskapsteam mot mobbing for alle skoler i bydelen, som raskt skal ta tak i vedvarende mobbeproblemer og bidra i forebyggende arbeid.</w:t>
      </w:r>
    </w:p>
    <w:p w14:paraId="0291DBDB" w14:textId="77777777" w:rsidR="00A56089" w:rsidRPr="00A56089" w:rsidRDefault="00A56089" w:rsidP="00A56089">
      <w:pPr>
        <w:pStyle w:val="Ingenmellomrom"/>
        <w:numPr>
          <w:ilvl w:val="0"/>
          <w:numId w:val="30"/>
        </w:numPr>
        <w:rPr>
          <w:rFonts w:ascii="Times New Roman" w:hAnsi="Times New Roman"/>
          <w:lang w:eastAsia="nb-NO"/>
        </w:rPr>
      </w:pPr>
      <w:r w:rsidRPr="00A56089">
        <w:rPr>
          <w:rFonts w:ascii="Times New Roman" w:hAnsi="Times New Roman"/>
          <w:lang w:eastAsia="nb-NO"/>
        </w:rPr>
        <w:t>Gjennomføre et krafttak for mer praktisk læring på bydelens ungdomsskoler</w:t>
      </w:r>
    </w:p>
    <w:p w14:paraId="1AA02C79" w14:textId="77777777" w:rsidR="000359F5" w:rsidRPr="00A56089" w:rsidRDefault="000359F5" w:rsidP="00A56089">
      <w:pPr>
        <w:spacing w:after="0" w:line="240" w:lineRule="auto"/>
        <w:rPr>
          <w:rFonts w:ascii="Times New Roman" w:eastAsia="Times New Roman" w:hAnsi="Times New Roman" w:cs="Times New Roman"/>
          <w:sz w:val="24"/>
          <w:szCs w:val="24"/>
          <w:lang w:eastAsia="nb-NO"/>
        </w:rPr>
      </w:pPr>
    </w:p>
    <w:p w14:paraId="7298A574"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r w:rsidRPr="003268C5">
        <w:rPr>
          <w:rFonts w:ascii="Times New Roman" w:eastAsia="Times New Roman" w:hAnsi="Times New Roman" w:cs="Times New Roman"/>
          <w:b/>
          <w:bCs/>
          <w:lang w:eastAsia="nb-NO"/>
        </w:rPr>
        <w:t>Folkehelse og fellesskap</w:t>
      </w:r>
    </w:p>
    <w:p w14:paraId="651047F4"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r w:rsidRPr="003268C5">
        <w:rPr>
          <w:rFonts w:ascii="Times New Roman" w:eastAsia="Times New Roman" w:hAnsi="Times New Roman" w:cs="Times New Roman"/>
          <w:lang w:eastAsia="nb-NO"/>
        </w:rPr>
        <w:t xml:space="preserve">Grünerløkka er en bydel der 1 av 4 barn vokser opp i lavinntektsfamilier. Familier som ikke alltid har råd til ferie, som kan ha lite tid til å delta i idretten eller som ikke alltid får tid til å lage matpakke. Arbeiderpartiet mener at fellesskapet må stille opp for disse barna og disse familiene. </w:t>
      </w:r>
    </w:p>
    <w:p w14:paraId="3CA53C60"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p>
    <w:p w14:paraId="2A09F576"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r w:rsidRPr="003268C5">
        <w:rPr>
          <w:rFonts w:ascii="Times New Roman" w:eastAsia="Times New Roman" w:hAnsi="Times New Roman" w:cs="Times New Roman"/>
          <w:lang w:eastAsia="nb-NO"/>
        </w:rPr>
        <w:t>Grünerløkka bør være et bra sted for ungdom og barnefamilier. Derfor bekymrer det oss at ungdom</w:t>
      </w:r>
      <w:r>
        <w:rPr>
          <w:rFonts w:ascii="Times New Roman" w:eastAsia="Times New Roman" w:hAnsi="Times New Roman" w:cs="Times New Roman"/>
          <w:lang w:eastAsia="nb-NO"/>
        </w:rPr>
        <w:t xml:space="preserve"> her</w:t>
      </w:r>
      <w:r w:rsidRPr="003268C5">
        <w:rPr>
          <w:rFonts w:ascii="Times New Roman" w:eastAsia="Times New Roman" w:hAnsi="Times New Roman" w:cs="Times New Roman"/>
          <w:lang w:eastAsia="nb-NO"/>
        </w:rPr>
        <w:t xml:space="preserve"> i mindre grad enn andre ungdommer i Oslo er med i fritidsorganisasjoner og at 1 av 5 er lite fysisk aktive. Vi mener også ensomhet er et folkehelseproblem. I undersøkelser oppgir 1 av 7 at bydelens ungdom at de mangler fortrolige venner. Vi må satse på tiltak som gir barn- og ungdom tilgang på gode felleskap som gjør det lett å møte venner og som fremmer folkehelse</w:t>
      </w:r>
    </w:p>
    <w:p w14:paraId="5B1A6763"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p>
    <w:p w14:paraId="1EFD31A9"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r w:rsidRPr="003268C5">
        <w:rPr>
          <w:rFonts w:ascii="Times New Roman" w:eastAsia="Times New Roman" w:hAnsi="Times New Roman" w:cs="Times New Roman"/>
          <w:lang w:eastAsia="nb-NO"/>
        </w:rPr>
        <w:t xml:space="preserve">Derfor vil Grünerløkka Arbeiderparti </w:t>
      </w:r>
    </w:p>
    <w:p w14:paraId="7266DB10" w14:textId="77777777" w:rsidR="000359F5" w:rsidRPr="003268C5" w:rsidRDefault="000359F5" w:rsidP="000359F5">
      <w:pPr>
        <w:numPr>
          <w:ilvl w:val="0"/>
          <w:numId w:val="14"/>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Jobbe for skolemat på bydelens grunnskoler, slik at barna får et daglig felles måltid med brødmat, frukt og melk, og starte med prøveprosjekt på minst to skoler høsten 2020.</w:t>
      </w:r>
    </w:p>
    <w:p w14:paraId="6EEED744" w14:textId="77777777" w:rsidR="000359F5" w:rsidRPr="003268C5" w:rsidRDefault="000359F5" w:rsidP="000359F5">
      <w:pPr>
        <w:numPr>
          <w:ilvl w:val="0"/>
          <w:numId w:val="15"/>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 xml:space="preserve">Tilby arbeid til ungdom i samarbeid med næringslivet og NAV. Bydelen må gå foran og opprette praksisplasser. Bydelen skal utvide tilbudet med å gi verdifull arbeidstrening til arbeidsledig ungdom, i form av deltidsjobber og feriejobber. </w:t>
      </w:r>
    </w:p>
    <w:p w14:paraId="5BC53F9E" w14:textId="77777777" w:rsidR="000359F5" w:rsidRPr="003268C5" w:rsidRDefault="000359F5" w:rsidP="000359F5">
      <w:pPr>
        <w:numPr>
          <w:ilvl w:val="0"/>
          <w:numId w:val="17"/>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Jobbe for at all ungdom i bydelen har minst en gratis lavterskel fritidsaktivitet der de bor</w:t>
      </w:r>
    </w:p>
    <w:p w14:paraId="39266A3D" w14:textId="5ED65B2A" w:rsidR="000359F5" w:rsidRPr="003268C5" w:rsidRDefault="000359F5" w:rsidP="000359F5">
      <w:pPr>
        <w:numPr>
          <w:ilvl w:val="0"/>
          <w:numId w:val="17"/>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 xml:space="preserve">Støtte opp under det viktige tilbudet til barn og ungdom som gis gjennom </w:t>
      </w:r>
      <w:proofErr w:type="spellStart"/>
      <w:r w:rsidRPr="003268C5">
        <w:rPr>
          <w:rFonts w:ascii="Times New Roman" w:eastAsia="Times New Roman" w:hAnsi="Times New Roman" w:cs="Times New Roman"/>
          <w:lang w:eastAsia="nb-NO"/>
        </w:rPr>
        <w:t>X-ray</w:t>
      </w:r>
      <w:proofErr w:type="spellEnd"/>
      <w:r w:rsidRPr="003268C5">
        <w:rPr>
          <w:rFonts w:ascii="Times New Roman" w:eastAsia="Times New Roman" w:hAnsi="Times New Roman" w:cs="Times New Roman"/>
          <w:lang w:eastAsia="nb-NO"/>
        </w:rPr>
        <w:t xml:space="preserve">, Sinsen kulturhus, </w:t>
      </w:r>
      <w:proofErr w:type="spellStart"/>
      <w:r w:rsidRPr="003268C5">
        <w:rPr>
          <w:rFonts w:ascii="Times New Roman" w:eastAsia="Times New Roman" w:hAnsi="Times New Roman" w:cs="Times New Roman"/>
          <w:lang w:eastAsia="nb-NO"/>
        </w:rPr>
        <w:t>Slurpen</w:t>
      </w:r>
      <w:proofErr w:type="spellEnd"/>
      <w:r w:rsidRPr="003268C5">
        <w:rPr>
          <w:rFonts w:ascii="Times New Roman" w:eastAsia="Times New Roman" w:hAnsi="Times New Roman" w:cs="Times New Roman"/>
          <w:lang w:eastAsia="nb-NO"/>
        </w:rPr>
        <w:t xml:space="preserve"> og Dragen</w:t>
      </w:r>
      <w:r w:rsidR="00C54C25">
        <w:rPr>
          <w:rFonts w:ascii="Times New Roman" w:eastAsia="Times New Roman" w:hAnsi="Times New Roman" w:cs="Times New Roman"/>
          <w:lang w:eastAsia="nb-NO"/>
        </w:rPr>
        <w:t>.</w:t>
      </w:r>
      <w:r w:rsidRPr="003268C5">
        <w:rPr>
          <w:rFonts w:ascii="Times New Roman" w:eastAsia="Times New Roman" w:hAnsi="Times New Roman" w:cs="Times New Roman"/>
          <w:lang w:eastAsia="nb-NO"/>
        </w:rPr>
        <w:t xml:space="preserve"> </w:t>
      </w:r>
    </w:p>
    <w:p w14:paraId="11C677D6" w14:textId="77777777" w:rsidR="000359F5" w:rsidRPr="003268C5" w:rsidRDefault="000359F5" w:rsidP="000359F5">
      <w:pPr>
        <w:numPr>
          <w:ilvl w:val="0"/>
          <w:numId w:val="17"/>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Stimulere til flere møteplasser i bydelen for barn og unge</w:t>
      </w:r>
    </w:p>
    <w:p w14:paraId="05EFFFC6" w14:textId="19436AD2" w:rsidR="000359F5" w:rsidRPr="003268C5" w:rsidRDefault="000359F5" w:rsidP="000359F5">
      <w:pPr>
        <w:numPr>
          <w:ilvl w:val="0"/>
          <w:numId w:val="18"/>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Sikre bydelens idrettslag trygge og forutsigbare rammebetingelser og jobbe for at flere idrettsanlegg realiseres i bydelen, herunder ny flerbrukshall på Dælenenga</w:t>
      </w:r>
      <w:r w:rsidR="00C54C25">
        <w:rPr>
          <w:rFonts w:ascii="Times New Roman" w:eastAsia="Times New Roman" w:hAnsi="Times New Roman" w:cs="Times New Roman"/>
          <w:lang w:eastAsia="nb-NO"/>
        </w:rPr>
        <w:t>.</w:t>
      </w:r>
      <w:r w:rsidRPr="003268C5">
        <w:rPr>
          <w:rFonts w:ascii="Times New Roman" w:eastAsia="Times New Roman" w:hAnsi="Times New Roman" w:cs="Times New Roman"/>
          <w:lang w:eastAsia="nb-NO"/>
        </w:rPr>
        <w:t xml:space="preserve"> </w:t>
      </w:r>
    </w:p>
    <w:p w14:paraId="6333F6CA" w14:textId="77777777" w:rsidR="000359F5" w:rsidRPr="003268C5" w:rsidRDefault="000359F5" w:rsidP="000359F5">
      <w:pPr>
        <w:numPr>
          <w:ilvl w:val="0"/>
          <w:numId w:val="18"/>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At flerbrukshaller og gymsaler i bydelen skal være åpne for lavterskeltrening på kveldstid.</w:t>
      </w:r>
    </w:p>
    <w:p w14:paraId="5B8F957F" w14:textId="17CC7E0F" w:rsidR="000359F5" w:rsidRPr="000F1124" w:rsidRDefault="000359F5" w:rsidP="000359F5">
      <w:pPr>
        <w:numPr>
          <w:ilvl w:val="0"/>
          <w:numId w:val="18"/>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 xml:space="preserve">Bidra til at kostnadene for bruk av </w:t>
      </w:r>
      <w:r>
        <w:rPr>
          <w:rFonts w:ascii="Times New Roman" w:eastAsia="Times New Roman" w:hAnsi="Times New Roman" w:cs="Times New Roman"/>
          <w:lang w:eastAsia="nb-NO"/>
        </w:rPr>
        <w:t>idretts</w:t>
      </w:r>
      <w:r w:rsidRPr="003268C5">
        <w:rPr>
          <w:rFonts w:ascii="Times New Roman" w:eastAsia="Times New Roman" w:hAnsi="Times New Roman" w:cs="Times New Roman"/>
          <w:lang w:eastAsia="nb-NO"/>
        </w:rPr>
        <w:t>anlegg holdes så lave som mulig for barn og ungdom.</w:t>
      </w:r>
    </w:p>
    <w:p w14:paraId="1291DFB5" w14:textId="77777777" w:rsidR="008B4510" w:rsidRPr="008B4510" w:rsidRDefault="008B4510" w:rsidP="000F1124">
      <w:pPr>
        <w:numPr>
          <w:ilvl w:val="0"/>
          <w:numId w:val="18"/>
        </w:numPr>
        <w:spacing w:after="0" w:line="240" w:lineRule="auto"/>
        <w:textAlignment w:val="baseline"/>
        <w:rPr>
          <w:rFonts w:ascii="Noto Sans Symbols" w:eastAsia="Times New Roman" w:hAnsi="Noto Sans Symbols" w:cs="Times New Roman"/>
          <w:color w:val="000000"/>
          <w:sz w:val="20"/>
          <w:szCs w:val="20"/>
          <w:lang w:eastAsia="nb-NO"/>
        </w:rPr>
      </w:pPr>
      <w:r>
        <w:rPr>
          <w:rFonts w:ascii="Times New Roman" w:eastAsia="Times New Roman" w:hAnsi="Times New Roman" w:cs="Times New Roman"/>
          <w:color w:val="000000"/>
          <w:lang w:eastAsia="nb-NO"/>
        </w:rPr>
        <w:t xml:space="preserve">Jobbe for at det etableres flere </w:t>
      </w:r>
      <w:proofErr w:type="spellStart"/>
      <w:r>
        <w:rPr>
          <w:rFonts w:ascii="Times New Roman" w:eastAsia="Times New Roman" w:hAnsi="Times New Roman" w:cs="Times New Roman"/>
          <w:color w:val="000000"/>
          <w:lang w:eastAsia="nb-NO"/>
        </w:rPr>
        <w:t>ballbinger</w:t>
      </w:r>
      <w:proofErr w:type="spellEnd"/>
      <w:r>
        <w:rPr>
          <w:rFonts w:ascii="Times New Roman" w:eastAsia="Times New Roman" w:hAnsi="Times New Roman" w:cs="Times New Roman"/>
          <w:color w:val="000000"/>
          <w:lang w:eastAsia="nb-NO"/>
        </w:rPr>
        <w:t xml:space="preserve"> i bydelen </w:t>
      </w:r>
    </w:p>
    <w:p w14:paraId="1B0CB688" w14:textId="013FE48C" w:rsidR="000F1124" w:rsidRPr="000F1124" w:rsidRDefault="000F1124" w:rsidP="000F1124">
      <w:pPr>
        <w:numPr>
          <w:ilvl w:val="0"/>
          <w:numId w:val="18"/>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Tilby gratis lavterskeltrening i parkene </w:t>
      </w:r>
      <w:r>
        <w:rPr>
          <w:rFonts w:ascii="Times New Roman" w:eastAsia="Times New Roman" w:hAnsi="Times New Roman" w:cs="Times New Roman"/>
          <w:color w:val="000000"/>
          <w:lang w:eastAsia="nb-NO"/>
        </w:rPr>
        <w:t xml:space="preserve">om sommeren </w:t>
      </w:r>
      <w:r w:rsidRPr="00A56089">
        <w:rPr>
          <w:rFonts w:ascii="Times New Roman" w:eastAsia="Times New Roman" w:hAnsi="Times New Roman" w:cs="Times New Roman"/>
          <w:color w:val="000000"/>
          <w:lang w:eastAsia="nb-NO"/>
        </w:rPr>
        <w:t>i samarbeid med relevante aktører</w:t>
      </w:r>
    </w:p>
    <w:p w14:paraId="6525FD56"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p>
    <w:p w14:paraId="4495F834" w14:textId="77777777" w:rsidR="000359F5" w:rsidRPr="003268C5" w:rsidRDefault="000359F5" w:rsidP="000359F5">
      <w:pPr>
        <w:spacing w:after="0" w:line="240" w:lineRule="auto"/>
        <w:rPr>
          <w:rFonts w:ascii="Times New Roman" w:eastAsia="Times New Roman" w:hAnsi="Times New Roman" w:cs="Times New Roman"/>
          <w:b/>
          <w:szCs w:val="24"/>
          <w:lang w:eastAsia="nb-NO"/>
        </w:rPr>
      </w:pPr>
      <w:r w:rsidRPr="003268C5">
        <w:rPr>
          <w:rFonts w:ascii="Times New Roman" w:eastAsia="Times New Roman" w:hAnsi="Times New Roman" w:cs="Times New Roman"/>
          <w:b/>
          <w:szCs w:val="24"/>
          <w:lang w:eastAsia="nb-NO"/>
        </w:rPr>
        <w:t xml:space="preserve">Lavterskel helsetjenester og </w:t>
      </w:r>
      <w:r>
        <w:rPr>
          <w:rFonts w:ascii="Times New Roman" w:eastAsia="Times New Roman" w:hAnsi="Times New Roman" w:cs="Times New Roman"/>
          <w:b/>
          <w:szCs w:val="24"/>
          <w:lang w:eastAsia="nb-NO"/>
        </w:rPr>
        <w:t xml:space="preserve">seksuell </w:t>
      </w:r>
      <w:r w:rsidRPr="003268C5">
        <w:rPr>
          <w:rFonts w:ascii="Times New Roman" w:eastAsia="Times New Roman" w:hAnsi="Times New Roman" w:cs="Times New Roman"/>
          <w:b/>
          <w:szCs w:val="24"/>
          <w:lang w:eastAsia="nb-NO"/>
        </w:rPr>
        <w:t>helse</w:t>
      </w:r>
    </w:p>
    <w:p w14:paraId="485FB769" w14:textId="610968DF" w:rsidR="000359F5" w:rsidRPr="003268C5" w:rsidRDefault="000359F5" w:rsidP="000359F5">
      <w:pPr>
        <w:spacing w:after="0" w:line="240" w:lineRule="auto"/>
        <w:rPr>
          <w:rFonts w:ascii="Times New Roman" w:eastAsia="Times New Roman" w:hAnsi="Times New Roman" w:cs="Times New Roman"/>
          <w:szCs w:val="24"/>
          <w:lang w:eastAsia="nb-NO"/>
        </w:rPr>
      </w:pPr>
      <w:r w:rsidRPr="003268C5">
        <w:rPr>
          <w:rFonts w:ascii="Times New Roman" w:eastAsia="Times New Roman" w:hAnsi="Times New Roman" w:cs="Times New Roman"/>
          <w:szCs w:val="24"/>
          <w:lang w:eastAsia="nb-NO"/>
        </w:rPr>
        <w:t>Grünerløkka har blitt en foregangsbydel når det gjelder forebyggende tjenester. Særlig for barn og ungdom må vi sikre at de får tilgang på trygge voksne og helsepersonell med kunnskap om hvilke utfordringer ungdommen står i. Tilbudet for ungdom skal være livssynsnøytralt og møte alle ungdommer, uansett kjønn, hudfarge eller seksuell orientering. Unge kvinner skal få bestemme over egen kropp, og vi vil fortsette vår satsning på enkel tilgang til gratis prevensjon. Innvandrerkvinner som ønsker familieplanlegging skal få et eget tilbud. I tillegg har bydelen et særlig ansvar for å stille opp for nybakte mødre, som skal oppleve at de har en trygg helsestasjonstjeneste i ryggen</w:t>
      </w:r>
      <w:r w:rsidR="008B4510">
        <w:rPr>
          <w:rFonts w:ascii="Times New Roman" w:eastAsia="Times New Roman" w:hAnsi="Times New Roman" w:cs="Times New Roman"/>
          <w:szCs w:val="24"/>
          <w:lang w:eastAsia="nb-NO"/>
        </w:rPr>
        <w:t>.</w:t>
      </w:r>
    </w:p>
    <w:p w14:paraId="1B0C0CCA"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p>
    <w:p w14:paraId="38536C76" w14:textId="77777777" w:rsidR="000359F5" w:rsidRPr="003268C5" w:rsidRDefault="000359F5" w:rsidP="000359F5">
      <w:pPr>
        <w:spacing w:after="0" w:line="240" w:lineRule="auto"/>
        <w:rPr>
          <w:rFonts w:ascii="Times New Roman" w:eastAsia="Times New Roman" w:hAnsi="Times New Roman" w:cs="Times New Roman"/>
          <w:sz w:val="24"/>
          <w:szCs w:val="24"/>
          <w:lang w:eastAsia="nb-NO"/>
        </w:rPr>
      </w:pPr>
      <w:r w:rsidRPr="003268C5">
        <w:rPr>
          <w:rFonts w:ascii="Times New Roman" w:eastAsia="Times New Roman" w:hAnsi="Times New Roman" w:cs="Times New Roman"/>
          <w:lang w:eastAsia="nb-NO"/>
        </w:rPr>
        <w:t xml:space="preserve">Derfor vil Grünerløkka Arbeiderparti </w:t>
      </w:r>
    </w:p>
    <w:p w14:paraId="7374C4DA" w14:textId="4425AD56"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lang w:eastAsia="nb-NO"/>
        </w:rPr>
      </w:pPr>
      <w:r w:rsidRPr="003268C5">
        <w:rPr>
          <w:rFonts w:ascii="Times New Roman" w:eastAsia="Times New Roman" w:hAnsi="Times New Roman" w:cs="Times New Roman"/>
          <w:lang w:eastAsia="nb-NO"/>
        </w:rPr>
        <w:t>Sikre og utvide tilbudet med hjemmebesøk etter fødsel for bydelens nybakte foreldre</w:t>
      </w:r>
    </w:p>
    <w:p w14:paraId="61B0E52A"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lang w:eastAsia="nb-NO"/>
        </w:rPr>
      </w:pPr>
      <w:r w:rsidRPr="003268C5">
        <w:rPr>
          <w:rFonts w:ascii="Times New Roman" w:eastAsia="Times New Roman" w:hAnsi="Times New Roman" w:cs="Times New Roman"/>
          <w:lang w:eastAsia="nb-NO"/>
        </w:rPr>
        <w:t>Utvide helsestasjonenes kontakt og informasjonsvirksomhet for familiene til nyfødte</w:t>
      </w:r>
    </w:p>
    <w:p w14:paraId="5A5473C4"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 xml:space="preserve">Støtte prosjekter for bedre familiehelse som for eksempel "avdeling familiehelse" og "byttekroken". </w:t>
      </w:r>
    </w:p>
    <w:p w14:paraId="74EA1B8A"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Bruke lokale helsestasjoner til å spre informasjon og avverge at barn og ungdom utsettes for kjønnslemlestelse, jomfrusjekk eller andre former for kulturelt betinget seksualisert vold</w:t>
      </w:r>
    </w:p>
    <w:p w14:paraId="542F6834"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szCs w:val="20"/>
          <w:lang w:eastAsia="nb-NO"/>
        </w:rPr>
        <w:lastRenderedPageBreak/>
        <w:t xml:space="preserve">Hente erfaringer fra prosjekter som </w:t>
      </w:r>
      <w:proofErr w:type="spellStart"/>
      <w:r w:rsidRPr="003268C5">
        <w:rPr>
          <w:rFonts w:ascii="Times New Roman" w:eastAsia="Times New Roman" w:hAnsi="Times New Roman" w:cs="Times New Roman"/>
          <w:szCs w:val="20"/>
          <w:lang w:eastAsia="nb-NO"/>
        </w:rPr>
        <w:t>Fafus</w:t>
      </w:r>
      <w:proofErr w:type="spellEnd"/>
      <w:r w:rsidRPr="003268C5">
        <w:rPr>
          <w:rFonts w:ascii="Times New Roman" w:eastAsia="Times New Roman" w:hAnsi="Times New Roman" w:cs="Times New Roman"/>
          <w:szCs w:val="20"/>
          <w:lang w:eastAsia="nb-NO"/>
        </w:rPr>
        <w:t xml:space="preserve"> (familieplanlegging og forebygging av uønskede svangerskap og abort) ved Oslo universitetssykehus som ga gratis prevensjon og veiledning til kvinner</w:t>
      </w:r>
      <w:r>
        <w:rPr>
          <w:rFonts w:ascii="Times New Roman" w:eastAsia="Times New Roman" w:hAnsi="Times New Roman" w:cs="Times New Roman"/>
          <w:szCs w:val="20"/>
          <w:lang w:eastAsia="nb-NO"/>
        </w:rPr>
        <w:t xml:space="preserve"> med flerkulturell bakgrunn</w:t>
      </w:r>
      <w:r w:rsidRPr="003268C5">
        <w:rPr>
          <w:rFonts w:ascii="Times New Roman" w:eastAsia="Times New Roman" w:hAnsi="Times New Roman" w:cs="Times New Roman"/>
          <w:szCs w:val="20"/>
          <w:lang w:eastAsia="nb-NO"/>
        </w:rPr>
        <w:t xml:space="preserve">, med mål om å etablere liknende tilbud </w:t>
      </w:r>
      <w:r>
        <w:rPr>
          <w:rFonts w:ascii="Times New Roman" w:eastAsia="Times New Roman" w:hAnsi="Times New Roman" w:cs="Times New Roman"/>
          <w:szCs w:val="20"/>
          <w:lang w:eastAsia="nb-NO"/>
        </w:rPr>
        <w:t>på Grünerløkka.</w:t>
      </w:r>
    </w:p>
    <w:p w14:paraId="39BD8276"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I samarbeid med elevrådene og skolene utvikle en skolehelsetjeneste som er tilgjengelig når elevene trenger den, og sørge for at bydelen også har tilgjengelig «helsebror»</w:t>
      </w:r>
    </w:p>
    <w:p w14:paraId="3642AE1A" w14:textId="77777777" w:rsidR="000359F5" w:rsidRDefault="000359F5" w:rsidP="000359F5">
      <w:pPr>
        <w:numPr>
          <w:ilvl w:val="0"/>
          <w:numId w:val="13"/>
        </w:numPr>
        <w:spacing w:after="0" w:line="240" w:lineRule="auto"/>
        <w:textAlignment w:val="baseline"/>
        <w:rPr>
          <w:rFonts w:ascii="Times New Roman" w:eastAsia="Times New Roman" w:hAnsi="Times New Roman" w:cs="Times New Roman"/>
          <w:lang w:eastAsia="nb-NO"/>
        </w:rPr>
      </w:pPr>
      <w:r>
        <w:rPr>
          <w:rFonts w:ascii="Times New Roman" w:eastAsia="Times New Roman" w:hAnsi="Times New Roman" w:cs="Times New Roman"/>
          <w:lang w:eastAsia="nb-NO"/>
        </w:rPr>
        <w:t>Barn og unge skal ha en god seksualundervisning hele utdanningsløpet. Barn bør lære om kropp og grensesetting allerede fra barnehagen.</w:t>
      </w:r>
    </w:p>
    <w:p w14:paraId="371DEEFE"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 xml:space="preserve">Fortsette satsningen på flere helsesykepleiere på bydelens barneskoler for at flere elever har mulighet til å komme i kontakt med </w:t>
      </w:r>
      <w:proofErr w:type="gramStart"/>
      <w:r w:rsidRPr="003268C5">
        <w:rPr>
          <w:rFonts w:ascii="Times New Roman" w:eastAsia="Times New Roman" w:hAnsi="Times New Roman" w:cs="Times New Roman"/>
          <w:lang w:eastAsia="nb-NO"/>
        </w:rPr>
        <w:t>et</w:t>
      </w:r>
      <w:proofErr w:type="gramEnd"/>
      <w:r w:rsidRPr="003268C5">
        <w:rPr>
          <w:rFonts w:ascii="Times New Roman" w:eastAsia="Times New Roman" w:hAnsi="Times New Roman" w:cs="Times New Roman"/>
          <w:lang w:eastAsia="nb-NO"/>
        </w:rPr>
        <w:t xml:space="preserve"> lavterskel helsetilbud</w:t>
      </w:r>
    </w:p>
    <w:p w14:paraId="12664E0F"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Ta initiativ til utvikling av digitale tilbud der ungdom anonymt kan komme i kontakt med helsesykepleier, rådgiver og andre tjenester gjennom hele dagen.</w:t>
      </w:r>
    </w:p>
    <w:p w14:paraId="79CD495F" w14:textId="77777777" w:rsidR="000359F5" w:rsidRPr="003268C5" w:rsidRDefault="000359F5" w:rsidP="000359F5">
      <w:pPr>
        <w:numPr>
          <w:ilvl w:val="0"/>
          <w:numId w:val="13"/>
        </w:numPr>
        <w:spacing w:after="0" w:line="240" w:lineRule="auto"/>
        <w:textAlignment w:val="baseline"/>
        <w:rPr>
          <w:rFonts w:ascii="Noto Sans Symbols" w:eastAsia="Times New Roman" w:hAnsi="Noto Sans Symbols" w:cs="Times New Roman"/>
          <w:sz w:val="20"/>
          <w:szCs w:val="20"/>
          <w:lang w:eastAsia="nb-NO"/>
        </w:rPr>
      </w:pPr>
      <w:r w:rsidRPr="003268C5">
        <w:rPr>
          <w:rFonts w:ascii="Times New Roman" w:eastAsia="Times New Roman" w:hAnsi="Times New Roman" w:cs="Times New Roman"/>
          <w:lang w:eastAsia="nb-NO"/>
        </w:rPr>
        <w:t xml:space="preserve">Fortsette å tilby alle typer gratis prevensjon for unge kvinner frem til 24 år.  </w:t>
      </w:r>
    </w:p>
    <w:p w14:paraId="15CE1C0C" w14:textId="77777777" w:rsidR="000359F5" w:rsidRPr="00A56089" w:rsidRDefault="000359F5" w:rsidP="00A56089">
      <w:pPr>
        <w:spacing w:after="0" w:line="240" w:lineRule="auto"/>
        <w:rPr>
          <w:rFonts w:ascii="Times New Roman" w:eastAsia="Times New Roman" w:hAnsi="Times New Roman" w:cs="Times New Roman"/>
          <w:sz w:val="24"/>
          <w:szCs w:val="24"/>
          <w:lang w:eastAsia="nb-NO"/>
        </w:rPr>
      </w:pPr>
    </w:p>
    <w:p w14:paraId="4129EA58"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Barnevern</w:t>
      </w:r>
    </w:p>
    <w:p w14:paraId="00101268"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barneverntjeneste gjør en viktig jobb for bydelens mest sårbare innbyggere. Bydelen ligger for øyeblikket over gjennomsnitt</w:t>
      </w:r>
      <w:r w:rsidR="0004655C">
        <w:rPr>
          <w:rFonts w:ascii="Times New Roman" w:eastAsia="Times New Roman" w:hAnsi="Times New Roman" w:cs="Times New Roman"/>
          <w:color w:val="000000"/>
          <w:lang w:eastAsia="nb-NO"/>
        </w:rPr>
        <w:t>et</w:t>
      </w:r>
      <w:r w:rsidRPr="00A56089">
        <w:rPr>
          <w:rFonts w:ascii="Times New Roman" w:eastAsia="Times New Roman" w:hAnsi="Times New Roman" w:cs="Times New Roman"/>
          <w:color w:val="000000"/>
          <w:lang w:eastAsia="nb-NO"/>
        </w:rPr>
        <w:t xml:space="preserve"> i Oslo på antall bekymringsmeldinger, men i </w:t>
      </w:r>
      <w:r w:rsidR="0004655C">
        <w:rPr>
          <w:rFonts w:ascii="Times New Roman" w:eastAsia="Times New Roman" w:hAnsi="Times New Roman" w:cs="Times New Roman"/>
          <w:color w:val="000000"/>
          <w:lang w:eastAsia="nb-NO"/>
        </w:rPr>
        <w:t xml:space="preserve">det </w:t>
      </w:r>
      <w:r w:rsidRPr="00A56089">
        <w:rPr>
          <w:rFonts w:ascii="Times New Roman" w:eastAsia="Times New Roman" w:hAnsi="Times New Roman" w:cs="Times New Roman"/>
          <w:color w:val="000000"/>
          <w:lang w:eastAsia="nb-NO"/>
        </w:rPr>
        <w:t>laveste sjiktet når det kommer til ressurser per barn</w:t>
      </w:r>
      <w:r w:rsidR="0004655C">
        <w:rPr>
          <w:rFonts w:ascii="Times New Roman" w:eastAsia="Times New Roman" w:hAnsi="Times New Roman" w:cs="Times New Roman"/>
          <w:color w:val="000000"/>
          <w:lang w:eastAsia="nb-NO"/>
        </w:rPr>
        <w:t>.</w:t>
      </w:r>
      <w:r w:rsidRPr="00A56089">
        <w:rPr>
          <w:rFonts w:ascii="Times New Roman" w:eastAsia="Times New Roman" w:hAnsi="Times New Roman" w:cs="Times New Roman"/>
          <w:color w:val="000000"/>
          <w:lang w:eastAsia="nb-NO"/>
        </w:rPr>
        <w:t xml:space="preserve"> Grünerløkka barneverntjeneste trenger derfor økte ressurser for å kunne gi barn som trenger det rett hjelp til rett tid. </w:t>
      </w:r>
    </w:p>
    <w:p w14:paraId="039ECA7F"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7DCB0BC7"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Derfor vil Grünerløkka Arbeiderparti: </w:t>
      </w:r>
    </w:p>
    <w:p w14:paraId="718FCE24" w14:textId="77777777" w:rsidR="00A56089" w:rsidRPr="00A56089" w:rsidRDefault="00A56089" w:rsidP="00A56089">
      <w:pPr>
        <w:numPr>
          <w:ilvl w:val="0"/>
          <w:numId w:val="19"/>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Styrke kvaliteten i barneverntjenestens gjennom </w:t>
      </w:r>
      <w:r w:rsidR="0004655C">
        <w:rPr>
          <w:rFonts w:ascii="Times New Roman" w:eastAsia="Times New Roman" w:hAnsi="Times New Roman" w:cs="Times New Roman"/>
          <w:color w:val="000000"/>
          <w:lang w:eastAsia="nb-NO"/>
        </w:rPr>
        <w:t xml:space="preserve">flere ansatte med relevant kompetanse for </w:t>
      </w:r>
      <w:r w:rsidRPr="00A56089">
        <w:rPr>
          <w:rFonts w:ascii="Times New Roman" w:eastAsia="Times New Roman" w:hAnsi="Times New Roman" w:cs="Times New Roman"/>
          <w:color w:val="000000"/>
          <w:lang w:eastAsia="nb-NO"/>
        </w:rPr>
        <w:t xml:space="preserve">å unngå utsettelse og for lang saksbehandling. </w:t>
      </w:r>
    </w:p>
    <w:p w14:paraId="34E424A7" w14:textId="77777777" w:rsidR="00A56089" w:rsidRPr="00A56089" w:rsidRDefault="0004655C" w:rsidP="00A56089">
      <w:pPr>
        <w:numPr>
          <w:ilvl w:val="0"/>
          <w:numId w:val="20"/>
        </w:numPr>
        <w:spacing w:after="0" w:line="240" w:lineRule="auto"/>
        <w:textAlignment w:val="baseline"/>
        <w:rPr>
          <w:rFonts w:ascii="Noto Sans Symbols" w:eastAsia="Times New Roman" w:hAnsi="Noto Sans Symbols" w:cs="Times New Roman"/>
          <w:color w:val="000000"/>
          <w:sz w:val="20"/>
          <w:szCs w:val="20"/>
          <w:lang w:eastAsia="nb-NO"/>
        </w:rPr>
      </w:pPr>
      <w:r>
        <w:rPr>
          <w:rFonts w:ascii="Times New Roman" w:eastAsia="Times New Roman" w:hAnsi="Times New Roman" w:cs="Times New Roman"/>
          <w:color w:val="000000"/>
          <w:lang w:eastAsia="nb-NO"/>
        </w:rPr>
        <w:t>Jobbe for økt kulturkompetanse i barnevernet</w:t>
      </w:r>
    </w:p>
    <w:p w14:paraId="2F5EF1F6" w14:textId="77777777" w:rsidR="00A56089" w:rsidRPr="00A56089" w:rsidRDefault="00A56089" w:rsidP="00A56089">
      <w:pPr>
        <w:numPr>
          <w:ilvl w:val="0"/>
          <w:numId w:val="20"/>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flere fosterhjem og beredskapshjem på Grünerløkka</w:t>
      </w:r>
    </w:p>
    <w:p w14:paraId="6875354B"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738A70A9"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En aktiv alderdom</w:t>
      </w:r>
    </w:p>
    <w:p w14:paraId="2110EB3F"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Eldre bør få bo hjemme så lenge de ønsker og fellesskapet må ta ansvar for at eldre får frihet til å leve som de vil. Det betyr at vi må tilby god hjemmehjelp, med faste og hele stillinger, slik at folk ikke opplever stadig skiftende vikarer. Det betyr at vi må sørge for flere tilrettelagte botilbud, og det betyr at vi må bli flinkere til å ta i bruk velferdsteknologien som kan gjøre hverdagen enklere for både eldre og deres familier. </w:t>
      </w:r>
    </w:p>
    <w:p w14:paraId="211DA070"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08A0A648"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Vi vil ha en eldreomsorg som gir hjelp tilpasset den enkeltes behov, styrt og betalt av fellesskapet. Bare slik kan vi sørge for en god alderdom til alle. Hvis fellesskapet ikke stiller opp, vil noen kunne betale selv, men mange vil falle utenfor. </w:t>
      </w:r>
    </w:p>
    <w:p w14:paraId="1617D779"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2BB20317" w14:textId="3220DB36"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 xml:space="preserve">Derfor vil </w:t>
      </w:r>
      <w:r w:rsidR="008B4510">
        <w:rPr>
          <w:rFonts w:ascii="Times New Roman" w:eastAsia="Times New Roman" w:hAnsi="Times New Roman" w:cs="Times New Roman"/>
          <w:color w:val="000000"/>
          <w:lang w:eastAsia="nb-NO"/>
        </w:rPr>
        <w:t xml:space="preserve">Oslo og </w:t>
      </w:r>
      <w:r w:rsidRPr="00A56089">
        <w:rPr>
          <w:rFonts w:ascii="Times New Roman" w:eastAsia="Times New Roman" w:hAnsi="Times New Roman" w:cs="Times New Roman"/>
          <w:color w:val="000000"/>
          <w:lang w:eastAsia="nb-NO"/>
        </w:rPr>
        <w:t>Grünerløkka Arbeiderparti:</w:t>
      </w:r>
    </w:p>
    <w:p w14:paraId="672D63CB" w14:textId="77777777"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Ha flere faste hjemmehjelpere for eldre som vil bo lenger hjemme</w:t>
      </w:r>
    </w:p>
    <w:p w14:paraId="535A45CD" w14:textId="77777777"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Sikre at anbud i helsesektoren skal tildeles offentlige og ideelle aktører</w:t>
      </w:r>
    </w:p>
    <w:p w14:paraId="4934A842" w14:textId="77777777"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flere tilrettelagte botilbud for eldre som botilbudet Omsorg+</w:t>
      </w:r>
    </w:p>
    <w:p w14:paraId="0427BD34" w14:textId="77777777"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Tilby flere «rosa busser» til eldre for aldersvennlig transport fra dør til dør. </w:t>
      </w:r>
    </w:p>
    <w:p w14:paraId="03922379" w14:textId="77777777"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Jobbe for at bydelens offensive satsning på ny velferdsteknologi resulterer i løsninger og grep som gjør livet enklere for eldre</w:t>
      </w:r>
    </w:p>
    <w:p w14:paraId="1867998C" w14:textId="77777777" w:rsidR="00A56089" w:rsidRPr="00A56089" w:rsidRDefault="00A56089" w:rsidP="00A56089">
      <w:pPr>
        <w:numPr>
          <w:ilvl w:val="0"/>
          <w:numId w:val="21"/>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Utvide ordningen med Løkka+ som er et lavterskeltilbud med helseressurser, frisklivstilbud og gruppeaktiviteter</w:t>
      </w:r>
    </w:p>
    <w:p w14:paraId="6A918540" w14:textId="25B9364C" w:rsidR="00A56089" w:rsidRDefault="00A56089" w:rsidP="00A56089">
      <w:pPr>
        <w:spacing w:after="0" w:line="240" w:lineRule="auto"/>
        <w:rPr>
          <w:rFonts w:ascii="Times New Roman" w:eastAsia="Times New Roman" w:hAnsi="Times New Roman" w:cs="Times New Roman"/>
          <w:sz w:val="24"/>
          <w:szCs w:val="24"/>
          <w:lang w:eastAsia="nb-NO"/>
        </w:rPr>
      </w:pPr>
    </w:p>
    <w:p w14:paraId="6BB1D7E4"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Rusomsorg</w:t>
      </w:r>
    </w:p>
    <w:p w14:paraId="20B43865"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Arbeiderpartiet vil føre en kunnskapsbasert og fordomsfri ruspolitikk. Vårt mål er bedre helse og livskvalitet for rusavhengige. Godt helsestell, tilgjengelig hjelp og færrest mulig skader er viktig. Bydelen arbeider med rus på mange ulike områder for ulike aldersgrupper.</w:t>
      </w:r>
    </w:p>
    <w:p w14:paraId="6C26948F" w14:textId="77777777" w:rsidR="008B4510" w:rsidRPr="00A56089" w:rsidRDefault="008B4510" w:rsidP="00A56089">
      <w:pPr>
        <w:spacing w:after="0" w:line="240" w:lineRule="auto"/>
        <w:rPr>
          <w:rFonts w:ascii="Times New Roman" w:eastAsia="Times New Roman" w:hAnsi="Times New Roman" w:cs="Times New Roman"/>
          <w:sz w:val="24"/>
          <w:szCs w:val="24"/>
          <w:lang w:eastAsia="nb-NO"/>
        </w:rPr>
      </w:pPr>
      <w:bookmarkStart w:id="0" w:name="_GoBack"/>
      <w:bookmarkEnd w:id="0"/>
    </w:p>
    <w:p w14:paraId="1CFF08ED"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14:paraId="7F063EBD" w14:textId="77777777" w:rsidR="00A56089" w:rsidRPr="00A56089" w:rsidRDefault="00A56089" w:rsidP="00A56089">
      <w:pPr>
        <w:numPr>
          <w:ilvl w:val="0"/>
          <w:numId w:val="22"/>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 xml:space="preserve">Styrke det rusforebyggende arbeidet ved å sikre bedre koordinering av de ulike delene av bydelen som arbeider med personer med rusproblemer </w:t>
      </w:r>
    </w:p>
    <w:p w14:paraId="2DA1E647" w14:textId="77777777" w:rsidR="00A56089" w:rsidRPr="00A56089" w:rsidRDefault="0004655C" w:rsidP="00A56089">
      <w:pPr>
        <w:numPr>
          <w:ilvl w:val="0"/>
          <w:numId w:val="22"/>
        </w:numPr>
        <w:spacing w:after="0" w:line="240" w:lineRule="auto"/>
        <w:textAlignment w:val="baseline"/>
        <w:rPr>
          <w:rFonts w:ascii="Noto Sans Symbols" w:eastAsia="Times New Roman" w:hAnsi="Noto Sans Symbols" w:cs="Times New Roman"/>
          <w:color w:val="000000"/>
          <w:lang w:eastAsia="nb-NO"/>
        </w:rPr>
      </w:pPr>
      <w:r>
        <w:rPr>
          <w:rFonts w:ascii="Times New Roman" w:eastAsia="Times New Roman" w:hAnsi="Times New Roman" w:cs="Times New Roman"/>
          <w:color w:val="000000"/>
          <w:lang w:eastAsia="nb-NO"/>
        </w:rPr>
        <w:lastRenderedPageBreak/>
        <w:t xml:space="preserve">Bedre oppfølgning av </w:t>
      </w:r>
      <w:r w:rsidR="00A56089" w:rsidRPr="00A56089">
        <w:rPr>
          <w:rFonts w:ascii="Times New Roman" w:eastAsia="Times New Roman" w:hAnsi="Times New Roman" w:cs="Times New Roman"/>
          <w:color w:val="000000"/>
          <w:lang w:eastAsia="nb-NO"/>
        </w:rPr>
        <w:t>mennesker med rusproblemer som trenger et sted å bo</w:t>
      </w:r>
      <w:r>
        <w:rPr>
          <w:rFonts w:ascii="Times New Roman" w:eastAsia="Times New Roman" w:hAnsi="Times New Roman" w:cs="Times New Roman"/>
          <w:color w:val="000000"/>
          <w:lang w:eastAsia="nb-NO"/>
        </w:rPr>
        <w:t xml:space="preserve">, og et arbeid å gå til. </w:t>
      </w:r>
    </w:p>
    <w:p w14:paraId="370BF0F5"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6027C590" w14:textId="25E07FFB" w:rsidR="00A56089" w:rsidRPr="00A56089" w:rsidRDefault="000F1124" w:rsidP="00A5608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b/>
          <w:bCs/>
          <w:color w:val="000000"/>
          <w:lang w:eastAsia="nb-NO"/>
        </w:rPr>
        <w:t>Et Grünerløkka for alle</w:t>
      </w:r>
    </w:p>
    <w:p w14:paraId="70D307FE" w14:textId="04055D2F"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Grünerløkka er en bydel med en mangfoldig befolkning. Det er bydelens styrke og fortrinn. For å gi mangfoldet plass og frihet er det viktig at bydelen tilrettelegger for mange ulike grupper.</w:t>
      </w:r>
      <w:r w:rsidR="000F1124">
        <w:rPr>
          <w:rFonts w:ascii="Times New Roman" w:eastAsia="Times New Roman" w:hAnsi="Times New Roman" w:cs="Times New Roman"/>
          <w:color w:val="000000"/>
          <w:lang w:eastAsia="nb-NO"/>
        </w:rPr>
        <w:t xml:space="preserve"> Bydelens uteområder og steder skal oppleves inkluderende og trygge for alle. Det skal være trygt å ferdes og å være den man er.</w:t>
      </w:r>
    </w:p>
    <w:p w14:paraId="6AE67D94"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276C7C98"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14:paraId="07F4A75E" w14:textId="0FB1868D"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Sikre at ansatte innenfor helse- og omsorgssektoren har tilstrekkelig med kunnskap om LHBT</w:t>
      </w:r>
      <w:r w:rsidR="0004655C">
        <w:rPr>
          <w:rFonts w:ascii="Times New Roman" w:eastAsia="Times New Roman" w:hAnsi="Times New Roman" w:cs="Times New Roman"/>
          <w:color w:val="000000"/>
          <w:lang w:eastAsia="nb-NO"/>
        </w:rPr>
        <w:t xml:space="preserve">+ </w:t>
      </w:r>
      <w:r w:rsidRPr="00A56089">
        <w:rPr>
          <w:rFonts w:ascii="Times New Roman" w:eastAsia="Times New Roman" w:hAnsi="Times New Roman" w:cs="Times New Roman"/>
          <w:color w:val="000000"/>
          <w:lang w:eastAsia="nb-NO"/>
        </w:rPr>
        <w:t>personer og helse</w:t>
      </w:r>
    </w:p>
    <w:p w14:paraId="4FC573F3" w14:textId="77777777"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Styrke helsestasjon for kjønn og seksualitet</w:t>
      </w:r>
    </w:p>
    <w:p w14:paraId="64FE10F5" w14:textId="77777777"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Styrke minoritetsorganisasjonenes samfunnsrolle innenfor inkluderings- og likestillingsarbeid </w:t>
      </w:r>
    </w:p>
    <w:p w14:paraId="01DD857D" w14:textId="77777777" w:rsidR="00A56089" w:rsidRPr="00A56089" w:rsidRDefault="00A56089" w:rsidP="00A56089">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 xml:space="preserve">Legge til rette for arenaer hvor man kan møtes på tvers av bakgrunn og kultur. </w:t>
      </w:r>
    </w:p>
    <w:p w14:paraId="2A56B0E7" w14:textId="48A7BD3A" w:rsidR="00A56089" w:rsidRPr="000F1124" w:rsidRDefault="00A56089" w:rsidP="00A56089">
      <w:pPr>
        <w:numPr>
          <w:ilvl w:val="0"/>
          <w:numId w:val="23"/>
        </w:numPr>
        <w:spacing w:after="0" w:line="240" w:lineRule="auto"/>
        <w:textAlignment w:val="baseline"/>
        <w:rPr>
          <w:rFonts w:ascii="Noto Sans Symbols" w:eastAsia="Times New Roman" w:hAnsi="Noto Sans Symbols" w:cs="Times New Roman"/>
          <w:b/>
          <w:bCs/>
          <w:color w:val="000000"/>
          <w:sz w:val="20"/>
          <w:szCs w:val="20"/>
          <w:lang w:eastAsia="nb-NO"/>
        </w:rPr>
      </w:pPr>
      <w:r w:rsidRPr="00A56089">
        <w:rPr>
          <w:rFonts w:ascii="Times New Roman" w:eastAsia="Times New Roman" w:hAnsi="Times New Roman" w:cs="Times New Roman"/>
          <w:color w:val="000000"/>
          <w:lang w:eastAsia="nb-NO"/>
        </w:rPr>
        <w:t>Arbeide for flere livssynsnøytrale seremonirom i vår bydel</w:t>
      </w:r>
    </w:p>
    <w:p w14:paraId="661325F8" w14:textId="72799F18" w:rsidR="000F1124" w:rsidRPr="000F1124" w:rsidRDefault="000F1124" w:rsidP="000F1124">
      <w:pPr>
        <w:numPr>
          <w:ilvl w:val="0"/>
          <w:numId w:val="23"/>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Støtte opp om Natteravnene, som bidrar til trygghet og forebygger kriminalitet.</w:t>
      </w:r>
    </w:p>
    <w:p w14:paraId="5ACD5301"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11F629FA"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b/>
          <w:bCs/>
          <w:color w:val="000000"/>
          <w:lang w:eastAsia="nb-NO"/>
        </w:rPr>
        <w:t>Kulturbydelen</w:t>
      </w:r>
    </w:p>
    <w:p w14:paraId="2BB522C7"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 fleste forbinder Grünerløkka med kulturopplevelser og uteliv Gjennom å gi rom for boliger og rolige gater og nærområder for byliv og kulturopplevelser oppnår man et mer bærekraftig by- og kulturliv på Grünerløkka enn man ellers kunne gjort. Flere mennesker har imidlertid gjort det viktig å utvide kulturtilbudet i bydelen gjennom å tilrettelegge for det kunstneriske og de mange initiativene som bor i mennesker i bydelen vår.</w:t>
      </w:r>
    </w:p>
    <w:p w14:paraId="5F0406A8"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p>
    <w:p w14:paraId="3880371E" w14:textId="77777777" w:rsidR="00A56089" w:rsidRPr="00A56089" w:rsidRDefault="00A56089" w:rsidP="00A56089">
      <w:pPr>
        <w:spacing w:after="0" w:line="240" w:lineRule="auto"/>
        <w:rPr>
          <w:rFonts w:ascii="Times New Roman" w:eastAsia="Times New Roman" w:hAnsi="Times New Roman" w:cs="Times New Roman"/>
          <w:sz w:val="24"/>
          <w:szCs w:val="24"/>
          <w:lang w:eastAsia="nb-NO"/>
        </w:rPr>
      </w:pPr>
      <w:r w:rsidRPr="00A56089">
        <w:rPr>
          <w:rFonts w:ascii="Times New Roman" w:eastAsia="Times New Roman" w:hAnsi="Times New Roman" w:cs="Times New Roman"/>
          <w:color w:val="000000"/>
          <w:lang w:eastAsia="nb-NO"/>
        </w:rPr>
        <w:t>Derfor vil Grünerløkka Arbeiderparti</w:t>
      </w:r>
    </w:p>
    <w:p w14:paraId="29CF5CCE" w14:textId="003BBE2A" w:rsidR="00A56089" w:rsidRPr="00A56089" w:rsidRDefault="008B4510" w:rsidP="00A56089">
      <w:pPr>
        <w:numPr>
          <w:ilvl w:val="0"/>
          <w:numId w:val="24"/>
        </w:numPr>
        <w:spacing w:after="0" w:line="240" w:lineRule="auto"/>
        <w:textAlignment w:val="baseline"/>
        <w:rPr>
          <w:rFonts w:ascii="Noto Sans Symbols" w:eastAsia="Times New Roman" w:hAnsi="Noto Sans Symbols" w:cs="Times New Roman"/>
          <w:color w:val="000000"/>
          <w:sz w:val="20"/>
          <w:szCs w:val="20"/>
          <w:lang w:eastAsia="nb-NO"/>
        </w:rPr>
      </w:pPr>
      <w:r>
        <w:rPr>
          <w:rFonts w:ascii="Times New Roman" w:eastAsia="Times New Roman" w:hAnsi="Times New Roman" w:cs="Times New Roman"/>
          <w:color w:val="000000"/>
          <w:lang w:eastAsia="nb-NO"/>
        </w:rPr>
        <w:t xml:space="preserve">Støtte opp under Den Norske Kirkes arbeid for </w:t>
      </w:r>
      <w:r w:rsidR="00A56089" w:rsidRPr="00A56089">
        <w:rPr>
          <w:rFonts w:ascii="Times New Roman" w:eastAsia="Times New Roman" w:hAnsi="Times New Roman" w:cs="Times New Roman"/>
          <w:color w:val="000000"/>
          <w:lang w:eastAsia="nb-NO"/>
        </w:rPr>
        <w:t>at Sofienberg kirke kan etableres som en ny kulturarena i bydelen</w:t>
      </w:r>
    </w:p>
    <w:p w14:paraId="13281BB0" w14:textId="77777777" w:rsidR="00A56089" w:rsidRPr="00A56089" w:rsidRDefault="00A56089" w:rsidP="00A56089">
      <w:pPr>
        <w:numPr>
          <w:ilvl w:val="0"/>
          <w:numId w:val="24"/>
        </w:numPr>
        <w:spacing w:after="0" w:line="240" w:lineRule="auto"/>
        <w:textAlignment w:val="baseline"/>
        <w:rPr>
          <w:rFonts w:ascii="Noto Sans Symbols" w:eastAsia="Times New Roman" w:hAnsi="Noto Sans Symbols" w:cs="Times New Roman"/>
          <w:color w:val="000000"/>
          <w:sz w:val="20"/>
          <w:szCs w:val="20"/>
          <w:lang w:eastAsia="nb-NO"/>
        </w:rPr>
      </w:pPr>
      <w:r w:rsidRPr="00A56089">
        <w:rPr>
          <w:rFonts w:ascii="Times New Roman" w:eastAsia="Times New Roman" w:hAnsi="Times New Roman" w:cs="Times New Roman"/>
          <w:color w:val="000000"/>
          <w:lang w:eastAsia="nb-NO"/>
        </w:rPr>
        <w:t>Utvikle Deichmanske bibliotek til et spennende og tilgjengelig kultur- og læringssted for bydelen</w:t>
      </w:r>
    </w:p>
    <w:p w14:paraId="04BAE20B" w14:textId="77777777" w:rsidR="00A56089" w:rsidRPr="00A56089" w:rsidRDefault="00A56089" w:rsidP="00A56089">
      <w:pPr>
        <w:numPr>
          <w:ilvl w:val="0"/>
          <w:numId w:val="25"/>
        </w:numPr>
        <w:spacing w:after="0" w:line="240" w:lineRule="auto"/>
        <w:textAlignment w:val="baseline"/>
        <w:rPr>
          <w:rFonts w:ascii="Noto Sans Symbols" w:eastAsia="Times New Roman" w:hAnsi="Noto Sans Symbols" w:cs="Times New Roman"/>
          <w:color w:val="000000"/>
          <w:lang w:eastAsia="nb-NO"/>
        </w:rPr>
      </w:pPr>
      <w:r w:rsidRPr="00A56089">
        <w:rPr>
          <w:rFonts w:ascii="Times New Roman" w:eastAsia="Times New Roman" w:hAnsi="Times New Roman" w:cs="Times New Roman"/>
          <w:color w:val="000000"/>
          <w:lang w:eastAsia="nb-NO"/>
        </w:rPr>
        <w:t>Undersøke muligheten for å finne mer plass til aktivitet i regi av frivilligheten for ungdom og eldre, herunder et nytt bydelshus ved Carl Berners plass</w:t>
      </w:r>
    </w:p>
    <w:p w14:paraId="26D81C88" w14:textId="44D1BC2A" w:rsidR="00C54C25" w:rsidRPr="00C54C25" w:rsidRDefault="00C54C25" w:rsidP="00446A5A">
      <w:pPr>
        <w:numPr>
          <w:ilvl w:val="0"/>
          <w:numId w:val="25"/>
        </w:numPr>
        <w:spacing w:after="0" w:line="240" w:lineRule="auto"/>
        <w:textAlignment w:val="baseline"/>
        <w:rPr>
          <w:rFonts w:ascii="Noto Sans Symbols" w:eastAsia="Times New Roman" w:hAnsi="Noto Sans Symbols" w:cs="Times New Roman"/>
          <w:color w:val="000000"/>
          <w:lang w:eastAsia="nb-NO"/>
        </w:rPr>
      </w:pPr>
      <w:r>
        <w:rPr>
          <w:rFonts w:ascii="Times New Roman" w:eastAsia="Times New Roman" w:hAnsi="Times New Roman" w:cs="Times New Roman"/>
          <w:color w:val="000000"/>
          <w:lang w:eastAsia="nb-NO"/>
        </w:rPr>
        <w:t xml:space="preserve">Videreføre ordninger som </w:t>
      </w:r>
      <w:r w:rsidR="00A56089" w:rsidRPr="00C54C25">
        <w:rPr>
          <w:rFonts w:ascii="Times New Roman" w:eastAsia="Times New Roman" w:hAnsi="Times New Roman" w:cs="Times New Roman"/>
          <w:color w:val="000000"/>
          <w:lang w:eastAsia="nb-NO"/>
        </w:rPr>
        <w:t xml:space="preserve">gratismiddag </w:t>
      </w:r>
      <w:r>
        <w:rPr>
          <w:rFonts w:ascii="Times New Roman" w:eastAsia="Times New Roman" w:hAnsi="Times New Roman" w:cs="Times New Roman"/>
          <w:color w:val="000000"/>
          <w:lang w:eastAsia="nb-NO"/>
        </w:rPr>
        <w:t xml:space="preserve">på </w:t>
      </w:r>
      <w:proofErr w:type="spellStart"/>
      <w:r>
        <w:rPr>
          <w:rFonts w:ascii="Times New Roman" w:eastAsia="Times New Roman" w:hAnsi="Times New Roman" w:cs="Times New Roman"/>
          <w:color w:val="000000"/>
          <w:lang w:eastAsia="nb-NO"/>
        </w:rPr>
        <w:t>Slurpen</w:t>
      </w:r>
      <w:proofErr w:type="spellEnd"/>
      <w:r>
        <w:rPr>
          <w:rFonts w:ascii="Times New Roman" w:eastAsia="Times New Roman" w:hAnsi="Times New Roman" w:cs="Times New Roman"/>
          <w:color w:val="000000"/>
          <w:lang w:eastAsia="nb-NO"/>
        </w:rPr>
        <w:t xml:space="preserve"> </w:t>
      </w:r>
      <w:r w:rsidR="00A56089" w:rsidRPr="00C54C25">
        <w:rPr>
          <w:rFonts w:ascii="Times New Roman" w:eastAsia="Times New Roman" w:hAnsi="Times New Roman" w:cs="Times New Roman"/>
          <w:color w:val="000000"/>
          <w:lang w:eastAsia="nb-NO"/>
        </w:rPr>
        <w:t xml:space="preserve">hver mandag og utvide </w:t>
      </w:r>
      <w:r w:rsidR="006B5146">
        <w:rPr>
          <w:rFonts w:ascii="Times New Roman" w:eastAsia="Times New Roman" w:hAnsi="Times New Roman" w:cs="Times New Roman"/>
          <w:color w:val="000000"/>
          <w:lang w:eastAsia="nb-NO"/>
        </w:rPr>
        <w:t xml:space="preserve">tilbudet til flere som ønsker </w:t>
      </w:r>
      <w:r w:rsidR="00A56089" w:rsidRPr="00C54C25">
        <w:rPr>
          <w:rFonts w:ascii="Times New Roman" w:eastAsia="Times New Roman" w:hAnsi="Times New Roman" w:cs="Times New Roman"/>
          <w:color w:val="000000"/>
          <w:lang w:eastAsia="nb-NO"/>
        </w:rPr>
        <w:t>å komme og lage mat sammen.</w:t>
      </w:r>
    </w:p>
    <w:sectPr w:rsidR="00C54C25" w:rsidRPr="00C54C25" w:rsidSect="00167758">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62341" w14:textId="77777777" w:rsidR="00B664CD" w:rsidRDefault="00B664CD" w:rsidP="000F1124">
      <w:pPr>
        <w:spacing w:after="0" w:line="240" w:lineRule="auto"/>
      </w:pPr>
      <w:r>
        <w:separator/>
      </w:r>
    </w:p>
  </w:endnote>
  <w:endnote w:type="continuationSeparator" w:id="0">
    <w:p w14:paraId="59424CD8" w14:textId="77777777" w:rsidR="00B664CD" w:rsidRDefault="00B664CD" w:rsidP="000F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15EDD" w14:textId="77777777" w:rsidR="00B664CD" w:rsidRDefault="00B664CD" w:rsidP="000F1124">
      <w:pPr>
        <w:spacing w:after="0" w:line="240" w:lineRule="auto"/>
      </w:pPr>
      <w:r>
        <w:separator/>
      </w:r>
    </w:p>
  </w:footnote>
  <w:footnote w:type="continuationSeparator" w:id="0">
    <w:p w14:paraId="094EF870" w14:textId="77777777" w:rsidR="00B664CD" w:rsidRDefault="00B664CD" w:rsidP="000F1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60A"/>
    <w:multiLevelType w:val="multilevel"/>
    <w:tmpl w:val="7000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E1387"/>
    <w:multiLevelType w:val="multilevel"/>
    <w:tmpl w:val="A34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E45B3"/>
    <w:multiLevelType w:val="multilevel"/>
    <w:tmpl w:val="3C1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465"/>
    <w:multiLevelType w:val="multilevel"/>
    <w:tmpl w:val="BA84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532DD"/>
    <w:multiLevelType w:val="multilevel"/>
    <w:tmpl w:val="F62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83228"/>
    <w:multiLevelType w:val="multilevel"/>
    <w:tmpl w:val="E50A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509A9"/>
    <w:multiLevelType w:val="multilevel"/>
    <w:tmpl w:val="74C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55583"/>
    <w:multiLevelType w:val="multilevel"/>
    <w:tmpl w:val="72C8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E740B"/>
    <w:multiLevelType w:val="multilevel"/>
    <w:tmpl w:val="333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848B1"/>
    <w:multiLevelType w:val="multilevel"/>
    <w:tmpl w:val="D0E8E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16681"/>
    <w:multiLevelType w:val="multilevel"/>
    <w:tmpl w:val="429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763CA"/>
    <w:multiLevelType w:val="multilevel"/>
    <w:tmpl w:val="22E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53B30"/>
    <w:multiLevelType w:val="multilevel"/>
    <w:tmpl w:val="D01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C840B9"/>
    <w:multiLevelType w:val="multilevel"/>
    <w:tmpl w:val="7A64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53AD8"/>
    <w:multiLevelType w:val="multilevel"/>
    <w:tmpl w:val="434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D61C0"/>
    <w:multiLevelType w:val="multilevel"/>
    <w:tmpl w:val="9A54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E5E83"/>
    <w:multiLevelType w:val="multilevel"/>
    <w:tmpl w:val="0F4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DB7E32"/>
    <w:multiLevelType w:val="multilevel"/>
    <w:tmpl w:val="4CC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24764D"/>
    <w:multiLevelType w:val="hybridMultilevel"/>
    <w:tmpl w:val="23528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4F61FFE"/>
    <w:multiLevelType w:val="multilevel"/>
    <w:tmpl w:val="050E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74D7F"/>
    <w:multiLevelType w:val="multilevel"/>
    <w:tmpl w:val="91F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6358B"/>
    <w:multiLevelType w:val="multilevel"/>
    <w:tmpl w:val="C75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93BF3"/>
    <w:multiLevelType w:val="multilevel"/>
    <w:tmpl w:val="1AA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110A7"/>
    <w:multiLevelType w:val="hybridMultilevel"/>
    <w:tmpl w:val="290C12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5180BD6"/>
    <w:multiLevelType w:val="multilevel"/>
    <w:tmpl w:val="9490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8A4372"/>
    <w:multiLevelType w:val="multilevel"/>
    <w:tmpl w:val="52AC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EB20D1"/>
    <w:multiLevelType w:val="multilevel"/>
    <w:tmpl w:val="4D1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672DA0"/>
    <w:multiLevelType w:val="multilevel"/>
    <w:tmpl w:val="33A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F35F46"/>
    <w:multiLevelType w:val="multilevel"/>
    <w:tmpl w:val="B57C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063C10"/>
    <w:multiLevelType w:val="multilevel"/>
    <w:tmpl w:val="E50A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lvlOverride w:ilvl="1">
      <w:lvl w:ilvl="1">
        <w:numFmt w:val="bullet"/>
        <w:lvlText w:val=""/>
        <w:lvlJc w:val="left"/>
        <w:pPr>
          <w:tabs>
            <w:tab w:val="num" w:pos="1440"/>
          </w:tabs>
          <w:ind w:left="1440" w:hanging="360"/>
        </w:pPr>
        <w:rPr>
          <w:rFonts w:ascii="Symbol" w:hAnsi="Symbol" w:hint="default"/>
          <w:sz w:val="20"/>
        </w:rPr>
      </w:lvl>
    </w:lvlOverride>
  </w:num>
  <w:num w:numId="3">
    <w:abstractNumId w:val="8"/>
    <w:lvlOverride w:ilvl="1">
      <w:lvl w:ilvl="1">
        <w:numFmt w:val="bullet"/>
        <w:lvlText w:val=""/>
        <w:lvlJc w:val="left"/>
        <w:pPr>
          <w:tabs>
            <w:tab w:val="num" w:pos="1440"/>
          </w:tabs>
          <w:ind w:left="1440" w:hanging="360"/>
        </w:pPr>
        <w:rPr>
          <w:rFonts w:ascii="Symbol" w:hAnsi="Symbol" w:hint="default"/>
          <w:sz w:val="20"/>
        </w:rPr>
      </w:lvl>
    </w:lvlOverride>
  </w:num>
  <w:num w:numId="4">
    <w:abstractNumId w:val="28"/>
  </w:num>
  <w:num w:numId="5">
    <w:abstractNumId w:val="7"/>
  </w:num>
  <w:num w:numId="6">
    <w:abstractNumId w:val="26"/>
  </w:num>
  <w:num w:numId="7">
    <w:abstractNumId w:val="27"/>
  </w:num>
  <w:num w:numId="8">
    <w:abstractNumId w:val="10"/>
  </w:num>
  <w:num w:numId="9">
    <w:abstractNumId w:val="21"/>
  </w:num>
  <w:num w:numId="10">
    <w:abstractNumId w:val="29"/>
  </w:num>
  <w:num w:numId="11">
    <w:abstractNumId w:val="12"/>
  </w:num>
  <w:num w:numId="12">
    <w:abstractNumId w:val="25"/>
  </w:num>
  <w:num w:numId="13">
    <w:abstractNumId w:val="17"/>
  </w:num>
  <w:num w:numId="14">
    <w:abstractNumId w:val="15"/>
  </w:num>
  <w:num w:numId="15">
    <w:abstractNumId w:val="11"/>
  </w:num>
  <w:num w:numId="16">
    <w:abstractNumId w:val="6"/>
  </w:num>
  <w:num w:numId="17">
    <w:abstractNumId w:val="22"/>
  </w:num>
  <w:num w:numId="18">
    <w:abstractNumId w:val="20"/>
  </w:num>
  <w:num w:numId="19">
    <w:abstractNumId w:val="19"/>
  </w:num>
  <w:num w:numId="20">
    <w:abstractNumId w:val="3"/>
  </w:num>
  <w:num w:numId="21">
    <w:abstractNumId w:val="14"/>
  </w:num>
  <w:num w:numId="22">
    <w:abstractNumId w:val="16"/>
  </w:num>
  <w:num w:numId="23">
    <w:abstractNumId w:val="4"/>
  </w:num>
  <w:num w:numId="24">
    <w:abstractNumId w:val="2"/>
  </w:num>
  <w:num w:numId="25">
    <w:abstractNumId w:val="0"/>
  </w:num>
  <w:num w:numId="26">
    <w:abstractNumId w:val="24"/>
  </w:num>
  <w:num w:numId="27">
    <w:abstractNumId w:val="13"/>
  </w:num>
  <w:num w:numId="28">
    <w:abstractNumId w:val="1"/>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89"/>
    <w:rsid w:val="00002893"/>
    <w:rsid w:val="000121E3"/>
    <w:rsid w:val="000359F5"/>
    <w:rsid w:val="0004655C"/>
    <w:rsid w:val="000F1124"/>
    <w:rsid w:val="000F3A74"/>
    <w:rsid w:val="00167758"/>
    <w:rsid w:val="003C4C37"/>
    <w:rsid w:val="004A2C09"/>
    <w:rsid w:val="00566A56"/>
    <w:rsid w:val="005E025E"/>
    <w:rsid w:val="006B5146"/>
    <w:rsid w:val="006D0E64"/>
    <w:rsid w:val="007024D5"/>
    <w:rsid w:val="00731F0E"/>
    <w:rsid w:val="008B4510"/>
    <w:rsid w:val="009905D6"/>
    <w:rsid w:val="00A33B83"/>
    <w:rsid w:val="00A56089"/>
    <w:rsid w:val="00AD3E4B"/>
    <w:rsid w:val="00B1397B"/>
    <w:rsid w:val="00B1724A"/>
    <w:rsid w:val="00B53EB0"/>
    <w:rsid w:val="00B664CD"/>
    <w:rsid w:val="00C54C25"/>
    <w:rsid w:val="00E97F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5608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A56089"/>
    <w:pPr>
      <w:spacing w:after="0" w:line="240" w:lineRule="auto"/>
    </w:pPr>
    <w:rPr>
      <w:rFonts w:eastAsia="Times New Roman" w:cs="Times New Roman"/>
    </w:rPr>
  </w:style>
  <w:style w:type="paragraph" w:styleId="Listeavsnitt">
    <w:name w:val="List Paragraph"/>
    <w:basedOn w:val="Normal"/>
    <w:uiPriority w:val="34"/>
    <w:qFormat/>
    <w:rsid w:val="00A56089"/>
    <w:pPr>
      <w:ind w:left="720"/>
      <w:contextualSpacing/>
    </w:pPr>
  </w:style>
  <w:style w:type="character" w:styleId="Linjenummer">
    <w:name w:val="line number"/>
    <w:basedOn w:val="Standardskriftforavsnitt"/>
    <w:uiPriority w:val="99"/>
    <w:semiHidden/>
    <w:unhideWhenUsed/>
    <w:rsid w:val="00167758"/>
  </w:style>
  <w:style w:type="character" w:styleId="Merknadsreferanse">
    <w:name w:val="annotation reference"/>
    <w:basedOn w:val="Standardskriftforavsnitt"/>
    <w:uiPriority w:val="99"/>
    <w:semiHidden/>
    <w:unhideWhenUsed/>
    <w:rsid w:val="006D0E64"/>
    <w:rPr>
      <w:sz w:val="16"/>
      <w:szCs w:val="16"/>
    </w:rPr>
  </w:style>
  <w:style w:type="paragraph" w:styleId="Merknadstekst">
    <w:name w:val="annotation text"/>
    <w:basedOn w:val="Normal"/>
    <w:link w:val="MerknadstekstTegn"/>
    <w:uiPriority w:val="99"/>
    <w:semiHidden/>
    <w:unhideWhenUsed/>
    <w:rsid w:val="006D0E6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D0E64"/>
    <w:rPr>
      <w:sz w:val="20"/>
      <w:szCs w:val="20"/>
    </w:rPr>
  </w:style>
  <w:style w:type="paragraph" w:styleId="Kommentaremne">
    <w:name w:val="annotation subject"/>
    <w:basedOn w:val="Merknadstekst"/>
    <w:next w:val="Merknadstekst"/>
    <w:link w:val="KommentaremneTegn"/>
    <w:uiPriority w:val="99"/>
    <w:semiHidden/>
    <w:unhideWhenUsed/>
    <w:rsid w:val="006D0E64"/>
    <w:rPr>
      <w:b/>
      <w:bCs/>
    </w:rPr>
  </w:style>
  <w:style w:type="character" w:customStyle="1" w:styleId="KommentaremneTegn">
    <w:name w:val="Kommentaremne Tegn"/>
    <w:basedOn w:val="MerknadstekstTegn"/>
    <w:link w:val="Kommentaremne"/>
    <w:uiPriority w:val="99"/>
    <w:semiHidden/>
    <w:rsid w:val="006D0E64"/>
    <w:rPr>
      <w:b/>
      <w:bCs/>
      <w:sz w:val="20"/>
      <w:szCs w:val="20"/>
    </w:rPr>
  </w:style>
  <w:style w:type="paragraph" w:styleId="Bobletekst">
    <w:name w:val="Balloon Text"/>
    <w:basedOn w:val="Normal"/>
    <w:link w:val="BobletekstTegn"/>
    <w:uiPriority w:val="99"/>
    <w:semiHidden/>
    <w:unhideWhenUsed/>
    <w:rsid w:val="006D0E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D0E64"/>
    <w:rPr>
      <w:rFonts w:ascii="Segoe UI" w:hAnsi="Segoe UI" w:cs="Segoe UI"/>
      <w:sz w:val="18"/>
      <w:szCs w:val="18"/>
    </w:rPr>
  </w:style>
  <w:style w:type="paragraph" w:styleId="Fotnotetekst">
    <w:name w:val="footnote text"/>
    <w:basedOn w:val="Normal"/>
    <w:link w:val="FotnotetekstTegn"/>
    <w:uiPriority w:val="99"/>
    <w:semiHidden/>
    <w:unhideWhenUsed/>
    <w:rsid w:val="000F112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F1124"/>
    <w:rPr>
      <w:sz w:val="20"/>
      <w:szCs w:val="20"/>
    </w:rPr>
  </w:style>
  <w:style w:type="character" w:styleId="Fotnotereferanse">
    <w:name w:val="footnote reference"/>
    <w:basedOn w:val="Standardskriftforavsnitt"/>
    <w:uiPriority w:val="99"/>
    <w:semiHidden/>
    <w:unhideWhenUsed/>
    <w:rsid w:val="000F11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5608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A56089"/>
    <w:pPr>
      <w:spacing w:after="0" w:line="240" w:lineRule="auto"/>
    </w:pPr>
    <w:rPr>
      <w:rFonts w:eastAsia="Times New Roman" w:cs="Times New Roman"/>
    </w:rPr>
  </w:style>
  <w:style w:type="paragraph" w:styleId="Listeavsnitt">
    <w:name w:val="List Paragraph"/>
    <w:basedOn w:val="Normal"/>
    <w:uiPriority w:val="34"/>
    <w:qFormat/>
    <w:rsid w:val="00A56089"/>
    <w:pPr>
      <w:ind w:left="720"/>
      <w:contextualSpacing/>
    </w:pPr>
  </w:style>
  <w:style w:type="character" w:styleId="Linjenummer">
    <w:name w:val="line number"/>
    <w:basedOn w:val="Standardskriftforavsnitt"/>
    <w:uiPriority w:val="99"/>
    <w:semiHidden/>
    <w:unhideWhenUsed/>
    <w:rsid w:val="00167758"/>
  </w:style>
  <w:style w:type="character" w:styleId="Merknadsreferanse">
    <w:name w:val="annotation reference"/>
    <w:basedOn w:val="Standardskriftforavsnitt"/>
    <w:uiPriority w:val="99"/>
    <w:semiHidden/>
    <w:unhideWhenUsed/>
    <w:rsid w:val="006D0E64"/>
    <w:rPr>
      <w:sz w:val="16"/>
      <w:szCs w:val="16"/>
    </w:rPr>
  </w:style>
  <w:style w:type="paragraph" w:styleId="Merknadstekst">
    <w:name w:val="annotation text"/>
    <w:basedOn w:val="Normal"/>
    <w:link w:val="MerknadstekstTegn"/>
    <w:uiPriority w:val="99"/>
    <w:semiHidden/>
    <w:unhideWhenUsed/>
    <w:rsid w:val="006D0E6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D0E64"/>
    <w:rPr>
      <w:sz w:val="20"/>
      <w:szCs w:val="20"/>
    </w:rPr>
  </w:style>
  <w:style w:type="paragraph" w:styleId="Kommentaremne">
    <w:name w:val="annotation subject"/>
    <w:basedOn w:val="Merknadstekst"/>
    <w:next w:val="Merknadstekst"/>
    <w:link w:val="KommentaremneTegn"/>
    <w:uiPriority w:val="99"/>
    <w:semiHidden/>
    <w:unhideWhenUsed/>
    <w:rsid w:val="006D0E64"/>
    <w:rPr>
      <w:b/>
      <w:bCs/>
    </w:rPr>
  </w:style>
  <w:style w:type="character" w:customStyle="1" w:styleId="KommentaremneTegn">
    <w:name w:val="Kommentaremne Tegn"/>
    <w:basedOn w:val="MerknadstekstTegn"/>
    <w:link w:val="Kommentaremne"/>
    <w:uiPriority w:val="99"/>
    <w:semiHidden/>
    <w:rsid w:val="006D0E64"/>
    <w:rPr>
      <w:b/>
      <w:bCs/>
      <w:sz w:val="20"/>
      <w:szCs w:val="20"/>
    </w:rPr>
  </w:style>
  <w:style w:type="paragraph" w:styleId="Bobletekst">
    <w:name w:val="Balloon Text"/>
    <w:basedOn w:val="Normal"/>
    <w:link w:val="BobletekstTegn"/>
    <w:uiPriority w:val="99"/>
    <w:semiHidden/>
    <w:unhideWhenUsed/>
    <w:rsid w:val="006D0E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D0E64"/>
    <w:rPr>
      <w:rFonts w:ascii="Segoe UI" w:hAnsi="Segoe UI" w:cs="Segoe UI"/>
      <w:sz w:val="18"/>
      <w:szCs w:val="18"/>
    </w:rPr>
  </w:style>
  <w:style w:type="paragraph" w:styleId="Fotnotetekst">
    <w:name w:val="footnote text"/>
    <w:basedOn w:val="Normal"/>
    <w:link w:val="FotnotetekstTegn"/>
    <w:uiPriority w:val="99"/>
    <w:semiHidden/>
    <w:unhideWhenUsed/>
    <w:rsid w:val="000F112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F1124"/>
    <w:rPr>
      <w:sz w:val="20"/>
      <w:szCs w:val="20"/>
    </w:rPr>
  </w:style>
  <w:style w:type="character" w:styleId="Fotnotereferanse">
    <w:name w:val="footnote reference"/>
    <w:basedOn w:val="Standardskriftforavsnitt"/>
    <w:uiPriority w:val="99"/>
    <w:semiHidden/>
    <w:unhideWhenUsed/>
    <w:rsid w:val="000F1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3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1A7A-CAFB-4A73-B2C4-1B695BED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3018</Words>
  <Characters>15999</Characters>
  <Application>Microsoft Office Word</Application>
  <DocSecurity>0</DocSecurity>
  <Lines>133</Lines>
  <Paragraphs>37</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Anders Torvik Langerød</dc:creator>
  <cp:lastModifiedBy>Meld inn i Domenet</cp:lastModifiedBy>
  <cp:revision>7</cp:revision>
  <dcterms:created xsi:type="dcterms:W3CDTF">2019-03-06T19:28:00Z</dcterms:created>
  <dcterms:modified xsi:type="dcterms:W3CDTF">2019-03-06T19:37:00Z</dcterms:modified>
</cp:coreProperties>
</file>