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A2EB" w14:textId="61422090" w:rsidR="005424CE" w:rsidRPr="008C7917" w:rsidRDefault="005424CE" w:rsidP="00F578DE">
      <w:pPr>
        <w:rPr>
          <w:rStyle w:val="im"/>
          <w:rFonts w:ascii="Arial" w:hAnsi="Arial" w:cs="Arial"/>
          <w:color w:val="500050"/>
          <w:sz w:val="28"/>
          <w:szCs w:val="28"/>
          <w:shd w:val="clear" w:color="auto" w:fill="FFFFFF"/>
        </w:rPr>
      </w:pPr>
      <w:r w:rsidRPr="008C7917">
        <w:rPr>
          <w:rStyle w:val="im"/>
          <w:rFonts w:ascii="Arial" w:hAnsi="Arial" w:cs="Arial"/>
          <w:color w:val="500050"/>
          <w:sz w:val="28"/>
          <w:szCs w:val="28"/>
          <w:shd w:val="clear" w:color="auto" w:fill="FFFFFF"/>
        </w:rPr>
        <w:t xml:space="preserve">Høringsuttale </w:t>
      </w:r>
      <w:r w:rsidR="003830E2" w:rsidRPr="008C7917">
        <w:rPr>
          <w:rStyle w:val="im"/>
          <w:rFonts w:ascii="Arial" w:hAnsi="Arial" w:cs="Arial"/>
          <w:color w:val="500050"/>
          <w:sz w:val="28"/>
          <w:szCs w:val="28"/>
          <w:shd w:val="clear" w:color="auto" w:fill="FFFFFF"/>
        </w:rPr>
        <w:t>Rindal inn i fremtiden, lokal utviklingsplan</w:t>
      </w:r>
      <w:r w:rsidR="008C7917">
        <w:rPr>
          <w:rStyle w:val="im"/>
          <w:rFonts w:ascii="Arial" w:hAnsi="Arial" w:cs="Arial"/>
          <w:color w:val="500050"/>
          <w:sz w:val="28"/>
          <w:szCs w:val="28"/>
          <w:shd w:val="clear" w:color="auto" w:fill="FFFFFF"/>
        </w:rPr>
        <w:t>.</w:t>
      </w:r>
    </w:p>
    <w:p w14:paraId="19307AE8" w14:textId="7DC7BB49" w:rsidR="00EB6514" w:rsidRPr="00935179" w:rsidRDefault="005D792B" w:rsidP="00F578DE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Rindal arbeiderparti ønsker å belyse mangfoldet vi har i kommunen. Det</w:t>
      </w:r>
      <w:r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å spille alle gode, bidrar til framsnakking av bygda vår. Noe som er</w:t>
      </w:r>
      <w:r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viktig i tiden fremover for å øke folketallet. Vi ønsker å markedsføre</w:t>
      </w:r>
      <w:r w:rsidR="000B70BA"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de tilbudene vi har, som igjen vil være med å sette Rindal på kartet.</w:t>
      </w:r>
      <w:r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br/>
      </w:r>
      <w:r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br/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Derfor ønsker vi å innhente all informasjon om hva vi kan tilby i</w:t>
      </w:r>
      <w:r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bygda vår. Rindal AP støtter forslaget om å samle alt på en plattform.</w:t>
      </w:r>
      <w:r w:rsidR="00F72ABE"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Vi syns også det er viktig å informere innbyggere, hyttefolk og</w:t>
      </w:r>
      <w:r w:rsidR="00F72ABE"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tilreisende om hva som skjer i bygda vår. Dette kan </w:t>
      </w:r>
      <w:r w:rsidR="00B40DC3"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f.eks.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vises på</w:t>
      </w:r>
      <w:r w:rsidR="00F72ABE"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skjermer som kan settes opp på ulike utsalgsteder.</w:t>
      </w:r>
      <w:r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br/>
      </w:r>
      <w:r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br/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Vi ønsker også at turisme skal prioriteres. Dette kan ha en positiv</w:t>
      </w:r>
      <w:r w:rsidR="00F72ABE"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ringvirkning på tilflytting. Men først må vi sørge for å ha mange gode</w:t>
      </w:r>
      <w:r w:rsidR="00F72ABE"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overnattingsmuligheter, gjerne i sentrum.</w:t>
      </w:r>
      <w:r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br/>
      </w:r>
      <w:r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br/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Hele faste stillinger må prioriteres slik at vi blir en god og</w:t>
      </w:r>
      <w:r w:rsidR="002B6527"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attraktiv arbeidsgiver. Vi ønsker å være en arbeidsgiver som folk</w:t>
      </w:r>
      <w:r w:rsidR="002B6527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ønsker å komme til.  Nå er det viktigere enn noen gang å vise til</w:t>
      </w:r>
      <w:r w:rsidR="001B43B9"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trygg styring av kommuneøkonomien. Deriblant være rasjonell og ta ned</w:t>
      </w:r>
      <w:r w:rsidR="001B43B9"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drifta på et bærekraftig nivå, slik at vi kan ha et større fokus på å</w:t>
      </w:r>
      <w:r w:rsidR="001B43B9"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gi gode kommunale tjenester. Vi kan se på om det finnes flere oppgaver</w:t>
      </w:r>
      <w:r w:rsidR="001B43B9"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vi kan samarbeide med andre kommuner. I tillegg </w:t>
      </w:r>
      <w:r w:rsidR="008A1928">
        <w:rPr>
          <w:rFonts w:ascii="Arial" w:hAnsi="Arial" w:cs="Arial"/>
          <w:color w:val="222222"/>
          <w:sz w:val="22"/>
          <w:szCs w:val="22"/>
          <w:shd w:val="clear" w:color="auto" w:fill="FFFFFF"/>
        </w:rPr>
        <w:t>ti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l at vi ønsker nye</w:t>
      </w:r>
      <w:r w:rsidR="004E4BF5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innbyggere velkommen, må vi ta vare på de som allerede bor her </w:t>
      </w:r>
      <w:r w:rsidR="004E4BF5"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–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med</w:t>
      </w:r>
      <w:r w:rsidR="004E4BF5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gode </w:t>
      </w:r>
      <w:r w:rsidR="00B40DC3"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oppvekstsvilkår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og gode tjenester. Kommunen må også selv ta større</w:t>
      </w:r>
      <w:r w:rsidR="004E4BF5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ansvar når det gjelder lærlinger.</w:t>
      </w:r>
      <w:r w:rsidRPr="00935179">
        <w:rPr>
          <w:rFonts w:ascii="Arial" w:hAnsi="Arial" w:cs="Arial"/>
          <w:color w:val="222222"/>
          <w:sz w:val="22"/>
          <w:szCs w:val="22"/>
        </w:rPr>
        <w:br/>
      </w:r>
      <w:r w:rsidRPr="00935179">
        <w:rPr>
          <w:rFonts w:ascii="Arial" w:hAnsi="Arial" w:cs="Arial"/>
          <w:color w:val="222222"/>
          <w:sz w:val="22"/>
          <w:szCs w:val="22"/>
        </w:rPr>
        <w:br/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Skal vi være en attraktiv bostedskommune, må vi tenke hele livsløpet.</w:t>
      </w:r>
      <w:r w:rsidR="004E4BF5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Barn skal få en trygg og god oppvekst når de vokser opp, det skal være</w:t>
      </w:r>
      <w:r w:rsidR="004E4BF5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trygt og fin</w:t>
      </w:r>
      <w:r w:rsidR="00B63EEB">
        <w:rPr>
          <w:rFonts w:ascii="Arial" w:hAnsi="Arial" w:cs="Arial"/>
          <w:color w:val="222222"/>
          <w:sz w:val="22"/>
          <w:szCs w:val="22"/>
          <w:shd w:val="clear" w:color="auto" w:fill="FFFFFF"/>
        </w:rPr>
        <w:t>t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å være ungdom her, og vi vil Rindal skal være en fin</w:t>
      </w:r>
      <w:r w:rsidR="004E4BF5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kommune å etablere seg i. Jobben mot barn og ungdom er kjempeviktig,</w:t>
      </w:r>
      <w:r w:rsidR="004E4BF5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og vil igjen bidra til at barn/ungdom kan velge Rindal som</w:t>
      </w:r>
      <w:r w:rsidR="004E4BF5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bostedskommune når de blir voksne.</w:t>
      </w:r>
      <w:r w:rsidRPr="00935179">
        <w:rPr>
          <w:rFonts w:ascii="Arial" w:hAnsi="Arial" w:cs="Arial"/>
          <w:color w:val="222222"/>
          <w:sz w:val="22"/>
          <w:szCs w:val="22"/>
        </w:rPr>
        <w:br/>
      </w:r>
      <w:r w:rsidRPr="00935179">
        <w:rPr>
          <w:rFonts w:ascii="Arial" w:hAnsi="Arial" w:cs="Arial"/>
          <w:color w:val="222222"/>
          <w:sz w:val="22"/>
          <w:szCs w:val="22"/>
        </w:rPr>
        <w:br/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Skal ungdom bosette seg her, må kommunen har et velfungerende</w:t>
      </w:r>
      <w:r w:rsidR="004E4BF5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boligmarked. Ikke alt er</w:t>
      </w:r>
      <w:r w:rsidR="004E4BF5"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kommunen sitt ansvar, men kommunen må være</w:t>
      </w:r>
      <w:r w:rsidR="004E4BF5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med å legge til rette.</w:t>
      </w:r>
      <w:r w:rsidRPr="00935179">
        <w:rPr>
          <w:rFonts w:ascii="Arial" w:hAnsi="Arial" w:cs="Arial"/>
          <w:color w:val="222222"/>
          <w:sz w:val="22"/>
          <w:szCs w:val="22"/>
        </w:rPr>
        <w:br/>
      </w:r>
      <w:r w:rsidRPr="00935179">
        <w:rPr>
          <w:rFonts w:ascii="Arial" w:hAnsi="Arial" w:cs="Arial"/>
          <w:color w:val="222222"/>
          <w:sz w:val="22"/>
          <w:szCs w:val="22"/>
        </w:rPr>
        <w:br/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Rindal er i pendleravstand både til Surnadal, Orkland og Trondheim.</w:t>
      </w:r>
      <w:r w:rsidR="004E4BF5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Derfor må vi legge press på utbedring av F65, og legge til rette for</w:t>
      </w:r>
      <w:r w:rsidR="004E4BF5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eksempelvis kontorfellesskap om dette er ønskelig. I tillegg er det</w:t>
      </w:r>
      <w:r w:rsidR="004E4BF5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viktig at også Rindalingene får en fungerende busstilbud.</w:t>
      </w:r>
      <w:r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br/>
      </w:r>
      <w:r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br/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Dugnadsånden må vi ta vare på. Mange av oss er trøtte og sliten av å</w:t>
      </w:r>
      <w:r w:rsidR="004E4BF5"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stille på mange</w:t>
      </w:r>
      <w:r w:rsidR="004E4BF5"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dugnadsoppdrag. Vi lever i et hektisk liv og</w:t>
      </w:r>
      <w:r w:rsidR="005C3B52"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arbeidslivet krever stadig mer av oss. Med mer tilrettelegging av</w:t>
      </w:r>
      <w:r w:rsidR="005C3B52"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Style w:val="im"/>
          <w:rFonts w:ascii="Arial" w:hAnsi="Arial" w:cs="Arial"/>
          <w:color w:val="500050"/>
          <w:sz w:val="22"/>
          <w:szCs w:val="22"/>
          <w:shd w:val="clear" w:color="auto" w:fill="FFFFFF"/>
        </w:rPr>
        <w:t>fremtidige dugnadsoppgaver der målet er at dugnad skal gi mer</w:t>
      </w:r>
      <w:r w:rsidR="005C3B52"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livsglede og energi. I den forbindelse vil vi også trekke frem kultur</w:t>
      </w:r>
      <w:r w:rsidR="005C3B52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og friluftsliv. Dette er viktig både for innbyggere som bor her i dag,</w:t>
      </w:r>
      <w:r w:rsidR="005C3B52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hytterindalinger og fremtidige innbyggere. Vi ønsker at kommunen i</w:t>
      </w:r>
      <w:r w:rsidR="005C3B52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dialog med frivilligheten legger til rette for enda bedre merking av</w:t>
      </w:r>
      <w:r w:rsidR="005C3B52" w:rsidRPr="00935179">
        <w:rPr>
          <w:rFonts w:ascii="Arial" w:hAnsi="Arial" w:cs="Arial"/>
          <w:color w:val="222222"/>
          <w:sz w:val="22"/>
          <w:szCs w:val="22"/>
        </w:rPr>
        <w:t xml:space="preserve"> </w:t>
      </w:r>
      <w:r w:rsidR="005C3B52"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>f.eks.</w:t>
      </w:r>
      <w:r w:rsidRPr="0093517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sykkelruter og kulturstien.</w:t>
      </w:r>
    </w:p>
    <w:p w14:paraId="2CD0A3E7" w14:textId="7F33C071" w:rsidR="00935179" w:rsidRPr="00935179" w:rsidRDefault="00B40DC3" w:rsidP="00F578DE">
      <w:pPr>
        <w:rPr>
          <w:rFonts w:ascii="Arial" w:hAnsi="Arial" w:cs="Arial"/>
          <w:color w:val="500050"/>
          <w:sz w:val="22"/>
          <w:szCs w:val="22"/>
          <w:shd w:val="clear" w:color="auto" w:fill="FFFFFF"/>
        </w:rPr>
      </w:pPr>
      <w:r w:rsidRP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>Til slutt vil vi belønne all engasjement rundt Rindal inn i fremtide</w:t>
      </w:r>
      <w:r w:rsidR="00935179">
        <w:rPr>
          <w:rFonts w:ascii="Arial" w:hAnsi="Arial" w:cs="Arial"/>
          <w:color w:val="500050"/>
          <w:sz w:val="22"/>
          <w:szCs w:val="22"/>
          <w:shd w:val="clear" w:color="auto" w:fill="FFFFFF"/>
        </w:rPr>
        <w:t>n.</w:t>
      </w:r>
    </w:p>
    <w:p w14:paraId="5C50191D" w14:textId="0E0E9F99" w:rsidR="00935179" w:rsidRPr="00C94416" w:rsidRDefault="00C94416" w:rsidP="00F578DE">
      <w:pPr>
        <w:rPr>
          <w:rStyle w:val="im"/>
          <w:sz w:val="22"/>
          <w:szCs w:val="22"/>
        </w:rPr>
      </w:pPr>
      <w:r w:rsidRPr="00C94416">
        <w:rPr>
          <w:rStyle w:val="im"/>
          <w:sz w:val="22"/>
          <w:szCs w:val="22"/>
        </w:rPr>
        <w:t>Med hilsen</w:t>
      </w:r>
    </w:p>
    <w:sectPr w:rsidR="00935179" w:rsidRPr="00C94416" w:rsidSect="00F578D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E3AC" w14:textId="77777777" w:rsidR="00DB4DEC" w:rsidRDefault="00DB4DEC" w:rsidP="000204FD">
      <w:pPr>
        <w:spacing w:before="0" w:after="0" w:line="240" w:lineRule="auto"/>
      </w:pPr>
      <w:r>
        <w:separator/>
      </w:r>
    </w:p>
  </w:endnote>
  <w:endnote w:type="continuationSeparator" w:id="0">
    <w:p w14:paraId="13C226A8" w14:textId="77777777" w:rsidR="00DB4DEC" w:rsidRDefault="00DB4DEC" w:rsidP="000204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BD52" w14:textId="5C154D98" w:rsidR="00935179" w:rsidRDefault="00935179">
    <w:pPr>
      <w:pStyle w:val="Bunntekst"/>
    </w:pPr>
    <w:r>
      <w:rPr>
        <w:noProof/>
      </w:rPr>
      <w:drawing>
        <wp:inline distT="0" distB="0" distL="0" distR="0" wp14:anchorId="384E99AF" wp14:editId="3A6AA3C5">
          <wp:extent cx="1948143" cy="598890"/>
          <wp:effectExtent l="0" t="0" r="0" b="0"/>
          <wp:docPr id="4" name="Bilde 4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214" cy="615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DA23" w14:textId="77777777" w:rsidR="00DB4DEC" w:rsidRDefault="00DB4DEC" w:rsidP="000204FD">
      <w:pPr>
        <w:spacing w:before="0" w:after="0" w:line="240" w:lineRule="auto"/>
      </w:pPr>
      <w:r>
        <w:separator/>
      </w:r>
    </w:p>
  </w:footnote>
  <w:footnote w:type="continuationSeparator" w:id="0">
    <w:p w14:paraId="492ABF15" w14:textId="77777777" w:rsidR="00DB4DEC" w:rsidRDefault="00DB4DEC" w:rsidP="000204F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C3"/>
    <w:rsid w:val="000204FD"/>
    <w:rsid w:val="00054E39"/>
    <w:rsid w:val="000B70BA"/>
    <w:rsid w:val="001B43B9"/>
    <w:rsid w:val="002B6527"/>
    <w:rsid w:val="00306588"/>
    <w:rsid w:val="00351773"/>
    <w:rsid w:val="003804D6"/>
    <w:rsid w:val="003830E2"/>
    <w:rsid w:val="003F2FDE"/>
    <w:rsid w:val="00485FC3"/>
    <w:rsid w:val="00490EE2"/>
    <w:rsid w:val="004E4BF5"/>
    <w:rsid w:val="005424CE"/>
    <w:rsid w:val="005C3B52"/>
    <w:rsid w:val="005D792B"/>
    <w:rsid w:val="008A1928"/>
    <w:rsid w:val="008C7917"/>
    <w:rsid w:val="00935179"/>
    <w:rsid w:val="009B7D02"/>
    <w:rsid w:val="00B40DC3"/>
    <w:rsid w:val="00B63EEB"/>
    <w:rsid w:val="00C94416"/>
    <w:rsid w:val="00DB4DEC"/>
    <w:rsid w:val="00DC6CF7"/>
    <w:rsid w:val="00EB6514"/>
    <w:rsid w:val="00F51122"/>
    <w:rsid w:val="00F578DE"/>
    <w:rsid w:val="00F72ABE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129D6"/>
  <w15:chartTrackingRefBased/>
  <w15:docId w15:val="{09BA3701-2BA6-455C-9D6F-14665AD0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02"/>
  </w:style>
  <w:style w:type="paragraph" w:styleId="Overskrift1">
    <w:name w:val="heading 1"/>
    <w:basedOn w:val="Normal"/>
    <w:next w:val="Normal"/>
    <w:link w:val="Overskrift1Tegn"/>
    <w:uiPriority w:val="9"/>
    <w:qFormat/>
    <w:rsid w:val="009B7D0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7D0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7D0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7D0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7D0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7D0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7D0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7D0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7D0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m">
    <w:name w:val="im"/>
    <w:basedOn w:val="Standardskriftforavsnitt"/>
    <w:rsid w:val="00EB6514"/>
  </w:style>
  <w:style w:type="character" w:customStyle="1" w:styleId="Overskrift1Tegn">
    <w:name w:val="Overskrift 1 Tegn"/>
    <w:basedOn w:val="Standardskriftforavsnitt"/>
    <w:link w:val="Overskrift1"/>
    <w:uiPriority w:val="9"/>
    <w:rsid w:val="009B7D0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B7D02"/>
    <w:rPr>
      <w:caps/>
      <w:spacing w:val="15"/>
      <w:shd w:val="clear" w:color="auto" w:fill="D9E2F3" w:themeFill="accent1" w:themeFillTint="33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B7D02"/>
    <w:rPr>
      <w:caps/>
      <w:color w:val="1F3763" w:themeColor="accent1" w:themeShade="7F"/>
      <w:spacing w:val="15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B7D02"/>
    <w:rPr>
      <w:caps/>
      <w:color w:val="2F5496" w:themeColor="accent1" w:themeShade="B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7D02"/>
    <w:rPr>
      <w:caps/>
      <w:color w:val="2F5496" w:themeColor="accent1" w:themeShade="B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7D02"/>
    <w:rPr>
      <w:caps/>
      <w:color w:val="2F5496" w:themeColor="accent1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7D02"/>
    <w:rPr>
      <w:caps/>
      <w:color w:val="2F5496" w:themeColor="accent1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7D02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7D02"/>
    <w:rPr>
      <w:i/>
      <w:iCs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7D02"/>
    <w:rPr>
      <w:b/>
      <w:bCs/>
      <w:color w:val="2F5496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9B7D0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7D0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B7D0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7D02"/>
    <w:rPr>
      <w:caps/>
      <w:color w:val="595959" w:themeColor="text1" w:themeTint="A6"/>
      <w:spacing w:val="10"/>
      <w:sz w:val="21"/>
      <w:szCs w:val="21"/>
    </w:rPr>
  </w:style>
  <w:style w:type="character" w:styleId="Sterk">
    <w:name w:val="Strong"/>
    <w:uiPriority w:val="22"/>
    <w:qFormat/>
    <w:rsid w:val="009B7D02"/>
    <w:rPr>
      <w:b/>
      <w:bCs/>
    </w:rPr>
  </w:style>
  <w:style w:type="character" w:styleId="Utheving">
    <w:name w:val="Emphasis"/>
    <w:uiPriority w:val="20"/>
    <w:qFormat/>
    <w:rsid w:val="009B7D02"/>
    <w:rPr>
      <w:caps/>
      <w:color w:val="1F3763" w:themeColor="accent1" w:themeShade="7F"/>
      <w:spacing w:val="5"/>
    </w:rPr>
  </w:style>
  <w:style w:type="paragraph" w:styleId="Ingenmellomrom">
    <w:name w:val="No Spacing"/>
    <w:uiPriority w:val="1"/>
    <w:qFormat/>
    <w:rsid w:val="009B7D02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9B7D02"/>
    <w:rPr>
      <w:i/>
      <w:iCs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9B7D02"/>
    <w:rPr>
      <w:i/>
      <w:iCs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B7D0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B7D02"/>
    <w:rPr>
      <w:color w:val="4472C4" w:themeColor="accent1"/>
      <w:sz w:val="24"/>
      <w:szCs w:val="24"/>
    </w:rPr>
  </w:style>
  <w:style w:type="character" w:styleId="Svakutheving">
    <w:name w:val="Subtle Emphasis"/>
    <w:uiPriority w:val="19"/>
    <w:qFormat/>
    <w:rsid w:val="009B7D02"/>
    <w:rPr>
      <w:i/>
      <w:iCs/>
      <w:color w:val="1F3763" w:themeColor="accent1" w:themeShade="7F"/>
    </w:rPr>
  </w:style>
  <w:style w:type="character" w:styleId="Sterkutheving">
    <w:name w:val="Intense Emphasis"/>
    <w:uiPriority w:val="21"/>
    <w:qFormat/>
    <w:rsid w:val="009B7D02"/>
    <w:rPr>
      <w:b/>
      <w:bCs/>
      <w:caps/>
      <w:color w:val="1F3763" w:themeColor="accent1" w:themeShade="7F"/>
      <w:spacing w:val="10"/>
    </w:rPr>
  </w:style>
  <w:style w:type="character" w:styleId="Svakreferanse">
    <w:name w:val="Subtle Reference"/>
    <w:uiPriority w:val="31"/>
    <w:qFormat/>
    <w:rsid w:val="009B7D02"/>
    <w:rPr>
      <w:b/>
      <w:bCs/>
      <w:color w:val="4472C4" w:themeColor="accent1"/>
    </w:rPr>
  </w:style>
  <w:style w:type="character" w:styleId="Sterkreferanse">
    <w:name w:val="Intense Reference"/>
    <w:uiPriority w:val="32"/>
    <w:qFormat/>
    <w:rsid w:val="009B7D02"/>
    <w:rPr>
      <w:b/>
      <w:bCs/>
      <w:i/>
      <w:iCs/>
      <w:caps/>
      <w:color w:val="4472C4" w:themeColor="accent1"/>
    </w:rPr>
  </w:style>
  <w:style w:type="character" w:styleId="Boktittel">
    <w:name w:val="Book Title"/>
    <w:uiPriority w:val="33"/>
    <w:qFormat/>
    <w:rsid w:val="009B7D02"/>
    <w:rPr>
      <w:b/>
      <w:bCs/>
      <w:i/>
      <w:iCs/>
      <w:spacing w:val="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7D02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0204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04FD"/>
  </w:style>
  <w:style w:type="paragraph" w:styleId="Bunntekst">
    <w:name w:val="footer"/>
    <w:basedOn w:val="Normal"/>
    <w:link w:val="BunntekstTegn"/>
    <w:uiPriority w:val="99"/>
    <w:unhideWhenUsed/>
    <w:rsid w:val="000204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2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10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82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 Gunnar Fosseide</dc:creator>
  <cp:keywords/>
  <dc:description/>
  <cp:lastModifiedBy>Jahn Gunnar Fosseide</cp:lastModifiedBy>
  <cp:revision>29</cp:revision>
  <dcterms:created xsi:type="dcterms:W3CDTF">2022-06-21T14:07:00Z</dcterms:created>
  <dcterms:modified xsi:type="dcterms:W3CDTF">2022-07-04T17:17:00Z</dcterms:modified>
</cp:coreProperties>
</file>