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214BB" w14:textId="0CBBE196" w:rsidR="00F26FD9" w:rsidRDefault="00EE6DC2" w:rsidP="00F26FD9">
      <w:pPr>
        <w:rPr>
          <w:b/>
          <w:bCs/>
        </w:rPr>
      </w:pPr>
      <w:r>
        <w:rPr>
          <w:b/>
          <w:bCs/>
        </w:rPr>
        <w:t>Innkomne forslag før fristen</w:t>
      </w:r>
    </w:p>
    <w:p w14:paraId="1463DB0F" w14:textId="77777777" w:rsidR="0012074E" w:rsidRDefault="0012074E" w:rsidP="00F26FD9">
      <w:pPr>
        <w:rPr>
          <w:b/>
          <w:bCs/>
        </w:rPr>
      </w:pPr>
    </w:p>
    <w:p w14:paraId="7E44D322" w14:textId="7C0FCCF5" w:rsidR="0012074E" w:rsidRPr="0012074E" w:rsidRDefault="0012074E" w:rsidP="00F26FD9">
      <w:pPr>
        <w:rPr>
          <w:b/>
          <w:bCs/>
          <w:color w:val="FF0000"/>
        </w:rPr>
      </w:pPr>
      <w:r w:rsidRPr="0012074E">
        <w:rPr>
          <w:b/>
          <w:bCs/>
          <w:color w:val="FF0000"/>
        </w:rPr>
        <w:t>Forslag 1.</w:t>
      </w:r>
    </w:p>
    <w:p w14:paraId="50C395EA" w14:textId="77777777" w:rsidR="00EE6DC2" w:rsidRPr="00EE6DC2" w:rsidRDefault="00EE6DC2" w:rsidP="00EE6DC2">
      <w:pPr>
        <w:rPr>
          <w:b/>
          <w:bCs/>
        </w:rPr>
      </w:pPr>
      <w:bookmarkStart w:id="0" w:name="_Toc181563274"/>
      <w:r w:rsidRPr="00EE6DC2">
        <w:rPr>
          <w:b/>
          <w:bCs/>
        </w:rPr>
        <w:t>Formidling av startlån flyttes til NAV / Husbanken</w:t>
      </w:r>
      <w:bookmarkEnd w:id="0"/>
      <w:r w:rsidRPr="00EE6DC2">
        <w:rPr>
          <w:b/>
          <w:bCs/>
        </w:rPr>
        <w:t xml:space="preserve"> </w:t>
      </w:r>
    </w:p>
    <w:p w14:paraId="7A5B1D14" w14:textId="2DC06152" w:rsidR="00EE6DC2" w:rsidRPr="00EE6DC2" w:rsidRDefault="0012074E" w:rsidP="00EE6DC2">
      <w:r>
        <w:rPr>
          <w:b/>
          <w:bCs/>
        </w:rPr>
        <w:t xml:space="preserve">Forslagstiller: </w:t>
      </w:r>
      <w:r>
        <w:t>Knut Arne Vassdokken</w:t>
      </w:r>
    </w:p>
    <w:p w14:paraId="147777C3" w14:textId="77777777" w:rsidR="00EE6DC2" w:rsidRPr="00EE6DC2" w:rsidRDefault="00EE6DC2" w:rsidP="00EE6DC2">
      <w:r w:rsidRPr="00EE6DC2">
        <w:rPr>
          <w:b/>
          <w:bCs/>
        </w:rPr>
        <w:t xml:space="preserve">Forslag: </w:t>
      </w:r>
    </w:p>
    <w:p w14:paraId="41A10D7A" w14:textId="0536BD8E" w:rsidR="00EE6DC2" w:rsidRPr="00EE6DC2" w:rsidRDefault="00EE6DC2" w:rsidP="00EE6DC2">
      <w:r w:rsidRPr="00EE6DC2">
        <w:t>Formidling av startlån fra Husbanken flyttes fra kommunene og til NAV / Husbanken. Kommunene blir pålagt å vedta bolighandlingsplaner.</w:t>
      </w:r>
    </w:p>
    <w:p w14:paraId="5A8EC8BA" w14:textId="77777777" w:rsidR="00EE6DC2" w:rsidRPr="00EE6DC2" w:rsidRDefault="00EE6DC2" w:rsidP="00EE6DC2">
      <w:pPr>
        <w:rPr>
          <w:b/>
          <w:bCs/>
        </w:rPr>
      </w:pPr>
      <w:r w:rsidRPr="00EE6DC2">
        <w:rPr>
          <w:b/>
          <w:bCs/>
        </w:rPr>
        <w:t>Begrunnelse:</w:t>
      </w:r>
    </w:p>
    <w:p w14:paraId="32B76562" w14:textId="77777777" w:rsidR="00EE6DC2" w:rsidRPr="00EE6DC2" w:rsidRDefault="00EE6DC2" w:rsidP="00EE6DC2">
      <w:r w:rsidRPr="00EE6DC2">
        <w:t xml:space="preserve">I dag er ordningen slik at kommunene må ta opp såkalte formidlings lån i Husbanken og formidle disse til innbyggere som søker, dette kalles også startlån. Kommunene får med dette risikoen for disse lånene, og svekket sin finansielle stilling, ved at kommunens gjeld øker. </w:t>
      </w:r>
    </w:p>
    <w:p w14:paraId="40B923F6" w14:textId="77777777" w:rsidR="00EE6DC2" w:rsidRPr="00EE6DC2" w:rsidRDefault="00EE6DC2" w:rsidP="00EE6DC2">
      <w:r w:rsidRPr="00EE6DC2">
        <w:t xml:space="preserve">Dersom denne formidlingen gjøres av NAV eller Husbanken selv, etter prioriteringer kommunene gjør i bolighandlingsplaner, så vil staten ta risikoen for disse utlånene, og kommunene vil få styrka sin balanse, ved redusert gjeld. </w:t>
      </w:r>
    </w:p>
    <w:p w14:paraId="19A57986" w14:textId="77777777" w:rsidR="00EE6DC2" w:rsidRPr="00EE6DC2" w:rsidRDefault="00EE6DC2" w:rsidP="00EE6DC2">
      <w:r w:rsidRPr="00EE6DC2">
        <w:t>Ved at kommunene får pålegg om å vedta bolighandlingsplan, der de må utpeke grupper som skal prioriteres i søknader om startlån, vil kommunene delta og involveres i det bolig sosiale arbeidet. Kommunene har samarbeid med NAV og Husbanken i dag, og dette kan utvikles.</w:t>
      </w:r>
    </w:p>
    <w:p w14:paraId="7C33C565" w14:textId="77777777" w:rsidR="00EE6DC2" w:rsidRDefault="00EE6DC2" w:rsidP="00EE6DC2"/>
    <w:p w14:paraId="31A96BDC" w14:textId="094FCEAE" w:rsidR="0012074E" w:rsidRPr="00EE6DC2" w:rsidRDefault="0012074E" w:rsidP="00EE6DC2">
      <w:pPr>
        <w:rPr>
          <w:b/>
          <w:bCs/>
          <w:color w:val="FF0000"/>
        </w:rPr>
      </w:pPr>
      <w:r>
        <w:rPr>
          <w:b/>
          <w:bCs/>
          <w:color w:val="FF0000"/>
        </w:rPr>
        <w:t>Forslag 2.</w:t>
      </w:r>
    </w:p>
    <w:p w14:paraId="6928AAFA" w14:textId="77777777" w:rsidR="00EE6DC2" w:rsidRPr="0012074E" w:rsidRDefault="00EE6DC2" w:rsidP="00EE6DC2">
      <w:pPr>
        <w:rPr>
          <w:b/>
          <w:bCs/>
        </w:rPr>
      </w:pPr>
      <w:bookmarkStart w:id="1" w:name="_Toc181563278"/>
      <w:r w:rsidRPr="00EE6DC2">
        <w:rPr>
          <w:b/>
          <w:bCs/>
        </w:rPr>
        <w:t>Varehandelen må omfattes av forbud mot nattarbeid</w:t>
      </w:r>
      <w:bookmarkEnd w:id="1"/>
      <w:r w:rsidRPr="00EE6DC2">
        <w:rPr>
          <w:b/>
          <w:bCs/>
        </w:rPr>
        <w:t xml:space="preserve"> </w:t>
      </w:r>
    </w:p>
    <w:p w14:paraId="07E1B7D5" w14:textId="4D377F43" w:rsidR="0012074E" w:rsidRPr="00EE6DC2" w:rsidRDefault="0012074E" w:rsidP="00EE6DC2">
      <w:r>
        <w:rPr>
          <w:b/>
          <w:bCs/>
        </w:rPr>
        <w:t xml:space="preserve">Forslagstiller: </w:t>
      </w:r>
      <w:r>
        <w:t>Knut Arne Vassdokken</w:t>
      </w:r>
    </w:p>
    <w:p w14:paraId="58341940" w14:textId="77777777" w:rsidR="00EE6DC2" w:rsidRPr="00EE6DC2" w:rsidRDefault="00EE6DC2" w:rsidP="00EE6DC2">
      <w:r w:rsidRPr="00EE6DC2">
        <w:rPr>
          <w:b/>
          <w:bCs/>
        </w:rPr>
        <w:t xml:space="preserve">Forslag: </w:t>
      </w:r>
    </w:p>
    <w:p w14:paraId="29C95EF2" w14:textId="55B89B30" w:rsidR="00EE6DC2" w:rsidRPr="00EE6DC2" w:rsidRDefault="00EE6DC2" w:rsidP="00EE6DC2">
      <w:r w:rsidRPr="00EE6DC2">
        <w:t>Arbeidsmiljøloven må endres slik at varehandelen omfattes av forbudet mot nattarbeid.</w:t>
      </w:r>
    </w:p>
    <w:p w14:paraId="2D4C32BF" w14:textId="77777777" w:rsidR="00EE6DC2" w:rsidRPr="00EE6DC2" w:rsidRDefault="00EE6DC2" w:rsidP="00EE6DC2">
      <w:pPr>
        <w:rPr>
          <w:b/>
          <w:bCs/>
        </w:rPr>
      </w:pPr>
      <w:r w:rsidRPr="00EE6DC2">
        <w:rPr>
          <w:b/>
          <w:bCs/>
        </w:rPr>
        <w:t>Begrunnelse:</w:t>
      </w:r>
    </w:p>
    <w:p w14:paraId="5F439224" w14:textId="77777777" w:rsidR="00EE6DC2" w:rsidRPr="00EE6DC2" w:rsidRDefault="00EE6DC2" w:rsidP="00EE6DC2">
      <w:r w:rsidRPr="00EE6DC2">
        <w:t xml:space="preserve">Da åpningstidsloven ble fjernet falt arbeidsmiljølovens vern mot nattarbeid for ansatte ved utsalgssteder i varehandelen bort. Ansatte i varehandelen (dagligvarer, fagvarer o.l.) har ikke vern mot å utføre arbeid ved åpne utsalgssteder i tidsrommet mandag kl. 00:00 til lørdag kl. 24:00. </w:t>
      </w:r>
      <w:proofErr w:type="spellStart"/>
      <w:r w:rsidRPr="00EE6DC2">
        <w:t>Søn</w:t>
      </w:r>
      <w:proofErr w:type="spellEnd"/>
      <w:r w:rsidRPr="00EE6DC2">
        <w:t xml:space="preserve">-/helligdag fra kl. 00:00 til kl. 24:00, samt påske-, pinse- og julaften etter kl. 16, reguleres stadig etter helligdagsfredloven. Utsalgssteder skal da som hovedregel holde stengt (med flere unntak). Arbeid disse dagene krever imidlertid ikke avtale med tillitsvalgt slik det er på andre områder hvor det arbeides på søndager. </w:t>
      </w:r>
    </w:p>
    <w:p w14:paraId="3E4A573B" w14:textId="77777777" w:rsidR="00EE6DC2" w:rsidRPr="00EE6DC2" w:rsidRDefault="00EE6DC2" w:rsidP="00EE6DC2">
      <w:r w:rsidRPr="00EE6DC2">
        <w:t>Varehandel er en av de største næringene hva antall ansatte arbeidstakere angår. Varehandelsansatte må derfor omfattes av det samme regelverket for natt- og søndagsarbeid som de fleste andre arbeidstakere. Vi krever likhet for loven!</w:t>
      </w:r>
    </w:p>
    <w:p w14:paraId="45013857" w14:textId="77777777" w:rsidR="00EE6DC2" w:rsidRPr="00EE6DC2" w:rsidRDefault="00EE6DC2" w:rsidP="00EE6DC2">
      <w:r w:rsidRPr="00EE6DC2">
        <w:lastRenderedPageBreak/>
        <w:t xml:space="preserve">Det finnes ingen saklig begrunnelse for at ansatte ved utsalgssteder ikke skal ha den samme lovmessige beskyttelse mot nattarbeid og </w:t>
      </w:r>
      <w:proofErr w:type="spellStart"/>
      <w:r w:rsidRPr="00EE6DC2">
        <w:t>søn</w:t>
      </w:r>
      <w:proofErr w:type="spellEnd"/>
      <w:r w:rsidRPr="00EE6DC2">
        <w:t>- og helgedagsarbeid som det store flertall av norske arbeidstakere.</w:t>
      </w:r>
    </w:p>
    <w:p w14:paraId="5ADB4D80" w14:textId="77777777" w:rsidR="00EE6DC2" w:rsidRPr="00EE6DC2" w:rsidRDefault="00EE6DC2" w:rsidP="00EE6DC2"/>
    <w:p w14:paraId="1D525681" w14:textId="63FE012C" w:rsidR="00EE6DC2" w:rsidRPr="00EE6DC2" w:rsidRDefault="0012074E" w:rsidP="00EE6DC2">
      <w:pPr>
        <w:rPr>
          <w:b/>
          <w:bCs/>
          <w:color w:val="FF0000"/>
        </w:rPr>
      </w:pPr>
      <w:r>
        <w:rPr>
          <w:b/>
          <w:bCs/>
          <w:color w:val="FF0000"/>
        </w:rPr>
        <w:t>Forslag 3</w:t>
      </w:r>
    </w:p>
    <w:p w14:paraId="7ACD63A2" w14:textId="77777777" w:rsidR="00EE6DC2" w:rsidRDefault="00EE6DC2" w:rsidP="00EE6DC2">
      <w:pPr>
        <w:rPr>
          <w:b/>
          <w:bCs/>
        </w:rPr>
      </w:pPr>
      <w:r w:rsidRPr="00EE6DC2">
        <w:rPr>
          <w:b/>
          <w:bCs/>
        </w:rPr>
        <w:t xml:space="preserve">Rett til dagpenger for studenter </w:t>
      </w:r>
    </w:p>
    <w:p w14:paraId="4258D4E9" w14:textId="1BB3D3C4" w:rsidR="0012074E" w:rsidRPr="00EE6DC2" w:rsidRDefault="0012074E" w:rsidP="00EE6DC2">
      <w:r>
        <w:rPr>
          <w:b/>
          <w:bCs/>
        </w:rPr>
        <w:t xml:space="preserve">Forslagstiller: </w:t>
      </w:r>
      <w:r>
        <w:t>Knut Arne Vassdokken</w:t>
      </w:r>
    </w:p>
    <w:p w14:paraId="347436B6" w14:textId="77777777" w:rsidR="00EE6DC2" w:rsidRPr="00EE6DC2" w:rsidRDefault="00EE6DC2" w:rsidP="00EE6DC2">
      <w:r w:rsidRPr="00EE6DC2">
        <w:rPr>
          <w:b/>
          <w:bCs/>
        </w:rPr>
        <w:t xml:space="preserve">Forslag: </w:t>
      </w:r>
    </w:p>
    <w:p w14:paraId="3269F274" w14:textId="227FEF0B" w:rsidR="00EE6DC2" w:rsidRPr="00EE6DC2" w:rsidRDefault="00EE6DC2" w:rsidP="00EE6DC2">
      <w:r w:rsidRPr="00EE6DC2">
        <w:t>Studenter som går ut i arbeidsledighet etter endt studier må få samme rett til dagpenger som de som har vært i militæret i minst tre måneder</w:t>
      </w:r>
    </w:p>
    <w:p w14:paraId="258717E5" w14:textId="77777777" w:rsidR="00EE6DC2" w:rsidRPr="00EE6DC2" w:rsidRDefault="00EE6DC2" w:rsidP="00EE6DC2">
      <w:pPr>
        <w:rPr>
          <w:b/>
          <w:bCs/>
        </w:rPr>
      </w:pPr>
      <w:r w:rsidRPr="00EE6DC2">
        <w:rPr>
          <w:b/>
          <w:bCs/>
        </w:rPr>
        <w:t>Begrunnelse:</w:t>
      </w:r>
    </w:p>
    <w:p w14:paraId="4D532B62" w14:textId="21024EB7" w:rsidR="00EE6DC2" w:rsidRPr="00EE6DC2" w:rsidRDefault="00EE6DC2" w:rsidP="00EE6DC2">
      <w:r w:rsidRPr="00EE6DC2">
        <w:t xml:space="preserve">Studenter som går ut i arbeidsledighet etter endt studier har i dag ikke rett til dagpenger, i motsetning til de som har vært i militæret i minst 3 måneder. For de som avslutter militærtjeneste beregnes dagpenger etter en inntekt på 3G. Dagpenger utbetales i 26 uker. Den samme rettigheten må de som avslutter studier få. </w:t>
      </w:r>
    </w:p>
    <w:p w14:paraId="0AB42440" w14:textId="77777777" w:rsidR="00EE6DC2" w:rsidRPr="00EE6DC2" w:rsidRDefault="00EE6DC2" w:rsidP="00EE6DC2"/>
    <w:p w14:paraId="3BDF4FF7" w14:textId="1CC438D7" w:rsidR="00EE6DC2" w:rsidRPr="00EE6DC2" w:rsidRDefault="0012074E" w:rsidP="00EE6DC2">
      <w:pPr>
        <w:rPr>
          <w:b/>
          <w:bCs/>
          <w:color w:val="FF0000"/>
        </w:rPr>
      </w:pPr>
      <w:r>
        <w:rPr>
          <w:b/>
          <w:bCs/>
          <w:color w:val="FF0000"/>
        </w:rPr>
        <w:t>Forslag 4</w:t>
      </w:r>
    </w:p>
    <w:p w14:paraId="010B90B9" w14:textId="77777777" w:rsidR="00EE6DC2" w:rsidRDefault="00EE6DC2" w:rsidP="00EE6DC2">
      <w:pPr>
        <w:rPr>
          <w:b/>
          <w:bCs/>
        </w:rPr>
      </w:pPr>
      <w:bookmarkStart w:id="2" w:name="_Toc181563280"/>
      <w:r w:rsidRPr="00EE6DC2">
        <w:rPr>
          <w:b/>
          <w:bCs/>
        </w:rPr>
        <w:t xml:space="preserve">Sosialhjelp knytta til </w:t>
      </w:r>
      <w:bookmarkEnd w:id="2"/>
      <w:r w:rsidRPr="00EE6DC2">
        <w:rPr>
          <w:b/>
          <w:bCs/>
        </w:rPr>
        <w:t>grunnbeløpet i folketrygden</w:t>
      </w:r>
    </w:p>
    <w:p w14:paraId="654208CF" w14:textId="6FBE15E1" w:rsidR="0012074E" w:rsidRPr="00EE6DC2" w:rsidRDefault="0012074E" w:rsidP="00EE6DC2">
      <w:r>
        <w:rPr>
          <w:b/>
          <w:bCs/>
        </w:rPr>
        <w:t xml:space="preserve">Forslagstiller: </w:t>
      </w:r>
      <w:r>
        <w:t>Knut Arne Vassdokken</w:t>
      </w:r>
    </w:p>
    <w:p w14:paraId="33BBC274" w14:textId="77777777" w:rsidR="00EE6DC2" w:rsidRPr="00EE6DC2" w:rsidRDefault="00EE6DC2" w:rsidP="00EE6DC2">
      <w:r w:rsidRPr="00EE6DC2">
        <w:rPr>
          <w:b/>
          <w:bCs/>
        </w:rPr>
        <w:t xml:space="preserve">Forslag: </w:t>
      </w:r>
    </w:p>
    <w:p w14:paraId="6B47CA5B" w14:textId="6A5A453B" w:rsidR="00EE6DC2" w:rsidRPr="00EE6DC2" w:rsidRDefault="00EE6DC2" w:rsidP="00EE6DC2">
      <w:r w:rsidRPr="00EE6DC2">
        <w:t xml:space="preserve">Økonomisk sosialhjelp bør knyttes til grunnbeløpet i folketrygden for at denne ytelsen også skal sikres en årlig utvikling. </w:t>
      </w:r>
    </w:p>
    <w:p w14:paraId="3C2AFEBE" w14:textId="77777777" w:rsidR="00EE6DC2" w:rsidRPr="00EE6DC2" w:rsidRDefault="00EE6DC2" w:rsidP="00EE6DC2">
      <w:pPr>
        <w:rPr>
          <w:b/>
          <w:bCs/>
        </w:rPr>
      </w:pPr>
      <w:r w:rsidRPr="00EE6DC2">
        <w:rPr>
          <w:b/>
          <w:bCs/>
        </w:rPr>
        <w:t>Begrunnelse:</w:t>
      </w:r>
    </w:p>
    <w:p w14:paraId="587B9843" w14:textId="77777777" w:rsidR="00EE6DC2" w:rsidRPr="00EE6DC2" w:rsidRDefault="00EE6DC2" w:rsidP="00EE6DC2">
      <w:r w:rsidRPr="00EE6DC2">
        <w:t xml:space="preserve">De nasjonale veiledende satser for økonomisk sosialhjelp har ingen mekanisme for årlig revisjon og utvikling. Det er den til enhver tid sittende regjering som må ta ansvar for å oppdatere satsene. </w:t>
      </w:r>
    </w:p>
    <w:p w14:paraId="188D28FF" w14:textId="77777777" w:rsidR="00EE6DC2" w:rsidRPr="00EE6DC2" w:rsidRDefault="00EE6DC2" w:rsidP="00EE6DC2">
      <w:r w:rsidRPr="00EE6DC2">
        <w:t xml:space="preserve">For å sikre at også denne sosiale ytelsen skal sikres en årlig utvikling kan den knyttes til grunnbeløpet i folketrygden. Legges for eksempel sosialhjelpen på 85 % av G vil man være omtrent på det nivået SIFO anbefaler i månedlig støtte for enslige mottakere av økonomisk sosialhjelp. </w:t>
      </w:r>
    </w:p>
    <w:p w14:paraId="24D64B2C" w14:textId="77777777" w:rsidR="00EE6DC2" w:rsidRPr="00EE6DC2" w:rsidRDefault="00EE6DC2" w:rsidP="00EE6DC2"/>
    <w:p w14:paraId="4C0EAE5A" w14:textId="76E39D19" w:rsidR="00EE6DC2" w:rsidRPr="00EE6DC2" w:rsidRDefault="0012074E" w:rsidP="00EE6DC2">
      <w:pPr>
        <w:rPr>
          <w:b/>
          <w:bCs/>
          <w:color w:val="FF0000"/>
        </w:rPr>
      </w:pPr>
      <w:r>
        <w:rPr>
          <w:b/>
          <w:bCs/>
          <w:color w:val="FF0000"/>
        </w:rPr>
        <w:t>Forslag 5</w:t>
      </w:r>
    </w:p>
    <w:p w14:paraId="6A438497" w14:textId="77777777" w:rsidR="00EE6DC2" w:rsidRDefault="00EE6DC2" w:rsidP="00EE6DC2">
      <w:pPr>
        <w:rPr>
          <w:b/>
          <w:bCs/>
        </w:rPr>
      </w:pPr>
      <w:r w:rsidRPr="00EE6DC2">
        <w:rPr>
          <w:b/>
          <w:bCs/>
        </w:rPr>
        <w:t xml:space="preserve">Et nasjonalt løft for Infrastruktur </w:t>
      </w:r>
    </w:p>
    <w:p w14:paraId="70C7E57A" w14:textId="3399691B" w:rsidR="0012074E" w:rsidRPr="00EE6DC2" w:rsidRDefault="0012074E" w:rsidP="00EE6DC2">
      <w:pPr>
        <w:rPr>
          <w:b/>
          <w:bCs/>
        </w:rPr>
      </w:pPr>
      <w:r>
        <w:rPr>
          <w:b/>
          <w:bCs/>
        </w:rPr>
        <w:t xml:space="preserve">Forslagstiller </w:t>
      </w:r>
      <w:r w:rsidRPr="0012074E">
        <w:t>Knut Arne Vassdokken</w:t>
      </w:r>
    </w:p>
    <w:p w14:paraId="3B428327" w14:textId="77777777" w:rsidR="00EE6DC2" w:rsidRPr="00EE6DC2" w:rsidRDefault="00EE6DC2" w:rsidP="00EE6DC2">
      <w:r w:rsidRPr="00EE6DC2">
        <w:rPr>
          <w:b/>
          <w:bCs/>
        </w:rPr>
        <w:t xml:space="preserve">Forslag: </w:t>
      </w:r>
    </w:p>
    <w:p w14:paraId="129BCCC9" w14:textId="1F620328" w:rsidR="00EE6DC2" w:rsidRPr="00EE6DC2" w:rsidRDefault="00EE6DC2" w:rsidP="00EE6DC2">
      <w:r w:rsidRPr="00EE6DC2">
        <w:lastRenderedPageBreak/>
        <w:t xml:space="preserve">Staten bør ta ansvar for et nasjonalt løft for viktig infrastruktur som strømnett, vann og avløp. </w:t>
      </w:r>
    </w:p>
    <w:p w14:paraId="7E0BFC6E" w14:textId="77777777" w:rsidR="00EE6DC2" w:rsidRPr="00EE6DC2" w:rsidRDefault="00EE6DC2" w:rsidP="00EE6DC2">
      <w:pPr>
        <w:rPr>
          <w:b/>
          <w:bCs/>
        </w:rPr>
      </w:pPr>
      <w:r w:rsidRPr="00EE6DC2">
        <w:rPr>
          <w:b/>
          <w:bCs/>
        </w:rPr>
        <w:t>Begrunnelse:</w:t>
      </w:r>
    </w:p>
    <w:p w14:paraId="2CE00EC2" w14:textId="77777777" w:rsidR="00EE6DC2" w:rsidRPr="00EE6DC2" w:rsidRDefault="00EE6DC2" w:rsidP="00EE6DC2">
      <w:r w:rsidRPr="00EE6DC2">
        <w:t xml:space="preserve">Det er betydelige etterslep på utbygging og vedlikehold av strømnett og vann og avløpssystemer i Norge. I utgangspunktet er det brukerne (abonnentene) som skal betale kostander ved utbygging, drift og vedlikehold av disse systemene. Det er vist et behov på flere hundre milliarder bare for vann og avløpssystemer. Det er ikke realistisk at brukerne skal ta regningen for den nødvendige oppgraderingen alene. Derfor bør det etableres en statlig ordning der eierne av strømnett, vann og avløpssystemer kan få statlig tilskudd til oppgradering. Dette er også viktig i rent beredskapsmessig hensyn. </w:t>
      </w:r>
    </w:p>
    <w:p w14:paraId="2B7B4A13" w14:textId="77777777" w:rsidR="00EE6DC2" w:rsidRPr="00EE6DC2" w:rsidRDefault="00EE6DC2" w:rsidP="00EE6DC2"/>
    <w:p w14:paraId="33D575B9" w14:textId="1D163831" w:rsidR="00EE6DC2" w:rsidRPr="00EE6DC2" w:rsidRDefault="0012074E" w:rsidP="00EE6DC2">
      <w:pPr>
        <w:rPr>
          <w:b/>
          <w:bCs/>
          <w:color w:val="FF0000"/>
        </w:rPr>
      </w:pPr>
      <w:r>
        <w:rPr>
          <w:b/>
          <w:bCs/>
          <w:color w:val="FF0000"/>
        </w:rPr>
        <w:t>Forslag 6</w:t>
      </w:r>
    </w:p>
    <w:p w14:paraId="1F12043D" w14:textId="77777777" w:rsidR="00EE6DC2" w:rsidRDefault="00EE6DC2" w:rsidP="00EE6DC2">
      <w:pPr>
        <w:rPr>
          <w:b/>
          <w:bCs/>
        </w:rPr>
      </w:pPr>
      <w:r w:rsidRPr="00EE6DC2">
        <w:rPr>
          <w:b/>
          <w:bCs/>
        </w:rPr>
        <w:t xml:space="preserve">Gå igjennom direktorats strukturen </w:t>
      </w:r>
    </w:p>
    <w:p w14:paraId="73A58B9D" w14:textId="5CFCC3B2" w:rsidR="0012074E" w:rsidRPr="00EE6DC2" w:rsidRDefault="0012074E" w:rsidP="00EE6DC2">
      <w:r>
        <w:rPr>
          <w:b/>
          <w:bCs/>
        </w:rPr>
        <w:t xml:space="preserve">Forslagstiller: </w:t>
      </w:r>
      <w:r>
        <w:t>Knut Arne Vassdokken</w:t>
      </w:r>
    </w:p>
    <w:p w14:paraId="11395D52" w14:textId="77777777" w:rsidR="00EE6DC2" w:rsidRPr="00EE6DC2" w:rsidRDefault="00EE6DC2" w:rsidP="00EE6DC2">
      <w:r w:rsidRPr="00EE6DC2">
        <w:rPr>
          <w:b/>
          <w:bCs/>
        </w:rPr>
        <w:t xml:space="preserve">Forslag: </w:t>
      </w:r>
    </w:p>
    <w:p w14:paraId="6F2EE50C" w14:textId="67EC6080" w:rsidR="00EE6DC2" w:rsidRPr="00EE6DC2" w:rsidRDefault="00EE6DC2" w:rsidP="00EE6DC2">
      <w:r w:rsidRPr="00EE6DC2">
        <w:t xml:space="preserve">Antall direktorater og oppgaver for disse må gås kritisk igjennom. </w:t>
      </w:r>
    </w:p>
    <w:p w14:paraId="7515FDA2" w14:textId="77777777" w:rsidR="00EE6DC2" w:rsidRPr="00EE6DC2" w:rsidRDefault="00EE6DC2" w:rsidP="00EE6DC2">
      <w:pPr>
        <w:rPr>
          <w:b/>
          <w:bCs/>
        </w:rPr>
      </w:pPr>
      <w:r w:rsidRPr="00EE6DC2">
        <w:rPr>
          <w:b/>
          <w:bCs/>
        </w:rPr>
        <w:t>Begrunnelse:</w:t>
      </w:r>
    </w:p>
    <w:p w14:paraId="67B02EDA" w14:textId="77777777" w:rsidR="00EE6DC2" w:rsidRPr="00EE6DC2" w:rsidRDefault="00EE6DC2" w:rsidP="00EE6DC2">
      <w:r w:rsidRPr="00EE6DC2">
        <w:t xml:space="preserve">Ifølge direktoratet for forvaltning og økonomistyring (DFØ) er det omkring 70 ulike direktorater i Norge. Disse har ulike funksjoner, men og mange likheter på både styring og ledelse. Ifølge oversikter var det i 2023 omkring 79.300 ansatte i ulike direktorater og tilsyn. Antall direktorater bør gjennomgås med tanke på opprydning og reduksjon i byråkrati. </w:t>
      </w:r>
    </w:p>
    <w:p w14:paraId="433C7E48" w14:textId="77777777" w:rsidR="00EE6DC2" w:rsidRPr="00EE6DC2" w:rsidRDefault="00EE6DC2" w:rsidP="00F26FD9"/>
    <w:p w14:paraId="3D9E9CAA" w14:textId="77777777" w:rsidR="00EE6DC2" w:rsidRDefault="00EE6DC2" w:rsidP="00F26FD9">
      <w:pPr>
        <w:rPr>
          <w:b/>
          <w:bCs/>
        </w:rPr>
      </w:pPr>
    </w:p>
    <w:p w14:paraId="56F11B92" w14:textId="0EE20255" w:rsidR="00F26FD9" w:rsidRPr="00F26FD9" w:rsidRDefault="00F26FD9" w:rsidP="00F26FD9">
      <w:pPr>
        <w:rPr>
          <w:b/>
          <w:bCs/>
        </w:rPr>
      </w:pPr>
      <w:r w:rsidRPr="00F26FD9">
        <w:rPr>
          <w:b/>
          <w:bCs/>
        </w:rPr>
        <w:t>Forslag vedtatt på årsmøtet til Lillehammer Arbeiderparti</w:t>
      </w:r>
      <w:r>
        <w:rPr>
          <w:b/>
          <w:bCs/>
        </w:rPr>
        <w:t xml:space="preserve"> 2024</w:t>
      </w:r>
    </w:p>
    <w:p w14:paraId="26842D8F" w14:textId="60EBDA00" w:rsidR="00F26FD9" w:rsidRPr="00F26FD9" w:rsidRDefault="00F26FD9" w:rsidP="00F26FD9">
      <w:r w:rsidRPr="00F26FD9">
        <w:t>Styret innstiller på at følgende forslag</w:t>
      </w:r>
      <w:r w:rsidR="00E674E4">
        <w:t xml:space="preserve"> fra årsmøte</w:t>
      </w:r>
      <w:r w:rsidRPr="00F26FD9">
        <w:t xml:space="preserve"> oversendes til landsmøte</w:t>
      </w:r>
    </w:p>
    <w:p w14:paraId="6E804CB9" w14:textId="30248927" w:rsidR="00F26FD9" w:rsidRDefault="00F26FD9" w:rsidP="00F26FD9">
      <w:pPr>
        <w:rPr>
          <w:b/>
          <w:bCs/>
        </w:rPr>
      </w:pPr>
    </w:p>
    <w:p w14:paraId="1F95B349" w14:textId="338FC4F5" w:rsidR="0034765E" w:rsidRPr="0034765E" w:rsidRDefault="0034765E" w:rsidP="00F26FD9">
      <w:pPr>
        <w:rPr>
          <w:b/>
          <w:bCs/>
          <w:color w:val="FF0000"/>
        </w:rPr>
      </w:pPr>
      <w:r>
        <w:rPr>
          <w:b/>
          <w:bCs/>
          <w:color w:val="FF0000"/>
        </w:rPr>
        <w:t>Forslag 7</w:t>
      </w:r>
    </w:p>
    <w:p w14:paraId="4B0C44DA" w14:textId="77777777" w:rsidR="00F26FD9" w:rsidRPr="00F26FD9" w:rsidRDefault="00F26FD9" w:rsidP="00F26FD9">
      <w:r w:rsidRPr="00F26FD9">
        <w:rPr>
          <w:b/>
          <w:bCs/>
        </w:rPr>
        <w:t>Tittel: Barnehage og SFO</w:t>
      </w:r>
    </w:p>
    <w:p w14:paraId="71257738" w14:textId="60342BAB" w:rsidR="00F26FD9" w:rsidRPr="00F26FD9" w:rsidRDefault="00F26FD9" w:rsidP="00F26FD9">
      <w:r w:rsidRPr="00F26FD9">
        <w:t xml:space="preserve">Fra: </w:t>
      </w:r>
      <w:r w:rsidR="00D62923">
        <w:t xml:space="preserve">Styret i </w:t>
      </w:r>
      <w:r w:rsidRPr="00F26FD9">
        <w:t>Lillehammer Arbeiderparti</w:t>
      </w:r>
    </w:p>
    <w:p w14:paraId="455B859F" w14:textId="77777777" w:rsidR="00F26FD9" w:rsidRPr="00F26FD9" w:rsidRDefault="00F26FD9" w:rsidP="00F26FD9">
      <w:r w:rsidRPr="00F26FD9">
        <w:rPr>
          <w:b/>
          <w:bCs/>
        </w:rPr>
        <w:t>Forslag</w:t>
      </w:r>
      <w:r w:rsidRPr="00F26FD9">
        <w:t>:  </w:t>
      </w:r>
    </w:p>
    <w:p w14:paraId="29DAEF80" w14:textId="3AF0E14B" w:rsidR="00F26FD9" w:rsidRPr="00F26FD9" w:rsidRDefault="00F26FD9" w:rsidP="00F26FD9">
      <w:r w:rsidRPr="00F26FD9">
        <w:t>Søskenrabatt i barnehage og SFO må samordnes slik at foreldrebetaling reduseres for familier som har flere barn i barnehage og SFO samtidig </w:t>
      </w:r>
    </w:p>
    <w:p w14:paraId="4F22BD11" w14:textId="77777777" w:rsidR="00F26FD9" w:rsidRPr="00F26FD9" w:rsidRDefault="00F26FD9" w:rsidP="00F26FD9">
      <w:r w:rsidRPr="00F26FD9">
        <w:rPr>
          <w:b/>
          <w:bCs/>
        </w:rPr>
        <w:t>Begrunnelse</w:t>
      </w:r>
      <w:r w:rsidRPr="00F26FD9">
        <w:t>: </w:t>
      </w:r>
    </w:p>
    <w:p w14:paraId="02BC1E87" w14:textId="77777777" w:rsidR="00F26FD9" w:rsidRPr="00F26FD9" w:rsidRDefault="00F26FD9" w:rsidP="00F26FD9">
      <w:r w:rsidRPr="00F26FD9">
        <w:t>I dag gis kun rabatt hvis man har flere barn samtidig i barnehage eller flere barn samtidig i SFO, men ikke hvis man har flere barn på tvers av barnehage og SFO. </w:t>
      </w:r>
    </w:p>
    <w:p w14:paraId="0A9597A6" w14:textId="562D2149" w:rsidR="00F26FD9" w:rsidRPr="00F26FD9" w:rsidRDefault="00F26FD9" w:rsidP="00F26FD9">
      <w:pPr>
        <w:rPr>
          <w:b/>
          <w:bCs/>
          <w:i/>
          <w:iCs/>
        </w:rPr>
      </w:pPr>
    </w:p>
    <w:p w14:paraId="3203F113" w14:textId="7D8AAD34" w:rsidR="0034765E" w:rsidRPr="0034765E" w:rsidRDefault="0034765E" w:rsidP="00F26FD9">
      <w:pPr>
        <w:rPr>
          <w:b/>
          <w:bCs/>
          <w:color w:val="FF0000"/>
        </w:rPr>
      </w:pPr>
      <w:r>
        <w:rPr>
          <w:b/>
          <w:bCs/>
          <w:color w:val="FF0000"/>
        </w:rPr>
        <w:lastRenderedPageBreak/>
        <w:t>Forslag 8</w:t>
      </w:r>
    </w:p>
    <w:p w14:paraId="27E76EA2" w14:textId="2D83BD5A" w:rsidR="00F26FD9" w:rsidRPr="00F26FD9" w:rsidRDefault="00F26FD9" w:rsidP="00F26FD9">
      <w:pPr>
        <w:rPr>
          <w:b/>
          <w:bCs/>
        </w:rPr>
      </w:pPr>
      <w:r w:rsidRPr="00F26FD9">
        <w:rPr>
          <w:b/>
          <w:bCs/>
        </w:rPr>
        <w:t>Tittel: Gratis barnehage</w:t>
      </w:r>
    </w:p>
    <w:p w14:paraId="39FF5C20" w14:textId="5633C803" w:rsidR="00F26FD9" w:rsidRPr="00F26FD9" w:rsidRDefault="00F26FD9" w:rsidP="00F26FD9">
      <w:r w:rsidRPr="00F26FD9">
        <w:t xml:space="preserve">Fra: </w:t>
      </w:r>
      <w:r w:rsidR="00D62923">
        <w:t xml:space="preserve">Styret i </w:t>
      </w:r>
      <w:r w:rsidRPr="00F26FD9">
        <w:t>Lillehammer Arbeiderparti</w:t>
      </w:r>
    </w:p>
    <w:p w14:paraId="147E052E" w14:textId="77777777" w:rsidR="00F26FD9" w:rsidRPr="00F26FD9" w:rsidRDefault="00F26FD9" w:rsidP="00F26FD9">
      <w:pPr>
        <w:rPr>
          <w:b/>
          <w:bCs/>
        </w:rPr>
      </w:pPr>
      <w:r w:rsidRPr="00F26FD9">
        <w:rPr>
          <w:b/>
          <w:bCs/>
        </w:rPr>
        <w:t>Forslag:</w:t>
      </w:r>
    </w:p>
    <w:p w14:paraId="3562483D" w14:textId="395F1953" w:rsidR="00F26FD9" w:rsidRPr="00F26FD9" w:rsidRDefault="00F26FD9" w:rsidP="00F26FD9">
      <w:r w:rsidRPr="00F26FD9">
        <w:t>Ha gratis Barnehage i hele landet</w:t>
      </w:r>
    </w:p>
    <w:p w14:paraId="167A29AC" w14:textId="77777777" w:rsidR="00F26FD9" w:rsidRPr="00F26FD9" w:rsidRDefault="00F26FD9" w:rsidP="00F26FD9">
      <w:pPr>
        <w:rPr>
          <w:b/>
          <w:bCs/>
        </w:rPr>
      </w:pPr>
      <w:r w:rsidRPr="00F26FD9">
        <w:rPr>
          <w:b/>
          <w:bCs/>
        </w:rPr>
        <w:t>Begrunnelse:</w:t>
      </w:r>
    </w:p>
    <w:p w14:paraId="679D7955" w14:textId="77777777" w:rsidR="00F26FD9" w:rsidRPr="00F26FD9" w:rsidRDefault="00F26FD9" w:rsidP="00F26FD9">
      <w:r w:rsidRPr="00F26FD9">
        <w:t>Det første felleskapet barn møter er ofte i barnehagen. Det er i barnehagen vi får vår primærsosialisering og blir en del av det norske fellesskapet. Barnehagen er fylt med pedagogisk læring som er viktig for at barna våre skal få utviklet seg og lære verdifulle ferdigheter. Men det er dessverre ikke alle som har råd til å sende ungene sine til barnehagen. Mange velger å holde ungene hjemme istedenfor å sende dem til barnehagen fordi barnehage prisene utgjør en barriere. Dette fenomenet ser vi særlig i minoritetskulturer hvor det er forventet at kvinnen er hjemme for å stelle med hus og barn. At kvinner er hjemme for å passe barn i stedet for å jobbe er dårlig for fellesskapet og for likestillingen. I Norge trenger vi at alle arbeidsdyktige hender er i arbeid. Gratis Barnehage vil fjerne barrierene som holder mange fra å sende barn i barnehagen.</w:t>
      </w:r>
    </w:p>
    <w:p w14:paraId="1F44A785" w14:textId="77777777" w:rsidR="00F26FD9" w:rsidRPr="00F26FD9" w:rsidRDefault="00F26FD9" w:rsidP="00F26FD9"/>
    <w:p w14:paraId="24208DC8" w14:textId="77A7C267" w:rsidR="00F26FD9" w:rsidRPr="0034765E" w:rsidRDefault="0034765E" w:rsidP="00F26FD9">
      <w:pPr>
        <w:rPr>
          <w:b/>
          <w:bCs/>
          <w:color w:val="FF0000"/>
        </w:rPr>
      </w:pPr>
      <w:r>
        <w:rPr>
          <w:b/>
          <w:bCs/>
          <w:color w:val="FF0000"/>
        </w:rPr>
        <w:t>Forslag 9</w:t>
      </w:r>
    </w:p>
    <w:p w14:paraId="0FEBF16C" w14:textId="77777777" w:rsidR="00F26FD9" w:rsidRPr="00F26FD9" w:rsidRDefault="00F26FD9" w:rsidP="00F26FD9">
      <w:pPr>
        <w:rPr>
          <w:b/>
          <w:bCs/>
        </w:rPr>
      </w:pPr>
      <w:r w:rsidRPr="00F26FD9">
        <w:rPr>
          <w:b/>
          <w:bCs/>
        </w:rPr>
        <w:t>Tittel: Bedre barnehagebemanning</w:t>
      </w:r>
    </w:p>
    <w:p w14:paraId="41AF64A3" w14:textId="354DBCAE" w:rsidR="00F26FD9" w:rsidRPr="00F26FD9" w:rsidRDefault="00F26FD9" w:rsidP="00F26FD9">
      <w:r w:rsidRPr="00F26FD9">
        <w:t>Fra:</w:t>
      </w:r>
      <w:r w:rsidR="00D62923">
        <w:t xml:space="preserve"> Styret </w:t>
      </w:r>
      <w:proofErr w:type="gramStart"/>
      <w:r w:rsidR="00D62923">
        <w:t xml:space="preserve">i </w:t>
      </w:r>
      <w:r w:rsidRPr="00F26FD9">
        <w:t xml:space="preserve"> Lillehammer</w:t>
      </w:r>
      <w:proofErr w:type="gramEnd"/>
      <w:r w:rsidRPr="00F26FD9">
        <w:t xml:space="preserve"> Arbeiderparti</w:t>
      </w:r>
    </w:p>
    <w:p w14:paraId="00B4A686" w14:textId="77777777" w:rsidR="00F26FD9" w:rsidRPr="00F26FD9" w:rsidRDefault="00F26FD9" w:rsidP="00F26FD9">
      <w:pPr>
        <w:rPr>
          <w:b/>
          <w:bCs/>
        </w:rPr>
      </w:pPr>
      <w:r w:rsidRPr="00F26FD9">
        <w:rPr>
          <w:b/>
          <w:bCs/>
        </w:rPr>
        <w:t xml:space="preserve">Forslag: </w:t>
      </w:r>
    </w:p>
    <w:p w14:paraId="17A2EA24" w14:textId="0931CEE8" w:rsidR="00F26FD9" w:rsidRPr="00F26FD9" w:rsidRDefault="00F26FD9" w:rsidP="00F26FD9">
      <w:pPr>
        <w:rPr>
          <w:b/>
          <w:bCs/>
        </w:rPr>
      </w:pPr>
      <w:r w:rsidRPr="00F26FD9">
        <w:t>Ha som mål å utdanne og ansette flere barnehagepedagoger og generelt øke bemanningen i barnehagene.</w:t>
      </w:r>
    </w:p>
    <w:p w14:paraId="5FFD2D66" w14:textId="77777777" w:rsidR="00F26FD9" w:rsidRPr="00F26FD9" w:rsidRDefault="00F26FD9" w:rsidP="00F26FD9">
      <w:pPr>
        <w:rPr>
          <w:b/>
          <w:bCs/>
        </w:rPr>
      </w:pPr>
      <w:r w:rsidRPr="00F26FD9">
        <w:rPr>
          <w:b/>
          <w:bCs/>
        </w:rPr>
        <w:t>Begrunnelse:</w:t>
      </w:r>
    </w:p>
    <w:p w14:paraId="7C4843D4" w14:textId="425B8BB7" w:rsidR="00F26FD9" w:rsidRPr="00F26FD9" w:rsidRDefault="00F26FD9" w:rsidP="00F26FD9">
      <w:r w:rsidRPr="00F26FD9">
        <w:t xml:space="preserve">Vi må sørge for at flere av de ansatte i barnehage er utdannet som barnehagelærere. I dag er mange av de som jobber i barnehagen ufaglærte. Flere pedagoger og faglærte i barnehagen vil være med å styrke det pedagogiske innholdet i barnehagen, og sørge for at barna våre får så god utvikling som mulig. I dag må pedagoger i barnehagen ha fullt pedagogisk og oppfølgings ansvar overfor alt for mange barn. Dette ansvaret gjør at mange pedagoger må ta med seg jobben hjem uten å få noe ekstra dekning for arbeidet. Dette enorme arbeidspresset fører til et høyt sykefravær og at mange bytter arbeid. Vi trenger å øke bemanningen i barnehagen slik at sykefraværet og arbeidspresset går ned. Det er i trygge og nære relasjoner med andre barn at barn utvikler seg, skal vi få til disse relasjonene må vi ha flere i personalet. Bemanningsnormen er 6 </w:t>
      </w:r>
      <w:proofErr w:type="spellStart"/>
      <w:r w:rsidRPr="00F26FD9">
        <w:t>storbarn</w:t>
      </w:r>
      <w:proofErr w:type="spellEnd"/>
      <w:r w:rsidRPr="00F26FD9">
        <w:t xml:space="preserve"> per voksen og 3 småbarn per voksen. Dette er et for stort antall til at de ansatte får sett og hørt alle. Dette strider også med rammeplanen for barnehagen som sier at alle barn har rett på å bli sett og hørt uavhengig av språkferdigheter, alder osv. bemanningsnormen gjør at vi ikke klarer å oppfylle rammeplanens krav til arbeid i barnehagen. </w:t>
      </w:r>
    </w:p>
    <w:p w14:paraId="7AB9BCAC" w14:textId="19C3E8B2" w:rsidR="00F26FD9" w:rsidRDefault="00F26FD9" w:rsidP="00F26FD9">
      <w:pPr>
        <w:rPr>
          <w:b/>
          <w:bCs/>
        </w:rPr>
      </w:pPr>
    </w:p>
    <w:p w14:paraId="3A165BC6" w14:textId="77777777" w:rsidR="00E674E4" w:rsidRDefault="00E674E4" w:rsidP="00F26FD9">
      <w:pPr>
        <w:rPr>
          <w:b/>
          <w:bCs/>
        </w:rPr>
      </w:pPr>
    </w:p>
    <w:p w14:paraId="48D2755D" w14:textId="77777777" w:rsidR="00E674E4" w:rsidRDefault="00E674E4" w:rsidP="00F26FD9">
      <w:pPr>
        <w:rPr>
          <w:b/>
          <w:bCs/>
        </w:rPr>
      </w:pPr>
    </w:p>
    <w:p w14:paraId="381DC7EC" w14:textId="2320A53A" w:rsidR="0034765E" w:rsidRPr="0034765E" w:rsidRDefault="0034765E" w:rsidP="00F26FD9">
      <w:pPr>
        <w:rPr>
          <w:b/>
          <w:bCs/>
          <w:color w:val="FF0000"/>
        </w:rPr>
      </w:pPr>
      <w:r>
        <w:rPr>
          <w:b/>
          <w:bCs/>
          <w:color w:val="FF0000"/>
        </w:rPr>
        <w:lastRenderedPageBreak/>
        <w:t>Forslag 10</w:t>
      </w:r>
    </w:p>
    <w:p w14:paraId="42881D40" w14:textId="77777777" w:rsidR="00F26FD9" w:rsidRPr="00F26FD9" w:rsidRDefault="00F26FD9" w:rsidP="00F26FD9">
      <w:pPr>
        <w:rPr>
          <w:b/>
          <w:bCs/>
        </w:rPr>
      </w:pPr>
      <w:r w:rsidRPr="00F26FD9">
        <w:rPr>
          <w:b/>
          <w:bCs/>
        </w:rPr>
        <w:t>Tittel: Vei fra studie til yrkesfag</w:t>
      </w:r>
    </w:p>
    <w:p w14:paraId="7AD7095F" w14:textId="3BAE8105" w:rsidR="00F26FD9" w:rsidRPr="00F26FD9" w:rsidRDefault="00F26FD9" w:rsidP="00F26FD9">
      <w:r w:rsidRPr="00F26FD9">
        <w:t xml:space="preserve">Fra: </w:t>
      </w:r>
      <w:r w:rsidR="00D62923">
        <w:t xml:space="preserve">Styret i </w:t>
      </w:r>
      <w:r w:rsidRPr="00F26FD9">
        <w:t xml:space="preserve">Lillehammer Arbeiderparti </w:t>
      </w:r>
    </w:p>
    <w:p w14:paraId="268F7BA6" w14:textId="77777777" w:rsidR="00F26FD9" w:rsidRPr="00F26FD9" w:rsidRDefault="00F26FD9" w:rsidP="00F26FD9">
      <w:pPr>
        <w:rPr>
          <w:b/>
          <w:bCs/>
        </w:rPr>
      </w:pPr>
      <w:r w:rsidRPr="00F26FD9">
        <w:rPr>
          <w:b/>
          <w:bCs/>
        </w:rPr>
        <w:t>Forslag:</w:t>
      </w:r>
    </w:p>
    <w:p w14:paraId="058CBF29" w14:textId="693AA0A5" w:rsidR="00F26FD9" w:rsidRPr="00F26FD9" w:rsidRDefault="00F26FD9" w:rsidP="00F26FD9">
      <w:r w:rsidRPr="00F26FD9">
        <w:t xml:space="preserve">Styrke yrkesfaglige utdanningsretninger, og jobbe mot fordommer som eksisterer mot yrkesfaglige utdanningsretninger. Styrke utdanningsrådgivernes på ungdomsskolen sin kompetanse om de ulike utdanningsretningene. Innføre en ekstra utprøvningsdag på ungdomskolen, rettet mot utprøvning av yrkesfaglige retninger.  Legge til rette for at mennesker som har begynt på en studieforberedende retning, kan bytte over til en yrkesfaglig retning. </w:t>
      </w:r>
    </w:p>
    <w:p w14:paraId="038E2F89" w14:textId="77777777" w:rsidR="00F26FD9" w:rsidRPr="00F26FD9" w:rsidRDefault="00F26FD9" w:rsidP="00F26FD9">
      <w:pPr>
        <w:rPr>
          <w:b/>
          <w:bCs/>
        </w:rPr>
      </w:pPr>
      <w:r w:rsidRPr="00F26FD9">
        <w:rPr>
          <w:b/>
          <w:bCs/>
        </w:rPr>
        <w:t>Begrunnelse:</w:t>
      </w:r>
    </w:p>
    <w:p w14:paraId="00C2519F" w14:textId="77777777" w:rsidR="00F26FD9" w:rsidRPr="00F26FD9" w:rsidRDefault="00F26FD9" w:rsidP="00F26FD9">
      <w:r w:rsidRPr="00F26FD9">
        <w:t xml:space="preserve">I årene som kommer vil vi mangle flere arbeidere i ulike yrker, og en yrkesgruppe vi kommer til å mangle er fagarbeideren. Mennesker med fagbrev er blitt en mangel vare i Norge, selv om etterspørselen etter fagarbeidere er stor. Her er det viktig at vi setter opp skolesystemet for å få flere til å velge yrkesfag. Noe av det viktigste som kan gjøres er å jobbe mot fordommer som gjelder ovenfor yrkesfag. For i dag så innehar veldig mange en negativ holdning ovenfor det å ta fagbrev kontra det å ta høyere utdanning. Vi må også sørge for at rådgivere på ungdomsskolen besitter nok kunnskap om alle de videregående retningene som er på videregående og kan gi elevene relevant informasjon. Et alternativ kan også være å gi en ekstra utprøvningsdag for elever på videregående til å prøve ut et yrkesfag. Når elever velger videregående så hender det at noen velger feil av ulike årsaker. Hvis vedkommende valgte yrkesfag, men heller vil studere enn å bli fagarbeider, så kan vedkommende gå påbygg og få generell studiekompetanse. Denne metoden vil gi eleven kompetansemålet generell studiekompetanse samtidig som de jevn aldrende. Men hvis vedkommende valgte studiespesialisering, men finner ut at vedkommende heller ville gått yrkesfag så er det ikke lagt opp noe alternativt løp. Vedkommende må begynne på nytt. Her må vi finne en løsning så flere kan bytte over uten å begynne på nytt. </w:t>
      </w:r>
    </w:p>
    <w:p w14:paraId="078BAB69" w14:textId="6A6352D7" w:rsidR="00F26FD9" w:rsidRDefault="00F26FD9" w:rsidP="00F26FD9">
      <w:pPr>
        <w:rPr>
          <w:b/>
          <w:bCs/>
        </w:rPr>
      </w:pPr>
    </w:p>
    <w:p w14:paraId="680C4F36" w14:textId="211C4C09" w:rsidR="0034765E" w:rsidRPr="0034765E" w:rsidRDefault="0034765E" w:rsidP="00F26FD9">
      <w:pPr>
        <w:rPr>
          <w:b/>
          <w:bCs/>
          <w:color w:val="FF0000"/>
        </w:rPr>
      </w:pPr>
      <w:r>
        <w:rPr>
          <w:b/>
          <w:bCs/>
          <w:color w:val="FF0000"/>
        </w:rPr>
        <w:t>Forslag 11.</w:t>
      </w:r>
    </w:p>
    <w:p w14:paraId="143B8E40" w14:textId="77777777" w:rsidR="00F26FD9" w:rsidRPr="00F26FD9" w:rsidRDefault="00F26FD9" w:rsidP="00F26FD9">
      <w:pPr>
        <w:rPr>
          <w:b/>
          <w:bCs/>
        </w:rPr>
      </w:pPr>
      <w:r w:rsidRPr="00F26FD9">
        <w:rPr>
          <w:b/>
          <w:bCs/>
        </w:rPr>
        <w:t xml:space="preserve">Tittel: Utdanning og språkopplæring i praksis </w:t>
      </w:r>
    </w:p>
    <w:p w14:paraId="0D23D944" w14:textId="617BB51D" w:rsidR="00F26FD9" w:rsidRPr="00F26FD9" w:rsidRDefault="00F26FD9" w:rsidP="00F26FD9">
      <w:r w:rsidRPr="00F26FD9">
        <w:t xml:space="preserve">Fra: </w:t>
      </w:r>
      <w:r w:rsidR="00D62923">
        <w:t xml:space="preserve">Styret i </w:t>
      </w:r>
      <w:r w:rsidRPr="00F26FD9">
        <w:t>Lillehammer Arbeiderparti</w:t>
      </w:r>
    </w:p>
    <w:p w14:paraId="3352ABB1" w14:textId="77777777" w:rsidR="00F26FD9" w:rsidRPr="00F26FD9" w:rsidRDefault="00F26FD9" w:rsidP="00F26FD9">
      <w:pPr>
        <w:rPr>
          <w:b/>
          <w:bCs/>
        </w:rPr>
      </w:pPr>
      <w:r w:rsidRPr="00F26FD9">
        <w:rPr>
          <w:b/>
          <w:bCs/>
        </w:rPr>
        <w:t xml:space="preserve">Forslag: </w:t>
      </w:r>
    </w:p>
    <w:p w14:paraId="3A4E73AC" w14:textId="35705B04" w:rsidR="00F26FD9" w:rsidRPr="00F26FD9" w:rsidRDefault="00F26FD9" w:rsidP="00F26FD9">
      <w:r w:rsidRPr="00F26FD9">
        <w:t xml:space="preserve">Karriere Innlandet inngår en tettere samarbeid med voksenopplæring, slik at de kan tilby mer praktisk språkopplæring. Opprette </w:t>
      </w:r>
      <w:proofErr w:type="gramStart"/>
      <w:r w:rsidRPr="00F26FD9">
        <w:t>en yrkesfaglig program</w:t>
      </w:r>
      <w:proofErr w:type="gramEnd"/>
      <w:r w:rsidRPr="00F26FD9">
        <w:t xml:space="preserve"> for voksne med annet morsmål, som kombinerer praktisk utdanning med norskopplæring. Fylkeskommunen skal i samarbeid med NAV jobbe målrettet med å utdanne flere voksne med innvandrerbakgrunn. </w:t>
      </w:r>
    </w:p>
    <w:p w14:paraId="6EB86500" w14:textId="77777777" w:rsidR="00F26FD9" w:rsidRPr="00F26FD9" w:rsidRDefault="00F26FD9" w:rsidP="00F26FD9">
      <w:pPr>
        <w:rPr>
          <w:b/>
          <w:bCs/>
        </w:rPr>
      </w:pPr>
      <w:r w:rsidRPr="00F26FD9">
        <w:rPr>
          <w:b/>
          <w:bCs/>
        </w:rPr>
        <w:t xml:space="preserve">Begrunnelse: </w:t>
      </w:r>
    </w:p>
    <w:p w14:paraId="330790D6" w14:textId="77777777" w:rsidR="00F26FD9" w:rsidRPr="00F26FD9" w:rsidRDefault="00F26FD9" w:rsidP="00F26FD9">
      <w:r w:rsidRPr="00F26FD9">
        <w:t xml:space="preserve">Innvandrere og flyktninger i Norge har masse kompetanse og motivasjon for å bidra på arbeidsmarkedet, men de aller fleste har svært få ressurser. For voksne med annet morsmål kan veien til fagbrev være svært vanskelig og vrien. Innlandet må ha større </w:t>
      </w:r>
      <w:proofErr w:type="gramStart"/>
      <w:r w:rsidRPr="00F26FD9">
        <w:t>fokus</w:t>
      </w:r>
      <w:proofErr w:type="gramEnd"/>
      <w:r w:rsidRPr="00F26FD9">
        <w:t xml:space="preserve"> på å videreutdanne arbeidstakere med innvandrerbakgrunn, samt tilby mer praktisk språkopplæring. </w:t>
      </w:r>
    </w:p>
    <w:p w14:paraId="444C2182" w14:textId="77777777" w:rsidR="00F26FD9" w:rsidRPr="00F26FD9" w:rsidRDefault="00F26FD9" w:rsidP="00F26FD9"/>
    <w:p w14:paraId="331F63EA" w14:textId="74D32BA9" w:rsidR="00F26FD9" w:rsidRPr="0034765E" w:rsidRDefault="0034765E" w:rsidP="00F26FD9">
      <w:pPr>
        <w:rPr>
          <w:b/>
          <w:bCs/>
          <w:color w:val="FF0000"/>
        </w:rPr>
      </w:pPr>
      <w:r w:rsidRPr="0034765E">
        <w:rPr>
          <w:b/>
          <w:bCs/>
          <w:color w:val="FF0000"/>
        </w:rPr>
        <w:lastRenderedPageBreak/>
        <w:t>Forslag 12</w:t>
      </w:r>
    </w:p>
    <w:p w14:paraId="5648C6F2" w14:textId="77777777" w:rsidR="00F26FD9" w:rsidRPr="00F26FD9" w:rsidRDefault="00F26FD9" w:rsidP="00F26FD9">
      <w:r w:rsidRPr="00F26FD9">
        <w:rPr>
          <w:b/>
          <w:bCs/>
        </w:rPr>
        <w:t>Tittel: Lære hele arbeidslivet – en reform som gir alle ansatte kompetanseløft.</w:t>
      </w:r>
    </w:p>
    <w:p w14:paraId="7CF39680" w14:textId="2F9EB21C" w:rsidR="00F26FD9" w:rsidRPr="00F26FD9" w:rsidRDefault="00F26FD9" w:rsidP="00F26FD9">
      <w:r w:rsidRPr="00F26FD9">
        <w:t xml:space="preserve">Fra: </w:t>
      </w:r>
      <w:r w:rsidR="00D62923">
        <w:t xml:space="preserve">styret i </w:t>
      </w:r>
      <w:r w:rsidRPr="00F26FD9">
        <w:t>Lillehammer Arbeiderparti </w:t>
      </w:r>
    </w:p>
    <w:p w14:paraId="27E1B40C" w14:textId="77777777" w:rsidR="00F26FD9" w:rsidRPr="00F26FD9" w:rsidRDefault="00F26FD9" w:rsidP="00F26FD9">
      <w:r w:rsidRPr="00F26FD9">
        <w:rPr>
          <w:b/>
          <w:bCs/>
        </w:rPr>
        <w:t>Forslag</w:t>
      </w:r>
      <w:r w:rsidRPr="00F26FD9">
        <w:t>: </w:t>
      </w:r>
    </w:p>
    <w:p w14:paraId="57C9735B" w14:textId="51AADE3F" w:rsidR="00F26FD9" w:rsidRPr="00F26FD9" w:rsidRDefault="00F26FD9" w:rsidP="00F26FD9">
      <w:r w:rsidRPr="00F26FD9">
        <w:t>Lillehammer Arbeiderparti krever en bred etter- og videreutdanning (EVU) som skal utformes og finansieres gjennom et trepartssamarbeid, og gi ansatte rett til fri ved deltakelse i etter- og videreutdanningstiltak uten tap av inntekt.  </w:t>
      </w:r>
    </w:p>
    <w:p w14:paraId="665B58E0" w14:textId="77777777" w:rsidR="00F26FD9" w:rsidRPr="00F26FD9" w:rsidRDefault="00F26FD9" w:rsidP="00F26FD9">
      <w:r w:rsidRPr="00F26FD9">
        <w:rPr>
          <w:b/>
          <w:bCs/>
        </w:rPr>
        <w:t>Begrunnelse</w:t>
      </w:r>
      <w:r w:rsidRPr="00F26FD9">
        <w:t>: </w:t>
      </w:r>
    </w:p>
    <w:p w14:paraId="46268A02" w14:textId="6701F5B5" w:rsidR="00F26FD9" w:rsidRPr="00F26FD9" w:rsidRDefault="00F26FD9" w:rsidP="00F26FD9">
      <w:r w:rsidRPr="00F26FD9">
        <w:t xml:space="preserve">Behovet for fagarbeidere øker. Samtidig blir det vanskeligere å rekruttere ungdommer på grunn av lave ungdomskull. Historisk er kompetanse et av Norges viktigste konkurransefortrinn, men vi er i liten grad villige til å gjøre det som trengs for å opprettholde dette konkurransefortrinnet. Nå ligger Norge langt bak EU og våre nordiske naboland i forhold til etter- og videreutdanning. For å lykkes må en langsiktig finansieringsordning på plass som gir inntektssikring for den enkelte deltaker i kompetansehevende tiltak. Reformen skal utvikles som et tilbud tilpasset arbeidslivet og den enkelte ansattes behov. En av de største barrierene for deltakelse i EVU, er bortfall av inntekt. For mange arbeidstakere er det vanskelig å prioritere etterutdanning når det er forbundet med store kostnader og tap av arbeidsinntekt. Vi mener at EVU må finansieres som et spleiselag mellom arbeidsgivere og myndighetene.  </w:t>
      </w:r>
    </w:p>
    <w:p w14:paraId="28A3774C" w14:textId="188E6F24" w:rsidR="00F26FD9" w:rsidRDefault="00F26FD9" w:rsidP="00F26FD9"/>
    <w:p w14:paraId="5E9D015D" w14:textId="7E994EF7" w:rsidR="0034765E" w:rsidRPr="0034765E" w:rsidRDefault="0034765E" w:rsidP="00F26FD9">
      <w:pPr>
        <w:rPr>
          <w:b/>
          <w:bCs/>
          <w:color w:val="FF0000"/>
        </w:rPr>
      </w:pPr>
      <w:r>
        <w:rPr>
          <w:b/>
          <w:bCs/>
          <w:color w:val="FF0000"/>
        </w:rPr>
        <w:t>Forslag 13</w:t>
      </w:r>
    </w:p>
    <w:p w14:paraId="22246FAF" w14:textId="77777777" w:rsidR="00F26FD9" w:rsidRPr="00F26FD9" w:rsidRDefault="00F26FD9" w:rsidP="00F26FD9">
      <w:r w:rsidRPr="00F26FD9">
        <w:rPr>
          <w:b/>
          <w:bCs/>
        </w:rPr>
        <w:t>Tittel: Arbeiderpartiet må være garantisten for 1 % av BNI til bistand</w:t>
      </w:r>
      <w:r w:rsidRPr="00F26FD9">
        <w:t> </w:t>
      </w:r>
    </w:p>
    <w:p w14:paraId="4802A0F6" w14:textId="4C5E7819" w:rsidR="00F26FD9" w:rsidRPr="00F26FD9" w:rsidRDefault="00F26FD9" w:rsidP="00F26FD9">
      <w:r w:rsidRPr="00F26FD9">
        <w:t xml:space="preserve">Fra: </w:t>
      </w:r>
      <w:r w:rsidR="00D62923">
        <w:t xml:space="preserve">Styret i </w:t>
      </w:r>
      <w:r w:rsidRPr="00F26FD9">
        <w:t>Lillehammer Arbeiderparti</w:t>
      </w:r>
    </w:p>
    <w:p w14:paraId="27E5C620" w14:textId="77777777" w:rsidR="00F26FD9" w:rsidRPr="00F26FD9" w:rsidRDefault="00F26FD9" w:rsidP="00F26FD9">
      <w:r w:rsidRPr="00F26FD9">
        <w:rPr>
          <w:b/>
          <w:bCs/>
        </w:rPr>
        <w:t>Forslag:</w:t>
      </w:r>
      <w:r w:rsidRPr="00F26FD9">
        <w:t> </w:t>
      </w:r>
    </w:p>
    <w:p w14:paraId="3C01576B" w14:textId="1FC4816E" w:rsidR="00F26FD9" w:rsidRPr="00F26FD9" w:rsidRDefault="00F26FD9" w:rsidP="00F26FD9">
      <w:r w:rsidRPr="00F26FD9">
        <w:t>Arbeiderpartiet bør alltid sette av minimum 1% av bruttonasjonal inntekt (BNI) til bistand, og jobbe for økning av støtte til klimatilpassing i tillegg.</w:t>
      </w:r>
    </w:p>
    <w:p w14:paraId="1A836968" w14:textId="77777777" w:rsidR="00F26FD9" w:rsidRPr="00F26FD9" w:rsidRDefault="00F26FD9" w:rsidP="00F26FD9">
      <w:r w:rsidRPr="00F26FD9">
        <w:rPr>
          <w:b/>
          <w:bCs/>
        </w:rPr>
        <w:t>Begrunnelse:</w:t>
      </w:r>
      <w:r w:rsidRPr="00F26FD9">
        <w:t> </w:t>
      </w:r>
    </w:p>
    <w:p w14:paraId="3E6F83D6" w14:textId="77777777" w:rsidR="00F26FD9" w:rsidRPr="00F26FD9" w:rsidRDefault="00F26FD9" w:rsidP="00F26FD9">
      <w:r w:rsidRPr="00F26FD9">
        <w:t xml:space="preserve">Det er et stort behov for å få verden tilbake på riktig spor etter mange tilbakegang etter covid-19 pandemien. Noe av det viktigste vi kan gjøre er å styrke sivilsamfunn, kvinner og barns rettigheter og bidra til fred og demokrati. Det var Arbeiderpartiet som satte i verk 1 %-normen. Den er viktig på mange måter å holde et stabilt nivå. Dette gir forutsigbarhet for organisasjoner som jobber innen feltet både nasjonalt og internasjonalt, slik at de man bruke tiden på prosjektene i stedet for å lobbe mot nasjonale myndigheter og at arbeidet ute har stabilitet som gir bedre resultater og mindre </w:t>
      </w:r>
      <w:proofErr w:type="spellStart"/>
      <w:r w:rsidRPr="00F26FD9">
        <w:t>turn-over</w:t>
      </w:r>
      <w:proofErr w:type="spellEnd"/>
      <w:r w:rsidRPr="00F26FD9">
        <w:t xml:space="preserve">. Internasjonal solidaritet er i ryggmargen til Arbeiderpartiet, det bør ingen tvile på, derfor er de bedre å sikre 1 % av BNI til bistand og stadig øke støtten til klimatilpassing. </w:t>
      </w:r>
    </w:p>
    <w:p w14:paraId="108EDF54" w14:textId="02FEE057" w:rsidR="00F26FD9" w:rsidRDefault="00F26FD9" w:rsidP="00F26FD9">
      <w:pPr>
        <w:rPr>
          <w:b/>
          <w:bCs/>
        </w:rPr>
      </w:pPr>
    </w:p>
    <w:p w14:paraId="4488C27D" w14:textId="77777777" w:rsidR="00E674E4" w:rsidRDefault="00E674E4" w:rsidP="00F26FD9">
      <w:pPr>
        <w:rPr>
          <w:b/>
          <w:bCs/>
        </w:rPr>
      </w:pPr>
    </w:p>
    <w:p w14:paraId="2B4A9049" w14:textId="77777777" w:rsidR="00E674E4" w:rsidRDefault="00E674E4" w:rsidP="00F26FD9">
      <w:pPr>
        <w:rPr>
          <w:b/>
          <w:bCs/>
        </w:rPr>
      </w:pPr>
    </w:p>
    <w:p w14:paraId="70ADBA19" w14:textId="77777777" w:rsidR="00E674E4" w:rsidRDefault="00E674E4" w:rsidP="00F26FD9">
      <w:pPr>
        <w:rPr>
          <w:b/>
          <w:bCs/>
        </w:rPr>
      </w:pPr>
    </w:p>
    <w:p w14:paraId="2D7791F4" w14:textId="619A2C2D" w:rsidR="0034765E" w:rsidRPr="0034765E" w:rsidRDefault="0034765E" w:rsidP="00F26FD9">
      <w:pPr>
        <w:rPr>
          <w:b/>
          <w:bCs/>
          <w:color w:val="FF0000"/>
        </w:rPr>
      </w:pPr>
      <w:r>
        <w:rPr>
          <w:b/>
          <w:bCs/>
          <w:color w:val="FF0000"/>
        </w:rPr>
        <w:lastRenderedPageBreak/>
        <w:t>Forslag 14</w:t>
      </w:r>
    </w:p>
    <w:p w14:paraId="541A4C64" w14:textId="77777777" w:rsidR="00F26FD9" w:rsidRPr="00F26FD9" w:rsidRDefault="00F26FD9" w:rsidP="00F26FD9">
      <w:pPr>
        <w:rPr>
          <w:b/>
          <w:bCs/>
        </w:rPr>
      </w:pPr>
      <w:r w:rsidRPr="00F26FD9">
        <w:rPr>
          <w:b/>
          <w:bCs/>
        </w:rPr>
        <w:t>Tittel: Forby privat fyrverkeri</w:t>
      </w:r>
    </w:p>
    <w:p w14:paraId="3EA1372E" w14:textId="7FB87FF1" w:rsidR="00F26FD9" w:rsidRPr="00F26FD9" w:rsidRDefault="00F26FD9" w:rsidP="00F26FD9">
      <w:r w:rsidRPr="00F26FD9">
        <w:t xml:space="preserve">Fra: </w:t>
      </w:r>
      <w:r w:rsidR="00D62923">
        <w:t xml:space="preserve">Styret i </w:t>
      </w:r>
      <w:r w:rsidRPr="00F26FD9">
        <w:t>Lillehammer Arbeiderparti</w:t>
      </w:r>
    </w:p>
    <w:p w14:paraId="49CEAAF0" w14:textId="77777777" w:rsidR="00F26FD9" w:rsidRPr="00F26FD9" w:rsidRDefault="00F26FD9" w:rsidP="00F26FD9">
      <w:pPr>
        <w:rPr>
          <w:b/>
          <w:bCs/>
        </w:rPr>
      </w:pPr>
      <w:r w:rsidRPr="00F26FD9">
        <w:rPr>
          <w:b/>
          <w:bCs/>
        </w:rPr>
        <w:t xml:space="preserve">Forslag: </w:t>
      </w:r>
    </w:p>
    <w:p w14:paraId="19B1ACE7" w14:textId="586E52C1" w:rsidR="00F26FD9" w:rsidRPr="00F26FD9" w:rsidRDefault="00F26FD9" w:rsidP="00F26FD9">
      <w:r w:rsidRPr="00F26FD9">
        <w:t>Forby privat fyrverkeri.</w:t>
      </w:r>
    </w:p>
    <w:p w14:paraId="5042EBD0" w14:textId="77777777" w:rsidR="00F26FD9" w:rsidRPr="00F26FD9" w:rsidRDefault="00F26FD9" w:rsidP="00F26FD9">
      <w:pPr>
        <w:rPr>
          <w:b/>
          <w:bCs/>
        </w:rPr>
      </w:pPr>
      <w:r w:rsidRPr="00F26FD9">
        <w:rPr>
          <w:b/>
          <w:bCs/>
        </w:rPr>
        <w:t>Begrunnelse:</w:t>
      </w:r>
    </w:p>
    <w:p w14:paraId="325D78DC" w14:textId="77777777" w:rsidR="00F26FD9" w:rsidRPr="00F26FD9" w:rsidRDefault="00F26FD9" w:rsidP="00F26FD9">
      <w:r w:rsidRPr="00F26FD9">
        <w:t xml:space="preserve">Nyttårsaften er en hyggelig markering av året som avsluttes sammen med feiring av det nye. Vi samles og koser oss med gode venner, mat og drikke. </w:t>
      </w:r>
    </w:p>
    <w:p w14:paraId="46F251C9" w14:textId="77777777" w:rsidR="00F26FD9" w:rsidRPr="00F26FD9" w:rsidRDefault="00F26FD9" w:rsidP="00F26FD9">
      <w:r w:rsidRPr="00F26FD9">
        <w:t xml:space="preserve">Midt oppe i dette har vi en tradisjon for å fyre opp fyrverkeri. </w:t>
      </w:r>
    </w:p>
    <w:p w14:paraId="593858E5" w14:textId="77777777" w:rsidR="00F26FD9" w:rsidRPr="00F26FD9" w:rsidRDefault="00F26FD9" w:rsidP="00F26FD9">
      <w:r w:rsidRPr="00F26FD9">
        <w:t>Denne kombinasjonen medfører at vi hvert år har mange personskader. Landets øyeleger har hendene fulle, og mange skjebner endres for alltid. I tillegg kommer redselen til en stor andel, både av landets husdyr samt ville dyr. Det forekommer heller ikke rent sjelden at bygninger blir antent av privat fyrverkeri.</w:t>
      </w:r>
    </w:p>
    <w:p w14:paraId="61B730F7" w14:textId="77777777" w:rsidR="00F26FD9" w:rsidRPr="00F26FD9" w:rsidRDefault="00F26FD9" w:rsidP="00F26FD9">
      <w:r w:rsidRPr="00F26FD9">
        <w:t>Det bør være mulig å tilby dette i kontrollerte former i offentlig regi. Enten med tradisjonelt fyrverkeri, eller så finnes det sannsynligvis gode alternativer i form av lys/laser nå i 2024. Uansett er det på tide å la folk nyte overgangen til det nye året uten fare for seg selv og andre</w:t>
      </w:r>
    </w:p>
    <w:p w14:paraId="77297078" w14:textId="323C2E7D" w:rsidR="00F26FD9" w:rsidRDefault="00F26FD9" w:rsidP="00F26FD9">
      <w:pPr>
        <w:rPr>
          <w:b/>
          <w:bCs/>
        </w:rPr>
      </w:pPr>
    </w:p>
    <w:p w14:paraId="242511C6" w14:textId="17A6A443" w:rsidR="0034765E" w:rsidRPr="0034765E" w:rsidRDefault="0034765E" w:rsidP="00F26FD9">
      <w:pPr>
        <w:rPr>
          <w:b/>
          <w:bCs/>
          <w:color w:val="FF0000"/>
        </w:rPr>
      </w:pPr>
      <w:r>
        <w:rPr>
          <w:b/>
          <w:bCs/>
          <w:color w:val="FF0000"/>
        </w:rPr>
        <w:t>Forslag 15</w:t>
      </w:r>
    </w:p>
    <w:p w14:paraId="0BCC9ADE" w14:textId="77777777" w:rsidR="00F26FD9" w:rsidRPr="00F26FD9" w:rsidRDefault="00F26FD9" w:rsidP="00F26FD9">
      <w:pPr>
        <w:rPr>
          <w:b/>
          <w:bCs/>
        </w:rPr>
      </w:pPr>
      <w:r w:rsidRPr="00F26FD9">
        <w:rPr>
          <w:b/>
          <w:bCs/>
        </w:rPr>
        <w:t xml:space="preserve">Tittel: Tydelig regelverk som beskytter </w:t>
      </w:r>
      <w:proofErr w:type="spellStart"/>
      <w:r w:rsidRPr="00F26FD9">
        <w:rPr>
          <w:b/>
          <w:bCs/>
        </w:rPr>
        <w:t>barneinfluensere</w:t>
      </w:r>
      <w:proofErr w:type="spellEnd"/>
      <w:r w:rsidRPr="00F26FD9">
        <w:rPr>
          <w:b/>
          <w:bCs/>
        </w:rPr>
        <w:t xml:space="preserve"> </w:t>
      </w:r>
    </w:p>
    <w:p w14:paraId="036A70A1" w14:textId="10D7125B" w:rsidR="00F26FD9" w:rsidRPr="00F26FD9" w:rsidRDefault="00F26FD9" w:rsidP="00F26FD9">
      <w:r w:rsidRPr="00F26FD9">
        <w:t xml:space="preserve">Fra: </w:t>
      </w:r>
      <w:r w:rsidR="00D62923">
        <w:t xml:space="preserve">Styret i </w:t>
      </w:r>
      <w:r w:rsidRPr="00F26FD9">
        <w:t>Lillehammer Arbeiderparti</w:t>
      </w:r>
    </w:p>
    <w:p w14:paraId="256F92A7" w14:textId="77777777" w:rsidR="00F26FD9" w:rsidRPr="00F26FD9" w:rsidRDefault="00F26FD9" w:rsidP="00F26FD9">
      <w:pPr>
        <w:rPr>
          <w:b/>
          <w:bCs/>
        </w:rPr>
      </w:pPr>
      <w:r w:rsidRPr="00F26FD9">
        <w:rPr>
          <w:b/>
          <w:bCs/>
        </w:rPr>
        <w:t xml:space="preserve">Forslag: </w:t>
      </w:r>
    </w:p>
    <w:p w14:paraId="45029761" w14:textId="5739E40A" w:rsidR="00F26FD9" w:rsidRPr="00F26FD9" w:rsidRDefault="00F26FD9" w:rsidP="00F26FD9">
      <w:r w:rsidRPr="00F26FD9">
        <w:t xml:space="preserve">Innføre et klart regelverk som beskytter barn som tjener penger på sosiale medier. Forbrukertilsynet skal stille strengere krav til selskaper som bruker </w:t>
      </w:r>
      <w:proofErr w:type="spellStart"/>
      <w:r w:rsidRPr="00F26FD9">
        <w:t>barneinfluensere</w:t>
      </w:r>
      <w:proofErr w:type="spellEnd"/>
      <w:r w:rsidRPr="00F26FD9">
        <w:t xml:space="preserve"> i markedsføringen på sosiale medier. Regjeringen setter ned et offentlig utvalg som går gjennom forbrukerlovgivningen. </w:t>
      </w:r>
    </w:p>
    <w:p w14:paraId="0F762F2B" w14:textId="77777777" w:rsidR="00F26FD9" w:rsidRPr="00F26FD9" w:rsidRDefault="00F26FD9" w:rsidP="00F26FD9">
      <w:pPr>
        <w:rPr>
          <w:b/>
          <w:bCs/>
        </w:rPr>
      </w:pPr>
      <w:r w:rsidRPr="00F26FD9">
        <w:rPr>
          <w:b/>
          <w:bCs/>
        </w:rPr>
        <w:t xml:space="preserve">Begrunnelse: </w:t>
      </w:r>
    </w:p>
    <w:p w14:paraId="43FC50AC" w14:textId="77777777" w:rsidR="00F26FD9" w:rsidRPr="00F26FD9" w:rsidRDefault="00F26FD9" w:rsidP="00F26FD9">
      <w:r w:rsidRPr="00F26FD9">
        <w:t xml:space="preserve">Med framveksten av sosiale medier ser vi stadig flere tilfeller av familie- og </w:t>
      </w:r>
      <w:proofErr w:type="spellStart"/>
      <w:r w:rsidRPr="00F26FD9">
        <w:t>barneinfluensere</w:t>
      </w:r>
      <w:proofErr w:type="spellEnd"/>
      <w:r w:rsidRPr="00F26FD9">
        <w:t xml:space="preserve">, der foreldre deler bilder og videoer av sine barn med tusenvis av </w:t>
      </w:r>
      <w:proofErr w:type="spellStart"/>
      <w:r w:rsidRPr="00F26FD9">
        <w:t>følgere</w:t>
      </w:r>
      <w:proofErr w:type="spellEnd"/>
      <w:r w:rsidRPr="00F26FD9">
        <w:t xml:space="preserve">. Slike </w:t>
      </w:r>
      <w:proofErr w:type="spellStart"/>
      <w:r w:rsidRPr="00F26FD9">
        <w:t>barneinfluensere</w:t>
      </w:r>
      <w:proofErr w:type="spellEnd"/>
      <w:r w:rsidRPr="00F26FD9">
        <w:t xml:space="preserve"> blir ofte avbildet i sårbare situasjoner og publisert uten samtykke. Pengene de tjener av å reklamere produkter i sosiale medier, havner som oftest i foreldrenes lomme. Barneombudet ønsker enda bedre informasjon om hvilke regler som gjelder når barn og unge tjener penger på sosiale medier, samt et tydeligere regelverk med bedre kontrollmekanismer. </w:t>
      </w:r>
    </w:p>
    <w:p w14:paraId="584F9E98" w14:textId="0082D336" w:rsidR="00F26FD9" w:rsidRDefault="00F26FD9" w:rsidP="00F26FD9">
      <w:pPr>
        <w:rPr>
          <w:b/>
          <w:bCs/>
        </w:rPr>
      </w:pPr>
    </w:p>
    <w:p w14:paraId="69A298E8" w14:textId="77777777" w:rsidR="00E674E4" w:rsidRDefault="00E674E4" w:rsidP="00F26FD9">
      <w:pPr>
        <w:rPr>
          <w:b/>
          <w:bCs/>
        </w:rPr>
      </w:pPr>
    </w:p>
    <w:p w14:paraId="7411629F" w14:textId="77777777" w:rsidR="00E674E4" w:rsidRDefault="00E674E4" w:rsidP="00F26FD9">
      <w:pPr>
        <w:rPr>
          <w:b/>
          <w:bCs/>
        </w:rPr>
      </w:pPr>
    </w:p>
    <w:p w14:paraId="050C813C" w14:textId="77777777" w:rsidR="00E674E4" w:rsidRDefault="00E674E4" w:rsidP="00F26FD9">
      <w:pPr>
        <w:rPr>
          <w:b/>
          <w:bCs/>
        </w:rPr>
      </w:pPr>
    </w:p>
    <w:p w14:paraId="4A476F7D" w14:textId="39B0995F" w:rsidR="0034765E" w:rsidRPr="0034765E" w:rsidRDefault="0034765E" w:rsidP="00F26FD9">
      <w:pPr>
        <w:rPr>
          <w:b/>
          <w:bCs/>
          <w:color w:val="FF0000"/>
        </w:rPr>
      </w:pPr>
      <w:r>
        <w:rPr>
          <w:b/>
          <w:bCs/>
          <w:color w:val="FF0000"/>
        </w:rPr>
        <w:lastRenderedPageBreak/>
        <w:t>Forslag 16.</w:t>
      </w:r>
    </w:p>
    <w:p w14:paraId="01841B25" w14:textId="77777777" w:rsidR="00F26FD9" w:rsidRPr="00F26FD9" w:rsidRDefault="00F26FD9" w:rsidP="00F26FD9">
      <w:pPr>
        <w:rPr>
          <w:b/>
          <w:bCs/>
        </w:rPr>
      </w:pPr>
      <w:r w:rsidRPr="00F26FD9">
        <w:rPr>
          <w:b/>
          <w:bCs/>
        </w:rPr>
        <w:t xml:space="preserve">Tittel: Kommersiell utnytting av barn i underholdningsbransjen </w:t>
      </w:r>
    </w:p>
    <w:p w14:paraId="009C055B" w14:textId="4DAB3DF5" w:rsidR="00F26FD9" w:rsidRPr="00F26FD9" w:rsidRDefault="00F26FD9" w:rsidP="00F26FD9">
      <w:r w:rsidRPr="00F26FD9">
        <w:t xml:space="preserve">Fra: </w:t>
      </w:r>
      <w:r w:rsidR="00D62923">
        <w:t xml:space="preserve">Styret i </w:t>
      </w:r>
      <w:r w:rsidRPr="00F26FD9">
        <w:t>Lillehammer Arbeiderparti</w:t>
      </w:r>
    </w:p>
    <w:p w14:paraId="7C8618B2" w14:textId="77777777" w:rsidR="00F26FD9" w:rsidRPr="00F26FD9" w:rsidRDefault="00F26FD9" w:rsidP="00F26FD9">
      <w:r w:rsidRPr="00F26FD9">
        <w:rPr>
          <w:b/>
          <w:bCs/>
        </w:rPr>
        <w:t>Forslag:</w:t>
      </w:r>
      <w:r w:rsidRPr="00F26FD9">
        <w:t xml:space="preserve"> </w:t>
      </w:r>
    </w:p>
    <w:p w14:paraId="081AE1A2" w14:textId="6E19F89A" w:rsidR="00F26FD9" w:rsidRPr="00F26FD9" w:rsidRDefault="00F26FD9" w:rsidP="00F26FD9">
      <w:r w:rsidRPr="00F26FD9">
        <w:t xml:space="preserve">Lovfeste kravet om at foresatte av barneskuespillere under 15 år skal sette av mesteparten av barnets lønn på en spesiell bankkonto, som kan bare brukes av barnet etter at hen har fylt 18 år. Arbeidstilsynet skal ha flere kontrollmekanismer som kan gripe inn dersom barnet opplever noe ubehagelig knyttet til sitt arbeid som skuespiller </w:t>
      </w:r>
    </w:p>
    <w:p w14:paraId="0A4EAD37" w14:textId="77777777" w:rsidR="00F26FD9" w:rsidRPr="00F26FD9" w:rsidRDefault="00F26FD9" w:rsidP="00F26FD9">
      <w:pPr>
        <w:rPr>
          <w:b/>
          <w:bCs/>
        </w:rPr>
      </w:pPr>
      <w:r w:rsidRPr="00F26FD9">
        <w:rPr>
          <w:b/>
          <w:bCs/>
        </w:rPr>
        <w:t xml:space="preserve">Begrunnelse: </w:t>
      </w:r>
    </w:p>
    <w:p w14:paraId="12400F54" w14:textId="3D74B1C0" w:rsidR="002257F8" w:rsidRDefault="00F26FD9">
      <w:r w:rsidRPr="00F26FD9">
        <w:t xml:space="preserve">Underholdningsbransjen ansetter svært ofte barn i film, reklamer og andre produksjoner. Dessverre finnes det svært lite reguleringer og lover som skal beskytte barnas privatliv, inntekt og helse. Jeanette </w:t>
      </w:r>
      <w:proofErr w:type="spellStart"/>
      <w:r w:rsidRPr="00F26FD9">
        <w:t>McCurdy</w:t>
      </w:r>
      <w:proofErr w:type="spellEnd"/>
      <w:r w:rsidRPr="00F26FD9">
        <w:t xml:space="preserve">, som de fleste kjenner fra </w:t>
      </w:r>
      <w:proofErr w:type="spellStart"/>
      <w:r w:rsidRPr="00F26FD9">
        <w:t>iCarly</w:t>
      </w:r>
      <w:proofErr w:type="spellEnd"/>
      <w:r w:rsidRPr="00F26FD9">
        <w:t xml:space="preserve">, bidro sterkt til denne debatten med </w:t>
      </w:r>
      <w:proofErr w:type="gramStart"/>
      <w:r w:rsidRPr="00F26FD9">
        <w:t>sitt memoar</w:t>
      </w:r>
      <w:proofErr w:type="gramEnd"/>
      <w:r w:rsidRPr="00F26FD9">
        <w:t xml:space="preserve"> “</w:t>
      </w:r>
      <w:proofErr w:type="spellStart"/>
      <w:r w:rsidRPr="00F26FD9">
        <w:t>I’m</w:t>
      </w:r>
      <w:proofErr w:type="spellEnd"/>
      <w:r w:rsidRPr="00F26FD9">
        <w:t xml:space="preserve"> glad my </w:t>
      </w:r>
      <w:proofErr w:type="spellStart"/>
      <w:r w:rsidRPr="00F26FD9">
        <w:t>mom</w:t>
      </w:r>
      <w:proofErr w:type="spellEnd"/>
      <w:r w:rsidRPr="00F26FD9">
        <w:t xml:space="preserve"> </w:t>
      </w:r>
      <w:proofErr w:type="spellStart"/>
      <w:r w:rsidRPr="00F26FD9">
        <w:t>died</w:t>
      </w:r>
      <w:proofErr w:type="spellEnd"/>
      <w:r w:rsidRPr="00F26FD9">
        <w:t xml:space="preserve">” i 2022. Der fortalte hun om sine egne opplevelser som barneskuespiller, samt hennes frykt for å bli seksualisert som 12-åring, og overveldende ansvar som fulgte med da hun ble familiens hovedforsørger før hun fylte 10 år. Norge har allerede eksisterende regler knyttet til arbeidstid, ansettelse og arbeidskår av barneskuespillere, men det finnes ikke noe lovverk som sikrer at det er barnet, og ikke foresatt, som får mesteparten av lønna. </w:t>
      </w:r>
    </w:p>
    <w:sectPr w:rsidR="002257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D9"/>
    <w:rsid w:val="000610A1"/>
    <w:rsid w:val="0006401D"/>
    <w:rsid w:val="0012074E"/>
    <w:rsid w:val="002257F8"/>
    <w:rsid w:val="00251170"/>
    <w:rsid w:val="002C5248"/>
    <w:rsid w:val="0034765E"/>
    <w:rsid w:val="003771F4"/>
    <w:rsid w:val="003B5233"/>
    <w:rsid w:val="007C56C4"/>
    <w:rsid w:val="00816A6C"/>
    <w:rsid w:val="00866AE4"/>
    <w:rsid w:val="008B4A19"/>
    <w:rsid w:val="00990F7F"/>
    <w:rsid w:val="00C777B4"/>
    <w:rsid w:val="00D62923"/>
    <w:rsid w:val="00E13D50"/>
    <w:rsid w:val="00E674E4"/>
    <w:rsid w:val="00EE6DC2"/>
    <w:rsid w:val="00F26F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1567"/>
  <w15:chartTrackingRefBased/>
  <w15:docId w15:val="{5CEA9F36-77D1-4397-BE19-DE3AE1D7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26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26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26FD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26FD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26FD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26FD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26FD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26FD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26FD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6FD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26FD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26FD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26FD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26FD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26FD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26FD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26FD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26FD9"/>
    <w:rPr>
      <w:rFonts w:eastAsiaTheme="majorEastAsia" w:cstheme="majorBidi"/>
      <w:color w:val="272727" w:themeColor="text1" w:themeTint="D8"/>
    </w:rPr>
  </w:style>
  <w:style w:type="paragraph" w:styleId="Tittel">
    <w:name w:val="Title"/>
    <w:basedOn w:val="Normal"/>
    <w:next w:val="Normal"/>
    <w:link w:val="TittelTegn"/>
    <w:uiPriority w:val="10"/>
    <w:qFormat/>
    <w:rsid w:val="00F26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6FD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26FD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26FD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26FD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26FD9"/>
    <w:rPr>
      <w:i/>
      <w:iCs/>
      <w:color w:val="404040" w:themeColor="text1" w:themeTint="BF"/>
    </w:rPr>
  </w:style>
  <w:style w:type="paragraph" w:styleId="Listeavsnitt">
    <w:name w:val="List Paragraph"/>
    <w:basedOn w:val="Normal"/>
    <w:uiPriority w:val="34"/>
    <w:qFormat/>
    <w:rsid w:val="00F26FD9"/>
    <w:pPr>
      <w:ind w:left="720"/>
      <w:contextualSpacing/>
    </w:pPr>
  </w:style>
  <w:style w:type="character" w:styleId="Sterkutheving">
    <w:name w:val="Intense Emphasis"/>
    <w:basedOn w:val="Standardskriftforavsnitt"/>
    <w:uiPriority w:val="21"/>
    <w:qFormat/>
    <w:rsid w:val="00F26FD9"/>
    <w:rPr>
      <w:i/>
      <w:iCs/>
      <w:color w:val="0F4761" w:themeColor="accent1" w:themeShade="BF"/>
    </w:rPr>
  </w:style>
  <w:style w:type="paragraph" w:styleId="Sterktsitat">
    <w:name w:val="Intense Quote"/>
    <w:basedOn w:val="Normal"/>
    <w:next w:val="Normal"/>
    <w:link w:val="SterktsitatTegn"/>
    <w:uiPriority w:val="30"/>
    <w:qFormat/>
    <w:rsid w:val="00F26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26FD9"/>
    <w:rPr>
      <w:i/>
      <w:iCs/>
      <w:color w:val="0F4761" w:themeColor="accent1" w:themeShade="BF"/>
    </w:rPr>
  </w:style>
  <w:style w:type="character" w:styleId="Sterkreferanse">
    <w:name w:val="Intense Reference"/>
    <w:basedOn w:val="Standardskriftforavsnitt"/>
    <w:uiPriority w:val="32"/>
    <w:qFormat/>
    <w:rsid w:val="00F26F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3566">
      <w:bodyDiv w:val="1"/>
      <w:marLeft w:val="0"/>
      <w:marRight w:val="0"/>
      <w:marTop w:val="0"/>
      <w:marBottom w:val="0"/>
      <w:divBdr>
        <w:top w:val="none" w:sz="0" w:space="0" w:color="auto"/>
        <w:left w:val="none" w:sz="0" w:space="0" w:color="auto"/>
        <w:bottom w:val="none" w:sz="0" w:space="0" w:color="auto"/>
        <w:right w:val="none" w:sz="0" w:space="0" w:color="auto"/>
      </w:divBdr>
    </w:div>
    <w:div w:id="20132304">
      <w:bodyDiv w:val="1"/>
      <w:marLeft w:val="0"/>
      <w:marRight w:val="0"/>
      <w:marTop w:val="0"/>
      <w:marBottom w:val="0"/>
      <w:divBdr>
        <w:top w:val="none" w:sz="0" w:space="0" w:color="auto"/>
        <w:left w:val="none" w:sz="0" w:space="0" w:color="auto"/>
        <w:bottom w:val="none" w:sz="0" w:space="0" w:color="auto"/>
        <w:right w:val="none" w:sz="0" w:space="0" w:color="auto"/>
      </w:divBdr>
    </w:div>
    <w:div w:id="831683642">
      <w:bodyDiv w:val="1"/>
      <w:marLeft w:val="0"/>
      <w:marRight w:val="0"/>
      <w:marTop w:val="0"/>
      <w:marBottom w:val="0"/>
      <w:divBdr>
        <w:top w:val="none" w:sz="0" w:space="0" w:color="auto"/>
        <w:left w:val="none" w:sz="0" w:space="0" w:color="auto"/>
        <w:bottom w:val="none" w:sz="0" w:space="0" w:color="auto"/>
        <w:right w:val="none" w:sz="0" w:space="0" w:color="auto"/>
      </w:divBdr>
    </w:div>
    <w:div w:id="974331765">
      <w:bodyDiv w:val="1"/>
      <w:marLeft w:val="0"/>
      <w:marRight w:val="0"/>
      <w:marTop w:val="0"/>
      <w:marBottom w:val="0"/>
      <w:divBdr>
        <w:top w:val="none" w:sz="0" w:space="0" w:color="auto"/>
        <w:left w:val="none" w:sz="0" w:space="0" w:color="auto"/>
        <w:bottom w:val="none" w:sz="0" w:space="0" w:color="auto"/>
        <w:right w:val="none" w:sz="0" w:space="0" w:color="auto"/>
      </w:divBdr>
    </w:div>
    <w:div w:id="1672828083">
      <w:bodyDiv w:val="1"/>
      <w:marLeft w:val="0"/>
      <w:marRight w:val="0"/>
      <w:marTop w:val="0"/>
      <w:marBottom w:val="0"/>
      <w:divBdr>
        <w:top w:val="none" w:sz="0" w:space="0" w:color="auto"/>
        <w:left w:val="none" w:sz="0" w:space="0" w:color="auto"/>
        <w:bottom w:val="none" w:sz="0" w:space="0" w:color="auto"/>
        <w:right w:val="none" w:sz="0" w:space="0" w:color="auto"/>
      </w:divBdr>
    </w:div>
    <w:div w:id="20294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2575</Words>
  <Characters>13648</Characters>
  <Application>Microsoft Office Word</Application>
  <DocSecurity>0</DocSecurity>
  <Lines>113</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Nilsen</dc:creator>
  <cp:keywords/>
  <dc:description/>
  <cp:lastModifiedBy>Christian Nilsen</cp:lastModifiedBy>
  <cp:revision>11</cp:revision>
  <dcterms:created xsi:type="dcterms:W3CDTF">2024-11-04T19:49:00Z</dcterms:created>
  <dcterms:modified xsi:type="dcterms:W3CDTF">2024-11-12T11:58:00Z</dcterms:modified>
</cp:coreProperties>
</file>