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7A" w:rsidRDefault="00597B08">
      <w:r>
        <w:t>Fylkesordfører</w:t>
      </w:r>
    </w:p>
    <w:p w:rsidR="00597B08" w:rsidRDefault="00597B08"/>
    <w:p w:rsidR="00597B08" w:rsidRDefault="00597B08">
      <w:r>
        <w:t>Dette har på mange måter vært den store saken som har ligget lang framme i bevisstheten nå gjennom 2 år, siden fylkestinget i mars 2015 vedtok at det skulle foretas en gjennomgang av skole- og tilbudsstrukturen.</w:t>
      </w:r>
    </w:p>
    <w:p w:rsidR="00597B08" w:rsidRDefault="00597B08">
      <w:r>
        <w:t>Og nå er vi ved et slags sluttpunkt, sjøl om det nå i dag vedtas et grunnlag for videre prosess knyttet til tilbudsstruktur.</w:t>
      </w:r>
    </w:p>
    <w:p w:rsidR="00597B08" w:rsidRDefault="00597B08">
      <w:r>
        <w:t>Jeg vil gi fylkesrådet ros for å ha sørget for en grundig og god prosess som har gitt grunnlag for bred og aktiv deltakelse. Vi har hatt to høringsrunder som begge har vært med på å føre oss dit vi er i dag.</w:t>
      </w:r>
    </w:p>
    <w:p w:rsidR="00597B08" w:rsidRDefault="00597B08">
      <w:r>
        <w:t>Det materialet som er utarbeidet i forkant av høringene og det som har kommet inn gjennom høringene, har gitt oss et solid kunnskapsgrunnlag for videre styring og utvikling av videregående opplæring i Hedmark.</w:t>
      </w:r>
    </w:p>
    <w:p w:rsidR="00597B08" w:rsidRPr="003107A6" w:rsidRDefault="00597B08">
      <w:pPr>
        <w:rPr>
          <w:b/>
        </w:rPr>
      </w:pPr>
      <w:r w:rsidRPr="003107A6">
        <w:t>Så er det ikke til å komme unna at i siste runde har det vært mye fokus på Skarnes videregående skole.</w:t>
      </w:r>
      <w:r w:rsidRPr="003107A6">
        <w:rPr>
          <w:b/>
        </w:rPr>
        <w:t xml:space="preserve"> Reaksjonene og høringsinnspillene fra </w:t>
      </w:r>
      <w:proofErr w:type="spellStart"/>
      <w:r w:rsidRPr="003107A6">
        <w:rPr>
          <w:b/>
        </w:rPr>
        <w:t>Glåmdalsregionen</w:t>
      </w:r>
      <w:proofErr w:type="spellEnd"/>
      <w:r w:rsidRPr="003107A6">
        <w:rPr>
          <w:b/>
        </w:rPr>
        <w:t xml:space="preserve"> har vært tydelige. Derfor er det bra at fylkesrådet har lyttet gjennom høringsprosessen og justert sitt forslag deretter. Det er jeg veldig glad for.</w:t>
      </w:r>
    </w:p>
    <w:p w:rsidR="00597B08" w:rsidRPr="003107A6" w:rsidRDefault="00597B08">
      <w:pPr>
        <w:rPr>
          <w:b/>
        </w:rPr>
      </w:pPr>
      <w:r w:rsidRPr="003107A6">
        <w:rPr>
          <w:b/>
        </w:rPr>
        <w:t xml:space="preserve">Odalen er en del av </w:t>
      </w:r>
      <w:proofErr w:type="spellStart"/>
      <w:r w:rsidRPr="003107A6">
        <w:rPr>
          <w:b/>
        </w:rPr>
        <w:t>Glåmdalsregionen</w:t>
      </w:r>
      <w:proofErr w:type="spellEnd"/>
      <w:r w:rsidRPr="003107A6">
        <w:rPr>
          <w:b/>
        </w:rPr>
        <w:t xml:space="preserve"> som opplever vekst og som ikke minst har et stort potensial for videre vekst. Samtidig er det et område som har lavt utdanningsnivå. Skarnes videregående skole har i så måte en viktig rolle for å øke utdanningsnivået i Odalen og omegn.</w:t>
      </w:r>
      <w:r>
        <w:t xml:space="preserve"> Og vi har sett rapporter som den fra Senter for økonomisk forskning i fjor om skolebidrag og kvalitet, at Skarnes har kvalitet over fylkesgjennomsnittet og på et bra nivå. </w:t>
      </w:r>
      <w:r w:rsidRPr="003107A6">
        <w:rPr>
          <w:b/>
        </w:rPr>
        <w:t>Skolen spiller også en viktig rolle i et regionalt utviklingsperspektiv, som en viktig brikke i arbeidet for videre vekst i regionen. Det har også næringslivet i regionen vært klare på.</w:t>
      </w:r>
    </w:p>
    <w:p w:rsidR="00597B08" w:rsidRPr="003107A6" w:rsidRDefault="00597B08">
      <w:pPr>
        <w:rPr>
          <w:b/>
        </w:rPr>
      </w:pPr>
      <w:r w:rsidRPr="003107A6">
        <w:rPr>
          <w:b/>
        </w:rPr>
        <w:t>Derfor er jeg glad for at Skarnes skal fortsette å spille denne viktige rollen i tida som kommer framover, og at vi i dag vedtar å beholde 14 videregående skoler i Hedmark.</w:t>
      </w:r>
    </w:p>
    <w:p w:rsidR="00597B08" w:rsidRDefault="00597B08">
      <w:r>
        <w:t xml:space="preserve">Fylkesrådet la jo fram forslaget om å legge ned Skarnes som en del av en større innsparing, grunnet både elevtallsnedgang og ikke minst reduserte overføringer fra regjering og storting. Og det er fylkestinget som gjennom økonomiplanevedtak har angitt størrelsen på innsparingen fylkesrådet skulle komme fram til. </w:t>
      </w:r>
      <w:r w:rsidRPr="003107A6">
        <w:rPr>
          <w:b/>
        </w:rPr>
        <w:t>Så ligger det i dagens forslag til grunn at vi justerer på det og styrker utdanningsområdet med 6,5 millioner årlig. Det gir rom for å opprettholde Skarnes, uten å skjære ned på andre skoler. Vi vedtar i dag altså en styrking av det største og viktigste tjenesteområdet vi har – nemlig videregående opplæring.</w:t>
      </w:r>
    </w:p>
    <w:p w:rsidR="00597B08" w:rsidRDefault="00597B08">
      <w:r>
        <w:t xml:space="preserve">Det er jeg veldig glad for, og det er ikke minst Odalen og </w:t>
      </w:r>
      <w:proofErr w:type="spellStart"/>
      <w:r>
        <w:t>Glåmdalsregionen</w:t>
      </w:r>
      <w:proofErr w:type="spellEnd"/>
      <w:r>
        <w:t xml:space="preserve"> glad for.</w:t>
      </w:r>
    </w:p>
    <w:p w:rsidR="00597B08" w:rsidRDefault="00597B08">
      <w:r>
        <w:t xml:space="preserve">Så vil det fortsatt være utfordringer. Vi får færre elever, og det må møtes på et vis. Normtall er en fornuftig måte å møte dem på. Og det er viktig å huske på at normtall ikke innføres når fordi vi ikke gjør skolestrukturelle grep. Dette forslaget har ligget der helt siden </w:t>
      </w:r>
      <w:proofErr w:type="spellStart"/>
      <w:r>
        <w:t>Norconsult-rapporten</w:t>
      </w:r>
      <w:proofErr w:type="spellEnd"/>
      <w:r>
        <w:t>.</w:t>
      </w:r>
    </w:p>
    <w:p w:rsidR="00597B08" w:rsidRDefault="00597B08">
      <w:r>
        <w:lastRenderedPageBreak/>
        <w:t>Så har fylkesrådet lagt opp til en fornuftig håndhevelse av regelen. Manglende oppfylling av en klasse i tråd med normtallet, medfører ikke automatisk nedleggelse av tilbud, men medfører at fylkesrådet går inn i en konkret vurdering av tilbudet. I den vurderingen har fylkesrådet foreslått en rekke kriterier, og det skal brukes skjønn. Vurderingen kan føre til at et tilbud med for lav oppfylling ikke settes i gang. I så fall lyses tilbudet ut på nytt året etter. Skole, nærområde og næringsliv får slik sett et år på å jobbe med rekruttering og med å bevise tilbudets levedyktighet.</w:t>
      </w:r>
    </w:p>
    <w:p w:rsidR="00597B08" w:rsidRDefault="00597B08">
      <w:r>
        <w:t xml:space="preserve">Så vil det være noen tilbud som uansett vil få utfordringer knyttet til normtall. Med årets søkertall er det ingen hemmelighet at Midt-Østerdal </w:t>
      </w:r>
      <w:proofErr w:type="spellStart"/>
      <w:r>
        <w:t>vgs</w:t>
      </w:r>
      <w:proofErr w:type="spellEnd"/>
      <w:r>
        <w:t xml:space="preserve"> er i en utsatt posisjon. Derfor er forslaget om å arbeide for en samordning av 13-årig skoleløp sammen med Stor-Elvdal kommune spennende og godt. Det er langt fra Tynset til Elverum, og et utdanningstilbud i Midt-Østerdal er viktig. Jeg håper at det er mulig å få godkjennelse fra departementet til å jobbe videre med en slik løsning. Så bør det da være en del av bildet at det skjønnet som skal utøves knyttet til normtall brukes på en slik måte at vi ikke fjerner grunnlaget for fortsatt videregående opplæringstilbud i Midt-Østerdal mens arbeidet med å finne en løsning med stat og kommune pågår.</w:t>
      </w:r>
    </w:p>
    <w:p w:rsidR="00597B08" w:rsidRDefault="00597B08">
      <w:r>
        <w:t>Alt i alt, fylkesordfører, en lang prosess har ført til at mange har blitt hørt og vi får et vedtak som er godt og som gir et godt grunnlag for å møte framtida og fortsette det gode arbeidet med å bedre skoleresultater og øke gjennomføringen.</w:t>
      </w:r>
    </w:p>
    <w:sectPr w:rsidR="00597B08" w:rsidSect="000331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7B08"/>
    <w:rsid w:val="0003317A"/>
    <w:rsid w:val="003107A6"/>
    <w:rsid w:val="00597B0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17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708</Words>
  <Characters>3758</Characters>
  <Application>Microsoft Office Word</Application>
  <DocSecurity>0</DocSecurity>
  <Lines>31</Lines>
  <Paragraphs>8</Paragraphs>
  <ScaleCrop>false</ScaleCrop>
  <Company>Microsoft</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Fskap4</dc:creator>
  <cp:lastModifiedBy>Fskap4</cp:lastModifiedBy>
  <cp:revision>2</cp:revision>
  <dcterms:created xsi:type="dcterms:W3CDTF">2017-04-04T13:57:00Z</dcterms:created>
  <dcterms:modified xsi:type="dcterms:W3CDTF">2017-04-04T14:20:00Z</dcterms:modified>
</cp:coreProperties>
</file>