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9B0" w:rsidRPr="00916D23" w:rsidRDefault="00916D23">
      <w:pPr>
        <w:rPr>
          <w:b/>
          <w:bCs/>
          <w:sz w:val="28"/>
          <w:szCs w:val="28"/>
        </w:rPr>
      </w:pPr>
      <w:r w:rsidRPr="00916D23">
        <w:rPr>
          <w:b/>
          <w:bCs/>
          <w:sz w:val="28"/>
          <w:szCs w:val="28"/>
        </w:rPr>
        <w:t>Styresak 13/2020 Konstituering av ekstraordinært årsmøte 2020</w:t>
      </w:r>
    </w:p>
    <w:p w:rsidR="00916D23" w:rsidRDefault="00916D23"/>
    <w:p w:rsidR="00916D23" w:rsidRPr="00916D23" w:rsidRDefault="00916D23" w:rsidP="00916D23">
      <w:pPr>
        <w:rPr>
          <w:b/>
          <w:bCs/>
        </w:rPr>
      </w:pPr>
      <w:r w:rsidRPr="00916D23">
        <w:rPr>
          <w:b/>
          <w:bCs/>
        </w:rPr>
        <w:t xml:space="preserve">Styrets forslag til program og konstituering av årsmøtet 2019 </w:t>
      </w:r>
    </w:p>
    <w:p w:rsidR="00916D23" w:rsidRDefault="00916D23" w:rsidP="00916D23">
      <w:pPr>
        <w:rPr>
          <w:b/>
          <w:bCs/>
        </w:rPr>
      </w:pPr>
    </w:p>
    <w:p w:rsidR="00916D23" w:rsidRPr="008875CE" w:rsidRDefault="00916D23" w:rsidP="00916D23">
      <w:pPr>
        <w:rPr>
          <w:b/>
          <w:bCs/>
          <w:u w:val="single"/>
        </w:rPr>
      </w:pPr>
      <w:r w:rsidRPr="008875CE">
        <w:rPr>
          <w:b/>
          <w:bCs/>
          <w:u w:val="single"/>
        </w:rPr>
        <w:t>Innkalling</w:t>
      </w:r>
    </w:p>
    <w:p w:rsidR="00916D23" w:rsidRDefault="00916D23" w:rsidP="00916D23">
      <w:r w:rsidRPr="00916D23">
        <w:t>Ekstraordinært årsmøte 2020 ble kunngjort 12. november 2019 med epost til Nordland Arbeiderpartis lokalorganisasjon. Ekstraordinært årsmøte ble også publisert på Nordland Arbeiderpartis nettsider 13. november 2019.</w:t>
      </w:r>
    </w:p>
    <w:p w:rsidR="00916D23" w:rsidRPr="00916D23" w:rsidRDefault="00916D23" w:rsidP="00916D23"/>
    <w:p w:rsidR="00916D23" w:rsidRPr="008875CE" w:rsidRDefault="00916D23" w:rsidP="00916D23">
      <w:pPr>
        <w:rPr>
          <w:b/>
          <w:bCs/>
          <w:u w:val="single"/>
        </w:rPr>
      </w:pPr>
      <w:r w:rsidRPr="008875CE">
        <w:rPr>
          <w:b/>
          <w:bCs/>
          <w:u w:val="single"/>
        </w:rPr>
        <w:t>Saker til behandling</w:t>
      </w:r>
    </w:p>
    <w:p w:rsidR="00916D23" w:rsidRDefault="00D052AF" w:rsidP="008875CE">
      <w:pPr>
        <w:ind w:left="2832"/>
      </w:pPr>
      <w:r>
        <w:t>Konstituering</w:t>
      </w:r>
      <w:r>
        <w:br/>
      </w:r>
      <w:bookmarkStart w:id="0" w:name="_GoBack"/>
      <w:bookmarkEnd w:id="0"/>
      <w:r w:rsidR="00916D23">
        <w:t>Årsmøtesak 1/2020</w:t>
      </w:r>
      <w:r w:rsidR="00916D23">
        <w:tab/>
        <w:t>Suppleringsvalg til styret</w:t>
      </w:r>
      <w:r w:rsidR="004D65D1">
        <w:br/>
      </w:r>
      <w:r w:rsidR="00916D23">
        <w:t>Årsmøtesak 2/2020</w:t>
      </w:r>
      <w:r w:rsidR="00916D23">
        <w:tab/>
        <w:t>Vedtektsendring</w:t>
      </w:r>
    </w:p>
    <w:p w:rsidR="00916D23" w:rsidRPr="008875CE" w:rsidRDefault="00916D23" w:rsidP="00916D23">
      <w:pPr>
        <w:rPr>
          <w:b/>
          <w:bCs/>
          <w:u w:val="single"/>
        </w:rPr>
      </w:pPr>
      <w:r w:rsidRPr="008875CE">
        <w:rPr>
          <w:b/>
          <w:bCs/>
          <w:u w:val="single"/>
        </w:rPr>
        <w:t>Funksjonærer</w:t>
      </w:r>
    </w:p>
    <w:p w:rsidR="00916D23" w:rsidRDefault="00916D23" w:rsidP="004D65D1">
      <w:pPr>
        <w:ind w:left="2832" w:hanging="2832"/>
      </w:pPr>
      <w:r w:rsidRPr="008875CE">
        <w:rPr>
          <w:b/>
          <w:bCs/>
        </w:rPr>
        <w:t>Dirigente</w:t>
      </w:r>
      <w:r w:rsidR="004D65D1" w:rsidRPr="008875CE">
        <w:rPr>
          <w:b/>
          <w:bCs/>
        </w:rPr>
        <w:t>r</w:t>
      </w:r>
      <w:r>
        <w:tab/>
        <w:t>Tove Mette Bjørkmo, Sortland</w:t>
      </w:r>
      <w:r w:rsidR="004D65D1">
        <w:br/>
      </w:r>
      <w:r>
        <w:t>Sigurd Stormo, Meløy</w:t>
      </w:r>
    </w:p>
    <w:p w:rsidR="00916D23" w:rsidRDefault="00916D23" w:rsidP="004D65D1">
      <w:pPr>
        <w:ind w:left="2832" w:hanging="2832"/>
      </w:pPr>
      <w:r w:rsidRPr="008875CE">
        <w:rPr>
          <w:b/>
          <w:bCs/>
        </w:rPr>
        <w:t>Sekretærer</w:t>
      </w:r>
      <w:r>
        <w:tab/>
        <w:t>Andreas Vestvann Johnsen, Fauske</w:t>
      </w:r>
      <w:r w:rsidR="004D65D1">
        <w:br/>
      </w:r>
      <w:r>
        <w:t>Lena Hamnes, Vågan</w:t>
      </w:r>
    </w:p>
    <w:p w:rsidR="00916D23" w:rsidRPr="004D65D1" w:rsidRDefault="00916D23" w:rsidP="004D65D1">
      <w:pPr>
        <w:ind w:left="2832" w:hanging="2832"/>
        <w:rPr>
          <w:b/>
          <w:bCs/>
        </w:rPr>
      </w:pPr>
      <w:r w:rsidRPr="00916D23">
        <w:rPr>
          <w:b/>
          <w:bCs/>
        </w:rPr>
        <w:t>Til å skrive under protokollen</w:t>
      </w:r>
      <w:r>
        <w:rPr>
          <w:b/>
          <w:bCs/>
        </w:rPr>
        <w:tab/>
      </w:r>
      <w:r w:rsidR="00AE5DBA">
        <w:t>Ottar Skjellhaug</w:t>
      </w:r>
      <w:r>
        <w:t xml:space="preserve">, </w:t>
      </w:r>
      <w:r w:rsidR="00AE5DBA">
        <w:t>Fauske</w:t>
      </w:r>
      <w:r w:rsidR="004D65D1">
        <w:rPr>
          <w:b/>
          <w:bCs/>
        </w:rPr>
        <w:br/>
      </w:r>
      <w:r>
        <w:t>Ann-Kristin Moldjord, Bodø</w:t>
      </w:r>
    </w:p>
    <w:p w:rsidR="00916D23" w:rsidRDefault="00916D23" w:rsidP="004D65D1">
      <w:pPr>
        <w:ind w:left="2832" w:hanging="2832"/>
      </w:pPr>
      <w:r w:rsidRPr="00916D23">
        <w:rPr>
          <w:b/>
          <w:bCs/>
        </w:rPr>
        <w:t>Fullmaktskomité</w:t>
      </w:r>
      <w:r>
        <w:rPr>
          <w:b/>
          <w:bCs/>
        </w:rPr>
        <w:tab/>
      </w:r>
      <w:r>
        <w:t>Cecilie Lekang, partikontoret</w:t>
      </w:r>
      <w:r w:rsidR="004D65D1">
        <w:rPr>
          <w:b/>
          <w:bCs/>
        </w:rPr>
        <w:br/>
      </w:r>
      <w:r>
        <w:t>Tor Arne Bell Ljunggren, partikontoret</w:t>
      </w:r>
    </w:p>
    <w:p w:rsidR="008875CE" w:rsidRPr="004D65D1" w:rsidRDefault="008875CE" w:rsidP="008875CE">
      <w:pPr>
        <w:ind w:left="2832" w:hanging="2832"/>
        <w:rPr>
          <w:b/>
          <w:bCs/>
        </w:rPr>
      </w:pPr>
      <w:r>
        <w:rPr>
          <w:b/>
          <w:bCs/>
        </w:rPr>
        <w:t>Tellekorps</w:t>
      </w:r>
      <w:r>
        <w:rPr>
          <w:b/>
          <w:bCs/>
        </w:rPr>
        <w:tab/>
      </w:r>
      <w:r>
        <w:t>Mette Varem, Hemnes.</w:t>
      </w:r>
      <w:r>
        <w:rPr>
          <w:b/>
          <w:bCs/>
        </w:rPr>
        <w:br/>
      </w:r>
      <w:r>
        <w:t>Terje Bartholsen, Evenes.</w:t>
      </w:r>
    </w:p>
    <w:p w:rsidR="004D65D1" w:rsidRDefault="004D65D1" w:rsidP="004D65D1"/>
    <w:p w:rsidR="004D65D1" w:rsidRPr="008875CE" w:rsidRDefault="004D65D1" w:rsidP="004D65D1">
      <w:pPr>
        <w:rPr>
          <w:b/>
          <w:bCs/>
          <w:u w:val="single"/>
        </w:rPr>
      </w:pPr>
      <w:r w:rsidRPr="008875CE">
        <w:rPr>
          <w:b/>
          <w:bCs/>
          <w:u w:val="single"/>
        </w:rPr>
        <w:t xml:space="preserve">Forretningsorden </w:t>
      </w:r>
    </w:p>
    <w:p w:rsidR="004D65D1" w:rsidRDefault="004D65D1" w:rsidP="004D65D1">
      <w:r>
        <w:t>Kun saker på dagsorden kan behandles.</w:t>
      </w:r>
      <w:r>
        <w:br/>
        <w:t>I saken om suppleringsvalg til styret er en rammebetingelse at styremedlemmer valgt i ordinært årsmøte ikke er på valg. Valgkomiteens forslag er derfor knyttet til ledige plasser i styret, blant disse leder og nestleder. Etter at valgkomiteens leder har lagt fram forslag til ny sammensetning av styret åpnes det for debatt om forslaget. Eventuelle forslag til endringer fremsettes skriftlig</w:t>
      </w:r>
      <w:r w:rsidR="008875CE">
        <w:t>. Dersom det er motkandidater til valgkomiteens forslag, skal det avvikles skriftlig votering dersom noen ber om det.</w:t>
      </w:r>
    </w:p>
    <w:p w:rsidR="00916D23" w:rsidRDefault="004D65D1">
      <w:r w:rsidRPr="004D65D1">
        <w:t>Taletiden settes til t</w:t>
      </w:r>
      <w:r>
        <w:t>o</w:t>
      </w:r>
      <w:r w:rsidRPr="004D65D1">
        <w:t xml:space="preserve"> minutter for første gangs innlegg og </w:t>
      </w:r>
      <w:r>
        <w:t>et</w:t>
      </w:r>
      <w:r w:rsidRPr="004D65D1">
        <w:t xml:space="preserve"> minutt for andre gangs innlegg. Dirigentene kan bestemme ytterligere begrensning av taletiden for gjennomføring av møtet innenfor disponibel tid.</w:t>
      </w:r>
      <w:r>
        <w:t xml:space="preserve"> Ekstraordinært årsmøte avsluttes innen klokken </w:t>
      </w:r>
      <w:r w:rsidR="008875CE">
        <w:t>1400.</w:t>
      </w:r>
    </w:p>
    <w:sectPr w:rsidR="0091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23"/>
    <w:rsid w:val="000C3595"/>
    <w:rsid w:val="002D17EA"/>
    <w:rsid w:val="00407C22"/>
    <w:rsid w:val="004D65D1"/>
    <w:rsid w:val="00673B31"/>
    <w:rsid w:val="008875CE"/>
    <w:rsid w:val="00916D23"/>
    <w:rsid w:val="00AE5DBA"/>
    <w:rsid w:val="00D052AF"/>
    <w:rsid w:val="00F7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C193"/>
  <w15:chartTrackingRefBased/>
  <w15:docId w15:val="{F51B3A80-4614-4E57-9CC8-17024AFE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Arne Ljunggren</dc:creator>
  <cp:keywords/>
  <dc:description/>
  <cp:lastModifiedBy>Tor Arne Ljunggren</cp:lastModifiedBy>
  <cp:revision>3</cp:revision>
  <dcterms:created xsi:type="dcterms:W3CDTF">2020-02-21T20:59:00Z</dcterms:created>
  <dcterms:modified xsi:type="dcterms:W3CDTF">2020-02-21T20:59:00Z</dcterms:modified>
</cp:coreProperties>
</file>