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6455" w14:textId="23B7A47B" w:rsidR="007E0E04" w:rsidRPr="003C77FD" w:rsidRDefault="007E0E04" w:rsidP="00946642">
      <w:pPr>
        <w:rPr>
          <w:rFonts w:cstheme="minorHAnsi"/>
          <w:b/>
          <w:sz w:val="24"/>
          <w:szCs w:val="24"/>
        </w:rPr>
      </w:pPr>
      <w:r w:rsidRPr="003C77FD">
        <w:rPr>
          <w:rFonts w:cstheme="minorHAnsi"/>
          <w:b/>
          <w:sz w:val="24"/>
          <w:szCs w:val="24"/>
        </w:rPr>
        <w:t>Innsende politiske saker til årsmøte i Nord-Fron Arbeiderparti</w:t>
      </w:r>
    </w:p>
    <w:p w14:paraId="1488FCD4" w14:textId="77777777" w:rsidR="007E0E04" w:rsidRPr="003C77FD" w:rsidRDefault="007E0E04" w:rsidP="007E0E04">
      <w:pPr>
        <w:rPr>
          <w:rFonts w:cstheme="minorHAnsi"/>
          <w:bCs/>
          <w:sz w:val="24"/>
          <w:szCs w:val="24"/>
        </w:rPr>
      </w:pPr>
      <w:r w:rsidRPr="003C77FD">
        <w:rPr>
          <w:rFonts w:cstheme="minorHAnsi"/>
          <w:bCs/>
          <w:sz w:val="24"/>
          <w:szCs w:val="24"/>
        </w:rPr>
        <w:t>Sak 1 – ATV og hjelmpåbud (Anne Marie Olstad)</w:t>
      </w:r>
    </w:p>
    <w:p w14:paraId="5DA7D9CB" w14:textId="77777777" w:rsidR="007E0E04" w:rsidRPr="003C77FD" w:rsidRDefault="007E0E04" w:rsidP="007E0E04">
      <w:pPr>
        <w:rPr>
          <w:rFonts w:cstheme="minorHAnsi"/>
          <w:bCs/>
          <w:sz w:val="24"/>
          <w:szCs w:val="24"/>
        </w:rPr>
      </w:pPr>
      <w:r w:rsidRPr="003C77FD">
        <w:rPr>
          <w:rFonts w:cstheme="minorHAnsi"/>
          <w:bCs/>
          <w:sz w:val="24"/>
          <w:szCs w:val="24"/>
        </w:rPr>
        <w:t>Sak 2 - VINSTRA VIDEREGÅENDE SKOLE – MANGE HYBELBOERE (Anne Marie Olstad)</w:t>
      </w:r>
    </w:p>
    <w:p w14:paraId="34043A07" w14:textId="2324CF13" w:rsidR="007E0E04" w:rsidRPr="003C77FD" w:rsidRDefault="007E0E04" w:rsidP="00946642">
      <w:pPr>
        <w:rPr>
          <w:rFonts w:cstheme="minorHAnsi"/>
          <w:bCs/>
          <w:sz w:val="24"/>
          <w:szCs w:val="24"/>
        </w:rPr>
      </w:pPr>
      <w:r w:rsidRPr="003C77FD">
        <w:rPr>
          <w:rFonts w:cstheme="minorHAnsi"/>
          <w:bCs/>
          <w:sz w:val="24"/>
          <w:szCs w:val="24"/>
        </w:rPr>
        <w:t>Sak 3 –Utfordringer med kommunale og statlige anbud (Morten Randen)</w:t>
      </w:r>
    </w:p>
    <w:p w14:paraId="7916C64C" w14:textId="77777777" w:rsidR="007E0E04" w:rsidRPr="003C77FD" w:rsidRDefault="007E0E04" w:rsidP="007E0E04">
      <w:pPr>
        <w:rPr>
          <w:rFonts w:cstheme="minorHAnsi"/>
          <w:bCs/>
          <w:sz w:val="24"/>
          <w:szCs w:val="24"/>
        </w:rPr>
      </w:pPr>
      <w:r w:rsidRPr="003C77FD">
        <w:rPr>
          <w:rFonts w:cstheme="minorHAnsi"/>
          <w:bCs/>
          <w:sz w:val="24"/>
          <w:szCs w:val="24"/>
        </w:rPr>
        <w:t>Sak 4 – Framtida for Vinstra Videregående skole (Morten Randen)</w:t>
      </w:r>
    </w:p>
    <w:p w14:paraId="2D9E77C3" w14:textId="77777777" w:rsidR="007E0E04" w:rsidRPr="003C77FD" w:rsidRDefault="007E0E04" w:rsidP="007E0E04">
      <w:pPr>
        <w:rPr>
          <w:rFonts w:cstheme="minorHAnsi"/>
          <w:bCs/>
          <w:sz w:val="24"/>
          <w:szCs w:val="24"/>
        </w:rPr>
      </w:pPr>
      <w:r w:rsidRPr="003C77FD">
        <w:rPr>
          <w:rFonts w:cstheme="minorHAnsi"/>
          <w:bCs/>
          <w:sz w:val="24"/>
          <w:szCs w:val="24"/>
        </w:rPr>
        <w:t>Sak 5 – Landbruket i knestående (Anne Marie Olstad)</w:t>
      </w:r>
    </w:p>
    <w:p w14:paraId="4C9C0956" w14:textId="77777777" w:rsidR="007E0E04" w:rsidRPr="003C77FD" w:rsidRDefault="007E0E04" w:rsidP="007E0E04">
      <w:pPr>
        <w:rPr>
          <w:rFonts w:cstheme="minorHAnsi"/>
          <w:bCs/>
          <w:sz w:val="24"/>
          <w:szCs w:val="24"/>
        </w:rPr>
      </w:pPr>
      <w:r w:rsidRPr="003C77FD">
        <w:rPr>
          <w:rFonts w:cstheme="minorHAnsi"/>
          <w:bCs/>
          <w:sz w:val="24"/>
          <w:szCs w:val="24"/>
        </w:rPr>
        <w:t>Sak 6 - UTØYA SOM ET DEMOKRATIVERKSTED FOR 10. KLASSINGER i NFK (Anne Marie Olstad)</w:t>
      </w:r>
    </w:p>
    <w:p w14:paraId="5628DF99" w14:textId="77777777" w:rsidR="007E0E04" w:rsidRPr="003C77FD" w:rsidRDefault="007E0E04" w:rsidP="00946642">
      <w:pPr>
        <w:rPr>
          <w:rFonts w:cstheme="minorHAnsi"/>
          <w:b/>
          <w:sz w:val="24"/>
          <w:szCs w:val="24"/>
        </w:rPr>
      </w:pPr>
    </w:p>
    <w:p w14:paraId="3BA916B0" w14:textId="77777777" w:rsidR="007E0E04" w:rsidRPr="003C77FD" w:rsidRDefault="007E0E04" w:rsidP="00946642">
      <w:pPr>
        <w:rPr>
          <w:rFonts w:cstheme="minorHAnsi"/>
          <w:b/>
          <w:sz w:val="24"/>
          <w:szCs w:val="24"/>
        </w:rPr>
      </w:pPr>
    </w:p>
    <w:p w14:paraId="1A9AAD72" w14:textId="2132F9E2" w:rsidR="00946642" w:rsidRPr="003C77FD" w:rsidRDefault="00946642" w:rsidP="00946642">
      <w:pPr>
        <w:rPr>
          <w:rFonts w:cstheme="minorHAnsi"/>
          <w:b/>
          <w:sz w:val="24"/>
          <w:szCs w:val="24"/>
        </w:rPr>
      </w:pPr>
      <w:r w:rsidRPr="003C77FD">
        <w:rPr>
          <w:rFonts w:cstheme="minorHAnsi"/>
          <w:b/>
          <w:sz w:val="24"/>
          <w:szCs w:val="24"/>
        </w:rPr>
        <w:t>Sak 1 – ATV og hjelmpåbud (Anne Marie Olstad)</w:t>
      </w:r>
    </w:p>
    <w:p w14:paraId="64ABDE9C" w14:textId="7FE6C32A" w:rsidR="00946642" w:rsidRPr="003C77FD" w:rsidRDefault="00946642" w:rsidP="00946642">
      <w:pPr>
        <w:rPr>
          <w:rFonts w:cstheme="minorHAnsi"/>
          <w:sz w:val="24"/>
          <w:szCs w:val="24"/>
        </w:rPr>
      </w:pPr>
      <w:r w:rsidRPr="003C77FD">
        <w:rPr>
          <w:rFonts w:cstheme="minorHAnsi"/>
          <w:sz w:val="24"/>
          <w:szCs w:val="24"/>
        </w:rPr>
        <w:t xml:space="preserve">I dag finnes forskjellige typer </w:t>
      </w:r>
      <w:proofErr w:type="spellStart"/>
      <w:r w:rsidRPr="003C77FD">
        <w:rPr>
          <w:rFonts w:cstheme="minorHAnsi"/>
          <w:sz w:val="24"/>
          <w:szCs w:val="24"/>
        </w:rPr>
        <w:t>ATVer</w:t>
      </w:r>
      <w:proofErr w:type="spellEnd"/>
      <w:r w:rsidRPr="003C77FD">
        <w:rPr>
          <w:rFonts w:cstheme="minorHAnsi"/>
          <w:sz w:val="24"/>
          <w:szCs w:val="24"/>
        </w:rPr>
        <w:t xml:space="preserve"> som krever forskjellige typegodkjenninger.</w:t>
      </w:r>
      <w:r w:rsidRPr="003C77FD">
        <w:rPr>
          <w:rFonts w:cstheme="minorHAnsi"/>
          <w:sz w:val="24"/>
          <w:szCs w:val="24"/>
        </w:rPr>
        <w:br/>
        <w:t xml:space="preserve">Veldig mange av dagenes </w:t>
      </w:r>
      <w:proofErr w:type="spellStart"/>
      <w:r w:rsidRPr="003C77FD">
        <w:rPr>
          <w:rFonts w:cstheme="minorHAnsi"/>
          <w:sz w:val="24"/>
          <w:szCs w:val="24"/>
        </w:rPr>
        <w:t>ATVer</w:t>
      </w:r>
      <w:proofErr w:type="spellEnd"/>
      <w:r w:rsidRPr="003C77FD">
        <w:rPr>
          <w:rFonts w:cstheme="minorHAnsi"/>
          <w:sz w:val="24"/>
          <w:szCs w:val="24"/>
        </w:rPr>
        <w:t xml:space="preserve"> som blir benyttet på offentlig vei er registrert som traktor, og har kjøreopplæring på traktor.</w:t>
      </w:r>
      <w:r w:rsidRPr="003C77FD">
        <w:rPr>
          <w:rFonts w:cstheme="minorHAnsi"/>
          <w:sz w:val="24"/>
          <w:szCs w:val="24"/>
        </w:rPr>
        <w:br/>
        <w:t xml:space="preserve">Det vi ser er at det kommer flere </w:t>
      </w:r>
      <w:proofErr w:type="spellStart"/>
      <w:r w:rsidRPr="003C77FD">
        <w:rPr>
          <w:rFonts w:cstheme="minorHAnsi"/>
          <w:sz w:val="24"/>
          <w:szCs w:val="24"/>
        </w:rPr>
        <w:t>ATVer</w:t>
      </w:r>
      <w:proofErr w:type="spellEnd"/>
      <w:r w:rsidRPr="003C77FD">
        <w:rPr>
          <w:rFonts w:cstheme="minorHAnsi"/>
          <w:sz w:val="24"/>
          <w:szCs w:val="24"/>
        </w:rPr>
        <w:t xml:space="preserve"> i trafikken, noe som betyr mulighet for flere ulykker. Ulykker pr i dag knyttet til ATV  faller mellom «to stoler» i statistikken, </w:t>
      </w:r>
      <w:proofErr w:type="spellStart"/>
      <w:r w:rsidRPr="003C77FD">
        <w:rPr>
          <w:rFonts w:cstheme="minorHAnsi"/>
          <w:sz w:val="24"/>
          <w:szCs w:val="24"/>
        </w:rPr>
        <w:t>pga</w:t>
      </w:r>
      <w:proofErr w:type="spellEnd"/>
      <w:r w:rsidRPr="003C77FD">
        <w:rPr>
          <w:rFonts w:cstheme="minorHAnsi"/>
          <w:sz w:val="24"/>
          <w:szCs w:val="24"/>
        </w:rPr>
        <w:t xml:space="preserve"> av måten kjøretøyet er registrert.</w:t>
      </w:r>
      <w:r w:rsidRPr="003C77FD">
        <w:rPr>
          <w:rFonts w:cstheme="minorHAnsi"/>
          <w:sz w:val="24"/>
          <w:szCs w:val="24"/>
        </w:rPr>
        <w:br/>
        <w:t>Du får ingen spesiell føreropplæring på ATV, men mindre du kjører motorsport.</w:t>
      </w:r>
      <w:r w:rsidRPr="003C77FD">
        <w:rPr>
          <w:rFonts w:cstheme="minorHAnsi"/>
          <w:sz w:val="24"/>
          <w:szCs w:val="24"/>
        </w:rPr>
        <w:br/>
        <w:t>Andre som bruker disse kjøretøyene har førerkort for moped, motorsykkel, bil eller som nevnt traktor.</w:t>
      </w:r>
      <w:r w:rsidRPr="003C77FD">
        <w:rPr>
          <w:rFonts w:cstheme="minorHAnsi"/>
          <w:sz w:val="24"/>
          <w:szCs w:val="24"/>
        </w:rPr>
        <w:br/>
        <w:t>Men en firhjuls ATV har helt andre kjøreegenskaper og et helt annet balansepunkt en andre kjøretøy.</w:t>
      </w:r>
      <w:r w:rsidRPr="003C77FD">
        <w:rPr>
          <w:rFonts w:cstheme="minorHAnsi"/>
          <w:sz w:val="24"/>
          <w:szCs w:val="24"/>
          <w:u w:val="single"/>
        </w:rPr>
        <w:br/>
        <w:t>Utfordringen:</w:t>
      </w:r>
      <w:r w:rsidRPr="003C77FD">
        <w:rPr>
          <w:rFonts w:cstheme="minorHAnsi"/>
          <w:sz w:val="24"/>
          <w:szCs w:val="24"/>
        </w:rPr>
        <w:br/>
        <w:t>Etter loven må føreren bruke hjelm på ATV er som er registrert som moped eller firhjuls motorsykkel.</w:t>
      </w:r>
      <w:r w:rsidRPr="003C77FD">
        <w:rPr>
          <w:rFonts w:cstheme="minorHAnsi"/>
          <w:sz w:val="24"/>
          <w:szCs w:val="24"/>
        </w:rPr>
        <w:br/>
        <w:t xml:space="preserve">Lover gjelder </w:t>
      </w:r>
      <w:r w:rsidRPr="003C77FD">
        <w:rPr>
          <w:rFonts w:cstheme="minorHAnsi"/>
          <w:sz w:val="24"/>
          <w:szCs w:val="24"/>
          <w:u w:val="single"/>
        </w:rPr>
        <w:t xml:space="preserve">IKKE </w:t>
      </w:r>
      <w:r w:rsidRPr="003C77FD">
        <w:rPr>
          <w:rFonts w:cstheme="minorHAnsi"/>
          <w:sz w:val="24"/>
          <w:szCs w:val="24"/>
        </w:rPr>
        <w:t>kjøretøy som er registrert som traktor.</w:t>
      </w:r>
      <w:r w:rsidRPr="003C77FD">
        <w:rPr>
          <w:rFonts w:cstheme="minorHAnsi"/>
          <w:sz w:val="24"/>
          <w:szCs w:val="24"/>
        </w:rPr>
        <w:br/>
        <w:t>Flere og flere ATV er å se etter offentlig vei registrert som traktor, da med  enkelte førere uten hjelm.</w:t>
      </w:r>
      <w:r w:rsidRPr="003C77FD">
        <w:rPr>
          <w:rFonts w:cstheme="minorHAnsi"/>
          <w:sz w:val="24"/>
          <w:szCs w:val="24"/>
        </w:rPr>
        <w:br/>
        <w:t>Politiet og Trygg trafikk som jeg har vært i kontakt med ser også på utfordringene, og det oppfordres på det sterkeste om å benytte hjelm.</w:t>
      </w:r>
      <w:r w:rsidRPr="003C77FD">
        <w:rPr>
          <w:rFonts w:cstheme="minorHAnsi"/>
          <w:sz w:val="24"/>
          <w:szCs w:val="24"/>
        </w:rPr>
        <w:br/>
        <w:t>Men det er ikke er påbud.</w:t>
      </w:r>
    </w:p>
    <w:p w14:paraId="1CD403B8" w14:textId="421E4C83" w:rsidR="00946642" w:rsidRPr="003C77FD" w:rsidRDefault="00946642" w:rsidP="00946642">
      <w:pPr>
        <w:rPr>
          <w:rFonts w:cstheme="minorHAnsi"/>
          <w:sz w:val="24"/>
          <w:szCs w:val="24"/>
        </w:rPr>
      </w:pPr>
      <w:r w:rsidRPr="003C77FD">
        <w:rPr>
          <w:rFonts w:cstheme="minorHAnsi"/>
          <w:sz w:val="24"/>
          <w:szCs w:val="24"/>
          <w:u w:val="single"/>
        </w:rPr>
        <w:t>Forslag:</w:t>
      </w:r>
      <w:r w:rsidRPr="003C77FD">
        <w:rPr>
          <w:rFonts w:cstheme="minorHAnsi"/>
          <w:sz w:val="24"/>
          <w:szCs w:val="24"/>
          <w:u w:val="single"/>
        </w:rPr>
        <w:br/>
      </w:r>
      <w:r w:rsidRPr="003C77FD">
        <w:rPr>
          <w:rFonts w:cstheme="minorHAnsi"/>
          <w:sz w:val="24"/>
          <w:szCs w:val="24"/>
        </w:rPr>
        <w:t xml:space="preserve">Jeg ønsker at AP skal jobbe for en differensiering </w:t>
      </w:r>
      <w:proofErr w:type="gramStart"/>
      <w:r w:rsidRPr="003C77FD">
        <w:rPr>
          <w:rFonts w:cstheme="minorHAnsi"/>
          <w:sz w:val="24"/>
          <w:szCs w:val="24"/>
        </w:rPr>
        <w:t>av  kjøreopplæring</w:t>
      </w:r>
      <w:proofErr w:type="gramEnd"/>
      <w:r w:rsidRPr="003C77FD">
        <w:rPr>
          <w:rFonts w:cstheme="minorHAnsi"/>
          <w:sz w:val="24"/>
          <w:szCs w:val="24"/>
        </w:rPr>
        <w:t xml:space="preserve"> traktor kontra ATV. Sikkerhetsutstyr herunder hjelm skal bli </w:t>
      </w:r>
      <w:r w:rsidRPr="003C77FD">
        <w:rPr>
          <w:rFonts w:cstheme="minorHAnsi"/>
          <w:b/>
          <w:sz w:val="24"/>
          <w:szCs w:val="24"/>
        </w:rPr>
        <w:t xml:space="preserve">PÅBUDT ved kjøring på offentlig vei uansett type </w:t>
      </w:r>
      <w:proofErr w:type="gramStart"/>
      <w:r w:rsidRPr="003C77FD">
        <w:rPr>
          <w:rFonts w:cstheme="minorHAnsi"/>
          <w:b/>
          <w:sz w:val="24"/>
          <w:szCs w:val="24"/>
        </w:rPr>
        <w:t>registrering  for</w:t>
      </w:r>
      <w:proofErr w:type="gramEnd"/>
      <w:r w:rsidRPr="003C77FD">
        <w:rPr>
          <w:rFonts w:cstheme="minorHAnsi"/>
          <w:b/>
          <w:sz w:val="24"/>
          <w:szCs w:val="24"/>
        </w:rPr>
        <w:t xml:space="preserve"> </w:t>
      </w:r>
      <w:proofErr w:type="spellStart"/>
      <w:r w:rsidRPr="003C77FD">
        <w:rPr>
          <w:rFonts w:cstheme="minorHAnsi"/>
          <w:b/>
          <w:sz w:val="24"/>
          <w:szCs w:val="24"/>
        </w:rPr>
        <w:t>ATVer</w:t>
      </w:r>
      <w:proofErr w:type="spellEnd"/>
      <w:r w:rsidRPr="003C77FD">
        <w:rPr>
          <w:rFonts w:cstheme="minorHAnsi"/>
          <w:sz w:val="24"/>
          <w:szCs w:val="24"/>
        </w:rPr>
        <w:t>.</w:t>
      </w:r>
      <w:r w:rsidRPr="003C77FD">
        <w:rPr>
          <w:rFonts w:cstheme="minorHAnsi"/>
          <w:sz w:val="24"/>
          <w:szCs w:val="24"/>
        </w:rPr>
        <w:br/>
        <w:t>Dette på lik linje med kjøring av skuter, moped og motorsykkel.</w:t>
      </w:r>
      <w:r w:rsidRPr="003C77FD">
        <w:rPr>
          <w:rFonts w:cstheme="minorHAnsi"/>
          <w:sz w:val="24"/>
          <w:szCs w:val="24"/>
        </w:rPr>
        <w:br/>
      </w:r>
    </w:p>
    <w:p w14:paraId="12553E0D" w14:textId="77777777" w:rsidR="003C77FD" w:rsidRDefault="003C77FD">
      <w:pPr>
        <w:spacing w:line="259" w:lineRule="auto"/>
        <w:rPr>
          <w:rFonts w:cstheme="minorHAnsi"/>
          <w:b/>
          <w:bCs/>
          <w:sz w:val="24"/>
          <w:szCs w:val="24"/>
        </w:rPr>
      </w:pPr>
      <w:r>
        <w:rPr>
          <w:rFonts w:cstheme="minorHAnsi"/>
          <w:b/>
          <w:bCs/>
          <w:sz w:val="24"/>
          <w:szCs w:val="24"/>
        </w:rPr>
        <w:br w:type="page"/>
      </w:r>
    </w:p>
    <w:p w14:paraId="40926F08" w14:textId="52DA0DEE" w:rsidR="00946642" w:rsidRPr="003C77FD" w:rsidRDefault="00946642" w:rsidP="00946642">
      <w:pPr>
        <w:rPr>
          <w:rFonts w:cstheme="minorHAnsi"/>
          <w:b/>
          <w:bCs/>
          <w:sz w:val="24"/>
          <w:szCs w:val="24"/>
        </w:rPr>
      </w:pPr>
      <w:r w:rsidRPr="003C77FD">
        <w:rPr>
          <w:rFonts w:cstheme="minorHAnsi"/>
          <w:b/>
          <w:bCs/>
          <w:sz w:val="24"/>
          <w:szCs w:val="24"/>
        </w:rPr>
        <w:lastRenderedPageBreak/>
        <w:t xml:space="preserve">Sak 2 - </w:t>
      </w:r>
      <w:r w:rsidRPr="003C77FD">
        <w:rPr>
          <w:rFonts w:cstheme="minorHAnsi"/>
          <w:b/>
          <w:bCs/>
          <w:sz w:val="24"/>
          <w:szCs w:val="24"/>
        </w:rPr>
        <w:t>VINSTRA VIDEREGÅENDE SKOLE – MANGE HYBELBOERE</w:t>
      </w:r>
      <w:r w:rsidRPr="003C77FD">
        <w:rPr>
          <w:rFonts w:cstheme="minorHAnsi"/>
          <w:b/>
          <w:bCs/>
          <w:sz w:val="24"/>
          <w:szCs w:val="24"/>
        </w:rPr>
        <w:t xml:space="preserve"> (Anne Marie Olstad)</w:t>
      </w:r>
    </w:p>
    <w:p w14:paraId="4CBA697C" w14:textId="77777777" w:rsidR="00946642" w:rsidRPr="003C77FD" w:rsidRDefault="00946642" w:rsidP="00946642">
      <w:pPr>
        <w:rPr>
          <w:rFonts w:cstheme="minorHAnsi"/>
          <w:sz w:val="24"/>
          <w:szCs w:val="24"/>
        </w:rPr>
      </w:pPr>
      <w:r w:rsidRPr="003C77FD">
        <w:rPr>
          <w:rFonts w:cstheme="minorHAnsi"/>
          <w:sz w:val="24"/>
          <w:szCs w:val="24"/>
        </w:rPr>
        <w:t xml:space="preserve">Vinstra videregående skole tiltrekker seg mange elever fra både nærliggende områder, men også litt mere perifert som nord i </w:t>
      </w:r>
      <w:proofErr w:type="gramStart"/>
      <w:r w:rsidRPr="003C77FD">
        <w:rPr>
          <w:rFonts w:cstheme="minorHAnsi"/>
          <w:sz w:val="24"/>
          <w:szCs w:val="24"/>
        </w:rPr>
        <w:t>Gudbrandsdalen</w:t>
      </w:r>
      <w:proofErr w:type="gramEnd"/>
      <w:r w:rsidRPr="003C77FD">
        <w:rPr>
          <w:rFonts w:cstheme="minorHAnsi"/>
          <w:sz w:val="24"/>
          <w:szCs w:val="24"/>
        </w:rPr>
        <w:t xml:space="preserve"> men også fra andre kanter av landet bl.a.  for landslinje innen folkemusikk.</w:t>
      </w:r>
    </w:p>
    <w:p w14:paraId="266DA340" w14:textId="207FA23A" w:rsidR="00946642" w:rsidRPr="003C77FD" w:rsidRDefault="00946642" w:rsidP="00946642">
      <w:pPr>
        <w:rPr>
          <w:rFonts w:cstheme="minorHAnsi"/>
          <w:sz w:val="24"/>
          <w:szCs w:val="24"/>
        </w:rPr>
      </w:pPr>
      <w:r w:rsidRPr="003C77FD">
        <w:rPr>
          <w:rFonts w:cstheme="minorHAnsi"/>
          <w:sz w:val="24"/>
          <w:szCs w:val="24"/>
        </w:rPr>
        <w:t>For skoleåret 2021/2022 på VVS er så mange som 1/5 hybelboere i vår kommune.</w:t>
      </w:r>
      <w:r w:rsidRPr="003C77FD">
        <w:rPr>
          <w:rFonts w:cstheme="minorHAnsi"/>
          <w:sz w:val="24"/>
          <w:szCs w:val="24"/>
        </w:rPr>
        <w:br/>
        <w:t xml:space="preserve">Som vertskommune for VVS og sammen med innlandet </w:t>
      </w:r>
      <w:proofErr w:type="gramStart"/>
      <w:r w:rsidRPr="003C77FD">
        <w:rPr>
          <w:rFonts w:cstheme="minorHAnsi"/>
          <w:sz w:val="24"/>
          <w:szCs w:val="24"/>
        </w:rPr>
        <w:t>Fylkeskommune  har</w:t>
      </w:r>
      <w:proofErr w:type="gramEnd"/>
      <w:r w:rsidRPr="003C77FD">
        <w:rPr>
          <w:rFonts w:cstheme="minorHAnsi"/>
          <w:sz w:val="24"/>
          <w:szCs w:val="24"/>
        </w:rPr>
        <w:t xml:space="preserve"> vi et ekstra stort ansvar for å legge til rette for at også disse elevene har en trygg ramme rundt det å gå på «vår» videregående skole.</w:t>
      </w:r>
    </w:p>
    <w:p w14:paraId="571C82A0" w14:textId="0763F376" w:rsidR="00946642" w:rsidRPr="003C77FD" w:rsidRDefault="00946642" w:rsidP="00946642">
      <w:pPr>
        <w:rPr>
          <w:rFonts w:cstheme="minorHAnsi"/>
          <w:sz w:val="24"/>
          <w:szCs w:val="24"/>
          <w:u w:val="single"/>
        </w:rPr>
      </w:pPr>
      <w:r w:rsidRPr="003C77FD">
        <w:rPr>
          <w:rFonts w:cstheme="minorHAnsi"/>
          <w:sz w:val="24"/>
          <w:szCs w:val="24"/>
        </w:rPr>
        <w:t>Det har de senere år vært gjennomført et prosjekt ang Livsmestring og integrering for elever på Vinstra videregåendeskole. Dette med bakgrunn i resultatene fra UNG DATA, og elevundersøkelser tidligere viste at ungdom ved Vinstra videregående skole trives, men at det finnes sårbare grupper og enkeltpersoner som ikke føler mestring og inkludering i felleskapet.</w:t>
      </w:r>
      <w:r w:rsidRPr="003C77FD">
        <w:rPr>
          <w:rFonts w:cstheme="minorHAnsi"/>
          <w:sz w:val="24"/>
          <w:szCs w:val="24"/>
        </w:rPr>
        <w:br/>
        <w:t xml:space="preserve">Det ble </w:t>
      </w:r>
      <w:proofErr w:type="gramStart"/>
      <w:r w:rsidRPr="003C77FD">
        <w:rPr>
          <w:rFonts w:cstheme="minorHAnsi"/>
          <w:sz w:val="24"/>
          <w:szCs w:val="24"/>
        </w:rPr>
        <w:t>også  rettet</w:t>
      </w:r>
      <w:proofErr w:type="gramEnd"/>
      <w:r w:rsidRPr="003C77FD">
        <w:rPr>
          <w:rFonts w:cstheme="minorHAnsi"/>
          <w:sz w:val="24"/>
          <w:szCs w:val="24"/>
        </w:rPr>
        <w:t xml:space="preserve"> stor fokus mot de som bodde på hybel.</w:t>
      </w:r>
      <w:r w:rsidRPr="003C77FD">
        <w:rPr>
          <w:rFonts w:cstheme="minorHAnsi"/>
          <w:sz w:val="24"/>
          <w:szCs w:val="24"/>
        </w:rPr>
        <w:br/>
        <w:t>Disse ble fulgt ekstra opp, og ble bl.a. tilbudt aktiviteter utenom skoletiden, og en felles middag i løpet av uka. I 2021 fullførte alle 1.klassinger sitt skoleår</w:t>
      </w:r>
    </w:p>
    <w:p w14:paraId="7BCC0CB0" w14:textId="0AA21749" w:rsidR="00946642" w:rsidRPr="003C77FD" w:rsidRDefault="00946642" w:rsidP="00946642">
      <w:pPr>
        <w:rPr>
          <w:rFonts w:cstheme="minorHAnsi"/>
          <w:sz w:val="24"/>
          <w:szCs w:val="24"/>
        </w:rPr>
      </w:pPr>
      <w:r w:rsidRPr="003C77FD">
        <w:rPr>
          <w:rFonts w:cstheme="minorHAnsi"/>
          <w:sz w:val="24"/>
          <w:szCs w:val="24"/>
          <w:u w:val="single"/>
        </w:rPr>
        <w:t>UTFORDING:</w:t>
      </w:r>
      <w:r w:rsidRPr="003C77FD">
        <w:rPr>
          <w:rFonts w:cstheme="minorHAnsi"/>
          <w:sz w:val="24"/>
          <w:szCs w:val="24"/>
        </w:rPr>
        <w:br/>
        <w:t>Prosjektet er avsluttet, og deler av erfaringen er mulig å implementere i daglig drift på skolen.</w:t>
      </w:r>
      <w:r w:rsidRPr="003C77FD">
        <w:rPr>
          <w:rFonts w:cstheme="minorHAnsi"/>
          <w:sz w:val="24"/>
          <w:szCs w:val="24"/>
        </w:rPr>
        <w:br/>
        <w:t>Samtidig vil noen av den sterke oppfølgingen av spes hybelboere, muligens falle bort.</w:t>
      </w:r>
      <w:r w:rsidRPr="003C77FD">
        <w:rPr>
          <w:rFonts w:cstheme="minorHAnsi"/>
          <w:sz w:val="24"/>
          <w:szCs w:val="24"/>
        </w:rPr>
        <w:br/>
        <w:t xml:space="preserve">Det er gitt gode tilbakemeldinger både fra elevene </w:t>
      </w:r>
      <w:proofErr w:type="gramStart"/>
      <w:r w:rsidRPr="003C77FD">
        <w:rPr>
          <w:rFonts w:cstheme="minorHAnsi"/>
          <w:sz w:val="24"/>
          <w:szCs w:val="24"/>
        </w:rPr>
        <w:t>selv</w:t>
      </w:r>
      <w:proofErr w:type="gramEnd"/>
      <w:r w:rsidRPr="003C77FD">
        <w:rPr>
          <w:rFonts w:cstheme="minorHAnsi"/>
          <w:sz w:val="24"/>
          <w:szCs w:val="24"/>
        </w:rPr>
        <w:t xml:space="preserve"> men også fra foresatte som følte en trygghet på at deres barn ble godt fulgt opp gjennom skolen som hybelboer.</w:t>
      </w:r>
    </w:p>
    <w:p w14:paraId="5E0FB099" w14:textId="39E75EB4" w:rsidR="00946642" w:rsidRPr="003C77FD" w:rsidRDefault="00946642" w:rsidP="00946642">
      <w:pPr>
        <w:rPr>
          <w:rFonts w:cstheme="minorHAnsi"/>
          <w:sz w:val="24"/>
          <w:szCs w:val="24"/>
        </w:rPr>
      </w:pPr>
      <w:r w:rsidRPr="003C77FD">
        <w:rPr>
          <w:rFonts w:cstheme="minorHAnsi"/>
          <w:sz w:val="24"/>
          <w:szCs w:val="24"/>
          <w:u w:val="single"/>
        </w:rPr>
        <w:t>FORSLAG:</w:t>
      </w:r>
      <w:r w:rsidRPr="003C77FD">
        <w:rPr>
          <w:rFonts w:cstheme="minorHAnsi"/>
          <w:sz w:val="24"/>
          <w:szCs w:val="24"/>
        </w:rPr>
        <w:br/>
        <w:t>APNF skal jobbe aktivt mot Innlandet Fylkeskommune for å legge godt til rette for hybelboere i vår kommune.</w:t>
      </w:r>
    </w:p>
    <w:p w14:paraId="11DDFF29" w14:textId="7EBD7540" w:rsidR="00946642" w:rsidRPr="003C77FD" w:rsidRDefault="00946642">
      <w:pPr>
        <w:spacing w:line="259" w:lineRule="auto"/>
        <w:rPr>
          <w:rFonts w:cstheme="minorHAnsi"/>
          <w:b/>
          <w:bCs/>
          <w:sz w:val="24"/>
          <w:szCs w:val="24"/>
        </w:rPr>
      </w:pPr>
      <w:r w:rsidRPr="003C77FD">
        <w:rPr>
          <w:rFonts w:cstheme="minorHAnsi"/>
          <w:sz w:val="24"/>
          <w:szCs w:val="24"/>
        </w:rPr>
        <w:br w:type="page"/>
      </w:r>
      <w:r w:rsidRPr="003C77FD">
        <w:rPr>
          <w:rFonts w:cstheme="minorHAnsi"/>
          <w:b/>
          <w:bCs/>
          <w:sz w:val="24"/>
          <w:szCs w:val="24"/>
        </w:rPr>
        <w:lastRenderedPageBreak/>
        <w:t>Sak 3 –Utfordringer med kommunale og statlige anbud (Morten Randen)</w:t>
      </w:r>
    </w:p>
    <w:p w14:paraId="66AB99DC" w14:textId="77777777" w:rsidR="00946642" w:rsidRPr="003C77FD" w:rsidRDefault="00946642" w:rsidP="00946642">
      <w:pPr>
        <w:rPr>
          <w:rFonts w:cstheme="minorHAnsi"/>
          <w:sz w:val="24"/>
          <w:szCs w:val="24"/>
        </w:rPr>
      </w:pPr>
      <w:r w:rsidRPr="003C77FD">
        <w:rPr>
          <w:rFonts w:cstheme="minorHAnsi"/>
          <w:sz w:val="24"/>
          <w:szCs w:val="24"/>
        </w:rPr>
        <w:t>Bakgrunn:</w:t>
      </w:r>
    </w:p>
    <w:p w14:paraId="603A7572" w14:textId="77777777" w:rsidR="00946642" w:rsidRPr="003C77FD" w:rsidRDefault="00946642" w:rsidP="00946642">
      <w:pPr>
        <w:rPr>
          <w:rFonts w:cstheme="minorHAnsi"/>
          <w:sz w:val="24"/>
          <w:szCs w:val="24"/>
        </w:rPr>
      </w:pPr>
      <w:r w:rsidRPr="003C77FD">
        <w:rPr>
          <w:rFonts w:cstheme="minorHAnsi"/>
          <w:sz w:val="24"/>
          <w:szCs w:val="24"/>
        </w:rPr>
        <w:t>Vi står, som kjent, overfor en utfordring med nedgang i befolkning. I tillegg er vi inne i en gledelig utvikling i arbeidsmarkedet, med flere nye bedrifter og en positiv framtidsutsikt for mange av våre eksisterende bedrifter.</w:t>
      </w:r>
    </w:p>
    <w:p w14:paraId="3DB87F2A" w14:textId="77777777" w:rsidR="00946642" w:rsidRPr="003C77FD" w:rsidRDefault="00946642" w:rsidP="00946642">
      <w:pPr>
        <w:rPr>
          <w:rFonts w:cstheme="minorHAnsi"/>
          <w:sz w:val="24"/>
          <w:szCs w:val="24"/>
        </w:rPr>
      </w:pPr>
      <w:r w:rsidRPr="003C77FD">
        <w:rPr>
          <w:rFonts w:cstheme="minorHAnsi"/>
          <w:sz w:val="24"/>
          <w:szCs w:val="24"/>
        </w:rPr>
        <w:t xml:space="preserve">Spesielt denne kombinasjon har gjennom de siste åra ført til at noen av våre bedrifter ikke klarer å skaffe tilstrekkelig arbeidskraft. Spesielt innen bygg- og anlegg, en næring jeg kjenner spesielt godt til, har dette ført til flere uønskede følger. Mye av rekrutteringen til denne bransjen har skjedd/skjer fortsatt, gjennom ansettelse av lærlinger. </w:t>
      </w:r>
    </w:p>
    <w:p w14:paraId="69F3458C" w14:textId="77777777" w:rsidR="00946642" w:rsidRPr="003C77FD" w:rsidRDefault="00946642" w:rsidP="00946642">
      <w:pPr>
        <w:rPr>
          <w:rFonts w:cstheme="minorHAnsi"/>
          <w:sz w:val="24"/>
          <w:szCs w:val="24"/>
        </w:rPr>
      </w:pPr>
      <w:r w:rsidRPr="003C77FD">
        <w:rPr>
          <w:rFonts w:cstheme="minorHAnsi"/>
          <w:sz w:val="24"/>
          <w:szCs w:val="24"/>
        </w:rPr>
        <w:t>Flere av lokale/regionale bedrifter innfor denne næringen, har de siste åra gitt klart uttrykk for at det er veldig vanskelig, nesten håpløst, å få tak i lærlinger. En av følgene blir at solide, seriøse bedrifter, via kommunale/statlige anbudsrunder, blir avvist fordi de ikke oppfyller utlysningskriterier om krav til lærlinger. Selv om hensikten med kriteriene er gode, vil de når slik mangel på framtidig arbeidskraft/lærlinger er et faktum, virke mot sin hensikt.</w:t>
      </w:r>
    </w:p>
    <w:p w14:paraId="34BFFD27" w14:textId="77777777" w:rsidR="00946642" w:rsidRPr="003C77FD" w:rsidRDefault="00946642" w:rsidP="00946642">
      <w:pPr>
        <w:rPr>
          <w:rFonts w:cstheme="minorHAnsi"/>
          <w:sz w:val="24"/>
          <w:szCs w:val="24"/>
        </w:rPr>
      </w:pPr>
      <w:r w:rsidRPr="003C77FD">
        <w:rPr>
          <w:rFonts w:cstheme="minorHAnsi"/>
          <w:sz w:val="24"/>
          <w:szCs w:val="24"/>
        </w:rPr>
        <w:t>Dette gir uante og negative konsekvenser, og vil, dersom dette ikke kan fravikes, føre til mindre oppdrag og nedbygging av lokale bedrifter. Dette er nok et adskillig mindre problem i sentrale strøk, der mangel på lærlinger tilsynelatende er av mindre art.</w:t>
      </w:r>
    </w:p>
    <w:p w14:paraId="445F8D38" w14:textId="77777777" w:rsidR="00946642" w:rsidRPr="003C77FD" w:rsidRDefault="00946642" w:rsidP="00946642">
      <w:pPr>
        <w:rPr>
          <w:rFonts w:cstheme="minorHAnsi"/>
          <w:b/>
          <w:bCs/>
          <w:sz w:val="24"/>
          <w:szCs w:val="24"/>
        </w:rPr>
      </w:pPr>
      <w:r w:rsidRPr="003C77FD">
        <w:rPr>
          <w:rFonts w:cstheme="minorHAnsi"/>
          <w:b/>
          <w:bCs/>
          <w:sz w:val="24"/>
          <w:szCs w:val="24"/>
        </w:rPr>
        <w:t>FORSLAG:</w:t>
      </w:r>
    </w:p>
    <w:p w14:paraId="20B98532" w14:textId="77777777" w:rsidR="00946642" w:rsidRPr="003C77FD" w:rsidRDefault="00946642" w:rsidP="00946642">
      <w:pPr>
        <w:rPr>
          <w:rFonts w:cstheme="minorHAnsi"/>
          <w:sz w:val="24"/>
          <w:szCs w:val="24"/>
        </w:rPr>
      </w:pPr>
      <w:r w:rsidRPr="003C77FD">
        <w:rPr>
          <w:rFonts w:cstheme="minorHAnsi"/>
          <w:sz w:val="24"/>
          <w:szCs w:val="24"/>
        </w:rPr>
        <w:t xml:space="preserve">NFAP vil jobbe aktivt for at stat, fylke og kommuner blir gjort kjent med utfordringen og at det i alle fall i en overgangstid kan vektlegges andre kriterier. </w:t>
      </w:r>
    </w:p>
    <w:p w14:paraId="3588B204" w14:textId="77777777" w:rsidR="00946642" w:rsidRPr="003C77FD" w:rsidRDefault="00946642">
      <w:pPr>
        <w:spacing w:line="259" w:lineRule="auto"/>
        <w:rPr>
          <w:rFonts w:cstheme="minorHAnsi"/>
          <w:sz w:val="24"/>
          <w:szCs w:val="24"/>
        </w:rPr>
      </w:pPr>
    </w:p>
    <w:p w14:paraId="6105E321" w14:textId="12BD2BE9" w:rsidR="00946642" w:rsidRPr="003C77FD" w:rsidRDefault="00946642">
      <w:pPr>
        <w:spacing w:line="259" w:lineRule="auto"/>
        <w:rPr>
          <w:rFonts w:cstheme="minorHAnsi"/>
          <w:sz w:val="24"/>
          <w:szCs w:val="24"/>
        </w:rPr>
      </w:pPr>
      <w:r w:rsidRPr="003C77FD">
        <w:rPr>
          <w:rFonts w:cstheme="minorHAnsi"/>
          <w:sz w:val="24"/>
          <w:szCs w:val="24"/>
        </w:rPr>
        <w:br w:type="page"/>
      </w:r>
    </w:p>
    <w:p w14:paraId="7883E069" w14:textId="645AF6D0" w:rsidR="00946642" w:rsidRPr="003C77FD" w:rsidRDefault="00946642" w:rsidP="00946642">
      <w:pPr>
        <w:rPr>
          <w:rFonts w:cstheme="minorHAnsi"/>
          <w:b/>
          <w:bCs/>
          <w:sz w:val="24"/>
          <w:szCs w:val="24"/>
        </w:rPr>
      </w:pPr>
      <w:r w:rsidRPr="003C77FD">
        <w:rPr>
          <w:rFonts w:cstheme="minorHAnsi"/>
          <w:b/>
          <w:bCs/>
          <w:sz w:val="24"/>
          <w:szCs w:val="24"/>
        </w:rPr>
        <w:lastRenderedPageBreak/>
        <w:t xml:space="preserve">Sak 4 – </w:t>
      </w:r>
      <w:r w:rsidRPr="003C77FD">
        <w:rPr>
          <w:rFonts w:cstheme="minorHAnsi"/>
          <w:b/>
          <w:bCs/>
          <w:sz w:val="24"/>
          <w:szCs w:val="24"/>
        </w:rPr>
        <w:t>Framtida for Vinstra Videregående skole</w:t>
      </w:r>
      <w:r w:rsidRPr="003C77FD">
        <w:rPr>
          <w:rFonts w:cstheme="minorHAnsi"/>
          <w:b/>
          <w:bCs/>
          <w:sz w:val="24"/>
          <w:szCs w:val="24"/>
        </w:rPr>
        <w:t xml:space="preserve"> (Morten Randen)</w:t>
      </w:r>
    </w:p>
    <w:p w14:paraId="52550B90" w14:textId="16553C66" w:rsidR="00946642" w:rsidRPr="003C77FD" w:rsidRDefault="00946642" w:rsidP="00946642">
      <w:pPr>
        <w:rPr>
          <w:rFonts w:cstheme="minorHAnsi"/>
          <w:sz w:val="24"/>
          <w:szCs w:val="24"/>
        </w:rPr>
      </w:pPr>
      <w:r w:rsidRPr="003C77FD">
        <w:rPr>
          <w:rFonts w:cstheme="minorHAnsi"/>
          <w:sz w:val="24"/>
          <w:szCs w:val="24"/>
        </w:rPr>
        <w:t xml:space="preserve">Vi har en svært god Videregående skole i Midt-Gudbrandsdal og i Nord-Fron. Mange dyktige lærekrefter, en svært godt oppdatert bygningsmasse og en relativ god søkning på mange av våre linjer. VVS er, vil jeg påstå, en av våre viktigste hjørnesteinsbedrifter, og vil ha stor betydning for framtidig næringsutvikling og bosetting. </w:t>
      </w:r>
    </w:p>
    <w:p w14:paraId="34A2504A" w14:textId="4A90212B" w:rsidR="00946642" w:rsidRPr="003C77FD" w:rsidRDefault="00946642" w:rsidP="00946642">
      <w:pPr>
        <w:rPr>
          <w:rFonts w:cstheme="minorHAnsi"/>
          <w:sz w:val="24"/>
          <w:szCs w:val="24"/>
        </w:rPr>
      </w:pPr>
      <w:r w:rsidRPr="003C77FD">
        <w:rPr>
          <w:rFonts w:cstheme="minorHAnsi"/>
          <w:sz w:val="24"/>
          <w:szCs w:val="24"/>
        </w:rPr>
        <w:t>Derfor oppfordrer jeg NFAP til en lokal/regional dugnad for å kjempe for VVS sin framtidige eksistens og videreutvikling. Dette kan/bør gjøres ved at vårt parti, som tradisjonelt har hatt og har en ledende politisk rolle i lokalpolitikken, og historisk har vist seg som helhetlig og ansvarlig parti, tar en aktiv og ledende rolle i dette arbeidet.</w:t>
      </w:r>
    </w:p>
    <w:p w14:paraId="59E74046" w14:textId="1585D6DA" w:rsidR="00946642" w:rsidRPr="003C77FD" w:rsidRDefault="00946642" w:rsidP="00946642">
      <w:pPr>
        <w:rPr>
          <w:rFonts w:cstheme="minorHAnsi"/>
          <w:sz w:val="24"/>
          <w:szCs w:val="24"/>
        </w:rPr>
      </w:pPr>
      <w:r w:rsidRPr="003C77FD">
        <w:rPr>
          <w:rFonts w:cstheme="minorHAnsi"/>
          <w:sz w:val="24"/>
          <w:szCs w:val="24"/>
        </w:rPr>
        <w:t xml:space="preserve">Betydningen av en </w:t>
      </w:r>
      <w:proofErr w:type="gramStart"/>
      <w:r w:rsidRPr="003C77FD">
        <w:rPr>
          <w:rFonts w:cstheme="minorHAnsi"/>
          <w:sz w:val="24"/>
          <w:szCs w:val="24"/>
        </w:rPr>
        <w:t>robust</w:t>
      </w:r>
      <w:proofErr w:type="gramEnd"/>
      <w:r w:rsidRPr="003C77FD">
        <w:rPr>
          <w:rFonts w:cstheme="minorHAnsi"/>
          <w:sz w:val="24"/>
          <w:szCs w:val="24"/>
        </w:rPr>
        <w:t>, attraktiv videregående skole er svært stor. Dette gjelder for alle linjevalg og senere valg av yrkesretning. Samarbeid næringsliv, skole må koordineres bedre og vies høy prioritet. Vi som politikere må jobbe for gode rammebetingelser og ta ansvar for at dette blir videreført i praksis. I dag har inntrykk av, og sett i praksis, at flere aktører jobber mot samme mål, men koordinasjon og samling av kreftene til et felles mål, mangler. Mange viktige ressurser blir unødig bortkastet.</w:t>
      </w:r>
    </w:p>
    <w:p w14:paraId="17999E2A" w14:textId="77777777" w:rsidR="00946642" w:rsidRPr="003C77FD" w:rsidRDefault="00946642" w:rsidP="00946642">
      <w:pPr>
        <w:rPr>
          <w:rFonts w:cstheme="minorHAnsi"/>
          <w:sz w:val="24"/>
          <w:szCs w:val="24"/>
        </w:rPr>
      </w:pPr>
      <w:r w:rsidRPr="003C77FD">
        <w:rPr>
          <w:rFonts w:cstheme="minorHAnsi"/>
          <w:sz w:val="24"/>
          <w:szCs w:val="24"/>
        </w:rPr>
        <w:t>Vi oppnår at vår ungdom kan bo min 3-4 år lengre i vårt nærområde. En viktig periode for modning i trygge omgivelser. Noe som igjen kan vekke interesse for, fortsatt ønske om å bo, men også i tillegg utvikle egne og andres arbeidsplasser. Arbeidsplasser som vi så sårt trenger for igjen å kunne tilby de kommunale velferdstjenestene som etter hvert betyr mer og mer for avgjørelsen om hvor folk vil/ønsker å bosette seg. Utvikling av samarbeidet mellom skole og næringsliv, der hensikten er å utdanne folk, som næringslivet etterspør, i tillegg få til samarbeidsavtaler der skole/utdanning delvis kan gjennomføres på arbeidsplassene.</w:t>
      </w:r>
    </w:p>
    <w:p w14:paraId="18E350FE" w14:textId="77777777" w:rsidR="00946642" w:rsidRPr="003C77FD" w:rsidRDefault="00946642" w:rsidP="00946642">
      <w:pPr>
        <w:rPr>
          <w:rFonts w:cstheme="minorHAnsi"/>
          <w:sz w:val="24"/>
          <w:szCs w:val="24"/>
        </w:rPr>
      </w:pPr>
      <w:r w:rsidRPr="003C77FD">
        <w:rPr>
          <w:rFonts w:cstheme="minorHAnsi"/>
          <w:sz w:val="24"/>
          <w:szCs w:val="24"/>
        </w:rPr>
        <w:t>FORSLAG;</w:t>
      </w:r>
    </w:p>
    <w:p w14:paraId="63A6EAAD" w14:textId="77777777" w:rsidR="00946642" w:rsidRPr="003C77FD" w:rsidRDefault="00946642" w:rsidP="00946642">
      <w:pPr>
        <w:rPr>
          <w:rFonts w:cstheme="minorHAnsi"/>
          <w:sz w:val="24"/>
          <w:szCs w:val="24"/>
        </w:rPr>
      </w:pPr>
      <w:r w:rsidRPr="003C77FD">
        <w:rPr>
          <w:rFonts w:cstheme="minorHAnsi"/>
          <w:sz w:val="24"/>
          <w:szCs w:val="24"/>
        </w:rPr>
        <w:t xml:space="preserve">NFAP jobber aktivt for å ta en ledende politisk pådriver-rolle i utviklingen av VVS, i samarbeid med kommunens administrasjon og regionalt næringsliv. </w:t>
      </w:r>
    </w:p>
    <w:p w14:paraId="61AEC6B3" w14:textId="77777777" w:rsidR="00946642" w:rsidRPr="003C77FD" w:rsidRDefault="00946642" w:rsidP="00946642">
      <w:pPr>
        <w:rPr>
          <w:rFonts w:cstheme="minorHAnsi"/>
          <w:b/>
          <w:bCs/>
          <w:sz w:val="24"/>
          <w:szCs w:val="24"/>
        </w:rPr>
      </w:pPr>
    </w:p>
    <w:p w14:paraId="0BE3ED96" w14:textId="10BB6D72" w:rsidR="00946642" w:rsidRPr="003C77FD" w:rsidRDefault="00946642">
      <w:pPr>
        <w:spacing w:line="259" w:lineRule="auto"/>
        <w:rPr>
          <w:rFonts w:cstheme="minorHAnsi"/>
          <w:sz w:val="24"/>
          <w:szCs w:val="24"/>
        </w:rPr>
      </w:pPr>
      <w:r w:rsidRPr="003C77FD">
        <w:rPr>
          <w:rFonts w:cstheme="minorHAnsi"/>
          <w:sz w:val="24"/>
          <w:szCs w:val="24"/>
        </w:rPr>
        <w:br w:type="page"/>
      </w:r>
    </w:p>
    <w:p w14:paraId="016266C4" w14:textId="088EF2DE" w:rsidR="007C312C" w:rsidRPr="003C77FD" w:rsidRDefault="00946642" w:rsidP="00946642">
      <w:pPr>
        <w:rPr>
          <w:rFonts w:cstheme="minorHAnsi"/>
          <w:b/>
          <w:bCs/>
          <w:sz w:val="24"/>
          <w:szCs w:val="24"/>
        </w:rPr>
      </w:pPr>
      <w:r w:rsidRPr="003C77FD">
        <w:rPr>
          <w:rFonts w:cstheme="minorHAnsi"/>
          <w:b/>
          <w:bCs/>
          <w:sz w:val="24"/>
          <w:szCs w:val="24"/>
        </w:rPr>
        <w:lastRenderedPageBreak/>
        <w:t>Sak 5 – Landbruket i knestående (Anne Marie Olstad)</w:t>
      </w:r>
    </w:p>
    <w:p w14:paraId="05B9EC95" w14:textId="77777777" w:rsidR="00946642" w:rsidRPr="003C77FD" w:rsidRDefault="00946642" w:rsidP="00946642">
      <w:pPr>
        <w:rPr>
          <w:rFonts w:cstheme="minorHAnsi"/>
          <w:sz w:val="24"/>
          <w:szCs w:val="24"/>
        </w:rPr>
      </w:pPr>
      <w:r w:rsidRPr="003C77FD">
        <w:rPr>
          <w:rFonts w:cstheme="minorHAnsi"/>
          <w:sz w:val="24"/>
          <w:szCs w:val="24"/>
        </w:rPr>
        <w:t xml:space="preserve">Landbruket er en stornæringsaktør i vår kommune, og for Innlandet </w:t>
      </w:r>
    </w:p>
    <w:p w14:paraId="48B5D331" w14:textId="77777777" w:rsidR="00946642" w:rsidRPr="003C77FD" w:rsidRDefault="00946642" w:rsidP="00946642">
      <w:pPr>
        <w:rPr>
          <w:rFonts w:cstheme="minorHAnsi"/>
          <w:sz w:val="24"/>
          <w:szCs w:val="24"/>
        </w:rPr>
      </w:pPr>
      <w:proofErr w:type="spellStart"/>
      <w:r w:rsidRPr="003C77FD">
        <w:rPr>
          <w:rFonts w:cstheme="minorHAnsi"/>
          <w:sz w:val="24"/>
          <w:szCs w:val="24"/>
          <w:u w:val="single"/>
        </w:rPr>
        <w:t>Hurdalsplattformn</w:t>
      </w:r>
      <w:proofErr w:type="spellEnd"/>
      <w:r w:rsidRPr="003C77FD">
        <w:rPr>
          <w:rFonts w:cstheme="minorHAnsi"/>
          <w:sz w:val="24"/>
          <w:szCs w:val="24"/>
        </w:rPr>
        <w:t xml:space="preserve"> setter </w:t>
      </w:r>
      <w:proofErr w:type="gramStart"/>
      <w:r w:rsidRPr="003C77FD">
        <w:rPr>
          <w:rFonts w:cstheme="minorHAnsi"/>
          <w:sz w:val="24"/>
          <w:szCs w:val="24"/>
        </w:rPr>
        <w:t>stor fokus</w:t>
      </w:r>
      <w:proofErr w:type="gramEnd"/>
      <w:r w:rsidRPr="003C77FD">
        <w:rPr>
          <w:rFonts w:cstheme="minorHAnsi"/>
          <w:sz w:val="24"/>
          <w:szCs w:val="24"/>
        </w:rPr>
        <w:t xml:space="preserve"> på landbruket, mange viktige elementer som blir belyst: TRYGG MAT-LEVENDE DISTRIKTER-STERKT IMPORTVERN-DYREVELFERD-BEDRE BEREDSKAP OSV.</w:t>
      </w:r>
    </w:p>
    <w:p w14:paraId="0273C816" w14:textId="77777777" w:rsidR="00946642" w:rsidRPr="003C77FD" w:rsidRDefault="00946642" w:rsidP="00946642">
      <w:pPr>
        <w:rPr>
          <w:rFonts w:cstheme="minorHAnsi"/>
          <w:b/>
          <w:i/>
          <w:sz w:val="24"/>
          <w:szCs w:val="24"/>
        </w:rPr>
      </w:pPr>
      <w:r w:rsidRPr="003C77FD">
        <w:rPr>
          <w:rFonts w:cstheme="minorHAnsi"/>
          <w:i/>
          <w:color w:val="2F2C2F"/>
          <w:sz w:val="24"/>
          <w:szCs w:val="24"/>
          <w:u w:val="single"/>
          <w:shd w:val="clear" w:color="auto" w:fill="FFFFFF"/>
        </w:rPr>
        <w:t>Fra Innlandet Fylkestinget Ap sies det:</w:t>
      </w:r>
      <w:r w:rsidRPr="003C77FD">
        <w:rPr>
          <w:rFonts w:cstheme="minorHAnsi"/>
          <w:b/>
          <w:i/>
          <w:sz w:val="24"/>
          <w:szCs w:val="24"/>
        </w:rPr>
        <w:br/>
      </w:r>
      <w:r w:rsidRPr="003C77FD">
        <w:rPr>
          <w:rFonts w:cstheme="minorHAnsi"/>
          <w:i/>
          <w:color w:val="2F2C2F"/>
          <w:sz w:val="24"/>
          <w:szCs w:val="24"/>
          <w:shd w:val="clear" w:color="auto" w:fill="FFFFFF"/>
        </w:rPr>
        <w:t>- økt bruk av utmarksressursene</w:t>
      </w:r>
      <w:r w:rsidRPr="003C77FD">
        <w:rPr>
          <w:rFonts w:cstheme="minorHAnsi"/>
          <w:i/>
          <w:color w:val="2F2C2F"/>
          <w:sz w:val="24"/>
          <w:szCs w:val="24"/>
          <w:shd w:val="clear" w:color="auto" w:fill="FFFFFF"/>
        </w:rPr>
        <w:br/>
        <w:t xml:space="preserve"> - at det investeres mer i jordbruket i hele landet </w:t>
      </w:r>
      <w:r w:rsidRPr="003C77FD">
        <w:rPr>
          <w:rFonts w:cstheme="minorHAnsi"/>
          <w:i/>
          <w:color w:val="2F2C2F"/>
          <w:sz w:val="24"/>
          <w:szCs w:val="24"/>
          <w:shd w:val="clear" w:color="auto" w:fill="FFFFFF"/>
        </w:rPr>
        <w:br/>
        <w:t>- at investeringsmidlene økes</w:t>
      </w:r>
    </w:p>
    <w:p w14:paraId="2ECF99D5" w14:textId="77777777" w:rsidR="00946642" w:rsidRPr="003C77FD" w:rsidRDefault="00946642" w:rsidP="00946642">
      <w:pPr>
        <w:rPr>
          <w:rFonts w:cstheme="minorHAnsi"/>
          <w:sz w:val="24"/>
          <w:szCs w:val="24"/>
        </w:rPr>
      </w:pPr>
      <w:r w:rsidRPr="003C77FD">
        <w:rPr>
          <w:rFonts w:cstheme="minorHAnsi"/>
          <w:sz w:val="24"/>
          <w:szCs w:val="24"/>
        </w:rPr>
        <w:t>Innen 2034 skal alle fjøs være lausdriftsfjøs, det vil sia at her må det investeres hos veldig mange bønder.</w:t>
      </w:r>
    </w:p>
    <w:p w14:paraId="6D4D4FCE" w14:textId="77777777" w:rsidR="00946642" w:rsidRPr="003C77FD" w:rsidRDefault="00946642" w:rsidP="00946642">
      <w:pPr>
        <w:rPr>
          <w:rFonts w:cstheme="minorHAnsi"/>
          <w:sz w:val="24"/>
          <w:szCs w:val="24"/>
        </w:rPr>
      </w:pPr>
      <w:r w:rsidRPr="003C77FD">
        <w:rPr>
          <w:rFonts w:cstheme="minorHAnsi"/>
          <w:sz w:val="24"/>
          <w:szCs w:val="24"/>
        </w:rPr>
        <w:t>I Norge er det 4300 båsfjøs som står for 37% av mjølkeproduksjon, de har et snitt på 18 kuer pr fjøs. 2900 fjøs er lausdrift innen samme produksjon og har over 30 dyr pr fjøs. Det er bare å øke ant dyr, kunne vært et enkelt svar, men en viktig med balansen ant dyr i forhold til hva jorda tillater/avler. Geografi har en betydning.</w:t>
      </w:r>
    </w:p>
    <w:p w14:paraId="49FB70FF" w14:textId="77777777" w:rsidR="00946642" w:rsidRPr="003C77FD" w:rsidRDefault="00946642" w:rsidP="00946642">
      <w:pPr>
        <w:rPr>
          <w:rFonts w:cstheme="minorHAnsi"/>
          <w:sz w:val="24"/>
          <w:szCs w:val="24"/>
        </w:rPr>
      </w:pPr>
      <w:r w:rsidRPr="003C77FD">
        <w:rPr>
          <w:rFonts w:cstheme="minorHAnsi"/>
          <w:sz w:val="24"/>
          <w:szCs w:val="24"/>
        </w:rPr>
        <w:t xml:space="preserve">Vi har fått det fortalt </w:t>
      </w:r>
      <w:proofErr w:type="gramStart"/>
      <w:r w:rsidRPr="003C77FD">
        <w:rPr>
          <w:rFonts w:cstheme="minorHAnsi"/>
          <w:sz w:val="24"/>
          <w:szCs w:val="24"/>
        </w:rPr>
        <w:t>og  forskningsrapporter</w:t>
      </w:r>
      <w:proofErr w:type="gramEnd"/>
      <w:r w:rsidRPr="003C77FD">
        <w:rPr>
          <w:rFonts w:cstheme="minorHAnsi"/>
          <w:sz w:val="24"/>
          <w:szCs w:val="24"/>
        </w:rPr>
        <w:t xml:space="preserve"> viser at lønnsomheten i å invester til lausdrift er vanskelig å få til å drift for under 20 dyr.</w:t>
      </w:r>
      <w:r w:rsidRPr="003C77FD">
        <w:rPr>
          <w:rFonts w:cstheme="minorHAnsi"/>
          <w:sz w:val="24"/>
          <w:szCs w:val="24"/>
        </w:rPr>
        <w:br/>
        <w:t xml:space="preserve"> Innovasjon Norge støtter ikke opp ut ifra dagens kriterier/investerings ordninger</w:t>
      </w:r>
    </w:p>
    <w:p w14:paraId="4E2AB47D" w14:textId="77777777" w:rsidR="00946642" w:rsidRPr="003C77FD" w:rsidRDefault="00946642" w:rsidP="00946642">
      <w:pPr>
        <w:rPr>
          <w:rFonts w:cstheme="minorHAnsi"/>
          <w:sz w:val="24"/>
          <w:szCs w:val="24"/>
        </w:rPr>
      </w:pPr>
      <w:r w:rsidRPr="003C77FD">
        <w:rPr>
          <w:rFonts w:cstheme="minorHAnsi"/>
          <w:sz w:val="24"/>
          <w:szCs w:val="24"/>
        </w:rPr>
        <w:t xml:space="preserve">Med høsten og vinterens store utfordringer med økte strømpriser, der allerede økte kostnader til drivstoff og gjødsel og dårligere inntjening på melkeproduksjon er langt på bordet, er frykten for at flere små og </w:t>
      </w:r>
      <w:proofErr w:type="gramStart"/>
      <w:r w:rsidRPr="003C77FD">
        <w:rPr>
          <w:rFonts w:cstheme="minorHAnsi"/>
          <w:sz w:val="24"/>
          <w:szCs w:val="24"/>
        </w:rPr>
        <w:t>mellomstore  gårdsbruk</w:t>
      </w:r>
      <w:proofErr w:type="gramEnd"/>
      <w:r w:rsidRPr="003C77FD">
        <w:rPr>
          <w:rFonts w:cstheme="minorHAnsi"/>
          <w:sz w:val="24"/>
          <w:szCs w:val="24"/>
        </w:rPr>
        <w:t xml:space="preserve"> ikke vil bli videreført til neste generasjon er stor pr i dag.</w:t>
      </w:r>
    </w:p>
    <w:p w14:paraId="575AEEAF" w14:textId="71A60F33" w:rsidR="00946642" w:rsidRPr="003C77FD" w:rsidRDefault="00946642" w:rsidP="00946642">
      <w:pPr>
        <w:rPr>
          <w:rFonts w:cstheme="minorHAnsi"/>
          <w:b/>
          <w:sz w:val="24"/>
          <w:szCs w:val="24"/>
        </w:rPr>
      </w:pPr>
      <w:r w:rsidRPr="003C77FD">
        <w:rPr>
          <w:rFonts w:cstheme="minorHAnsi"/>
          <w:sz w:val="24"/>
          <w:szCs w:val="24"/>
        </w:rPr>
        <w:t xml:space="preserve">Mange sier de vurderer </w:t>
      </w:r>
      <w:proofErr w:type="gramStart"/>
      <w:r w:rsidRPr="003C77FD">
        <w:rPr>
          <w:rFonts w:cstheme="minorHAnsi"/>
          <w:sz w:val="24"/>
          <w:szCs w:val="24"/>
        </w:rPr>
        <w:t>og avslutte</w:t>
      </w:r>
      <w:proofErr w:type="gramEnd"/>
      <w:r w:rsidRPr="003C77FD">
        <w:rPr>
          <w:rFonts w:cstheme="minorHAnsi"/>
          <w:sz w:val="24"/>
          <w:szCs w:val="24"/>
        </w:rPr>
        <w:t xml:space="preserve"> driften, andre som kunne tenkt seg inn i næringen har blitt skeptiske.</w:t>
      </w:r>
      <w:r w:rsidRPr="003C77FD">
        <w:rPr>
          <w:rFonts w:cstheme="minorHAnsi"/>
          <w:sz w:val="24"/>
          <w:szCs w:val="24"/>
        </w:rPr>
        <w:br/>
        <w:t>Dette er kritisk for distrikts Norge.</w:t>
      </w:r>
      <w:r w:rsidRPr="003C77FD">
        <w:rPr>
          <w:rFonts w:cstheme="minorHAnsi"/>
          <w:sz w:val="24"/>
          <w:szCs w:val="24"/>
        </w:rPr>
        <w:br/>
        <w:t>Støtteordningene for disse må bli bedre - raskt.</w:t>
      </w:r>
    </w:p>
    <w:p w14:paraId="56839028" w14:textId="77777777" w:rsidR="00946642" w:rsidRPr="003C77FD" w:rsidRDefault="00946642" w:rsidP="00946642">
      <w:pPr>
        <w:rPr>
          <w:rFonts w:cstheme="minorHAnsi"/>
          <w:b/>
          <w:sz w:val="24"/>
          <w:szCs w:val="24"/>
          <w:u w:val="single"/>
        </w:rPr>
      </w:pPr>
      <w:r w:rsidRPr="003C77FD">
        <w:rPr>
          <w:rFonts w:cstheme="minorHAnsi"/>
          <w:b/>
          <w:sz w:val="24"/>
          <w:szCs w:val="24"/>
          <w:u w:val="single"/>
        </w:rPr>
        <w:t>Forslag:</w:t>
      </w:r>
    </w:p>
    <w:p w14:paraId="103E2D8B" w14:textId="77777777" w:rsidR="00946642" w:rsidRPr="003C77FD" w:rsidRDefault="00946642" w:rsidP="00946642">
      <w:pPr>
        <w:rPr>
          <w:rFonts w:cstheme="minorHAnsi"/>
          <w:sz w:val="24"/>
          <w:szCs w:val="24"/>
        </w:rPr>
      </w:pPr>
      <w:r w:rsidRPr="003C77FD">
        <w:rPr>
          <w:rFonts w:cstheme="minorHAnsi"/>
          <w:sz w:val="24"/>
          <w:szCs w:val="24"/>
        </w:rPr>
        <w:t>-Ny tilskudd og/eller investerings ordninger for små og mellomstore bruk, (for å kunne legge om til løsdriftsfjøs innen 2034)</w:t>
      </w:r>
      <w:r w:rsidRPr="003C77FD">
        <w:rPr>
          <w:rFonts w:cstheme="minorHAnsi"/>
          <w:sz w:val="24"/>
          <w:szCs w:val="24"/>
        </w:rPr>
        <w:br/>
        <w:t xml:space="preserve">(-Se på ordningen /utrede ang kravet </w:t>
      </w:r>
      <w:proofErr w:type="gramStart"/>
      <w:r w:rsidRPr="003C77FD">
        <w:rPr>
          <w:rFonts w:cstheme="minorHAnsi"/>
          <w:sz w:val="24"/>
          <w:szCs w:val="24"/>
        </w:rPr>
        <w:t>ang  løsdrift</w:t>
      </w:r>
      <w:proofErr w:type="gramEnd"/>
      <w:r w:rsidRPr="003C77FD">
        <w:rPr>
          <w:rFonts w:cstheme="minorHAnsi"/>
          <w:sz w:val="24"/>
          <w:szCs w:val="24"/>
        </w:rPr>
        <w:t xml:space="preserve"> fjøs kontra båsfjøs.-her skulle jeg hatt </w:t>
      </w:r>
      <w:proofErr w:type="spellStart"/>
      <w:r w:rsidRPr="003C77FD">
        <w:rPr>
          <w:rFonts w:cstheme="minorHAnsi"/>
          <w:sz w:val="24"/>
          <w:szCs w:val="24"/>
        </w:rPr>
        <w:t>kvalitetssikkret</w:t>
      </w:r>
      <w:proofErr w:type="spellEnd"/>
      <w:r w:rsidRPr="003C77FD">
        <w:rPr>
          <w:rFonts w:cstheme="minorHAnsi"/>
          <w:sz w:val="24"/>
          <w:szCs w:val="24"/>
        </w:rPr>
        <w:t xml:space="preserve"> litt mere) </w:t>
      </w:r>
      <w:r w:rsidRPr="003C77FD">
        <w:rPr>
          <w:rFonts w:cstheme="minorHAnsi"/>
          <w:sz w:val="24"/>
          <w:szCs w:val="24"/>
        </w:rPr>
        <w:br/>
        <w:t>Vi ser at utmarksbeite er viktig å benytte for å bevare kulturlandskapet.</w:t>
      </w:r>
      <w:r w:rsidRPr="003C77FD">
        <w:rPr>
          <w:rFonts w:cstheme="minorHAnsi"/>
          <w:sz w:val="24"/>
          <w:szCs w:val="24"/>
        </w:rPr>
        <w:br/>
        <w:t xml:space="preserve">- Tilskudd til seterdrift må høynes for stimulering, og mulighet for bonden å ta vare på </w:t>
      </w:r>
      <w:proofErr w:type="spellStart"/>
      <w:r w:rsidRPr="003C77FD">
        <w:rPr>
          <w:rFonts w:cstheme="minorHAnsi"/>
          <w:sz w:val="24"/>
          <w:szCs w:val="24"/>
        </w:rPr>
        <w:t>bl.a</w:t>
      </w:r>
      <w:proofErr w:type="spellEnd"/>
      <w:r w:rsidRPr="003C77FD">
        <w:rPr>
          <w:rFonts w:cstheme="minorHAnsi"/>
          <w:sz w:val="24"/>
          <w:szCs w:val="24"/>
        </w:rPr>
        <w:t xml:space="preserve"> kulturlandskapet.</w:t>
      </w:r>
      <w:r w:rsidRPr="003C77FD">
        <w:rPr>
          <w:rFonts w:cstheme="minorHAnsi"/>
          <w:sz w:val="24"/>
          <w:szCs w:val="24"/>
        </w:rPr>
        <w:br/>
      </w:r>
    </w:p>
    <w:p w14:paraId="6F07E56B" w14:textId="59038FDD" w:rsidR="00946642" w:rsidRPr="003C77FD" w:rsidRDefault="00946642">
      <w:pPr>
        <w:spacing w:line="259" w:lineRule="auto"/>
        <w:rPr>
          <w:rFonts w:cstheme="minorHAnsi"/>
          <w:b/>
          <w:bCs/>
          <w:sz w:val="24"/>
          <w:szCs w:val="24"/>
        </w:rPr>
      </w:pPr>
      <w:r w:rsidRPr="003C77FD">
        <w:rPr>
          <w:rFonts w:cstheme="minorHAnsi"/>
          <w:b/>
          <w:bCs/>
          <w:sz w:val="24"/>
          <w:szCs w:val="24"/>
        </w:rPr>
        <w:br w:type="page"/>
      </w:r>
    </w:p>
    <w:p w14:paraId="69BCDBBB" w14:textId="35F6C721" w:rsidR="00946642" w:rsidRPr="003C77FD" w:rsidRDefault="00946642" w:rsidP="00946642">
      <w:pPr>
        <w:rPr>
          <w:rFonts w:cstheme="minorHAnsi"/>
          <w:b/>
          <w:sz w:val="24"/>
          <w:szCs w:val="24"/>
        </w:rPr>
      </w:pPr>
      <w:r w:rsidRPr="003C77FD">
        <w:rPr>
          <w:rFonts w:cstheme="minorHAnsi"/>
          <w:b/>
          <w:bCs/>
          <w:sz w:val="24"/>
          <w:szCs w:val="24"/>
        </w:rPr>
        <w:lastRenderedPageBreak/>
        <w:t xml:space="preserve">Sak 6 - </w:t>
      </w:r>
      <w:r w:rsidRPr="003C77FD">
        <w:rPr>
          <w:rFonts w:cstheme="minorHAnsi"/>
          <w:b/>
          <w:sz w:val="24"/>
          <w:szCs w:val="24"/>
        </w:rPr>
        <w:t>UTØYA SOM ET DEMOKRATIVERKSTED FOR 10. KLASSINGER i NFK</w:t>
      </w:r>
      <w:r w:rsidRPr="003C77FD">
        <w:rPr>
          <w:rFonts w:cstheme="minorHAnsi"/>
          <w:b/>
          <w:sz w:val="24"/>
          <w:szCs w:val="24"/>
        </w:rPr>
        <w:t xml:space="preserve"> (Anne Marie Olstad)</w:t>
      </w:r>
    </w:p>
    <w:p w14:paraId="662504C9" w14:textId="574E4B28" w:rsidR="00946642" w:rsidRPr="003C77FD" w:rsidRDefault="00946642" w:rsidP="00946642">
      <w:pPr>
        <w:rPr>
          <w:rFonts w:cstheme="minorHAnsi"/>
          <w:sz w:val="24"/>
          <w:szCs w:val="24"/>
        </w:rPr>
      </w:pPr>
      <w:r w:rsidRPr="003C77FD">
        <w:rPr>
          <w:rFonts w:cstheme="minorHAnsi"/>
          <w:sz w:val="24"/>
          <w:szCs w:val="24"/>
        </w:rPr>
        <w:t>I en</w:t>
      </w:r>
      <w:r w:rsidRPr="003C77FD">
        <w:rPr>
          <w:rFonts w:cstheme="minorHAnsi"/>
          <w:b/>
          <w:sz w:val="24"/>
          <w:szCs w:val="24"/>
        </w:rPr>
        <w:t xml:space="preserve"> </w:t>
      </w:r>
      <w:r w:rsidRPr="003C77FD">
        <w:rPr>
          <w:rFonts w:cstheme="minorHAnsi"/>
          <w:sz w:val="24"/>
          <w:szCs w:val="24"/>
        </w:rPr>
        <w:t xml:space="preserve">tid hvor det er viktig å sette søkelys på hvorfor vi har vårt demokrati. </w:t>
      </w:r>
      <w:r w:rsidRPr="003C77FD">
        <w:rPr>
          <w:rFonts w:cstheme="minorHAnsi"/>
          <w:sz w:val="24"/>
          <w:szCs w:val="24"/>
        </w:rPr>
        <w:br/>
        <w:t>Hvilke holdninger og meninger som finnes der ute, som ekstremisme og fremmedhat.</w:t>
      </w:r>
      <w:r w:rsidRPr="003C77FD">
        <w:rPr>
          <w:rFonts w:cstheme="minorHAnsi"/>
          <w:sz w:val="24"/>
          <w:szCs w:val="24"/>
        </w:rPr>
        <w:br/>
        <w:t xml:space="preserve">Jeg mener det er viktig å legge til rett for ungdommen våre på et tidlig stadiet i </w:t>
      </w:r>
      <w:proofErr w:type="gramStart"/>
      <w:r w:rsidRPr="003C77FD">
        <w:rPr>
          <w:rFonts w:cstheme="minorHAnsi"/>
          <w:sz w:val="24"/>
          <w:szCs w:val="24"/>
        </w:rPr>
        <w:t>livet  å</w:t>
      </w:r>
      <w:proofErr w:type="gramEnd"/>
      <w:r w:rsidRPr="003C77FD">
        <w:rPr>
          <w:rFonts w:cstheme="minorHAnsi"/>
          <w:sz w:val="24"/>
          <w:szCs w:val="24"/>
        </w:rPr>
        <w:t xml:space="preserve"> gi de lærdom om hvordan vårt demokratiske land fungerer og hvilke krefter som satte vårt system på den største prøve etter 2. verdenskrig, UTØYA 22. juli 2011</w:t>
      </w:r>
    </w:p>
    <w:p w14:paraId="353570C1" w14:textId="77777777" w:rsidR="00946642" w:rsidRPr="003C77FD" w:rsidRDefault="00946642" w:rsidP="00946642">
      <w:pPr>
        <w:rPr>
          <w:rFonts w:cstheme="minorHAnsi"/>
          <w:sz w:val="24"/>
          <w:szCs w:val="24"/>
        </w:rPr>
      </w:pPr>
      <w:r w:rsidRPr="003C77FD">
        <w:rPr>
          <w:rFonts w:cstheme="minorHAnsi"/>
          <w:sz w:val="24"/>
          <w:szCs w:val="24"/>
        </w:rPr>
        <w:t xml:space="preserve">I fagfornyelsen ligger det føringer om undervisning på tverrfaglige tema knyttet til demokrati og medborgerskap. </w:t>
      </w:r>
    </w:p>
    <w:p w14:paraId="5E337EDE" w14:textId="77777777" w:rsidR="00946642" w:rsidRPr="003C77FD" w:rsidRDefault="00946642" w:rsidP="00946642">
      <w:pPr>
        <w:rPr>
          <w:rFonts w:cstheme="minorHAnsi"/>
          <w:sz w:val="24"/>
          <w:szCs w:val="24"/>
        </w:rPr>
      </w:pPr>
      <w:r w:rsidRPr="003C77FD">
        <w:rPr>
          <w:rFonts w:cstheme="minorHAnsi"/>
          <w:sz w:val="24"/>
          <w:szCs w:val="24"/>
        </w:rPr>
        <w:t xml:space="preserve">Med tanke på fagfornyelsen og fornying av læreverk ser vi at Utøya nå er spesielt omtalt på 10. trinn for ungdomsskoleelevene. </w:t>
      </w:r>
      <w:r w:rsidRPr="003C77FD">
        <w:rPr>
          <w:rFonts w:cstheme="minorHAnsi"/>
          <w:sz w:val="24"/>
          <w:szCs w:val="24"/>
        </w:rPr>
        <w:br/>
        <w:t>Det vil finnes gode kilder og digitale ressurser der tema vil bli belyst på en god måte, arbeidsmåtene her vil variere fra skole til skole</w:t>
      </w:r>
    </w:p>
    <w:p w14:paraId="52188671" w14:textId="04A55F86" w:rsidR="00946642" w:rsidRPr="003C77FD" w:rsidRDefault="00946642" w:rsidP="00946642">
      <w:pPr>
        <w:rPr>
          <w:rFonts w:cstheme="minorHAnsi"/>
          <w:sz w:val="24"/>
          <w:szCs w:val="24"/>
        </w:rPr>
      </w:pPr>
      <w:r w:rsidRPr="003C77FD">
        <w:rPr>
          <w:rFonts w:cstheme="minorHAnsi"/>
          <w:sz w:val="24"/>
          <w:szCs w:val="24"/>
        </w:rPr>
        <w:t xml:space="preserve">En tur til Utøya vil sikkert gjøre inntrykk på elevene – vi på min aldere har </w:t>
      </w:r>
      <w:proofErr w:type="gramStart"/>
      <w:r w:rsidRPr="003C77FD">
        <w:rPr>
          <w:rFonts w:cstheme="minorHAnsi"/>
          <w:sz w:val="24"/>
          <w:szCs w:val="24"/>
        </w:rPr>
        <w:t>muligens  vært</w:t>
      </w:r>
      <w:proofErr w:type="gramEnd"/>
      <w:r w:rsidRPr="003C77FD">
        <w:rPr>
          <w:rFonts w:cstheme="minorHAnsi"/>
          <w:sz w:val="24"/>
          <w:szCs w:val="24"/>
        </w:rPr>
        <w:t xml:space="preserve"> med de hvite busser til Auschwitz og sett hvilket inntrykk det gjorde  med oss å få historien av hva som virkelig skjedd på nært hold under 2. verdenskrig</w:t>
      </w:r>
    </w:p>
    <w:p w14:paraId="11EA7180" w14:textId="77777777" w:rsidR="00946642" w:rsidRPr="003C77FD" w:rsidRDefault="00946642" w:rsidP="00946642">
      <w:pPr>
        <w:rPr>
          <w:rFonts w:cstheme="minorHAnsi"/>
          <w:sz w:val="24"/>
          <w:szCs w:val="24"/>
        </w:rPr>
      </w:pPr>
      <w:r w:rsidRPr="003C77FD">
        <w:rPr>
          <w:rFonts w:cstheme="minorHAnsi"/>
          <w:sz w:val="24"/>
          <w:szCs w:val="24"/>
        </w:rPr>
        <w:t>Jeg mener vi skal jobbe for at alle 10. klasseelever i NFK kan bli gitt muligheten til å besøke Utøya</w:t>
      </w:r>
    </w:p>
    <w:p w14:paraId="6A10E3CF" w14:textId="77777777" w:rsidR="00946642" w:rsidRPr="003C77FD" w:rsidRDefault="00946642" w:rsidP="00946642">
      <w:pPr>
        <w:rPr>
          <w:rFonts w:cstheme="minorHAnsi"/>
          <w:sz w:val="24"/>
          <w:szCs w:val="24"/>
          <w:shd w:val="clear" w:color="auto" w:fill="FFFFFF"/>
        </w:rPr>
      </w:pPr>
      <w:r w:rsidRPr="003C77FD">
        <w:rPr>
          <w:rFonts w:cstheme="minorHAnsi"/>
          <w:sz w:val="24"/>
          <w:szCs w:val="24"/>
          <w:shd w:val="clear" w:color="auto" w:fill="FFFFFF"/>
        </w:rPr>
        <w:t xml:space="preserve">Her får de kunnskap om terrorangrepene 22. juli </w:t>
      </w:r>
      <w:proofErr w:type="gramStart"/>
      <w:r w:rsidRPr="003C77FD">
        <w:rPr>
          <w:rFonts w:cstheme="minorHAnsi"/>
          <w:sz w:val="24"/>
          <w:szCs w:val="24"/>
          <w:shd w:val="clear" w:color="auto" w:fill="FFFFFF"/>
        </w:rPr>
        <w:t>2011 ,</w:t>
      </w:r>
      <w:proofErr w:type="gramEnd"/>
      <w:r w:rsidRPr="003C77FD">
        <w:rPr>
          <w:rFonts w:cstheme="minorHAnsi"/>
          <w:sz w:val="24"/>
          <w:szCs w:val="24"/>
          <w:shd w:val="clear" w:color="auto" w:fill="FFFFFF"/>
        </w:rPr>
        <w:t xml:space="preserve"> lære om demokrati og medborgerskap,</w:t>
      </w:r>
    </w:p>
    <w:p w14:paraId="250071C4" w14:textId="77777777" w:rsidR="00946642" w:rsidRPr="003C77FD" w:rsidRDefault="00946642" w:rsidP="00946642">
      <w:pPr>
        <w:pStyle w:val="NormalWeb"/>
        <w:shd w:val="clear" w:color="auto" w:fill="FFFFFF"/>
        <w:spacing w:before="0" w:beforeAutospacing="0" w:after="0" w:afterAutospacing="0"/>
        <w:rPr>
          <w:rFonts w:asciiTheme="minorHAnsi" w:hAnsiTheme="minorHAnsi" w:cstheme="minorHAnsi"/>
          <w:i/>
        </w:rPr>
      </w:pPr>
      <w:r w:rsidRPr="003C77FD">
        <w:rPr>
          <w:rFonts w:asciiTheme="minorHAnsi" w:hAnsiTheme="minorHAnsi" w:cstheme="minorHAnsi"/>
          <w:i/>
        </w:rPr>
        <w:t>«Læringstilbudet bygger på en forståelse av at demokratiet må forankres i verdier, holdninger og praksis, det vil si i en demokratisk kultur som skapes og fremmes av demokratiske medborgere.  Målet er å styrke ungdoms demokratiske kompetanse – deres kunnskap, verdier, holdninger og ferdigheter.» fra Utøya sin hjemmeside </w:t>
      </w:r>
    </w:p>
    <w:p w14:paraId="1D191F75" w14:textId="77777777" w:rsidR="00946642" w:rsidRPr="003C77FD" w:rsidRDefault="00946642" w:rsidP="00946642">
      <w:pPr>
        <w:rPr>
          <w:rFonts w:cstheme="minorHAnsi"/>
          <w:sz w:val="24"/>
          <w:szCs w:val="24"/>
        </w:rPr>
      </w:pPr>
    </w:p>
    <w:p w14:paraId="67D88845" w14:textId="77777777" w:rsidR="00946642" w:rsidRPr="003C77FD" w:rsidRDefault="00946642" w:rsidP="00946642">
      <w:pPr>
        <w:rPr>
          <w:rFonts w:cstheme="minorHAnsi"/>
          <w:sz w:val="24"/>
          <w:szCs w:val="24"/>
          <w:u w:val="single"/>
        </w:rPr>
      </w:pPr>
      <w:r w:rsidRPr="003C77FD">
        <w:rPr>
          <w:rFonts w:cstheme="minorHAnsi"/>
          <w:sz w:val="24"/>
          <w:szCs w:val="24"/>
          <w:u w:val="single"/>
        </w:rPr>
        <w:t>FORSLAG:</w:t>
      </w:r>
    </w:p>
    <w:p w14:paraId="78F0A4D1" w14:textId="77777777" w:rsidR="00946642" w:rsidRPr="003C77FD" w:rsidRDefault="00946642" w:rsidP="00946642">
      <w:pPr>
        <w:rPr>
          <w:rFonts w:cstheme="minorHAnsi"/>
          <w:sz w:val="24"/>
          <w:szCs w:val="24"/>
        </w:rPr>
      </w:pPr>
      <w:r w:rsidRPr="003C77FD">
        <w:rPr>
          <w:rFonts w:cstheme="minorHAnsi"/>
          <w:sz w:val="24"/>
          <w:szCs w:val="24"/>
        </w:rPr>
        <w:t xml:space="preserve">NFAP skal jobbe for å legge til rett for å gi ungdomskolen muligheten for å gjennomføre en tur til </w:t>
      </w:r>
      <w:proofErr w:type="gramStart"/>
      <w:r w:rsidRPr="003C77FD">
        <w:rPr>
          <w:rFonts w:cstheme="minorHAnsi"/>
          <w:sz w:val="24"/>
          <w:szCs w:val="24"/>
        </w:rPr>
        <w:t>UTØYA  på</w:t>
      </w:r>
      <w:proofErr w:type="gramEnd"/>
      <w:r w:rsidRPr="003C77FD">
        <w:rPr>
          <w:rFonts w:cstheme="minorHAnsi"/>
          <w:sz w:val="24"/>
          <w:szCs w:val="24"/>
        </w:rPr>
        <w:t xml:space="preserve"> høsten  på 10. trinn, som en del av opplæringen om demokrati og medborgerskap.</w:t>
      </w:r>
    </w:p>
    <w:p w14:paraId="47B919FA" w14:textId="77777777" w:rsidR="00946642" w:rsidRPr="003C77FD" w:rsidRDefault="00946642" w:rsidP="00946642">
      <w:pPr>
        <w:rPr>
          <w:rFonts w:cstheme="minorHAnsi"/>
          <w:b/>
          <w:bCs/>
          <w:sz w:val="24"/>
          <w:szCs w:val="24"/>
        </w:rPr>
      </w:pPr>
    </w:p>
    <w:sectPr w:rsidR="00946642" w:rsidRPr="003C7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5C9"/>
    <w:multiLevelType w:val="hybridMultilevel"/>
    <w:tmpl w:val="9AF4EB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A2"/>
    <w:rsid w:val="001637D3"/>
    <w:rsid w:val="00353F91"/>
    <w:rsid w:val="003C77FD"/>
    <w:rsid w:val="00752A87"/>
    <w:rsid w:val="007E0E04"/>
    <w:rsid w:val="00864C4D"/>
    <w:rsid w:val="00946642"/>
    <w:rsid w:val="009F5DA2"/>
    <w:rsid w:val="00BA28A6"/>
    <w:rsid w:val="00E326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9CAD"/>
  <w15:chartTrackingRefBased/>
  <w15:docId w15:val="{53D367AD-E1AB-480E-AE34-DB564E1C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642"/>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46642"/>
    <w:pPr>
      <w:ind w:left="720"/>
      <w:contextualSpacing/>
    </w:pPr>
  </w:style>
  <w:style w:type="paragraph" w:styleId="NormalWeb">
    <w:name w:val="Normal (Web)"/>
    <w:basedOn w:val="Normal"/>
    <w:uiPriority w:val="99"/>
    <w:semiHidden/>
    <w:unhideWhenUsed/>
    <w:rsid w:val="00946642"/>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55698">
      <w:bodyDiv w:val="1"/>
      <w:marLeft w:val="0"/>
      <w:marRight w:val="0"/>
      <w:marTop w:val="0"/>
      <w:marBottom w:val="0"/>
      <w:divBdr>
        <w:top w:val="none" w:sz="0" w:space="0" w:color="auto"/>
        <w:left w:val="none" w:sz="0" w:space="0" w:color="auto"/>
        <w:bottom w:val="none" w:sz="0" w:space="0" w:color="auto"/>
        <w:right w:val="none" w:sz="0" w:space="0" w:color="auto"/>
      </w:divBdr>
    </w:div>
    <w:div w:id="367725217">
      <w:bodyDiv w:val="1"/>
      <w:marLeft w:val="0"/>
      <w:marRight w:val="0"/>
      <w:marTop w:val="0"/>
      <w:marBottom w:val="0"/>
      <w:divBdr>
        <w:top w:val="none" w:sz="0" w:space="0" w:color="auto"/>
        <w:left w:val="none" w:sz="0" w:space="0" w:color="auto"/>
        <w:bottom w:val="none" w:sz="0" w:space="0" w:color="auto"/>
        <w:right w:val="none" w:sz="0" w:space="0" w:color="auto"/>
      </w:divBdr>
    </w:div>
    <w:div w:id="461391345">
      <w:bodyDiv w:val="1"/>
      <w:marLeft w:val="0"/>
      <w:marRight w:val="0"/>
      <w:marTop w:val="0"/>
      <w:marBottom w:val="0"/>
      <w:divBdr>
        <w:top w:val="none" w:sz="0" w:space="0" w:color="auto"/>
        <w:left w:val="none" w:sz="0" w:space="0" w:color="auto"/>
        <w:bottom w:val="none" w:sz="0" w:space="0" w:color="auto"/>
        <w:right w:val="none" w:sz="0" w:space="0" w:color="auto"/>
      </w:divBdr>
    </w:div>
    <w:div w:id="1881431039">
      <w:bodyDiv w:val="1"/>
      <w:marLeft w:val="0"/>
      <w:marRight w:val="0"/>
      <w:marTop w:val="0"/>
      <w:marBottom w:val="0"/>
      <w:divBdr>
        <w:top w:val="none" w:sz="0" w:space="0" w:color="auto"/>
        <w:left w:val="none" w:sz="0" w:space="0" w:color="auto"/>
        <w:bottom w:val="none" w:sz="0" w:space="0" w:color="auto"/>
        <w:right w:val="none" w:sz="0" w:space="0" w:color="auto"/>
      </w:divBdr>
    </w:div>
    <w:div w:id="2077126604">
      <w:bodyDiv w:val="1"/>
      <w:marLeft w:val="0"/>
      <w:marRight w:val="0"/>
      <w:marTop w:val="0"/>
      <w:marBottom w:val="0"/>
      <w:divBdr>
        <w:top w:val="none" w:sz="0" w:space="0" w:color="auto"/>
        <w:left w:val="none" w:sz="0" w:space="0" w:color="auto"/>
        <w:bottom w:val="none" w:sz="0" w:space="0" w:color="auto"/>
        <w:right w:val="none" w:sz="0" w:space="0" w:color="auto"/>
      </w:divBdr>
    </w:div>
    <w:div w:id="20809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1754</Words>
  <Characters>9299</Characters>
  <Application>Microsoft Office Word</Application>
  <DocSecurity>0</DocSecurity>
  <Lines>77</Lines>
  <Paragraphs>22</Paragraphs>
  <ScaleCrop>false</ScaleCrop>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Håkon Hermansson</dc:creator>
  <cp:keywords/>
  <dc:description/>
  <cp:lastModifiedBy>Håkon Hermansson</cp:lastModifiedBy>
  <cp:revision>4</cp:revision>
  <dcterms:created xsi:type="dcterms:W3CDTF">2022-02-04T11:33:00Z</dcterms:created>
  <dcterms:modified xsi:type="dcterms:W3CDTF">2022-02-04T13:32:00Z</dcterms:modified>
</cp:coreProperties>
</file>