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4B2A" w14:textId="77777777" w:rsidR="00DB2D6A" w:rsidRDefault="00DB2D6A" w:rsidP="008549F3">
      <w:pPr>
        <w:spacing w:after="0" w:line="240" w:lineRule="auto"/>
        <w:jc w:val="center"/>
      </w:pPr>
    </w:p>
    <w:p w14:paraId="7C6E7614" w14:textId="77777777" w:rsidR="008549F3" w:rsidRDefault="008549F3"/>
    <w:p w14:paraId="34B4C5B7" w14:textId="68378E9A" w:rsidR="008549F3" w:rsidRDefault="00986AE6" w:rsidP="008549F3">
      <w:pPr>
        <w:pStyle w:val="Tittel"/>
      </w:pPr>
      <w:r>
        <w:t>Protokoll fra medlemsmøte om langtidsplanen for Forsvaret</w:t>
      </w:r>
    </w:p>
    <w:p w14:paraId="274EAC93" w14:textId="77777777" w:rsidR="00986AE6" w:rsidRPr="00765186" w:rsidRDefault="00986AE6" w:rsidP="00986AE6">
      <w:pPr>
        <w:pStyle w:val="Overskrift1"/>
        <w:rPr>
          <w:sz w:val="28"/>
          <w:szCs w:val="28"/>
        </w:rPr>
      </w:pPr>
      <w:r w:rsidRPr="00765186">
        <w:rPr>
          <w:sz w:val="28"/>
          <w:szCs w:val="28"/>
        </w:rPr>
        <w:t>Protokoll og innspill</w:t>
      </w:r>
    </w:p>
    <w:p w14:paraId="103F517B" w14:textId="02313A51" w:rsidR="00986AE6" w:rsidRDefault="00986AE6" w:rsidP="00986AE6">
      <w:r>
        <w:t>Dette dokumentet er delvis en protokoll fra programmøtet den 2. mai 2024. Dokumentet er også delvis innspill til Stortingsbehandlingen av langtidsplanen for Forsvaret.</w:t>
      </w:r>
    </w:p>
    <w:p w14:paraId="6825997F" w14:textId="77777777" w:rsidR="00986AE6" w:rsidRDefault="00986AE6" w:rsidP="00986AE6">
      <w:r>
        <w:t>Vi legger først frem gjennomføringen av møtet, før vi legger frem de politiske innspillene og forslagene.</w:t>
      </w:r>
    </w:p>
    <w:p w14:paraId="057E97B9" w14:textId="02F4865D" w:rsidR="00986AE6" w:rsidRDefault="00986AE6" w:rsidP="00986AE6">
      <w:r>
        <w:t>Arbeiderpartiets Universitetslag</w:t>
      </w:r>
      <w:r w:rsidR="00533A52">
        <w:t xml:space="preserve">, </w:t>
      </w:r>
      <w:r>
        <w:t xml:space="preserve">Bergenhus Arbeiderpartilag </w:t>
      </w:r>
      <w:r w:rsidR="00533A52">
        <w:t xml:space="preserve">og Forsvarspolitisk utvalg i </w:t>
      </w:r>
      <w:proofErr w:type="spellStart"/>
      <w:r w:rsidR="00533A52">
        <w:t>AiB</w:t>
      </w:r>
      <w:proofErr w:type="spellEnd"/>
      <w:r w:rsidR="00533A52">
        <w:t xml:space="preserve"> </w:t>
      </w:r>
      <w:r>
        <w:t>takker alle som deltok i den politiske samtalen/debatten. En spesiell takk til innlederne for kunnskapsrike og inspirerende innlegg.</w:t>
      </w:r>
    </w:p>
    <w:p w14:paraId="0A0B0B9B" w14:textId="7A2CB30B" w:rsidR="00986AE6" w:rsidRDefault="00986AE6" w:rsidP="00986AE6">
      <w:r>
        <w:t>Hvis noe er uklart, eller det er andre spørsmål om møtet eller til innspillene, ber vi om at de rettes til:</w:t>
      </w:r>
      <w:r>
        <w:br/>
      </w:r>
      <w:r w:rsidRPr="00634C8F">
        <w:rPr>
          <w:i/>
          <w:iCs/>
          <w:sz w:val="20"/>
          <w:szCs w:val="20"/>
        </w:rPr>
        <w:t>Leder i Arbeiderpartiets Universitetslag,</w:t>
      </w:r>
      <w:r>
        <w:t xml:space="preserve"> </w:t>
      </w:r>
      <w:r>
        <w:tab/>
      </w:r>
      <w:r>
        <w:tab/>
        <w:t xml:space="preserve">Ruth Grung: </w:t>
      </w:r>
      <w:r>
        <w:tab/>
      </w:r>
      <w:r>
        <w:tab/>
      </w:r>
      <w:hyperlink r:id="rId8" w:history="1">
        <w:r>
          <w:rPr>
            <w:rStyle w:val="Hyperkobling"/>
            <w:color w:val="FF0000"/>
          </w:rPr>
          <w:t>r.grung@online.no</w:t>
        </w:r>
      </w:hyperlink>
      <w:r>
        <w:t>, eller</w:t>
      </w:r>
      <w:r>
        <w:br/>
      </w:r>
      <w:r w:rsidRPr="00634C8F">
        <w:rPr>
          <w:i/>
          <w:iCs/>
          <w:sz w:val="20"/>
          <w:szCs w:val="20"/>
        </w:rPr>
        <w:t>Politisk nestleder i Bergenhus Arbeiderpartilag,</w:t>
      </w:r>
      <w:r>
        <w:t xml:space="preserve"> </w:t>
      </w:r>
      <w:r>
        <w:tab/>
        <w:t xml:space="preserve">Christian N. Bruun: </w:t>
      </w:r>
      <w:r>
        <w:tab/>
      </w:r>
      <w:hyperlink r:id="rId9" w:history="1">
        <w:r w:rsidRPr="00FD009F">
          <w:rPr>
            <w:rStyle w:val="Hyperkobling"/>
            <w:color w:val="FF0000"/>
          </w:rPr>
          <w:t>chris.nic.bruun@gmail.com</w:t>
        </w:r>
      </w:hyperlink>
      <w:r>
        <w:t>.</w:t>
      </w:r>
    </w:p>
    <w:p w14:paraId="77F4B9BD" w14:textId="616C1268" w:rsidR="00986AE6" w:rsidRPr="00765186" w:rsidRDefault="00986AE6" w:rsidP="00986AE6">
      <w:pPr>
        <w:pStyle w:val="Overskrift1"/>
        <w:rPr>
          <w:sz w:val="28"/>
          <w:szCs w:val="28"/>
        </w:rPr>
      </w:pPr>
      <w:r w:rsidRPr="00765186">
        <w:rPr>
          <w:sz w:val="28"/>
          <w:szCs w:val="28"/>
        </w:rPr>
        <w:t>Gjennomføring av møtet:</w:t>
      </w:r>
    </w:p>
    <w:p w14:paraId="02867582" w14:textId="2A03FD24" w:rsidR="00986AE6" w:rsidRPr="00EA2656" w:rsidRDefault="00986AE6" w:rsidP="00986AE6">
      <w:pPr>
        <w:rPr>
          <w:b/>
          <w:bCs/>
        </w:rPr>
      </w:pPr>
      <w:r>
        <w:rPr>
          <w:b/>
          <w:bCs/>
        </w:rPr>
        <w:t>Åpning av møtet og deltakere</w:t>
      </w:r>
      <w:r>
        <w:rPr>
          <w:b/>
          <w:bCs/>
        </w:rPr>
        <w:br/>
      </w:r>
      <w:r>
        <w:t xml:space="preserve">20 partikamerater deltok på møtet. Av de fremmøtte var det medlemmer og representanter fra de fleste bydelslag i Arbeiderpartiet i Bergen. Programmøtet ble organisert av Arbeiderpartiets Universitetslag, Bergenhus Arbeiderpartilag og Forsvarspolitisk utvalg i </w:t>
      </w:r>
      <w:proofErr w:type="spellStart"/>
      <w:r>
        <w:t>AiB</w:t>
      </w:r>
      <w:proofErr w:type="spellEnd"/>
      <w:r>
        <w:t xml:space="preserve">. </w:t>
      </w:r>
      <w:r w:rsidRPr="00855C30">
        <w:t xml:space="preserve">Det </w:t>
      </w:r>
      <w:r>
        <w:t xml:space="preserve">var </w:t>
      </w:r>
      <w:r w:rsidRPr="00855C30">
        <w:t xml:space="preserve">lett servering </w:t>
      </w:r>
      <w:r>
        <w:t>av sunn og usunn mat, og vi loddet ut boken JAGA, av Vidar Lehmann, i pausen.</w:t>
      </w:r>
    </w:p>
    <w:p w14:paraId="7B56BACA" w14:textId="75A7DD50" w:rsidR="00986AE6" w:rsidRDefault="00986AE6" w:rsidP="00986AE6">
      <w:r>
        <w:t>Politisk nestleder i Bergenhus Arbeiderpartilag, Christian Nicolai Bruun, ønsket velkommen til møtet. Han forklarte at Stortinget har startet prosessen med ny langtidsplan</w:t>
      </w:r>
      <w:r w:rsidRPr="003F71E0">
        <w:t xml:space="preserve">. </w:t>
      </w:r>
      <w:r>
        <w:t xml:space="preserve">Vi står i en sikkerhetspolitisk kompleks og alvorlig situasjon. </w:t>
      </w:r>
      <w:r w:rsidRPr="003F71E0">
        <w:t>De</w:t>
      </w:r>
      <w:r>
        <w:t>t er avgjørende for Europa og Norge at vi nå utvikler en helhetlig forsvars- og beredskapspolitikk. Langtidsplanen er et steg i riktig retning.</w:t>
      </w:r>
      <w:r w:rsidR="00765186">
        <w:t xml:space="preserve"> Bruun</w:t>
      </w:r>
      <w:r>
        <w:t xml:space="preserve"> introduserte innlederne.</w:t>
      </w:r>
    </w:p>
    <w:p w14:paraId="26FD4D2C" w14:textId="77777777" w:rsidR="00533A52" w:rsidRDefault="00986AE6" w:rsidP="00986AE6">
      <w:pPr>
        <w:spacing w:after="0"/>
        <w:rPr>
          <w:b/>
          <w:bCs/>
        </w:rPr>
      </w:pPr>
      <w:r w:rsidRPr="003D1C19">
        <w:rPr>
          <w:b/>
          <w:bCs/>
        </w:rPr>
        <w:t>Vi hadde besøk av følgende innledere:</w:t>
      </w:r>
    </w:p>
    <w:p w14:paraId="6F826951" w14:textId="12998061" w:rsidR="00533A52" w:rsidRPr="00533A52" w:rsidRDefault="00000000" w:rsidP="00E31449">
      <w:pPr>
        <w:spacing w:after="0"/>
      </w:pPr>
      <w:hyperlink r:id="rId10" w:history="1">
        <w:r w:rsidR="00533A52" w:rsidRPr="00533A52">
          <w:rPr>
            <w:rStyle w:val="Hyperkobling"/>
            <w:b/>
            <w:bCs/>
            <w:color w:val="FF0000"/>
          </w:rPr>
          <w:t>Ståle Ulriksen</w:t>
        </w:r>
      </w:hyperlink>
      <w:r w:rsidR="00533A52">
        <w:t xml:space="preserve"> er </w:t>
      </w:r>
      <w:r w:rsidR="00533A52" w:rsidRPr="00533A52">
        <w:t>statsviter, og jobber som lærer og forsker på FHS/Sjøkrigsskolen i Bergen. Ulriksen har i tillegg en bistilling i forskningsgruppen for sikkerhet og forsvar hos Norsk Utenrikspolitisk Institutt, NUPI</w:t>
      </w:r>
      <w:r w:rsidR="00533A52">
        <w:t>. Ulriksen ga</w:t>
      </w:r>
      <w:r w:rsidR="00533A52" w:rsidRPr="00533A52">
        <w:t xml:space="preserve"> oss blant annet en innføring i hvordan forsvaret vårt ser ut i dag, hvordan det bør utvikles, Bergens posisjon i sammenhengen, og hvilke utfordringer og sårbarheter vi må håndtere.</w:t>
      </w:r>
      <w:r w:rsidR="00533A52">
        <w:t xml:space="preserve"> Se vedlegg for Ståle sine presentasjoner. Han trakk spesielt frem:</w:t>
      </w:r>
    </w:p>
    <w:p w14:paraId="241EB566" w14:textId="08F12D7A" w:rsidR="00741653" w:rsidRDefault="00533A52" w:rsidP="00E31449">
      <w:pPr>
        <w:pStyle w:val="Listeavsnitt"/>
        <w:numPr>
          <w:ilvl w:val="0"/>
          <w:numId w:val="2"/>
        </w:numPr>
        <w:spacing w:after="0"/>
      </w:pPr>
      <w:r>
        <w:t xml:space="preserve">Langtidsplanen for Forsvaret </w:t>
      </w:r>
      <w:r w:rsidR="00E31449">
        <w:t>innebærer</w:t>
      </w:r>
      <w:r>
        <w:t xml:space="preserve"> et taktskifte, og den er god. </w:t>
      </w:r>
      <w:r w:rsidR="00741653">
        <w:t xml:space="preserve">Bekymringen er at takskiftet kommer for sent, da fregattene våre snart går ut på </w:t>
      </w:r>
      <w:proofErr w:type="gramStart"/>
      <w:r w:rsidR="00741653">
        <w:t>dato(</w:t>
      </w:r>
      <w:proofErr w:type="gramEnd"/>
      <w:r w:rsidR="00741653">
        <w:t>Første i 2028, uten levetidsoppgradering).</w:t>
      </w:r>
      <w:r w:rsidR="00E31449" w:rsidRPr="00E31449">
        <w:t xml:space="preserve"> </w:t>
      </w:r>
      <w:r w:rsidR="00E31449">
        <w:t xml:space="preserve">Han skulle helst sett flere </w:t>
      </w:r>
      <w:r w:rsidR="00E31449">
        <w:t>skip</w:t>
      </w:r>
      <w:r w:rsidR="006D7FC6">
        <w:t xml:space="preserve">, spesielt ubåter og mindre fartøy som er spesielt egnet til </w:t>
      </w:r>
      <w:proofErr w:type="gramStart"/>
      <w:r w:rsidR="006D7FC6">
        <w:t>kystnær forsvar</w:t>
      </w:r>
      <w:proofErr w:type="gramEnd"/>
      <w:r w:rsidR="00E31449">
        <w:t xml:space="preserve"> og </w:t>
      </w:r>
      <w:r w:rsidR="00E31449">
        <w:t>mer luftvern.</w:t>
      </w:r>
    </w:p>
    <w:p w14:paraId="2BB3B1F8" w14:textId="2C83AD89" w:rsidR="00C117DB" w:rsidRDefault="00C117DB" w:rsidP="00C117DB">
      <w:pPr>
        <w:pStyle w:val="Listeavsnitt"/>
        <w:numPr>
          <w:ilvl w:val="0"/>
          <w:numId w:val="2"/>
        </w:numPr>
      </w:pPr>
      <w:r>
        <w:lastRenderedPageBreak/>
        <w:t>Vi må ansette folk, og det fort!</w:t>
      </w:r>
      <w:r w:rsidR="00F0193C">
        <w:t xml:space="preserve"> </w:t>
      </w:r>
      <w:proofErr w:type="gramStart"/>
      <w:r w:rsidR="006D7FC6">
        <w:t>Marinen</w:t>
      </w:r>
      <w:proofErr w:type="gramEnd"/>
      <w:r w:rsidR="006D7FC6">
        <w:t xml:space="preserve"> har sluttet å utdanne maskinister. </w:t>
      </w:r>
      <w:r>
        <w:t xml:space="preserve"> </w:t>
      </w:r>
      <w:r w:rsidR="006D7FC6">
        <w:t xml:space="preserve">Vi har </w:t>
      </w:r>
      <w:proofErr w:type="gramStart"/>
      <w:r w:rsidR="006D7FC6">
        <w:t xml:space="preserve">totalt </w:t>
      </w:r>
      <w:r>
        <w:t xml:space="preserve"> 9600</w:t>
      </w:r>
      <w:proofErr w:type="gramEnd"/>
      <w:r>
        <w:t xml:space="preserve"> </w:t>
      </w:r>
      <w:r w:rsidR="006D7FC6">
        <w:t>norske sjø</w:t>
      </w:r>
      <w:r>
        <w:t>offiserer</w:t>
      </w:r>
      <w:r w:rsidR="00EB2A27">
        <w:t xml:space="preserve"> derav</w:t>
      </w:r>
      <w:r>
        <w:t xml:space="preserve"> 6000 </w:t>
      </w:r>
      <w:r w:rsidR="00EB2A27">
        <w:t xml:space="preserve">over </w:t>
      </w:r>
      <w:r>
        <w:t xml:space="preserve"> 60 </w:t>
      </w:r>
      <w:r>
        <w:t xml:space="preserve">år. Vi utdanner under 300 i året. Tving oss på Sjøkrigsskolen til å mangedoble utdanningen. </w:t>
      </w:r>
    </w:p>
    <w:p w14:paraId="61EC1857" w14:textId="7E964739" w:rsidR="00533A52" w:rsidRDefault="00533A52" w:rsidP="00533A52">
      <w:pPr>
        <w:pStyle w:val="Listeavsnitt"/>
        <w:numPr>
          <w:ilvl w:val="0"/>
          <w:numId w:val="2"/>
        </w:numPr>
      </w:pPr>
      <w:r>
        <w:t>Forsvarets organis</w:t>
      </w:r>
      <w:r w:rsidR="00E31449">
        <w:t>ering</w:t>
      </w:r>
      <w:r>
        <w:t xml:space="preserve"> trenger en </w:t>
      </w:r>
      <w:r w:rsidR="00EB2A27">
        <w:t xml:space="preserve">grundig </w:t>
      </w:r>
      <w:r>
        <w:t xml:space="preserve">organisasjonsgjennomgang. </w:t>
      </w:r>
      <w:r w:rsidR="00EB2A27">
        <w:t xml:space="preserve">Det må være tettere kobling mellom beslutningsmyndighet og ansvar. Ansettelse av personell tar så lang tid at aktuelle kandidater tar imot andre tilbud. Den samme tregheten gjelder </w:t>
      </w:r>
      <w:r w:rsidR="00F0193C">
        <w:t>f</w:t>
      </w:r>
      <w:r>
        <w:t xml:space="preserve">orsvarsbygg og </w:t>
      </w:r>
      <w:r>
        <w:t>forsvarsmateriell</w:t>
      </w:r>
      <w:r w:rsidR="00EB2A27">
        <w:t xml:space="preserve">. Resultatet er at fartøy må ligge unødvendig lenge til kai og at byggeprosesser og anskaffelser blir unødvendig byråkratiske. </w:t>
      </w:r>
      <w:r>
        <w:t xml:space="preserve"> </w:t>
      </w:r>
    </w:p>
    <w:p w14:paraId="407C94E9" w14:textId="5E6F688C" w:rsidR="00C117DB" w:rsidRDefault="00C117DB" w:rsidP="00C117DB">
      <w:pPr>
        <w:pStyle w:val="Listeavsnitt"/>
        <w:numPr>
          <w:ilvl w:val="0"/>
          <w:numId w:val="2"/>
        </w:numPr>
      </w:pPr>
      <w:r>
        <w:t>De 28 standardskipene i langtidsplanen kan bygges på alle norske verft. Blir standardskipene utrustet med konteiner</w:t>
      </w:r>
      <w:r w:rsidR="005C680C">
        <w:t>kapasitet (for enkel og dynamisk utrustning)</w:t>
      </w:r>
      <w:r>
        <w:t>, kan vi bruke norsk verdensledende våpenteknologi som styrkemultiplikator som f. eks undervannsutstyr.</w:t>
      </w:r>
    </w:p>
    <w:p w14:paraId="4BD76EA2" w14:textId="76B29A0B" w:rsidR="00A02BD0" w:rsidRDefault="00E31449" w:rsidP="00A02BD0">
      <w:pPr>
        <w:pStyle w:val="Listeavsnitt"/>
        <w:numPr>
          <w:ilvl w:val="0"/>
          <w:numId w:val="2"/>
        </w:numPr>
      </w:pPr>
      <w:r>
        <w:t xml:space="preserve">Nansen-klassen som går ut på dato i </w:t>
      </w:r>
      <w:r w:rsidR="007F0025">
        <w:t>ca</w:t>
      </w:r>
      <w:r w:rsidR="0059427A">
        <w:t>.</w:t>
      </w:r>
      <w:r w:rsidR="007F0025">
        <w:t xml:space="preserve"> </w:t>
      </w:r>
      <w:r>
        <w:t>20</w:t>
      </w:r>
      <w:r w:rsidR="007F0025">
        <w:t>37 (</w:t>
      </w:r>
      <w:r w:rsidR="005C680C">
        <w:t>20</w:t>
      </w:r>
      <w:r w:rsidR="007F0025">
        <w:t xml:space="preserve">45 med levetidsforlengelse) </w:t>
      </w:r>
      <w:r>
        <w:t xml:space="preserve">var særnorsk og ble derfor dyr. </w:t>
      </w:r>
      <w:r w:rsidR="00F54BD8">
        <w:t>Vi har dårlig tid, n</w:t>
      </w:r>
      <w:r>
        <w:t xml:space="preserve">å må vi bestille hyllevare. </w:t>
      </w:r>
      <w:r w:rsidR="007F0025">
        <w:t xml:space="preserve">Innkjøp av nye fregatter kommer til å bli vanskelig, da alle våre allierte også trenger nye skip, mangler sveisere og bygger opp igjen verftsindustrien. Italienske og amerikanske skip er bygget av våpenselskapet </w:t>
      </w:r>
      <w:proofErr w:type="spellStart"/>
      <w:r w:rsidR="007F0025">
        <w:t>Fincantieri</w:t>
      </w:r>
      <w:proofErr w:type="spellEnd"/>
      <w:r w:rsidR="007F0025">
        <w:t xml:space="preserve">, som også eier norske verft. </w:t>
      </w:r>
      <w:r w:rsidR="00533A52">
        <w:t xml:space="preserve">Vi kan </w:t>
      </w:r>
      <w:r w:rsidR="00EB2A27">
        <w:t xml:space="preserve">bygge </w:t>
      </w:r>
      <w:r w:rsidR="007F0025">
        <w:t>fregattene</w:t>
      </w:r>
      <w:r w:rsidR="00F54BD8">
        <w:t xml:space="preserve"> på norske verft.</w:t>
      </w:r>
    </w:p>
    <w:p w14:paraId="44382B55" w14:textId="63B855DD" w:rsidR="00A02BD0" w:rsidRDefault="00DE2EEA" w:rsidP="00A02BD0">
      <w:pPr>
        <w:pStyle w:val="Listeavsnitt"/>
        <w:numPr>
          <w:ilvl w:val="0"/>
          <w:numId w:val="2"/>
        </w:numPr>
      </w:pPr>
      <w:r w:rsidRPr="00DE2EEA">
        <w:t>Innføring av en lønnet reserve.</w:t>
      </w:r>
      <w:r w:rsidR="00A02BD0">
        <w:t xml:space="preserve"> V</w:t>
      </w:r>
      <w:r w:rsidRPr="00DE2EEA">
        <w:t>i utdanner 10 000 vernepliktige, men nesten ingen går til reserve.</w:t>
      </w:r>
      <w:r w:rsidR="00A02BD0">
        <w:t xml:space="preserve"> Vernepliktige har fått god </w:t>
      </w:r>
      <w:r w:rsidR="00EB2A27">
        <w:t xml:space="preserve">og dyr </w:t>
      </w:r>
      <w:r w:rsidR="00A02BD0">
        <w:t xml:space="preserve">opplæring, som </w:t>
      </w:r>
      <w:r w:rsidR="007F6017">
        <w:t xml:space="preserve">bør </w:t>
      </w:r>
      <w:r w:rsidR="00A02BD0">
        <w:t xml:space="preserve">brukes videre. Sats på studenter, som kan stå i en lønnet reserve sammen med studiet. </w:t>
      </w:r>
    </w:p>
    <w:p w14:paraId="57A3D0FE" w14:textId="0A70FCFE" w:rsidR="00A02BD0" w:rsidRDefault="00A02BD0" w:rsidP="0065601C">
      <w:pPr>
        <w:pStyle w:val="Listeavsnitt"/>
        <w:numPr>
          <w:ilvl w:val="0"/>
          <w:numId w:val="2"/>
        </w:numPr>
      </w:pPr>
      <w:r>
        <w:t xml:space="preserve">Ønsker vi kontroll over kysten kan vi opprette to </w:t>
      </w:r>
      <w:r w:rsidRPr="00DE2EEA">
        <w:t>regimenter med Kystinfanteri i Hæren.</w:t>
      </w:r>
      <w:r>
        <w:t xml:space="preserve"> Dette kan være et samarbeid mellom Hæren og </w:t>
      </w:r>
      <w:r w:rsidR="0065601C">
        <w:t>S</w:t>
      </w:r>
      <w:r>
        <w:t>jøforsvaret. Sjøforsvaret stiller med Stridsbåt 90, korvetter og kystjegere</w:t>
      </w:r>
      <w:r w:rsidR="0065601C">
        <w:t xml:space="preserve"> –</w:t>
      </w:r>
      <w:r>
        <w:t xml:space="preserve"> Hæren med infanteri.</w:t>
      </w:r>
      <w:r w:rsidRPr="00DE2EEA">
        <w:t xml:space="preserve"> </w:t>
      </w:r>
      <w:r>
        <w:t xml:space="preserve">Ulriken </w:t>
      </w:r>
      <w:r w:rsidRPr="00DE2EEA">
        <w:t xml:space="preserve">understreket at kysten vår er viktig, og at vi må dominere og kunne lede forsyninger </w:t>
      </w:r>
      <w:r>
        <w:t xml:space="preserve">langs kysten. For å klare dette trenger vi også flere marinefartøy, spesielt mineryddere. </w:t>
      </w:r>
    </w:p>
    <w:p w14:paraId="5F444669" w14:textId="6ACA7C9A" w:rsidR="00571B47" w:rsidRDefault="00A02BD0" w:rsidP="00571B47">
      <w:pPr>
        <w:pStyle w:val="Listeavsnitt"/>
        <w:numPr>
          <w:ilvl w:val="0"/>
          <w:numId w:val="2"/>
        </w:numPr>
      </w:pPr>
      <w:r>
        <w:t xml:space="preserve">Vi bør kjøpe inn mer luftvern enn vi har planlagt, vi bør </w:t>
      </w:r>
      <w:r w:rsidR="00DE2EEA" w:rsidRPr="00DE2EEA">
        <w:t xml:space="preserve">anskaffe </w:t>
      </w:r>
      <w:r w:rsidR="00F0193C">
        <w:t>flere</w:t>
      </w:r>
      <w:r w:rsidR="00DE2EEA" w:rsidRPr="00DE2EEA">
        <w:t xml:space="preserve"> langtrekkende batterier, samt flere med middels og kort rekkevidde.</w:t>
      </w:r>
    </w:p>
    <w:p w14:paraId="4FC9D5E2" w14:textId="259736BF" w:rsidR="00DE2EEA" w:rsidRDefault="00571B47" w:rsidP="00571B47">
      <w:pPr>
        <w:pStyle w:val="Listeavsnitt"/>
        <w:numPr>
          <w:ilvl w:val="0"/>
          <w:numId w:val="2"/>
        </w:numPr>
      </w:pPr>
      <w:r>
        <w:t xml:space="preserve">Norge kan </w:t>
      </w:r>
      <w:r w:rsidR="00DE2EEA" w:rsidRPr="00DE2EEA">
        <w:t xml:space="preserve">ta en lederrolle i Nordsjøen. </w:t>
      </w:r>
      <w:r>
        <w:t>V</w:t>
      </w:r>
      <w:r w:rsidR="00DE2EEA" w:rsidRPr="00DE2EEA">
        <w:t>i har den kompetansen vi trenger i det sivile, for eksempel sjekk av ledninger i Nordsjøen</w:t>
      </w:r>
      <w:r w:rsidR="00F0193C">
        <w:t>.</w:t>
      </w:r>
    </w:p>
    <w:p w14:paraId="0BFE5031" w14:textId="661BF809" w:rsidR="007F6017" w:rsidRDefault="007F6017" w:rsidP="00571B47">
      <w:pPr>
        <w:pStyle w:val="Listeavsnitt"/>
        <w:numPr>
          <w:ilvl w:val="0"/>
          <w:numId w:val="2"/>
        </w:numPr>
      </w:pPr>
      <w:r>
        <w:t xml:space="preserve">Vi må være rause og inkluderende i det Nordiske samarbeidet og jobbe for at det etableres en eller to flernasjonale korps i Norden, og jobbe for å bli Center </w:t>
      </w:r>
      <w:proofErr w:type="spellStart"/>
      <w:r>
        <w:t>of</w:t>
      </w:r>
      <w:proofErr w:type="spellEnd"/>
      <w:r>
        <w:t xml:space="preserve"> </w:t>
      </w:r>
      <w:proofErr w:type="spellStart"/>
      <w:r>
        <w:t>Excellence</w:t>
      </w:r>
      <w:proofErr w:type="spellEnd"/>
      <w:r>
        <w:t xml:space="preserve"> for vinterkrig i NATO.</w:t>
      </w:r>
    </w:p>
    <w:p w14:paraId="5FC59C47" w14:textId="5F38DC3A" w:rsidR="00765186" w:rsidRDefault="00765186" w:rsidP="00765186">
      <w:r>
        <w:t xml:space="preserve">Se </w:t>
      </w:r>
      <w:r w:rsidRPr="00765186">
        <w:rPr>
          <w:b/>
          <w:bCs/>
        </w:rPr>
        <w:t>vedlegg 1</w:t>
      </w:r>
      <w:r>
        <w:t xml:space="preserve"> og </w:t>
      </w:r>
      <w:r w:rsidRPr="00765186">
        <w:rPr>
          <w:b/>
          <w:bCs/>
        </w:rPr>
        <w:t>2</w:t>
      </w:r>
      <w:r>
        <w:t xml:space="preserve"> for Ulriksen sine presentasjoner. </w:t>
      </w:r>
    </w:p>
    <w:p w14:paraId="428DD88C" w14:textId="2D50B77C" w:rsidR="00571B47" w:rsidRDefault="00000000" w:rsidP="00571B47">
      <w:pPr>
        <w:spacing w:before="100" w:beforeAutospacing="1" w:after="100" w:afterAutospacing="1" w:line="240" w:lineRule="auto"/>
      </w:pPr>
      <w:hyperlink r:id="rId11" w:history="1">
        <w:r w:rsidR="00571B47" w:rsidRPr="00571B47">
          <w:rPr>
            <w:rStyle w:val="Hyperkobling"/>
            <w:b/>
            <w:bCs/>
            <w:color w:val="FF0000"/>
          </w:rPr>
          <w:t>Odd Harald Hovland</w:t>
        </w:r>
      </w:hyperlink>
      <w:r w:rsidR="00571B47">
        <w:t xml:space="preserve"> kommentere Ulriksen sitt foredrag og Forsvarets langtidsplan, i et sosialdemokratisk perspektiv. Hovland er stortingsrepresentant for Hordaland, og medlem av Justiskomiteen på Stortinget. Han følger opp </w:t>
      </w:r>
      <w:r w:rsidR="00571B47">
        <w:t xml:space="preserve">forsvarspolitikken </w:t>
      </w:r>
      <w:r w:rsidR="007F6017">
        <w:t>for Ap Vestland</w:t>
      </w:r>
      <w:r w:rsidR="00D172B4">
        <w:t>sbenken</w:t>
      </w:r>
      <w:r w:rsidR="00571B47">
        <w:t>.</w:t>
      </w:r>
    </w:p>
    <w:p w14:paraId="7502D1FE" w14:textId="3AED3F90" w:rsidR="00571B47" w:rsidRPr="00571B47" w:rsidRDefault="005D6388" w:rsidP="005D6388">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Hovland </w:t>
      </w:r>
      <w:r w:rsidR="00571B47">
        <w:rPr>
          <w:rFonts w:asciiTheme="minorHAnsi" w:eastAsiaTheme="minorHAnsi" w:hAnsiTheme="minorHAnsi" w:cstheme="minorBidi"/>
          <w:kern w:val="2"/>
          <w:sz w:val="22"/>
          <w:szCs w:val="22"/>
          <w:lang w:eastAsia="en-US"/>
          <w14:ligatures w14:val="standardContextual"/>
        </w:rPr>
        <w:t xml:space="preserve">startet sitt innlegg med å </w:t>
      </w:r>
      <w:r>
        <w:rPr>
          <w:rFonts w:asciiTheme="minorHAnsi" w:eastAsiaTheme="minorHAnsi" w:hAnsiTheme="minorHAnsi" w:cstheme="minorBidi"/>
          <w:kern w:val="2"/>
          <w:sz w:val="22"/>
          <w:szCs w:val="22"/>
          <w:lang w:eastAsia="en-US"/>
          <w14:ligatures w14:val="standardContextual"/>
        </w:rPr>
        <w:t xml:space="preserve">takke Ulriksen for et interessant og tydelig innlegg. Hovland gikk så over i et historisk perspektiv hvor han </w:t>
      </w:r>
      <w:r w:rsidR="00571B47" w:rsidRPr="00571B47">
        <w:rPr>
          <w:rFonts w:asciiTheme="minorHAnsi" w:eastAsiaTheme="minorHAnsi" w:hAnsiTheme="minorHAnsi" w:cstheme="minorBidi"/>
          <w:kern w:val="2"/>
          <w:sz w:val="22"/>
          <w:szCs w:val="22"/>
          <w:lang w:eastAsia="en-US"/>
          <w14:ligatures w14:val="standardContextual"/>
        </w:rPr>
        <w:t>påpe</w:t>
      </w:r>
      <w:r>
        <w:rPr>
          <w:rFonts w:asciiTheme="minorHAnsi" w:eastAsiaTheme="minorHAnsi" w:hAnsiTheme="minorHAnsi" w:cstheme="minorBidi"/>
          <w:kern w:val="2"/>
          <w:sz w:val="22"/>
          <w:szCs w:val="22"/>
          <w:lang w:eastAsia="en-US"/>
          <w14:ligatures w14:val="standardContextual"/>
        </w:rPr>
        <w:t>kt</w:t>
      </w:r>
      <w:r w:rsidR="00571B47" w:rsidRPr="00571B47">
        <w:rPr>
          <w:rFonts w:asciiTheme="minorHAnsi" w:eastAsiaTheme="minorHAnsi" w:hAnsiTheme="minorHAnsi" w:cstheme="minorBidi"/>
          <w:kern w:val="2"/>
          <w:sz w:val="22"/>
          <w:szCs w:val="22"/>
          <w:lang w:eastAsia="en-US"/>
          <w14:ligatures w14:val="standardContextual"/>
        </w:rPr>
        <w:t xml:space="preserve">e at dagens forsvarspolitikk stammer fra </w:t>
      </w:r>
      <w:hyperlink r:id="rId12" w:history="1">
        <w:r w:rsidR="00571B47" w:rsidRPr="00571B47">
          <w:rPr>
            <w:rStyle w:val="Hyperkobling"/>
            <w:rFonts w:asciiTheme="minorHAnsi" w:eastAsiaTheme="minorHAnsi" w:hAnsiTheme="minorHAnsi" w:cstheme="minorBidi"/>
            <w:color w:val="FF0000"/>
            <w:kern w:val="2"/>
            <w:sz w:val="22"/>
            <w:szCs w:val="22"/>
            <w:lang w:eastAsia="en-US"/>
            <w14:ligatures w14:val="standardContextual"/>
          </w:rPr>
          <w:t>Jens Christian Hauge</w:t>
        </w:r>
      </w:hyperlink>
      <w:r w:rsidR="00571B47" w:rsidRPr="005D6388">
        <w:rPr>
          <w:rFonts w:asciiTheme="minorHAnsi" w:eastAsiaTheme="minorHAnsi" w:hAnsiTheme="minorHAnsi" w:cstheme="minorBidi"/>
          <w:kern w:val="2"/>
          <w:sz w:val="22"/>
          <w:szCs w:val="22"/>
          <w:lang w:eastAsia="en-US"/>
          <w14:ligatures w14:val="standardContextual"/>
        </w:rPr>
        <w:t xml:space="preserve">, </w:t>
      </w:r>
      <w:r w:rsidRPr="005D6388">
        <w:rPr>
          <w:rFonts w:asciiTheme="minorHAnsi" w:eastAsiaTheme="minorHAnsi" w:hAnsiTheme="minorHAnsi" w:cstheme="minorBidi"/>
          <w:kern w:val="2"/>
          <w:sz w:val="22"/>
          <w:szCs w:val="22"/>
          <w:lang w:eastAsia="en-US"/>
          <w14:ligatures w14:val="standardContextual"/>
        </w:rPr>
        <w:t>som var motstandsmann under krigen</w:t>
      </w:r>
      <w:r>
        <w:rPr>
          <w:rFonts w:asciiTheme="minorHAnsi" w:eastAsiaTheme="minorHAnsi" w:hAnsiTheme="minorHAnsi" w:cstheme="minorBidi"/>
          <w:kern w:val="2"/>
          <w:sz w:val="22"/>
          <w:szCs w:val="22"/>
          <w:lang w:eastAsia="en-US"/>
          <w14:ligatures w14:val="standardContextual"/>
        </w:rPr>
        <w:t xml:space="preserve">, forsvarsminister etter krigen og en </w:t>
      </w:r>
      <w:r w:rsidRPr="005D6388">
        <w:rPr>
          <w:rFonts w:asciiTheme="minorHAnsi" w:eastAsiaTheme="minorHAnsi" w:hAnsiTheme="minorHAnsi" w:cstheme="minorBidi"/>
          <w:kern w:val="2"/>
          <w:sz w:val="22"/>
          <w:szCs w:val="22"/>
          <w:lang w:eastAsia="en-US"/>
          <w14:ligatures w14:val="standardContextual"/>
        </w:rPr>
        <w:t xml:space="preserve">viktig strateg for Arbeiderpartiet. Han la verdi på en verneplikt for alle og alliansebygging i NATO. </w:t>
      </w:r>
      <w:r>
        <w:rPr>
          <w:rFonts w:asciiTheme="minorHAnsi" w:eastAsiaTheme="minorHAnsi" w:hAnsiTheme="minorHAnsi" w:cstheme="minorBidi"/>
          <w:kern w:val="2"/>
          <w:sz w:val="22"/>
          <w:szCs w:val="22"/>
          <w:lang w:eastAsia="en-US"/>
          <w14:ligatures w14:val="standardContextual"/>
        </w:rPr>
        <w:t>V</w:t>
      </w:r>
      <w:r w:rsidR="00571B47" w:rsidRPr="00571B47">
        <w:rPr>
          <w:rFonts w:asciiTheme="minorHAnsi" w:eastAsiaTheme="minorHAnsi" w:hAnsiTheme="minorHAnsi" w:cstheme="minorBidi"/>
          <w:kern w:val="2"/>
          <w:sz w:val="22"/>
          <w:szCs w:val="22"/>
          <w:lang w:eastAsia="en-US"/>
          <w14:ligatures w14:val="standardContextual"/>
        </w:rPr>
        <w:t xml:space="preserve">i </w:t>
      </w:r>
      <w:r>
        <w:rPr>
          <w:rFonts w:asciiTheme="minorHAnsi" w:eastAsiaTheme="minorHAnsi" w:hAnsiTheme="minorHAnsi" w:cstheme="minorBidi"/>
          <w:kern w:val="2"/>
          <w:sz w:val="22"/>
          <w:szCs w:val="22"/>
          <w:lang w:eastAsia="en-US"/>
          <w14:ligatures w14:val="standardContextual"/>
        </w:rPr>
        <w:t xml:space="preserve">må nå erkjenne at vi har </w:t>
      </w:r>
      <w:r w:rsidR="00571B47" w:rsidRPr="00571B47">
        <w:rPr>
          <w:rFonts w:asciiTheme="minorHAnsi" w:eastAsiaTheme="minorHAnsi" w:hAnsiTheme="minorHAnsi" w:cstheme="minorBidi"/>
          <w:kern w:val="2"/>
          <w:sz w:val="22"/>
          <w:szCs w:val="22"/>
          <w:lang w:eastAsia="en-US"/>
          <w14:ligatures w14:val="standardContextual"/>
        </w:rPr>
        <w:t xml:space="preserve">levd for lenge med dyp fred, og at vi </w:t>
      </w:r>
      <w:r w:rsidR="00571B47" w:rsidRPr="00571B47">
        <w:rPr>
          <w:rFonts w:asciiTheme="minorHAnsi" w:eastAsiaTheme="minorHAnsi" w:hAnsiTheme="minorHAnsi" w:cstheme="minorBidi"/>
          <w:kern w:val="2"/>
          <w:sz w:val="22"/>
          <w:szCs w:val="22"/>
          <w:lang w:eastAsia="en-US"/>
          <w14:ligatures w14:val="standardContextual"/>
        </w:rPr>
        <w:t xml:space="preserve">ikke har </w:t>
      </w:r>
      <w:r w:rsidR="00D172B4">
        <w:rPr>
          <w:rFonts w:asciiTheme="minorHAnsi" w:eastAsiaTheme="minorHAnsi" w:hAnsiTheme="minorHAnsi" w:cstheme="minorBidi"/>
          <w:kern w:val="2"/>
          <w:sz w:val="22"/>
          <w:szCs w:val="22"/>
          <w:lang w:eastAsia="en-US"/>
          <w14:ligatures w14:val="standardContextual"/>
        </w:rPr>
        <w:t>godt nok tatt inn over oss</w:t>
      </w:r>
      <w:r>
        <w:rPr>
          <w:rFonts w:asciiTheme="minorHAnsi" w:eastAsiaTheme="minorHAnsi" w:hAnsiTheme="minorHAnsi" w:cstheme="minorBidi"/>
          <w:kern w:val="2"/>
          <w:sz w:val="22"/>
          <w:szCs w:val="22"/>
          <w:lang w:eastAsia="en-US"/>
          <w14:ligatures w14:val="standardContextual"/>
        </w:rPr>
        <w:t xml:space="preserve"> </w:t>
      </w:r>
      <w:r w:rsidR="00571B47" w:rsidRPr="00571B47">
        <w:rPr>
          <w:rFonts w:asciiTheme="minorHAnsi" w:eastAsiaTheme="minorHAnsi" w:hAnsiTheme="minorHAnsi" w:cstheme="minorBidi"/>
          <w:kern w:val="2"/>
          <w:sz w:val="22"/>
          <w:szCs w:val="22"/>
          <w:lang w:eastAsia="en-US"/>
          <w14:ligatures w14:val="standardContextual"/>
        </w:rPr>
        <w:t xml:space="preserve">den russiske historien. Han påpekte at all annen russisk </w:t>
      </w:r>
      <w:r w:rsidR="00571B47" w:rsidRPr="00571B47">
        <w:rPr>
          <w:rFonts w:asciiTheme="minorHAnsi" w:eastAsiaTheme="minorHAnsi" w:hAnsiTheme="minorHAnsi" w:cstheme="minorBidi"/>
          <w:kern w:val="2"/>
          <w:sz w:val="22"/>
          <w:szCs w:val="22"/>
          <w:lang w:eastAsia="en-US"/>
          <w14:ligatures w14:val="standardContextual"/>
        </w:rPr>
        <w:t>historie</w:t>
      </w:r>
      <w:r>
        <w:rPr>
          <w:rFonts w:asciiTheme="minorHAnsi" w:eastAsiaTheme="minorHAnsi" w:hAnsiTheme="minorHAnsi" w:cstheme="minorBidi"/>
          <w:kern w:val="2"/>
          <w:sz w:val="22"/>
          <w:szCs w:val="22"/>
          <w:lang w:eastAsia="en-US"/>
          <w14:ligatures w14:val="standardContextual"/>
        </w:rPr>
        <w:t>,</w:t>
      </w:r>
      <w:r w:rsidR="00571B47" w:rsidRPr="00571B47">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 xml:space="preserve">enn fra 90-tallet til ca. 2008, </w:t>
      </w:r>
      <w:r w:rsidR="00571B47" w:rsidRPr="00571B47">
        <w:rPr>
          <w:rFonts w:asciiTheme="minorHAnsi" w:eastAsiaTheme="minorHAnsi" w:hAnsiTheme="minorHAnsi" w:cstheme="minorBidi"/>
          <w:kern w:val="2"/>
          <w:sz w:val="22"/>
          <w:szCs w:val="22"/>
          <w:lang w:eastAsia="en-US"/>
          <w14:ligatures w14:val="standardContextual"/>
        </w:rPr>
        <w:t xml:space="preserve">viser at makten </w:t>
      </w:r>
      <w:r>
        <w:rPr>
          <w:rFonts w:asciiTheme="minorHAnsi" w:eastAsiaTheme="minorHAnsi" w:hAnsiTheme="minorHAnsi" w:cstheme="minorBidi"/>
          <w:kern w:val="2"/>
          <w:sz w:val="22"/>
          <w:szCs w:val="22"/>
          <w:lang w:eastAsia="en-US"/>
          <w14:ligatures w14:val="standardContextual"/>
        </w:rPr>
        <w:t xml:space="preserve">alltid har vært </w:t>
      </w:r>
      <w:r w:rsidR="00571B47" w:rsidRPr="00571B47">
        <w:rPr>
          <w:rFonts w:asciiTheme="minorHAnsi" w:eastAsiaTheme="minorHAnsi" w:hAnsiTheme="minorHAnsi" w:cstheme="minorBidi"/>
          <w:kern w:val="2"/>
          <w:sz w:val="22"/>
          <w:szCs w:val="22"/>
          <w:lang w:eastAsia="en-US"/>
          <w14:ligatures w14:val="standardContextual"/>
        </w:rPr>
        <w:t xml:space="preserve">samlet hos </w:t>
      </w:r>
      <w:r>
        <w:rPr>
          <w:rFonts w:asciiTheme="minorHAnsi" w:eastAsiaTheme="minorHAnsi" w:hAnsiTheme="minorHAnsi" w:cstheme="minorBidi"/>
          <w:kern w:val="2"/>
          <w:sz w:val="22"/>
          <w:szCs w:val="22"/>
          <w:lang w:eastAsia="en-US"/>
          <w14:ligatures w14:val="standardContextual"/>
        </w:rPr>
        <w:t>é</w:t>
      </w:r>
      <w:r w:rsidR="00571B47" w:rsidRPr="00571B47">
        <w:rPr>
          <w:rFonts w:asciiTheme="minorHAnsi" w:eastAsiaTheme="minorHAnsi" w:hAnsiTheme="minorHAnsi" w:cstheme="minorBidi"/>
          <w:kern w:val="2"/>
          <w:sz w:val="22"/>
          <w:szCs w:val="22"/>
          <w:lang w:eastAsia="en-US"/>
          <w14:ligatures w14:val="standardContextual"/>
        </w:rPr>
        <w:t>n person.</w:t>
      </w:r>
      <w:r>
        <w:rPr>
          <w:rFonts w:asciiTheme="minorHAnsi" w:eastAsiaTheme="minorHAnsi" w:hAnsiTheme="minorHAnsi" w:cstheme="minorBidi"/>
          <w:kern w:val="2"/>
          <w:sz w:val="22"/>
          <w:szCs w:val="22"/>
          <w:lang w:eastAsia="en-US"/>
          <w14:ligatures w14:val="standardContextual"/>
        </w:rPr>
        <w:t xml:space="preserve"> Hovland trakk frem flere viktige poenger, blant annet:</w:t>
      </w:r>
    </w:p>
    <w:p w14:paraId="10539D17" w14:textId="151D68AC" w:rsidR="005D6388" w:rsidRDefault="005D6388" w:rsidP="005D6388">
      <w:pPr>
        <w:pStyle w:val="NormalWeb"/>
        <w:numPr>
          <w:ilvl w:val="0"/>
          <w:numId w:val="4"/>
        </w:numPr>
        <w:spacing w:before="0" w:beforeAutospacing="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lastRenderedPageBreak/>
        <w:t>Et sosialdemokratisk forsvar</w:t>
      </w:r>
      <w:r w:rsidR="00571B47" w:rsidRPr="00571B47">
        <w:rPr>
          <w:rFonts w:asciiTheme="minorHAnsi" w:eastAsiaTheme="minorHAnsi" w:hAnsiTheme="minorHAnsi" w:cstheme="minorBidi"/>
          <w:kern w:val="2"/>
          <w:sz w:val="22"/>
          <w:szCs w:val="22"/>
          <w:lang w:eastAsia="en-US"/>
          <w14:ligatures w14:val="standardContextual"/>
        </w:rPr>
        <w:t xml:space="preserve">, er basert på verneplikt og prinsippet </w:t>
      </w:r>
      <w:r>
        <w:rPr>
          <w:rFonts w:asciiTheme="minorHAnsi" w:eastAsiaTheme="minorHAnsi" w:hAnsiTheme="minorHAnsi" w:cstheme="minorBidi"/>
          <w:kern w:val="2"/>
          <w:sz w:val="22"/>
          <w:szCs w:val="22"/>
          <w:lang w:eastAsia="en-US"/>
          <w14:ligatures w14:val="standardContextual"/>
        </w:rPr>
        <w:t>«</w:t>
      </w:r>
      <w:r w:rsidR="00571B47" w:rsidRPr="00571B47">
        <w:rPr>
          <w:rFonts w:asciiTheme="minorHAnsi" w:eastAsiaTheme="minorHAnsi" w:hAnsiTheme="minorHAnsi" w:cstheme="minorBidi"/>
          <w:kern w:val="2"/>
          <w:sz w:val="22"/>
          <w:szCs w:val="22"/>
          <w:lang w:eastAsia="en-US"/>
          <w14:ligatures w14:val="standardContextual"/>
        </w:rPr>
        <w:t>aldri mer 9. april</w:t>
      </w:r>
      <w:r>
        <w:rPr>
          <w:rFonts w:asciiTheme="minorHAnsi" w:eastAsiaTheme="minorHAnsi" w:hAnsiTheme="minorHAnsi" w:cstheme="minorBidi"/>
          <w:kern w:val="2"/>
          <w:sz w:val="22"/>
          <w:szCs w:val="22"/>
          <w:lang w:eastAsia="en-US"/>
          <w14:ligatures w14:val="standardContextual"/>
        </w:rPr>
        <w:t>»</w:t>
      </w:r>
      <w:r w:rsidR="00571B47" w:rsidRPr="00571B47">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 xml:space="preserve">På </w:t>
      </w:r>
      <w:r w:rsidR="00571B47" w:rsidRPr="00571B47">
        <w:rPr>
          <w:rFonts w:asciiTheme="minorHAnsi" w:eastAsiaTheme="minorHAnsi" w:hAnsiTheme="minorHAnsi" w:cstheme="minorBidi"/>
          <w:kern w:val="2"/>
          <w:sz w:val="22"/>
          <w:szCs w:val="22"/>
          <w:lang w:eastAsia="en-US"/>
          <w14:ligatures w14:val="standardContextual"/>
        </w:rPr>
        <w:t xml:space="preserve">80-tallet brukte vi 3% av BNP på forsvar, hadde 13 brigader og full </w:t>
      </w:r>
      <w:r w:rsidR="00571B47" w:rsidRPr="00571B47">
        <w:rPr>
          <w:rFonts w:asciiTheme="minorHAnsi" w:eastAsiaTheme="minorHAnsi" w:hAnsiTheme="minorHAnsi" w:cstheme="minorBidi"/>
          <w:kern w:val="2"/>
          <w:sz w:val="22"/>
          <w:szCs w:val="22"/>
          <w:lang w:eastAsia="en-US"/>
          <w14:ligatures w14:val="standardContextual"/>
        </w:rPr>
        <w:t>verneplikt</w:t>
      </w:r>
      <w:r w:rsidR="00D172B4">
        <w:rPr>
          <w:rFonts w:asciiTheme="minorHAnsi" w:eastAsiaTheme="minorHAnsi" w:hAnsiTheme="minorHAnsi" w:cstheme="minorBidi"/>
          <w:kern w:val="2"/>
          <w:sz w:val="22"/>
          <w:szCs w:val="22"/>
          <w:lang w:eastAsia="en-US"/>
          <w14:ligatures w14:val="standardContextual"/>
        </w:rPr>
        <w:t xml:space="preserve"> for menn</w:t>
      </w:r>
      <w:r w:rsidR="00571B47" w:rsidRPr="00571B47">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Dette ble bygd over tid, noe vi må gjøre igjen.</w:t>
      </w:r>
    </w:p>
    <w:p w14:paraId="2C90B1CA" w14:textId="621BBB6D" w:rsidR="005D6388" w:rsidRDefault="005D6388" w:rsidP="00571B47">
      <w:pPr>
        <w:pStyle w:val="NormalWeb"/>
        <w:numPr>
          <w:ilvl w:val="0"/>
          <w:numId w:val="4"/>
        </w:numPr>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V</w:t>
      </w:r>
      <w:r w:rsidR="00571B47" w:rsidRPr="005D6388">
        <w:rPr>
          <w:rFonts w:asciiTheme="minorHAnsi" w:eastAsiaTheme="minorHAnsi" w:hAnsiTheme="minorHAnsi" w:cstheme="minorBidi"/>
          <w:kern w:val="2"/>
          <w:sz w:val="22"/>
          <w:szCs w:val="22"/>
          <w:lang w:eastAsia="en-US"/>
          <w14:ligatures w14:val="standardContextual"/>
        </w:rPr>
        <w:t xml:space="preserve">i har kuttet for mye </w:t>
      </w:r>
      <w:r>
        <w:rPr>
          <w:rFonts w:asciiTheme="minorHAnsi" w:eastAsiaTheme="minorHAnsi" w:hAnsiTheme="minorHAnsi" w:cstheme="minorBidi"/>
          <w:kern w:val="2"/>
          <w:sz w:val="22"/>
          <w:szCs w:val="22"/>
          <w:lang w:eastAsia="en-US"/>
          <w14:ligatures w14:val="standardContextual"/>
        </w:rPr>
        <w:t xml:space="preserve">i forsvaret </w:t>
      </w:r>
      <w:r w:rsidR="00571B47" w:rsidRPr="005D6388">
        <w:rPr>
          <w:rFonts w:asciiTheme="minorHAnsi" w:eastAsiaTheme="minorHAnsi" w:hAnsiTheme="minorHAnsi" w:cstheme="minorBidi"/>
          <w:kern w:val="2"/>
          <w:sz w:val="22"/>
          <w:szCs w:val="22"/>
          <w:lang w:eastAsia="en-US"/>
          <w14:ligatures w14:val="standardContextual"/>
        </w:rPr>
        <w:t>siden 90-tallet</w:t>
      </w:r>
      <w:r>
        <w:rPr>
          <w:rFonts w:asciiTheme="minorHAnsi" w:eastAsiaTheme="minorHAnsi" w:hAnsiTheme="minorHAnsi" w:cstheme="minorBidi"/>
          <w:kern w:val="2"/>
          <w:sz w:val="22"/>
          <w:szCs w:val="22"/>
          <w:lang w:eastAsia="en-US"/>
          <w14:ligatures w14:val="standardContextual"/>
        </w:rPr>
        <w:t xml:space="preserve">. Vi hadde ikke god nok situasjonsforståelse, dette gjelder hele det politiske Norge. Regjeringen legger nå </w:t>
      </w:r>
      <w:r w:rsidR="00571B47" w:rsidRPr="005D6388">
        <w:rPr>
          <w:rFonts w:asciiTheme="minorHAnsi" w:eastAsiaTheme="minorHAnsi" w:hAnsiTheme="minorHAnsi" w:cstheme="minorBidi"/>
          <w:kern w:val="2"/>
          <w:sz w:val="22"/>
          <w:szCs w:val="22"/>
          <w:lang w:eastAsia="en-US"/>
          <w14:ligatures w14:val="standardContextual"/>
        </w:rPr>
        <w:t xml:space="preserve">på 7 milliarder mer </w:t>
      </w:r>
      <w:r w:rsidR="00C82FC9">
        <w:rPr>
          <w:rFonts w:asciiTheme="minorHAnsi" w:eastAsiaTheme="minorHAnsi" w:hAnsiTheme="minorHAnsi" w:cstheme="minorBidi"/>
          <w:kern w:val="2"/>
          <w:sz w:val="22"/>
          <w:szCs w:val="22"/>
          <w:lang w:eastAsia="en-US"/>
          <w14:ligatures w14:val="standardContextual"/>
        </w:rPr>
        <w:t xml:space="preserve">til forsvaret i revidert nasjonalbudsjett </w:t>
      </w:r>
      <w:r w:rsidR="00571B47" w:rsidRPr="005D6388">
        <w:rPr>
          <w:rFonts w:asciiTheme="minorHAnsi" w:eastAsiaTheme="minorHAnsi" w:hAnsiTheme="minorHAnsi" w:cstheme="minorBidi"/>
          <w:kern w:val="2"/>
          <w:sz w:val="22"/>
          <w:szCs w:val="22"/>
          <w:lang w:eastAsia="en-US"/>
          <w14:ligatures w14:val="standardContextual"/>
        </w:rPr>
        <w:t xml:space="preserve">for å øke hastigheten på alt som trengs, </w:t>
      </w:r>
      <w:r w:rsidR="00C82FC9">
        <w:rPr>
          <w:rFonts w:asciiTheme="minorHAnsi" w:eastAsiaTheme="minorHAnsi" w:hAnsiTheme="minorHAnsi" w:cstheme="minorBidi"/>
          <w:kern w:val="2"/>
          <w:sz w:val="22"/>
          <w:szCs w:val="22"/>
          <w:lang w:eastAsia="en-US"/>
          <w14:ligatures w14:val="standardContextual"/>
        </w:rPr>
        <w:t xml:space="preserve">herunder blant annet </w:t>
      </w:r>
      <w:r w:rsidR="00571B47" w:rsidRPr="005D6388">
        <w:rPr>
          <w:rFonts w:asciiTheme="minorHAnsi" w:eastAsiaTheme="minorHAnsi" w:hAnsiTheme="minorHAnsi" w:cstheme="minorBidi"/>
          <w:kern w:val="2"/>
          <w:sz w:val="22"/>
          <w:szCs w:val="22"/>
          <w:lang w:eastAsia="en-US"/>
          <w14:ligatures w14:val="standardContextual"/>
        </w:rPr>
        <w:t xml:space="preserve">700 millioner </w:t>
      </w:r>
      <w:r w:rsidR="00C82FC9">
        <w:rPr>
          <w:rFonts w:asciiTheme="minorHAnsi" w:eastAsiaTheme="minorHAnsi" w:hAnsiTheme="minorHAnsi" w:cstheme="minorBidi"/>
          <w:kern w:val="2"/>
          <w:sz w:val="22"/>
          <w:szCs w:val="22"/>
          <w:lang w:eastAsia="en-US"/>
          <w14:ligatures w14:val="standardContextual"/>
        </w:rPr>
        <w:t xml:space="preserve">i </w:t>
      </w:r>
      <w:proofErr w:type="spellStart"/>
      <w:r w:rsidR="00C82FC9">
        <w:rPr>
          <w:rFonts w:asciiTheme="minorHAnsi" w:eastAsiaTheme="minorHAnsi" w:hAnsiTheme="minorHAnsi" w:cstheme="minorBidi"/>
          <w:kern w:val="2"/>
          <w:sz w:val="22"/>
          <w:szCs w:val="22"/>
          <w:lang w:eastAsia="en-US"/>
          <w14:ligatures w14:val="standardContextual"/>
        </w:rPr>
        <w:t>personelltiltak</w:t>
      </w:r>
      <w:proofErr w:type="spellEnd"/>
      <w:r w:rsidR="00C82FC9">
        <w:rPr>
          <w:rFonts w:asciiTheme="minorHAnsi" w:eastAsiaTheme="minorHAnsi" w:hAnsiTheme="minorHAnsi" w:cstheme="minorBidi"/>
          <w:kern w:val="2"/>
          <w:sz w:val="22"/>
          <w:szCs w:val="22"/>
          <w:lang w:eastAsia="en-US"/>
          <w14:ligatures w14:val="standardContextual"/>
        </w:rPr>
        <w:t xml:space="preserve">. </w:t>
      </w:r>
      <w:r w:rsidR="00571B47" w:rsidRPr="005D6388">
        <w:rPr>
          <w:rFonts w:asciiTheme="minorHAnsi" w:eastAsiaTheme="minorHAnsi" w:hAnsiTheme="minorHAnsi" w:cstheme="minorBidi"/>
          <w:kern w:val="2"/>
          <w:sz w:val="22"/>
          <w:szCs w:val="22"/>
          <w:lang w:eastAsia="en-US"/>
          <w14:ligatures w14:val="standardContextual"/>
        </w:rPr>
        <w:t>Han understreket viktigheten av å ta vare på og øke inntaket på utdanningene, og at ting haster.</w:t>
      </w:r>
    </w:p>
    <w:p w14:paraId="6C0C9ECE" w14:textId="4B798232" w:rsidR="005D6388" w:rsidRDefault="00571B47" w:rsidP="00571B47">
      <w:pPr>
        <w:pStyle w:val="NormalWeb"/>
        <w:numPr>
          <w:ilvl w:val="0"/>
          <w:numId w:val="4"/>
        </w:numPr>
        <w:rPr>
          <w:rFonts w:asciiTheme="minorHAnsi" w:eastAsiaTheme="minorHAnsi" w:hAnsiTheme="minorHAnsi" w:cstheme="minorBidi"/>
          <w:kern w:val="2"/>
          <w:sz w:val="22"/>
          <w:szCs w:val="22"/>
          <w:lang w:eastAsia="en-US"/>
          <w14:ligatures w14:val="standardContextual"/>
        </w:rPr>
      </w:pPr>
      <w:r w:rsidRPr="005D6388">
        <w:rPr>
          <w:rFonts w:asciiTheme="minorHAnsi" w:eastAsiaTheme="minorHAnsi" w:hAnsiTheme="minorHAnsi" w:cstheme="minorBidi"/>
          <w:kern w:val="2"/>
          <w:sz w:val="22"/>
          <w:szCs w:val="22"/>
          <w:lang w:eastAsia="en-US"/>
          <w14:ligatures w14:val="standardContextual"/>
        </w:rPr>
        <w:t>H</w:t>
      </w:r>
      <w:r w:rsidR="00C82FC9">
        <w:rPr>
          <w:rFonts w:asciiTheme="minorHAnsi" w:eastAsiaTheme="minorHAnsi" w:hAnsiTheme="minorHAnsi" w:cstheme="minorBidi"/>
          <w:kern w:val="2"/>
          <w:sz w:val="22"/>
          <w:szCs w:val="22"/>
          <w:lang w:eastAsia="en-US"/>
          <w14:ligatures w14:val="standardContextual"/>
        </w:rPr>
        <w:t>ovland trakk frem at vi må se på organiseringen av forsvaret</w:t>
      </w:r>
      <w:r w:rsidRPr="005D6388">
        <w:rPr>
          <w:rFonts w:asciiTheme="minorHAnsi" w:eastAsiaTheme="minorHAnsi" w:hAnsiTheme="minorHAnsi" w:cstheme="minorBidi"/>
          <w:kern w:val="2"/>
          <w:sz w:val="22"/>
          <w:szCs w:val="22"/>
          <w:lang w:eastAsia="en-US"/>
          <w14:ligatures w14:val="standardContextual"/>
        </w:rPr>
        <w:t xml:space="preserve">, og at vi må forenkle interne prosesser. </w:t>
      </w:r>
      <w:r w:rsidR="00C82FC9">
        <w:rPr>
          <w:rFonts w:asciiTheme="minorHAnsi" w:eastAsiaTheme="minorHAnsi" w:hAnsiTheme="minorHAnsi" w:cstheme="minorBidi"/>
          <w:kern w:val="2"/>
          <w:sz w:val="22"/>
          <w:szCs w:val="22"/>
          <w:lang w:eastAsia="en-US"/>
          <w14:ligatures w14:val="standardContextual"/>
        </w:rPr>
        <w:t>Hovland syns Ulriksens forslag om k</w:t>
      </w:r>
      <w:r w:rsidRPr="005D6388">
        <w:rPr>
          <w:rFonts w:asciiTheme="minorHAnsi" w:eastAsiaTheme="minorHAnsi" w:hAnsiTheme="minorHAnsi" w:cstheme="minorBidi"/>
          <w:kern w:val="2"/>
          <w:sz w:val="22"/>
          <w:szCs w:val="22"/>
          <w:lang w:eastAsia="en-US"/>
          <w14:ligatures w14:val="standardContextual"/>
        </w:rPr>
        <w:t>ystinfanteri og koblingen mot Hæren</w:t>
      </w:r>
      <w:r w:rsidR="00C82FC9">
        <w:rPr>
          <w:rFonts w:asciiTheme="minorHAnsi" w:eastAsiaTheme="minorHAnsi" w:hAnsiTheme="minorHAnsi" w:cstheme="minorBidi"/>
          <w:kern w:val="2"/>
          <w:sz w:val="22"/>
          <w:szCs w:val="22"/>
          <w:lang w:eastAsia="en-US"/>
          <w14:ligatures w14:val="standardContextual"/>
        </w:rPr>
        <w:t xml:space="preserve"> var interessant</w:t>
      </w:r>
      <w:r w:rsidRPr="005D6388">
        <w:rPr>
          <w:rFonts w:asciiTheme="minorHAnsi" w:eastAsiaTheme="minorHAnsi" w:hAnsiTheme="minorHAnsi" w:cstheme="minorBidi"/>
          <w:kern w:val="2"/>
          <w:sz w:val="22"/>
          <w:szCs w:val="22"/>
          <w:lang w:eastAsia="en-US"/>
          <w14:ligatures w14:val="standardContextual"/>
        </w:rPr>
        <w:t>.</w:t>
      </w:r>
    </w:p>
    <w:p w14:paraId="6B77C28F" w14:textId="257540BB" w:rsidR="00765186" w:rsidRDefault="00C82FC9" w:rsidP="00765186">
      <w:pPr>
        <w:pStyle w:val="NormalWeb"/>
        <w:numPr>
          <w:ilvl w:val="0"/>
          <w:numId w:val="4"/>
        </w:numPr>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Hovland forklarte hvordan vi nå jobber på Stortinget. R</w:t>
      </w:r>
      <w:r w:rsidR="00571B47" w:rsidRPr="005D6388">
        <w:rPr>
          <w:rFonts w:asciiTheme="minorHAnsi" w:eastAsiaTheme="minorHAnsi" w:hAnsiTheme="minorHAnsi" w:cstheme="minorBidi"/>
          <w:kern w:val="2"/>
          <w:sz w:val="22"/>
          <w:szCs w:val="22"/>
          <w:lang w:eastAsia="en-US"/>
          <w14:ligatures w14:val="standardContextual"/>
        </w:rPr>
        <w:t>egjering</w:t>
      </w:r>
      <w:r w:rsidR="00D172B4">
        <w:rPr>
          <w:rFonts w:asciiTheme="minorHAnsi" w:eastAsiaTheme="minorHAnsi" w:hAnsiTheme="minorHAnsi" w:cstheme="minorBidi"/>
          <w:kern w:val="2"/>
          <w:sz w:val="22"/>
          <w:szCs w:val="22"/>
          <w:lang w:eastAsia="en-US"/>
          <w14:ligatures w14:val="standardContextual"/>
        </w:rPr>
        <w:t>spartiene</w:t>
      </w:r>
      <w:r>
        <w:rPr>
          <w:rFonts w:asciiTheme="minorHAnsi" w:eastAsiaTheme="minorHAnsi" w:hAnsiTheme="minorHAnsi" w:cstheme="minorBidi"/>
          <w:kern w:val="2"/>
          <w:sz w:val="22"/>
          <w:szCs w:val="22"/>
          <w:lang w:eastAsia="en-US"/>
          <w14:ligatures w14:val="standardContextual"/>
        </w:rPr>
        <w:t xml:space="preserve"> jobber aktivt for et bredt forlik, s</w:t>
      </w:r>
      <w:r w:rsidR="00765186">
        <w:rPr>
          <w:rFonts w:asciiTheme="minorHAnsi" w:eastAsiaTheme="minorHAnsi" w:hAnsiTheme="minorHAnsi" w:cstheme="minorBidi"/>
          <w:kern w:val="2"/>
          <w:sz w:val="22"/>
          <w:szCs w:val="22"/>
          <w:lang w:eastAsia="en-US"/>
          <w14:ligatures w14:val="standardContextual"/>
        </w:rPr>
        <w:t>l</w:t>
      </w:r>
      <w:r>
        <w:rPr>
          <w:rFonts w:asciiTheme="minorHAnsi" w:eastAsiaTheme="minorHAnsi" w:hAnsiTheme="minorHAnsi" w:cstheme="minorBidi"/>
          <w:kern w:val="2"/>
          <w:sz w:val="22"/>
          <w:szCs w:val="22"/>
          <w:lang w:eastAsia="en-US"/>
          <w14:ligatures w14:val="standardContextual"/>
        </w:rPr>
        <w:t>ik at vi får en</w:t>
      </w:r>
      <w:r w:rsidR="00765186">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 xml:space="preserve">langsiktig investering som står </w:t>
      </w:r>
      <w:r w:rsidR="00D172B4">
        <w:rPr>
          <w:rFonts w:asciiTheme="minorHAnsi" w:eastAsiaTheme="minorHAnsi" w:hAnsiTheme="minorHAnsi" w:cstheme="minorBidi"/>
          <w:kern w:val="2"/>
          <w:sz w:val="22"/>
          <w:szCs w:val="22"/>
          <w:lang w:eastAsia="en-US"/>
          <w14:ligatures w14:val="standardContextual"/>
        </w:rPr>
        <w:t xml:space="preserve">seg </w:t>
      </w:r>
      <w:r>
        <w:rPr>
          <w:rFonts w:asciiTheme="minorHAnsi" w:eastAsiaTheme="minorHAnsi" w:hAnsiTheme="minorHAnsi" w:cstheme="minorBidi"/>
          <w:kern w:val="2"/>
          <w:sz w:val="22"/>
          <w:szCs w:val="22"/>
          <w:lang w:eastAsia="en-US"/>
          <w14:ligatures w14:val="standardContextual"/>
        </w:rPr>
        <w:t>over flere valg. Vi må også ruste opp det sivile samfunnet, totalberedskapskommisjonen kommer snart med sine innspill</w:t>
      </w:r>
      <w:r w:rsidR="00D172B4">
        <w:rPr>
          <w:rFonts w:asciiTheme="minorHAnsi" w:eastAsiaTheme="minorHAnsi" w:hAnsiTheme="minorHAnsi" w:cstheme="minorBidi"/>
          <w:kern w:val="2"/>
          <w:sz w:val="22"/>
          <w:szCs w:val="22"/>
          <w:lang w:eastAsia="en-US"/>
          <w14:ligatures w14:val="standardContextual"/>
        </w:rPr>
        <w:t xml:space="preserve"> og vi må se den i sammenheng med langtidsplanen for Forsvaret</w:t>
      </w:r>
      <w:r>
        <w:rPr>
          <w:rFonts w:asciiTheme="minorHAnsi" w:eastAsiaTheme="minorHAnsi" w:hAnsiTheme="minorHAnsi" w:cstheme="minorBidi"/>
          <w:kern w:val="2"/>
          <w:sz w:val="22"/>
          <w:szCs w:val="22"/>
          <w:lang w:eastAsia="en-US"/>
          <w14:ligatures w14:val="standardContextual"/>
        </w:rPr>
        <w:t xml:space="preserve">. </w:t>
      </w:r>
      <w:r w:rsidR="00571B47" w:rsidRPr="005D6388">
        <w:rPr>
          <w:rFonts w:asciiTheme="minorHAnsi" w:eastAsiaTheme="minorHAnsi" w:hAnsiTheme="minorHAnsi" w:cstheme="minorBidi"/>
          <w:kern w:val="2"/>
          <w:sz w:val="22"/>
          <w:szCs w:val="22"/>
          <w:lang w:eastAsia="en-US"/>
          <w14:ligatures w14:val="standardContextual"/>
        </w:rPr>
        <w:t xml:space="preserve">Han nevnte at Jonas </w:t>
      </w:r>
      <w:r w:rsidR="00D172B4">
        <w:rPr>
          <w:rFonts w:asciiTheme="minorHAnsi" w:eastAsiaTheme="minorHAnsi" w:hAnsiTheme="minorHAnsi" w:cstheme="minorBidi"/>
          <w:kern w:val="2"/>
          <w:sz w:val="22"/>
          <w:szCs w:val="22"/>
          <w:lang w:eastAsia="en-US"/>
          <w14:ligatures w14:val="standardContextual"/>
        </w:rPr>
        <w:t xml:space="preserve">tar en aktiv rolle </w:t>
      </w:r>
      <w:r w:rsidR="00F0193C">
        <w:rPr>
          <w:rFonts w:asciiTheme="minorHAnsi" w:eastAsiaTheme="minorHAnsi" w:hAnsiTheme="minorHAnsi" w:cstheme="minorBidi"/>
          <w:kern w:val="2"/>
          <w:sz w:val="22"/>
          <w:szCs w:val="22"/>
          <w:lang w:eastAsia="en-US"/>
          <w14:ligatures w14:val="standardContextual"/>
        </w:rPr>
        <w:t>på</w:t>
      </w:r>
      <w:r w:rsidR="00571B47" w:rsidRPr="005D6388">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S</w:t>
      </w:r>
      <w:r w:rsidR="00571B47" w:rsidRPr="005D6388">
        <w:rPr>
          <w:rFonts w:asciiTheme="minorHAnsi" w:eastAsiaTheme="minorHAnsi" w:hAnsiTheme="minorHAnsi" w:cstheme="minorBidi"/>
          <w:kern w:val="2"/>
          <w:sz w:val="22"/>
          <w:szCs w:val="22"/>
          <w:lang w:eastAsia="en-US"/>
          <w14:ligatures w14:val="standardContextual"/>
        </w:rPr>
        <w:t xml:space="preserve">tortinget </w:t>
      </w:r>
      <w:r w:rsidR="00D172B4">
        <w:rPr>
          <w:rFonts w:asciiTheme="minorHAnsi" w:eastAsiaTheme="minorHAnsi" w:hAnsiTheme="minorHAnsi" w:cstheme="minorBidi"/>
          <w:kern w:val="2"/>
          <w:sz w:val="22"/>
          <w:szCs w:val="22"/>
          <w:lang w:eastAsia="en-US"/>
          <w14:ligatures w14:val="standardContextual"/>
        </w:rPr>
        <w:t xml:space="preserve">for å bidra til at planen blir vedtatt med bredest mulig oppslutning. </w:t>
      </w:r>
    </w:p>
    <w:p w14:paraId="148BB189" w14:textId="1B6E246A" w:rsidR="00571B47" w:rsidRPr="00765186" w:rsidRDefault="00571B47" w:rsidP="00765186">
      <w:pPr>
        <w:pStyle w:val="NormalWeb"/>
        <w:numPr>
          <w:ilvl w:val="0"/>
          <w:numId w:val="4"/>
        </w:numPr>
        <w:rPr>
          <w:rFonts w:asciiTheme="minorHAnsi" w:eastAsiaTheme="minorHAnsi" w:hAnsiTheme="minorHAnsi" w:cstheme="minorHAnsi"/>
          <w:kern w:val="2"/>
          <w:sz w:val="22"/>
          <w:szCs w:val="22"/>
          <w:lang w:eastAsia="en-US"/>
          <w14:ligatures w14:val="standardContextual"/>
        </w:rPr>
      </w:pPr>
      <w:r w:rsidRPr="00765186">
        <w:rPr>
          <w:rFonts w:asciiTheme="minorHAnsi" w:eastAsiaTheme="minorHAnsi" w:hAnsiTheme="minorHAnsi" w:cstheme="minorHAnsi"/>
          <w:sz w:val="22"/>
          <w:szCs w:val="22"/>
        </w:rPr>
        <w:t xml:space="preserve">Til slutt nevnte han Ukraina-programmet, </w:t>
      </w:r>
      <w:r w:rsidR="00C82FC9" w:rsidRPr="00765186">
        <w:rPr>
          <w:rFonts w:asciiTheme="minorHAnsi" w:eastAsiaTheme="minorHAnsi" w:hAnsiTheme="minorHAnsi" w:cstheme="minorHAnsi"/>
          <w:sz w:val="22"/>
          <w:szCs w:val="22"/>
        </w:rPr>
        <w:t xml:space="preserve">hvor vi nå ønsker </w:t>
      </w:r>
      <w:r w:rsidRPr="00765186">
        <w:rPr>
          <w:rFonts w:asciiTheme="minorHAnsi" w:eastAsiaTheme="minorHAnsi" w:hAnsiTheme="minorHAnsi" w:cstheme="minorHAnsi"/>
          <w:sz w:val="22"/>
          <w:szCs w:val="22"/>
        </w:rPr>
        <w:t>en tverrpolitisk økning på 7 milliarder. Han understreket at det som skjer i Ukraina har stor betydning for vår sikkerhet.</w:t>
      </w:r>
    </w:p>
    <w:p w14:paraId="769C119E" w14:textId="037A6B58" w:rsidR="00765186" w:rsidRDefault="00765186" w:rsidP="00765186">
      <w:pPr>
        <w:spacing w:before="100" w:beforeAutospacing="1" w:after="100" w:afterAutospacing="1" w:line="240" w:lineRule="auto"/>
        <w:rPr>
          <w:b/>
          <w:bCs/>
        </w:rPr>
      </w:pPr>
      <w:r>
        <w:t xml:space="preserve">Som takk til de to innlederne ga vi en </w:t>
      </w:r>
      <w:r w:rsidRPr="00765186">
        <w:rPr>
          <w:b/>
          <w:bCs/>
        </w:rPr>
        <w:t>gave</w:t>
      </w:r>
      <w:r>
        <w:t xml:space="preserve">, på deres vegne, til </w:t>
      </w:r>
      <w:r w:rsidRPr="00765186">
        <w:rPr>
          <w:b/>
          <w:bCs/>
        </w:rPr>
        <w:t>Norsk Folkehjelp</w:t>
      </w:r>
      <w:r w:rsidR="00F82294">
        <w:rPr>
          <w:b/>
          <w:bCs/>
        </w:rPr>
        <w:t xml:space="preserve"> </w:t>
      </w:r>
      <w:r w:rsidR="00F82294">
        <w:rPr>
          <mc:AlternateContent>
            <mc:Choice Requires="w16se"/>
            <mc:Fallback>
              <w:rFonts w:ascii="Segoe UI Emoji" w:eastAsia="Segoe UI Emoji" w:hAnsi="Segoe UI Emoji" w:cs="Segoe UI Emoji"/>
            </mc:Fallback>
          </mc:AlternateContent>
        </w:rPr>
        <mc:AlternateContent>
          <mc:Choice Requires="w16se">
            <w16se:symEx w16se:font="Segoe UI Emoji" w16se:char="1F339"/>
          </mc:Choice>
          <mc:Fallback>
            <w:t>🌹</w:t>
          </mc:Fallback>
        </mc:AlternateContent>
      </w:r>
    </w:p>
    <w:p w14:paraId="60B62F8E" w14:textId="0A74C97E" w:rsidR="00533A52" w:rsidRDefault="00765186" w:rsidP="00765186">
      <w:pPr>
        <w:spacing w:before="100" w:beforeAutospacing="1" w:after="100" w:afterAutospacing="1" w:line="240" w:lineRule="auto"/>
      </w:pPr>
      <w:r w:rsidRPr="00765186">
        <w:rPr>
          <w:b/>
          <w:bCs/>
        </w:rPr>
        <w:t>Pause</w:t>
      </w:r>
      <w:r>
        <w:rPr>
          <w:b/>
          <w:bCs/>
        </w:rPr>
        <w:t>:</w:t>
      </w:r>
      <w:r>
        <w:br/>
      </w:r>
      <w:r w:rsidR="00C82FC9">
        <w:t xml:space="preserve">Etter innlegget til Hovland tok vi 15 minutters pause. I pausen trakk vi lodd, Ulriksen var den heldige vinneren av sjokoladen og Gaute </w:t>
      </w:r>
      <w:proofErr w:type="spellStart"/>
      <w:r w:rsidR="00C82FC9">
        <w:t>Baarøy</w:t>
      </w:r>
      <w:proofErr w:type="spellEnd"/>
      <w:r w:rsidR="00C82FC9">
        <w:t xml:space="preserve"> vant kveldens hovedpremie, boken JAGA</w:t>
      </w:r>
      <w:r>
        <w:t xml:space="preserve"> av Vidar Lehmann</w:t>
      </w:r>
      <w:r w:rsidR="00C82FC9">
        <w:t>.</w:t>
      </w:r>
    </w:p>
    <w:p w14:paraId="6898C503" w14:textId="42EF4DD4" w:rsidR="00765186" w:rsidRPr="00765186" w:rsidRDefault="00765186" w:rsidP="00765186">
      <w:pPr>
        <w:pStyle w:val="Overskrift1"/>
        <w:rPr>
          <w:sz w:val="28"/>
          <w:szCs w:val="28"/>
        </w:rPr>
      </w:pPr>
      <w:r w:rsidRPr="00765186">
        <w:rPr>
          <w:sz w:val="28"/>
          <w:szCs w:val="28"/>
        </w:rPr>
        <w:t xml:space="preserve">Politisk diskusjon og innspill til Stortingsbehandlingen av langtidsplanen </w:t>
      </w:r>
    </w:p>
    <w:p w14:paraId="76905DB3" w14:textId="56AD04E4" w:rsidR="00765186" w:rsidRDefault="00C82FC9" w:rsidP="00765186">
      <w:r>
        <w:t>Ruth Grung, leder for Arbeiderpartiets Universitetslag, ønsket velkommen etter pausen</w:t>
      </w:r>
      <w:r w:rsidR="00765186">
        <w:t xml:space="preserve">.  </w:t>
      </w:r>
    </w:p>
    <w:p w14:paraId="1D19AD1B" w14:textId="26661B83" w:rsidR="00F11686" w:rsidRDefault="00765186" w:rsidP="00765186">
      <w:pPr>
        <w:spacing w:after="0"/>
      </w:pPr>
      <w:r>
        <w:t>Grung</w:t>
      </w:r>
      <w:r w:rsidR="00C82FC9">
        <w:t xml:space="preserve"> introduserte </w:t>
      </w:r>
      <w:hyperlink r:id="rId13" w:history="1">
        <w:r w:rsidR="00533A52" w:rsidRPr="00F11686">
          <w:rPr>
            <w:rStyle w:val="Hyperkobling"/>
            <w:color w:val="FF0000"/>
          </w:rPr>
          <w:t xml:space="preserve">Jan </w:t>
        </w:r>
        <w:r w:rsidR="00F11686" w:rsidRPr="00F11686">
          <w:rPr>
            <w:rStyle w:val="Hyperkobling"/>
            <w:color w:val="FF0000"/>
          </w:rPr>
          <w:t xml:space="preserve">Knudtzon </w:t>
        </w:r>
        <w:r w:rsidR="00533A52" w:rsidRPr="00F11686">
          <w:rPr>
            <w:rStyle w:val="Hyperkobling"/>
            <w:color w:val="FF0000"/>
          </w:rPr>
          <w:t>Sommerfelt</w:t>
        </w:r>
        <w:r w:rsidR="00F11686" w:rsidRPr="00F11686">
          <w:rPr>
            <w:rStyle w:val="Hyperkobling"/>
            <w:color w:val="FF0000"/>
          </w:rPr>
          <w:t>-Pettersen</w:t>
        </w:r>
      </w:hyperlink>
      <w:r>
        <w:t xml:space="preserve">, som </w:t>
      </w:r>
      <w:r w:rsidR="00C82FC9">
        <w:t>hold</w:t>
      </w:r>
      <w:r>
        <w:t>t</w:t>
      </w:r>
      <w:r w:rsidR="00C82FC9">
        <w:t xml:space="preserve"> et siste innlegg. </w:t>
      </w:r>
      <w:r w:rsidR="00F11686">
        <w:t>Sommerfelt</w:t>
      </w:r>
      <w:r w:rsidR="00C82FC9">
        <w:t xml:space="preserve"> er </w:t>
      </w:r>
      <w:r w:rsidR="00D172B4">
        <w:t xml:space="preserve">tidligere </w:t>
      </w:r>
      <w:r w:rsidR="00C82FC9">
        <w:t>kontreadmiral og j</w:t>
      </w:r>
      <w:r w:rsidR="00533A52">
        <w:t xml:space="preserve">obber </w:t>
      </w:r>
      <w:r w:rsidR="00D172B4">
        <w:t xml:space="preserve">nå </w:t>
      </w:r>
      <w:r w:rsidR="00533A52">
        <w:t xml:space="preserve">på Haukeland som rådgiver for </w:t>
      </w:r>
      <w:r w:rsidR="00C82FC9">
        <w:t>sykehus</w:t>
      </w:r>
      <w:r w:rsidR="00533A52">
        <w:t xml:space="preserve">direktøren. </w:t>
      </w:r>
      <w:r w:rsidR="00F11686">
        <w:t>Sommerfelt har tidligere vært sjef for Forsvarets sanitet</w:t>
      </w:r>
      <w:r>
        <w:t xml:space="preserve"> og lege både på krigsskip og på orlogsstasjonen Haakonsvern</w:t>
      </w:r>
      <w:r w:rsidR="00F11686">
        <w:t>. Han trakk spesielt frem:</w:t>
      </w:r>
    </w:p>
    <w:p w14:paraId="12408729" w14:textId="7B05E987" w:rsidR="00F11686" w:rsidRDefault="00F11686" w:rsidP="00765186">
      <w:pPr>
        <w:pStyle w:val="Listeavsnitt"/>
        <w:numPr>
          <w:ilvl w:val="0"/>
          <w:numId w:val="5"/>
        </w:numPr>
        <w:spacing w:after="0"/>
      </w:pPr>
      <w:r>
        <w:t xml:space="preserve">Vår sikkerhetspolitiske situasjon er </w:t>
      </w:r>
      <w:r w:rsidRPr="00F11686">
        <w:t>alvor</w:t>
      </w:r>
      <w:r>
        <w:t>lig</w:t>
      </w:r>
      <w:r w:rsidR="006655CB">
        <w:t xml:space="preserve">. Langtidsplanen er god, men det er flere som ikke har forstått </w:t>
      </w:r>
      <w:r>
        <w:t xml:space="preserve">hvor mye det haster. </w:t>
      </w:r>
      <w:r w:rsidRPr="00F11686">
        <w:t xml:space="preserve">Han påpekte at vi </w:t>
      </w:r>
      <w:r w:rsidR="006655CB">
        <w:t xml:space="preserve">må </w:t>
      </w:r>
      <w:r w:rsidRPr="00F11686">
        <w:t>øke kapasiteten</w:t>
      </w:r>
      <w:r>
        <w:t xml:space="preserve"> til Forsvaret umiddelbart</w:t>
      </w:r>
      <w:r w:rsidR="006655CB">
        <w:t xml:space="preserve">. Det er også viktig at vi holder </w:t>
      </w:r>
      <w:r w:rsidRPr="00F11686">
        <w:t>på kysten for å</w:t>
      </w:r>
      <w:r>
        <w:t xml:space="preserve"> kunne ta imot materiell og alliert hjelp</w:t>
      </w:r>
      <w:r w:rsidRPr="00F11686">
        <w:t>. Han påpekte også a</w:t>
      </w:r>
      <w:r>
        <w:t xml:space="preserve">t </w:t>
      </w:r>
      <w:r w:rsidR="006655CB">
        <w:t xml:space="preserve">inntakene på </w:t>
      </w:r>
      <w:r>
        <w:t>k</w:t>
      </w:r>
      <w:r w:rsidRPr="00F11686">
        <w:t>rigs- og befalsskolen</w:t>
      </w:r>
      <w:r w:rsidR="006655CB">
        <w:t xml:space="preserve"> må økes, helst i år</w:t>
      </w:r>
      <w:r w:rsidRPr="00F11686">
        <w:t>.</w:t>
      </w:r>
    </w:p>
    <w:p w14:paraId="1AA997BF" w14:textId="1432A87A" w:rsidR="00F11686" w:rsidRDefault="00852687" w:rsidP="00F11686">
      <w:pPr>
        <w:pStyle w:val="Listeavsnitt"/>
        <w:numPr>
          <w:ilvl w:val="0"/>
          <w:numId w:val="5"/>
        </w:numPr>
        <w:spacing w:after="0"/>
      </w:pPr>
      <w:r>
        <w:t>Forsvaret er blitt byråkratisk</w:t>
      </w:r>
      <w:r w:rsidR="00F11686" w:rsidRPr="00F11686">
        <w:t xml:space="preserve">, med vanskeligheter rundt ansettelse og fornyelse av kontrakter. Han påpekte at strukturen </w:t>
      </w:r>
      <w:r w:rsidR="00610523">
        <w:t>bør</w:t>
      </w:r>
      <w:r w:rsidR="00F11686" w:rsidRPr="00F11686">
        <w:t xml:space="preserve"> endres, og at dette er noe Stortinget må fikse, ikke </w:t>
      </w:r>
      <w:r w:rsidR="00D172B4">
        <w:t>overlates til F</w:t>
      </w:r>
      <w:r w:rsidR="00F11686" w:rsidRPr="00F11686">
        <w:t>orsvaret.</w:t>
      </w:r>
      <w:r w:rsidR="00F11686">
        <w:t xml:space="preserve"> </w:t>
      </w:r>
      <w:r w:rsidR="00F11686" w:rsidRPr="00F11686">
        <w:t xml:space="preserve">Sommerfelt nevnte et eksempel der en fregatt i NATO ligger på Haakonsvern mens NATO-styrken seiler, på grunn av </w:t>
      </w:r>
      <w:r>
        <w:t xml:space="preserve">at </w:t>
      </w:r>
      <w:r w:rsidR="00F11686" w:rsidRPr="00F11686">
        <w:t xml:space="preserve">én person har sluttet. Han påpekte at </w:t>
      </w:r>
      <w:r>
        <w:t xml:space="preserve">de forskjellige våpengrenene ikke kan ansette folk selv, det må gjennom en egen avdeling </w:t>
      </w:r>
      <w:r w:rsidR="00F11686" w:rsidRPr="00F11686">
        <w:t>Hamar.</w:t>
      </w:r>
    </w:p>
    <w:p w14:paraId="59520CF9" w14:textId="14C90B82" w:rsidR="00765186" w:rsidRDefault="00F11686" w:rsidP="00765186">
      <w:pPr>
        <w:pStyle w:val="Listeavsnitt"/>
        <w:numPr>
          <w:ilvl w:val="0"/>
          <w:numId w:val="5"/>
        </w:numPr>
      </w:pPr>
      <w:r w:rsidRPr="00F11686">
        <w:t xml:space="preserve">Sommerfelt understreket at </w:t>
      </w:r>
      <w:r>
        <w:t>t</w:t>
      </w:r>
      <w:r w:rsidRPr="00F11686">
        <w:t xml:space="preserve">otalberedskapskommisjonen må leses parallelt med forsvarskommisjonen. Han påpekte at Haukeland </w:t>
      </w:r>
      <w:r>
        <w:t xml:space="preserve">Universitetssykehus </w:t>
      </w:r>
      <w:r w:rsidRPr="00F11686">
        <w:t xml:space="preserve">er </w:t>
      </w:r>
      <w:r>
        <w:t xml:space="preserve">sjøforsvarets og de alliertes sykehus ved en invasjon, men at det ikke er noen som </w:t>
      </w:r>
      <w:r w:rsidRPr="00F11686">
        <w:t>har fortalt det til Haukeland</w:t>
      </w:r>
      <w:r>
        <w:t>.</w:t>
      </w:r>
      <w:r w:rsidRPr="00F11686">
        <w:t xml:space="preserve"> Han understreket at totalforsvarstankegangen er enda viktigere fremover, og at sektorene må snakke sammen.</w:t>
      </w:r>
    </w:p>
    <w:p w14:paraId="027FC67D" w14:textId="3EC0F462" w:rsidR="00533A52" w:rsidRDefault="00765186" w:rsidP="00765186">
      <w:r>
        <w:t>Grung ledet den politiske diskusjonen. I debatten diskuterte vi flere tema. Vi diskuterte spesielt:</w:t>
      </w:r>
    </w:p>
    <w:p w14:paraId="129B2C4E" w14:textId="5585CEF6" w:rsidR="00296F06" w:rsidRDefault="008A08DC" w:rsidP="00296F06">
      <w:pPr>
        <w:spacing w:after="0"/>
      </w:pPr>
      <w:r w:rsidRPr="002B56BD">
        <w:rPr>
          <w:b/>
          <w:bCs/>
        </w:rPr>
        <w:lastRenderedPageBreak/>
        <w:t>Verden er stor</w:t>
      </w:r>
      <w:r>
        <w:rPr>
          <w:b/>
          <w:bCs/>
        </w:rPr>
        <w:br/>
      </w:r>
      <w:r>
        <w:t xml:space="preserve">Vi diskuterte uroen i verden. Verden er i ubalanse, og </w:t>
      </w:r>
      <w:r w:rsidR="00296F06">
        <w:t>den regelstyrte verdensorden er under angrep. F</w:t>
      </w:r>
      <w:r>
        <w:t>lere kjemper om regional mak</w:t>
      </w:r>
      <w:r w:rsidR="00296F06">
        <w:t xml:space="preserve">t, og autoritære ledere samarbeider tett. </w:t>
      </w:r>
      <w:r w:rsidR="00296F06" w:rsidRPr="00296F06">
        <w:t>Samtidig har USA i sin nye nasjonale sikkerhets- og forsvarsstrategi også gjort det klart at Kina nå er førstepriorite</w:t>
      </w:r>
      <w:r w:rsidR="00296F06">
        <w:t>t. Europa må ta større ansvar for sin egen sikkerhet. Deltakerne ga uttrykk for at et nordisk og europeisk forsvarssamarbeid er viktig i tiden fremover. At våre allierte har forpliktelser andre steder, gjør at vi selv må ta større ansvar for vår egen sikkerhet. Et sterkt norsk forsvar vil også sikre at vi kan stå på egne bein og at Norden har sterk innflytelse over egne nærområder. Vi diskuterte flere prinsipper:</w:t>
      </w:r>
    </w:p>
    <w:p w14:paraId="01C2F5C7" w14:textId="0B4560C2" w:rsidR="00296F06" w:rsidRDefault="00296F06" w:rsidP="00296F06">
      <w:pPr>
        <w:pStyle w:val="Listeavsnitt"/>
        <w:numPr>
          <w:ilvl w:val="0"/>
          <w:numId w:val="12"/>
        </w:numPr>
        <w:spacing w:after="0"/>
      </w:pPr>
      <w:r w:rsidRPr="00296F06">
        <w:rPr>
          <w:b/>
          <w:bCs/>
        </w:rPr>
        <w:t>Aldri mer 9. april</w:t>
      </w:r>
      <w:r>
        <w:t xml:space="preserve"> – Norge må igjen ha et minimumsforsvar.</w:t>
      </w:r>
    </w:p>
    <w:p w14:paraId="16D55841" w14:textId="77777777" w:rsidR="00610523" w:rsidRPr="00610523" w:rsidRDefault="00610523" w:rsidP="00610523">
      <w:pPr>
        <w:pStyle w:val="Listeavsnitt"/>
        <w:numPr>
          <w:ilvl w:val="0"/>
          <w:numId w:val="12"/>
        </w:numPr>
        <w:spacing w:after="0"/>
        <w:rPr>
          <w:b/>
          <w:bCs/>
        </w:rPr>
      </w:pPr>
      <w:r>
        <w:rPr>
          <w:b/>
          <w:bCs/>
        </w:rPr>
        <w:t xml:space="preserve">Allmenn verneplikt – </w:t>
      </w:r>
      <w:r>
        <w:t xml:space="preserve">Allmenn verneplikt og tilknyttet siviltjeneste for militærnektere er </w:t>
      </w:r>
      <w:r>
        <w:rPr>
          <w:b/>
          <w:bCs/>
        </w:rPr>
        <w:t>sosialdemokratisk forsvarspolitikk</w:t>
      </w:r>
      <w:r>
        <w:t>. Alle har de samme pliktene og rettighetene, det er fellesskapet og dets verdier vi skal forsvare.</w:t>
      </w:r>
    </w:p>
    <w:p w14:paraId="6124AE95" w14:textId="3C5A5580" w:rsidR="00296F06" w:rsidRDefault="00296F06" w:rsidP="00296F06">
      <w:pPr>
        <w:pStyle w:val="Listeavsnitt"/>
        <w:numPr>
          <w:ilvl w:val="0"/>
          <w:numId w:val="12"/>
        </w:numPr>
        <w:spacing w:after="0"/>
      </w:pPr>
      <w:r>
        <w:rPr>
          <w:b/>
          <w:bCs/>
        </w:rPr>
        <w:t>Basepolitikken</w:t>
      </w:r>
      <w:r>
        <w:t xml:space="preserve"> – Vi må stå støtt bak basepolitikken. Norge skal i fredstid forsvares av det norske forsvaret. Dette virket beroligende på stormaktene under den kalde krigen, og vil gjøre det igjen. Et nasjonalt minimumsforsvar er da nødvendig.</w:t>
      </w:r>
    </w:p>
    <w:p w14:paraId="6E7ECF0E" w14:textId="50F75A91" w:rsidR="00296F06" w:rsidRPr="00104479" w:rsidRDefault="00610523" w:rsidP="00E95F1A">
      <w:pPr>
        <w:pStyle w:val="Listeavsnitt"/>
        <w:numPr>
          <w:ilvl w:val="0"/>
          <w:numId w:val="12"/>
        </w:numPr>
        <w:spacing w:after="0"/>
        <w:rPr>
          <w:b/>
          <w:bCs/>
        </w:rPr>
      </w:pPr>
      <w:r w:rsidRPr="00610523">
        <w:rPr>
          <w:b/>
          <w:bCs/>
        </w:rPr>
        <w:t>Anløps- og atomvåpenpolitikken</w:t>
      </w:r>
      <w:r>
        <w:t xml:space="preserve"> – Vi må stå støtt bak atomvåpenpolitikken. Dette virker avskrekkende. Vi skal forsvare landet med konvensjonelle våpen.</w:t>
      </w:r>
    </w:p>
    <w:p w14:paraId="469929D8" w14:textId="6DA79476" w:rsidR="00104479" w:rsidRPr="00F0193C" w:rsidRDefault="00104479" w:rsidP="00104479">
      <w:pPr>
        <w:pStyle w:val="Listeavsnitt"/>
        <w:numPr>
          <w:ilvl w:val="0"/>
          <w:numId w:val="12"/>
        </w:numPr>
        <w:spacing w:after="0"/>
        <w:rPr>
          <w:b/>
          <w:bCs/>
        </w:rPr>
      </w:pPr>
      <w:r>
        <w:rPr>
          <w:b/>
          <w:bCs/>
        </w:rPr>
        <w:t>Folkeretten er truet</w:t>
      </w:r>
      <w:r>
        <w:t xml:space="preserve"> –Norge </w:t>
      </w:r>
      <w:r w:rsidRPr="00104479">
        <w:t xml:space="preserve">fordømmer </w:t>
      </w:r>
      <w:r>
        <w:t xml:space="preserve">både </w:t>
      </w:r>
      <w:r w:rsidRPr="00104479">
        <w:t xml:space="preserve">Russlands folkerettsbrudd og drap i Ukraina, og Israels </w:t>
      </w:r>
      <w:r>
        <w:t>folkerettsbrudd overfor det Palestinske folket. Flere sentrale land i vesten snakker likevel med to tunger</w:t>
      </w:r>
      <w:r w:rsidRPr="00104479">
        <w:t>.</w:t>
      </w:r>
      <w:r>
        <w:t xml:space="preserve"> Dette er uakseptabelt og kan utnyttes av autoritære krefter. Som et lite land er vårt førstelinjeforsvar folkeretten. </w:t>
      </w:r>
      <w:r w:rsidRPr="00104479">
        <w:rPr>
          <w:b/>
          <w:bCs/>
        </w:rPr>
        <w:t>Vi må stå støtt bak folkeretten</w:t>
      </w:r>
      <w:r>
        <w:t>.</w:t>
      </w:r>
    </w:p>
    <w:p w14:paraId="73524AE2" w14:textId="5BFC3108" w:rsidR="00462266" w:rsidRPr="00F0193C" w:rsidRDefault="00462266" w:rsidP="00F0193C">
      <w:pPr>
        <w:pStyle w:val="Listeavsnitt"/>
        <w:numPr>
          <w:ilvl w:val="0"/>
          <w:numId w:val="12"/>
        </w:numPr>
        <w:spacing w:after="0"/>
        <w:rPr>
          <w:b/>
          <w:bCs/>
        </w:rPr>
      </w:pPr>
      <w:r>
        <w:rPr>
          <w:b/>
          <w:bCs/>
        </w:rPr>
        <w:t>Styrke det nordiske samarbeidet</w:t>
      </w:r>
      <w:r w:rsidR="00F0193C">
        <w:rPr>
          <w:b/>
          <w:bCs/>
        </w:rPr>
        <w:t xml:space="preserve"> </w:t>
      </w:r>
      <w:r w:rsidR="00F0193C" w:rsidRPr="00F0193C">
        <w:t>–</w:t>
      </w:r>
      <w:r w:rsidR="00F0193C">
        <w:rPr>
          <w:b/>
          <w:bCs/>
        </w:rPr>
        <w:t xml:space="preserve"> </w:t>
      </w:r>
      <w:r>
        <w:t xml:space="preserve">Arbeide for å etablere to nordiske flernasjonale korps, og bli Center </w:t>
      </w:r>
      <w:proofErr w:type="spellStart"/>
      <w:r>
        <w:t>of</w:t>
      </w:r>
      <w:proofErr w:type="spellEnd"/>
      <w:r>
        <w:t xml:space="preserve"> </w:t>
      </w:r>
      <w:proofErr w:type="spellStart"/>
      <w:r>
        <w:t>Excellence</w:t>
      </w:r>
      <w:proofErr w:type="spellEnd"/>
      <w:r>
        <w:t xml:space="preserve"> for vinterkriger i NATO.</w:t>
      </w:r>
    </w:p>
    <w:p w14:paraId="406E1AAC" w14:textId="167EA8CB" w:rsidR="00462266" w:rsidRPr="00104479" w:rsidRDefault="00462266" w:rsidP="00104479">
      <w:pPr>
        <w:pStyle w:val="Listeavsnitt"/>
        <w:numPr>
          <w:ilvl w:val="0"/>
          <w:numId w:val="12"/>
        </w:numPr>
        <w:spacing w:after="0"/>
        <w:rPr>
          <w:b/>
          <w:bCs/>
        </w:rPr>
      </w:pPr>
      <w:r>
        <w:rPr>
          <w:b/>
          <w:bCs/>
        </w:rPr>
        <w:t xml:space="preserve">Samarbeid med sivil sektor </w:t>
      </w:r>
      <w:r w:rsidR="00F0193C" w:rsidRPr="00F0193C">
        <w:t>–</w:t>
      </w:r>
      <w:r w:rsidR="00F0193C">
        <w:rPr>
          <w:b/>
          <w:bCs/>
        </w:rPr>
        <w:t xml:space="preserve"> </w:t>
      </w:r>
      <w:r>
        <w:t>Det må raskt etableres hensiktsmessige rammebetingelser for økt samarbeid mellom Forsvaret og sivil sektor. Det gjelder utdanning, forskning, bygging og vedlikehold av skip og materiell samt beredskap (herunder bruk av sykehus og helsepersonell).</w:t>
      </w:r>
    </w:p>
    <w:p w14:paraId="4F2F87FC" w14:textId="77777777" w:rsidR="00610523" w:rsidRPr="00610523" w:rsidRDefault="00610523" w:rsidP="00610523">
      <w:pPr>
        <w:pStyle w:val="Listeavsnitt"/>
        <w:spacing w:after="0"/>
        <w:rPr>
          <w:b/>
          <w:bCs/>
        </w:rPr>
      </w:pPr>
    </w:p>
    <w:p w14:paraId="72AADB65" w14:textId="7BE07F41" w:rsidR="00F82294" w:rsidRDefault="002B56BD" w:rsidP="00F82294">
      <w:pPr>
        <w:spacing w:after="0"/>
      </w:pPr>
      <w:r w:rsidRPr="002B56BD">
        <w:rPr>
          <w:b/>
          <w:bCs/>
        </w:rPr>
        <w:t>Hybrid</w:t>
      </w:r>
      <w:r w:rsidR="007A0B88">
        <w:rPr>
          <w:b/>
          <w:bCs/>
        </w:rPr>
        <w:t>e trusler</w:t>
      </w:r>
      <w:r w:rsidR="00F82294">
        <w:rPr>
          <w:b/>
          <w:bCs/>
        </w:rPr>
        <w:br/>
      </w:r>
      <w:r w:rsidR="00F82294">
        <w:t xml:space="preserve">Luftfarten blir GPS jammet i Nord-Norge, russerne har kuttet internettkabelen til Svalbard og </w:t>
      </w:r>
      <w:r w:rsidR="007745B7">
        <w:t>n</w:t>
      </w:r>
      <w:r w:rsidR="00F82294">
        <w:t>orske bedrifter blir utsatt for infiltrasjon, spionasje og cyberangrep. Vi må styrke integriteten og forsvarsevnen til norske bedrifter og sivilsamfunn</w:t>
      </w:r>
      <w:r w:rsidR="007745B7">
        <w:t>et</w:t>
      </w:r>
      <w:r w:rsidR="00F82294">
        <w:t xml:space="preserve">. Vi </w:t>
      </w:r>
      <w:r w:rsidR="007745B7">
        <w:t xml:space="preserve">diskuterte </w:t>
      </w:r>
      <w:r w:rsidR="00F82294">
        <w:t>blant annet å:</w:t>
      </w:r>
    </w:p>
    <w:p w14:paraId="002A1146" w14:textId="77777777" w:rsidR="007745B7" w:rsidRDefault="00F82294" w:rsidP="00F82294">
      <w:pPr>
        <w:pStyle w:val="Listeavsnitt"/>
        <w:numPr>
          <w:ilvl w:val="0"/>
          <w:numId w:val="8"/>
        </w:numPr>
        <w:spacing w:after="0"/>
      </w:pPr>
      <w:r>
        <w:t>Gi tilskudd til rederier som har sikkerhetsklarerte offiserer.</w:t>
      </w:r>
    </w:p>
    <w:p w14:paraId="489B3D1F" w14:textId="3F932AD0" w:rsidR="00F82294" w:rsidRDefault="007745B7" w:rsidP="00F82294">
      <w:pPr>
        <w:pStyle w:val="Listeavsnitt"/>
        <w:numPr>
          <w:ilvl w:val="0"/>
          <w:numId w:val="8"/>
        </w:numPr>
        <w:spacing w:after="0"/>
      </w:pPr>
      <w:r>
        <w:t xml:space="preserve">Ta til orde for en «Vær varsom plakat» for norske rederier og forsvarskritisk industri. </w:t>
      </w:r>
    </w:p>
    <w:p w14:paraId="4C152868" w14:textId="6BE6285B" w:rsidR="00F82294" w:rsidRDefault="00F82294" w:rsidP="00F82294">
      <w:pPr>
        <w:pStyle w:val="Listeavsnitt"/>
        <w:numPr>
          <w:ilvl w:val="0"/>
          <w:numId w:val="8"/>
        </w:numPr>
        <w:spacing w:after="0"/>
      </w:pPr>
      <w:r>
        <w:t>Styrke Kystvaktens kapasitet og kapabilitet</w:t>
      </w:r>
      <w:r w:rsidR="00852687">
        <w:t>. S</w:t>
      </w:r>
      <w:r>
        <w:t>ikre bedre samarbeid med Politiet</w:t>
      </w:r>
      <w:r w:rsidR="007745B7">
        <w:t xml:space="preserve">, herunder </w:t>
      </w:r>
      <w:r w:rsidR="007A0B88">
        <w:t xml:space="preserve">vurdere </w:t>
      </w:r>
      <w:r>
        <w:t>krav til Politi-attache på norske kystvaktskip.</w:t>
      </w:r>
    </w:p>
    <w:p w14:paraId="24087EAC" w14:textId="05EC5521" w:rsidR="00F82294" w:rsidRDefault="007A0B88" w:rsidP="00F82294">
      <w:pPr>
        <w:pStyle w:val="Listeavsnitt"/>
        <w:numPr>
          <w:ilvl w:val="0"/>
          <w:numId w:val="8"/>
        </w:numPr>
        <w:spacing w:after="0"/>
      </w:pPr>
      <w:r>
        <w:t>Dra erfaringer fra samarbeidet mellom sivil industri og Sjøforsvarets undersøkelsesoppdrag i Nordsjøen. Legge til rette for bedre samarbeid med sivil kompetanse og industri.</w:t>
      </w:r>
    </w:p>
    <w:p w14:paraId="4052747E" w14:textId="6C579DCC" w:rsidR="007A0B88" w:rsidRDefault="00852687" w:rsidP="00F82294">
      <w:pPr>
        <w:pStyle w:val="Listeavsnitt"/>
        <w:numPr>
          <w:ilvl w:val="0"/>
          <w:numId w:val="8"/>
        </w:numPr>
        <w:spacing w:after="0"/>
      </w:pPr>
      <w:r>
        <w:t xml:space="preserve">Gi tilskudd til </w:t>
      </w:r>
      <w:r w:rsidR="007A0B88">
        <w:t>sivil cyberberedskap.</w:t>
      </w:r>
      <w:r>
        <w:t xml:space="preserve"> Legge til rette for trening og kunnskapsspredning. </w:t>
      </w:r>
    </w:p>
    <w:p w14:paraId="1FB7C322" w14:textId="1ADF9237" w:rsidR="007745B7" w:rsidRDefault="007A0B88" w:rsidP="007745B7">
      <w:pPr>
        <w:pStyle w:val="Listeavsnitt"/>
        <w:numPr>
          <w:ilvl w:val="0"/>
          <w:numId w:val="8"/>
        </w:numPr>
        <w:spacing w:after="0"/>
      </w:pPr>
      <w:r>
        <w:t>Legge til rette for tech-klynger som jobber med hybride trusler</w:t>
      </w:r>
      <w:r w:rsidR="00852687">
        <w:t>. Legge til rette</w:t>
      </w:r>
      <w:r>
        <w:t xml:space="preserve"> samarbeid mellom forsvaret og sivil beredskap.</w:t>
      </w:r>
    </w:p>
    <w:p w14:paraId="7C8A8DD7" w14:textId="6BD9A9A5" w:rsidR="00E25ED9" w:rsidRDefault="00E25ED9" w:rsidP="007745B7">
      <w:pPr>
        <w:pStyle w:val="Listeavsnitt"/>
        <w:numPr>
          <w:ilvl w:val="0"/>
          <w:numId w:val="8"/>
        </w:numPr>
        <w:spacing w:after="0"/>
      </w:pPr>
      <w:r>
        <w:t>Vi må sette av midler til trening, og kapasitet i den sivile spesialisthelsetjenesten til å kunne ta imot militære traumepasienter.</w:t>
      </w:r>
    </w:p>
    <w:p w14:paraId="6845292D" w14:textId="0DD2EA3D" w:rsidR="00E25ED9" w:rsidRDefault="0066563D" w:rsidP="00A86090">
      <w:pPr>
        <w:pStyle w:val="Listeavsnitt"/>
        <w:numPr>
          <w:ilvl w:val="0"/>
          <w:numId w:val="8"/>
        </w:numPr>
        <w:spacing w:after="0"/>
      </w:pPr>
      <w:r>
        <w:t>T</w:t>
      </w:r>
      <w:r w:rsidR="007745B7">
        <w:t xml:space="preserve">otalberedskapskommisjonens rapport </w:t>
      </w:r>
      <w:r>
        <w:t xml:space="preserve">må leses </w:t>
      </w:r>
      <w:r w:rsidR="007745B7">
        <w:t>i sammenheng med langtidsplanen for forsvaret.</w:t>
      </w:r>
      <w:r>
        <w:t xml:space="preserve"> Bør følges opp med en egen langtidsplan for totalberedskap.</w:t>
      </w:r>
    </w:p>
    <w:p w14:paraId="23D2B464" w14:textId="77777777" w:rsidR="007A0B88" w:rsidRDefault="007A0B88" w:rsidP="007A0B88">
      <w:pPr>
        <w:pStyle w:val="Listeavsnitt"/>
        <w:spacing w:after="0"/>
      </w:pPr>
    </w:p>
    <w:p w14:paraId="677A956E" w14:textId="5124AC1F" w:rsidR="00492A5E" w:rsidRDefault="002B56BD" w:rsidP="0065601C">
      <w:pPr>
        <w:spacing w:after="0"/>
      </w:pPr>
      <w:r w:rsidRPr="002B56BD">
        <w:rPr>
          <w:b/>
          <w:bCs/>
        </w:rPr>
        <w:lastRenderedPageBreak/>
        <w:t>Anskaffelse</w:t>
      </w:r>
      <w:r w:rsidR="00852687">
        <w:rPr>
          <w:b/>
          <w:bCs/>
        </w:rPr>
        <w:t xml:space="preserve"> av materiell</w:t>
      </w:r>
      <w:r w:rsidR="00852687">
        <w:rPr>
          <w:b/>
          <w:bCs/>
        </w:rPr>
        <w:br/>
      </w:r>
      <w:r w:rsidR="00852687">
        <w:t xml:space="preserve">Hele NATO skal nå bestille nytt utstyr. Situasjonen ligner på den som var før andre verdenskrig, hvor vi fikk levert materiell for sent. </w:t>
      </w:r>
      <w:r w:rsidR="00A24193">
        <w:t xml:space="preserve">Hvis vi bestiller skip fra utenlandske verft står vi i fare for å bli nedprioritert og få skipene for sent. Vi har den kompetansen som </w:t>
      </w:r>
      <w:r w:rsidR="0065601C">
        <w:t xml:space="preserve">trengs </w:t>
      </w:r>
      <w:r w:rsidR="00A24193">
        <w:t xml:space="preserve">i norsk forsvarsindustri og ved norske verft for å utvikle og produsere alle de skipstypene vi trenger (med unntak av ubåter, som allerede er bestilt fra Tyskland). Ved å bygge de nye skipene til Sjøforsvaret i Norge sikrer vi at vi blir prioritert, samtidig som vi legger til rette for utvikling av forsvarskritisk teknologi og kompetanse. </w:t>
      </w:r>
    </w:p>
    <w:p w14:paraId="3C27359D" w14:textId="47CA32D7" w:rsidR="0065601C" w:rsidRDefault="0065601C" w:rsidP="0065601C">
      <w:pPr>
        <w:pStyle w:val="Listeavsnitt"/>
        <w:numPr>
          <w:ilvl w:val="0"/>
          <w:numId w:val="10"/>
        </w:numPr>
        <w:spacing w:after="0"/>
      </w:pPr>
      <w:r>
        <w:t>Gi tilskudd til verft som har sikkerhetsklarert personell.</w:t>
      </w:r>
    </w:p>
    <w:p w14:paraId="7CF19E5D" w14:textId="5DF1F15E" w:rsidR="0065601C" w:rsidRDefault="0065601C" w:rsidP="0065601C">
      <w:pPr>
        <w:pStyle w:val="Listeavsnitt"/>
        <w:numPr>
          <w:ilvl w:val="0"/>
          <w:numId w:val="10"/>
        </w:numPr>
        <w:spacing w:after="0"/>
      </w:pPr>
      <w:r>
        <w:t xml:space="preserve">Legge til rette for økt inntak og økt utdanning </w:t>
      </w:r>
      <w:r>
        <w:t xml:space="preserve">i </w:t>
      </w:r>
      <w:r w:rsidR="00172C28">
        <w:t>maritim sektor</w:t>
      </w:r>
      <w:r>
        <w:t>.</w:t>
      </w:r>
    </w:p>
    <w:p w14:paraId="4445116D" w14:textId="7DB3760F" w:rsidR="0065601C" w:rsidRDefault="0065601C" w:rsidP="0065601C">
      <w:pPr>
        <w:pStyle w:val="Listeavsnitt"/>
        <w:numPr>
          <w:ilvl w:val="0"/>
          <w:numId w:val="10"/>
        </w:numPr>
        <w:spacing w:after="0"/>
      </w:pPr>
      <w:r>
        <w:t xml:space="preserve">Innrette offentlige anbud slik at leveringssikkerhet, sikkerhetsklarert produksjon og vedlikehold, </w:t>
      </w:r>
      <w:r w:rsidR="00172C28">
        <w:t>samt</w:t>
      </w:r>
      <w:r>
        <w:t xml:space="preserve"> samarbeid med nasjonal teknologi og kompetanse er vektige momenter ved valg av leverandør.</w:t>
      </w:r>
    </w:p>
    <w:p w14:paraId="770F9866" w14:textId="11D426BE" w:rsidR="00A24193" w:rsidRDefault="0065601C" w:rsidP="0065601C">
      <w:pPr>
        <w:pStyle w:val="Listeavsnitt"/>
        <w:numPr>
          <w:ilvl w:val="0"/>
          <w:numId w:val="10"/>
        </w:numPr>
        <w:spacing w:after="0"/>
      </w:pPr>
      <w:r>
        <w:t xml:space="preserve">Legge til rette for at de 28 standardiserte kystvaktfartøyene blir produsert og utviklet i Norge, i samarbeid med norsk forsvarsindustri. </w:t>
      </w:r>
      <w:r w:rsidR="00A37018">
        <w:t xml:space="preserve">Unngå særnorske krav, legge opp til konteinerutrustning (enkle våpensystemer som kan byttes ut for forskjellige </w:t>
      </w:r>
      <w:r w:rsidR="003C7557">
        <w:t xml:space="preserve">typer </w:t>
      </w:r>
      <w:r w:rsidR="00A37018">
        <w:t xml:space="preserve">oppdrag). </w:t>
      </w:r>
    </w:p>
    <w:p w14:paraId="5BCD0F13" w14:textId="450A0193" w:rsidR="00A37018" w:rsidRDefault="00A37018" w:rsidP="0065601C">
      <w:pPr>
        <w:pStyle w:val="Listeavsnitt"/>
        <w:numPr>
          <w:ilvl w:val="0"/>
          <w:numId w:val="10"/>
        </w:numPr>
        <w:spacing w:after="0"/>
      </w:pPr>
      <w:r>
        <w:t xml:space="preserve">Legge til rette for at de fem fregattene (seks ved opsjon) blir produsert og utviklet i Norge, i samarbeid med nasjonal og internasjonal forsvarsindustri. Unngå særnorske krav, legge opp til </w:t>
      </w:r>
      <w:r w:rsidR="003C7557">
        <w:t>bruk av hyllevare, fortrinnsvis norsk våpenteknologi.</w:t>
      </w:r>
    </w:p>
    <w:p w14:paraId="7BE4D500" w14:textId="12DEF9AE" w:rsidR="003C7557" w:rsidRDefault="003C7557" w:rsidP="0065601C">
      <w:pPr>
        <w:pStyle w:val="Listeavsnitt"/>
        <w:numPr>
          <w:ilvl w:val="0"/>
          <w:numId w:val="10"/>
        </w:numPr>
        <w:spacing w:after="0"/>
      </w:pPr>
      <w:r>
        <w:t>Kjøpe inn flere Stridsbåt 90 eller tilsvarende materiell, for rask forflytning av kysttropper og kystjegere.</w:t>
      </w:r>
    </w:p>
    <w:p w14:paraId="7096A175" w14:textId="39FAA260" w:rsidR="00A24193" w:rsidRPr="00104479" w:rsidRDefault="003C7557" w:rsidP="00104479">
      <w:pPr>
        <w:pStyle w:val="Listeavsnitt"/>
        <w:numPr>
          <w:ilvl w:val="0"/>
          <w:numId w:val="10"/>
        </w:numPr>
      </w:pPr>
      <w:r w:rsidRPr="00610523">
        <w:rPr>
          <w:b/>
          <w:bCs/>
        </w:rPr>
        <w:t>Kjøpe inn flere luftvernsystemer</w:t>
      </w:r>
      <w:r w:rsidR="007119AE" w:rsidRPr="00610523">
        <w:rPr>
          <w:b/>
          <w:bCs/>
        </w:rPr>
        <w:t xml:space="preserve"> enn det som fremgår av langtidsplanen</w:t>
      </w:r>
      <w:r>
        <w:t xml:space="preserve">, slik at vi kan </w:t>
      </w:r>
      <w:r w:rsidR="00914C24">
        <w:t>forsvare forsvarskritisk infrastruktur, industri, og forsvarskritiske byer som Bergen, Trondheim, Bodø og Oslo.</w:t>
      </w:r>
    </w:p>
    <w:p w14:paraId="2FF1E787" w14:textId="140B694F" w:rsidR="00A24193" w:rsidRPr="00914C24" w:rsidRDefault="00852687" w:rsidP="00914C24">
      <w:pPr>
        <w:spacing w:after="0"/>
        <w:rPr>
          <w:b/>
          <w:bCs/>
        </w:rPr>
      </w:pPr>
      <w:r w:rsidRPr="00852687">
        <w:rPr>
          <w:b/>
          <w:bCs/>
        </w:rPr>
        <w:t>Personell</w:t>
      </w:r>
      <w:r w:rsidR="00A24193" w:rsidRPr="00A24193">
        <w:t xml:space="preserve"> </w:t>
      </w:r>
      <w:r w:rsidR="00914C24" w:rsidRPr="00914C24">
        <w:rPr>
          <w:b/>
          <w:bCs/>
        </w:rPr>
        <w:t>– Større kapasitet og utholdenhet, lønnet reserve</w:t>
      </w:r>
      <w:r w:rsidR="008A08DC">
        <w:rPr>
          <w:b/>
          <w:bCs/>
        </w:rPr>
        <w:t xml:space="preserve">, </w:t>
      </w:r>
      <w:r w:rsidR="00914C24" w:rsidRPr="00914C24">
        <w:rPr>
          <w:b/>
          <w:bCs/>
        </w:rPr>
        <w:t>kompetanseløft</w:t>
      </w:r>
      <w:r w:rsidR="008A08DC">
        <w:rPr>
          <w:b/>
          <w:bCs/>
        </w:rPr>
        <w:t xml:space="preserve"> og omorganisering</w:t>
      </w:r>
    </w:p>
    <w:p w14:paraId="5E51DA4A" w14:textId="33DBA328" w:rsidR="00A24193" w:rsidRDefault="0082611D" w:rsidP="00914C24">
      <w:pPr>
        <w:spacing w:after="0"/>
      </w:pPr>
      <w:r>
        <w:t xml:space="preserve">Forsvaret trenger mer personell, og det haster. Dette er nødvendig for å sikre økt kapasitet og utholdenhet. Vi diskuterte flere forslag for å beholde kompetanse og tiltrekke flere til Forsvaret, så vel som hvordan vi skal sikre et kompetanseløft i Forsvaret og i det sivile samfunnet. Vi må legge til rette for at Forsvaret blir en attraktiv arbeidsgiver, med gode vilkår og en spennende karriere. Grunnbjelken må være en allmenn verneplikt, men legge til rette for at kompetansen fra førstegangstjenesten fortsetter på sjø- og krigsskolen eller ta seg en bistilling i en lønnet reserve. </w:t>
      </w:r>
    </w:p>
    <w:p w14:paraId="19B13D68" w14:textId="66B7E314" w:rsidR="00D66DC1" w:rsidRDefault="00D66DC1" w:rsidP="00D66DC1">
      <w:pPr>
        <w:pStyle w:val="Listeavsnitt"/>
        <w:numPr>
          <w:ilvl w:val="0"/>
          <w:numId w:val="9"/>
        </w:numPr>
      </w:pPr>
      <w:r>
        <w:t xml:space="preserve">For å sikre at Forsvaret beholder og får tak i tilstrekkelig personell må vi legge til rette for en mindre byråkratisk og mer </w:t>
      </w:r>
      <w:r w:rsidRPr="00FA2103">
        <w:rPr>
          <w:b/>
          <w:bCs/>
        </w:rPr>
        <w:t>strømlinjeformet organisering av Forsvaret</w:t>
      </w:r>
      <w:r>
        <w:t xml:space="preserve">. </w:t>
      </w:r>
      <w:r w:rsidRPr="00F042AA">
        <w:rPr>
          <w:b/>
          <w:bCs/>
        </w:rPr>
        <w:t>Stortinget må da stille krav til Forsvarets organisering</w:t>
      </w:r>
      <w:r>
        <w:t xml:space="preserve">. Forsvarssjefen </w:t>
      </w:r>
      <w:r w:rsidR="00260019">
        <w:t xml:space="preserve">har i dag det øverste ansvaret, men har ikke kommando over prosjektene </w:t>
      </w:r>
      <w:r>
        <w:t>i Forsvarsmateriell og Forsvarsbygg</w:t>
      </w:r>
      <w:r w:rsidR="00260019">
        <w:t>, organiseringen må endres slik at de med operativt ansvar også har myndighet til å utøve det ansvaret de har på en ubyråkratisk og hensiktsfull måte i tråd med tillitsreformen</w:t>
      </w:r>
      <w:r>
        <w:t xml:space="preserve">. Istedenfor at støttefunksjoner er organisert i siloer/egne avdelinger (F. eks </w:t>
      </w:r>
      <w:r w:rsidRPr="00FA2103">
        <w:t>FPVS</w:t>
      </w:r>
      <w:r>
        <w:t xml:space="preserve"> og FMA) med egne avgjørelsesorganer langt fra de operative tjenestene, må dette flyttes til sjefene for de forskjellige våpengrenene. Sjef Sjøforsvaret må for eksempel få kommando og bli eier av det materiellet de bruker, kunne gjennomføre ansettelser når det trengs, og kunne stille krav til utdanning fra Sjøkrigsskolen.</w:t>
      </w:r>
    </w:p>
    <w:p w14:paraId="2490B80A" w14:textId="71165404" w:rsidR="00D66DC1" w:rsidRDefault="00D66DC1" w:rsidP="00D66DC1">
      <w:pPr>
        <w:pStyle w:val="Listeavsnitt"/>
        <w:numPr>
          <w:ilvl w:val="0"/>
          <w:numId w:val="9"/>
        </w:numPr>
      </w:pPr>
      <w:r>
        <w:t xml:space="preserve">Sikre at alle forsvarsgrener er godt representert i avgjørelsesforaene </w:t>
      </w:r>
      <w:r>
        <w:t xml:space="preserve">i Forsvaret. </w:t>
      </w:r>
      <w:r w:rsidR="00172C28">
        <w:t>Det gjelder spesielt sjøforsvaret som nå skal prioriteres og der hovedbasen er i Bergen</w:t>
      </w:r>
      <w:r w:rsidR="00F0193C">
        <w:t>.</w:t>
      </w:r>
    </w:p>
    <w:p w14:paraId="5EF129C1" w14:textId="77777777" w:rsidR="00D66DC1" w:rsidRDefault="00D66DC1" w:rsidP="00D66DC1">
      <w:pPr>
        <w:pStyle w:val="Listeavsnitt"/>
        <w:numPr>
          <w:ilvl w:val="0"/>
          <w:numId w:val="9"/>
        </w:numPr>
      </w:pPr>
      <w:r>
        <w:t>Innføre et krav om kompetanseløft av militært personell. Gjennomgå og stille krav til kompetanseløft på Krigsskolen, Sjøkrigsskolen og befalsskolene.</w:t>
      </w:r>
    </w:p>
    <w:p w14:paraId="64DBADF3" w14:textId="00E99151" w:rsidR="00D66DC1" w:rsidRDefault="00D66DC1" w:rsidP="00D66DC1">
      <w:pPr>
        <w:pStyle w:val="Listeavsnitt"/>
        <w:numPr>
          <w:ilvl w:val="0"/>
          <w:numId w:val="9"/>
        </w:numPr>
      </w:pPr>
      <w:r>
        <w:lastRenderedPageBreak/>
        <w:t xml:space="preserve">Sette av midler til de militære skolene for kompetanseløft og for å øke inntakene til utdanningen. Sikre at de </w:t>
      </w:r>
      <w:r w:rsidRPr="00610523">
        <w:rPr>
          <w:b/>
          <w:bCs/>
        </w:rPr>
        <w:t>militære skolene øker inntaket vesentlig</w:t>
      </w:r>
      <w:r w:rsidR="00610523">
        <w:t>, helst dobling av inntaket,</w:t>
      </w:r>
      <w:r>
        <w:t xml:space="preserve"> allerede i 2024</w:t>
      </w:r>
      <w:r>
        <w:t>.</w:t>
      </w:r>
    </w:p>
    <w:p w14:paraId="53BCA0FD" w14:textId="0BECE15F" w:rsidR="00462266" w:rsidRDefault="00462266" w:rsidP="00D66DC1">
      <w:pPr>
        <w:pStyle w:val="Listeavsnitt"/>
        <w:numPr>
          <w:ilvl w:val="0"/>
          <w:numId w:val="9"/>
        </w:numPr>
      </w:pPr>
      <w:r>
        <w:t xml:space="preserve">Kommuner og Statsforvalter må få føringer på at utbygging av undervisningsbygg og innkvartering </w:t>
      </w:r>
      <w:r w:rsidR="00ED3EAF">
        <w:t xml:space="preserve">skal prioriteres og om nødvendig få verktøy til at det kan bygges ut så raskt som mulig. </w:t>
      </w:r>
    </w:p>
    <w:p w14:paraId="23C54EC2" w14:textId="7C50FCEC" w:rsidR="00852687" w:rsidRDefault="00852687" w:rsidP="00852687">
      <w:pPr>
        <w:pStyle w:val="Listeavsnitt"/>
        <w:numPr>
          <w:ilvl w:val="0"/>
          <w:numId w:val="9"/>
        </w:numPr>
      </w:pPr>
      <w:r>
        <w:t xml:space="preserve">Vi må gjøre det mer attraktivt å </w:t>
      </w:r>
      <w:r w:rsidR="0082611D">
        <w:t>ønske seg et år i</w:t>
      </w:r>
      <w:r>
        <w:t xml:space="preserve"> førstegangstjeneste</w:t>
      </w:r>
      <w:r w:rsidR="0082611D">
        <w:t>n</w:t>
      </w:r>
      <w:r>
        <w:t xml:space="preserve">. </w:t>
      </w:r>
      <w:r w:rsidR="0082611D">
        <w:t>Dette vil sikre Forsvaret de beste hodene. For å gjøre det mer attraktivt ønsker vi å øke tilleggspoeng for gjennomført førstegangstjeneste fra 2 til 3 poeng</w:t>
      </w:r>
      <w:r w:rsidR="00D66DC1">
        <w:t>, og legge til rette for gode deltidsjobber som reservister under studietiden, se også neste punkt.</w:t>
      </w:r>
    </w:p>
    <w:p w14:paraId="636B39FF" w14:textId="6A6074E2" w:rsidR="00852687" w:rsidRDefault="0082611D" w:rsidP="00852687">
      <w:pPr>
        <w:pStyle w:val="Listeavsnitt"/>
        <w:numPr>
          <w:ilvl w:val="0"/>
          <w:numId w:val="9"/>
        </w:numPr>
      </w:pPr>
      <w:r>
        <w:t xml:space="preserve">For å ta vare på </w:t>
      </w:r>
      <w:r w:rsidR="0056527F">
        <w:t xml:space="preserve">kompetansen som soldatene i førstegangstjenesten har opparbeidet og for å sikre Forsvaret nødvendig utholdenhet, foreslår vi å </w:t>
      </w:r>
      <w:r w:rsidR="00852687" w:rsidRPr="00104479">
        <w:rPr>
          <w:b/>
          <w:bCs/>
        </w:rPr>
        <w:t>opprette e</w:t>
      </w:r>
      <w:r w:rsidRPr="00104479">
        <w:rPr>
          <w:b/>
          <w:bCs/>
        </w:rPr>
        <w:t>n lønnet reserve</w:t>
      </w:r>
      <w:r w:rsidR="0056527F">
        <w:t xml:space="preserve"> for alle våpengrenene som et tillegg til Heimevernets innsatsstyrker. Reservistene kan for eksempel ansettes i en 20 % stilling hvor de får tilsvarende i lønn.</w:t>
      </w:r>
      <w:r w:rsidR="00852687">
        <w:t xml:space="preserve"> </w:t>
      </w:r>
      <w:r w:rsidR="0056527F">
        <w:t xml:space="preserve">Reservistordningen bør tilrettelegge for at studenter kan stå i stillingen som en bistilling i tillegg til studier. Det bør stilles krav til koordinering mellom Forsvarets øvelser og </w:t>
      </w:r>
      <w:r w:rsidR="009F0A0B">
        <w:t>høyere utdannings eksamener. Øving kan for eksempel skje på ettermiddager, i helg og i fellesferien.</w:t>
      </w:r>
    </w:p>
    <w:p w14:paraId="550DE38A" w14:textId="0978629D" w:rsidR="00104479" w:rsidRDefault="00104479" w:rsidP="008A08DC">
      <w:pPr>
        <w:pStyle w:val="Listeavsnitt"/>
        <w:numPr>
          <w:ilvl w:val="0"/>
          <w:numId w:val="9"/>
        </w:numPr>
      </w:pPr>
      <w:r>
        <w:t xml:space="preserve">Opprette to </w:t>
      </w:r>
      <w:r w:rsidRPr="00104479">
        <w:rPr>
          <w:b/>
          <w:bCs/>
        </w:rPr>
        <w:t>kystregiment</w:t>
      </w:r>
      <w:r>
        <w:t xml:space="preserve"> i Hæren, med felles ledelse mellom Hæren og Sjøforsvaret. Sjøforsvaret stiller med stridsbåter og kystjegere, Hæren stiller med infanteri og styrkemultiplikatorer. </w:t>
      </w:r>
    </w:p>
    <w:p w14:paraId="0F3A7238" w14:textId="3E297207" w:rsidR="007119AE" w:rsidRPr="008A08DC" w:rsidRDefault="008A08DC" w:rsidP="00104479">
      <w:pPr>
        <w:pStyle w:val="Listeavsnitt"/>
        <w:numPr>
          <w:ilvl w:val="0"/>
          <w:numId w:val="9"/>
        </w:numPr>
      </w:pPr>
      <w:r>
        <w:t xml:space="preserve">Heimevernets </w:t>
      </w:r>
      <w:r w:rsidR="007119AE">
        <w:t xml:space="preserve">kapasitet og </w:t>
      </w:r>
      <w:r>
        <w:t>kapabilitet må styrkes. De har i dag territorielt ansvar uten å ha territoriell kapabilitet. Heimevernet må sikres nok trening, flere våpensystemer og moderne styrkemultiplikatorer.</w:t>
      </w:r>
    </w:p>
    <w:p w14:paraId="65320E95" w14:textId="7AF227DD" w:rsidR="007119AE" w:rsidRDefault="00D66DC1" w:rsidP="00104479">
      <w:pPr>
        <w:spacing w:after="0"/>
      </w:pPr>
      <w:r>
        <w:rPr>
          <w:b/>
          <w:bCs/>
        </w:rPr>
        <w:t>Tilflukts</w:t>
      </w:r>
      <w:r w:rsidR="002B56BD" w:rsidRPr="002B56BD">
        <w:rPr>
          <w:b/>
          <w:bCs/>
        </w:rPr>
        <w:t>rom</w:t>
      </w:r>
      <w:r>
        <w:rPr>
          <w:b/>
          <w:bCs/>
        </w:rPr>
        <w:t xml:space="preserve"> og luftvern</w:t>
      </w:r>
      <w:r>
        <w:rPr>
          <w:b/>
          <w:bCs/>
        </w:rPr>
        <w:br/>
      </w:r>
      <w:r>
        <w:t>Vi må ha mer luftvern, erfaringe</w:t>
      </w:r>
      <w:r w:rsidR="007119AE">
        <w:t>n</w:t>
      </w:r>
      <w:r>
        <w:t xml:space="preserve"> fra Ukraina viser </w:t>
      </w:r>
      <w:r w:rsidR="007119AE">
        <w:t xml:space="preserve">likevel </w:t>
      </w:r>
      <w:r>
        <w:t xml:space="preserve">at noen raketter </w:t>
      </w:r>
      <w:r w:rsidR="007119AE">
        <w:t xml:space="preserve">og bomber </w:t>
      </w:r>
      <w:r>
        <w:t>alltid kommer gjennom. Sivilbefolkningen må ha tilgang til tilfluktsrom</w:t>
      </w:r>
      <w:r w:rsidR="007119AE">
        <w:t xml:space="preserve"> og få en innføring i sivil beredskap</w:t>
      </w:r>
      <w:r>
        <w:t xml:space="preserve">. </w:t>
      </w:r>
      <w:r w:rsidR="007119AE" w:rsidRPr="00D66DC1">
        <w:t>Som en del av totalberedskapen må befolkningen</w:t>
      </w:r>
      <w:r w:rsidR="007119AE">
        <w:rPr>
          <w:b/>
          <w:bCs/>
        </w:rPr>
        <w:t xml:space="preserve"> </w:t>
      </w:r>
      <w:r w:rsidR="007119AE">
        <w:t xml:space="preserve">gjøres oppmerksom på nærmeste tilfluktsrom, alternativer til tilfluktsrom, og hva som kreves av beredskap i husholdningen. </w:t>
      </w:r>
      <w:r w:rsidRPr="00D66DC1">
        <w:t xml:space="preserve">Vi må </w:t>
      </w:r>
      <w:r>
        <w:t xml:space="preserve">investere i og </w:t>
      </w:r>
      <w:r w:rsidRPr="00D66DC1">
        <w:t xml:space="preserve">ruste opp </w:t>
      </w:r>
      <w:r>
        <w:t>tilflukts</w:t>
      </w:r>
      <w:r w:rsidRPr="00D66DC1">
        <w:t>rom</w:t>
      </w:r>
      <w:r w:rsidR="007119AE">
        <w:t>, og k</w:t>
      </w:r>
      <w:r>
        <w:t xml:space="preserve">ommunene må få klare krav fra staten om hvilke krav som stilles. </w:t>
      </w:r>
      <w:r w:rsidR="007119AE">
        <w:t>Møtet diskuterte flere løsninger, blant annet:</w:t>
      </w:r>
    </w:p>
    <w:p w14:paraId="45F93D45" w14:textId="7F109455" w:rsidR="007119AE" w:rsidRDefault="007119AE" w:rsidP="00104479">
      <w:pPr>
        <w:pStyle w:val="Listeavsnitt"/>
        <w:numPr>
          <w:ilvl w:val="0"/>
          <w:numId w:val="10"/>
        </w:numPr>
        <w:spacing w:after="0"/>
      </w:pPr>
      <w:r>
        <w:t>Vi må kjøpe inn mer luftvern enn det som fremgår av langtidsplanen, slik at vi kan forsvare forsvarskritisk infrastruktur, industri, og forsvarskritiske byer som Bergen, Trondheim, Bodø og Oslo.</w:t>
      </w:r>
    </w:p>
    <w:p w14:paraId="0FC4F605" w14:textId="4301B8B4" w:rsidR="007119AE" w:rsidRDefault="007119AE" w:rsidP="007119AE">
      <w:pPr>
        <w:pStyle w:val="Listeavsnitt"/>
        <w:numPr>
          <w:ilvl w:val="0"/>
          <w:numId w:val="13"/>
        </w:numPr>
      </w:pPr>
      <w:r>
        <w:t>Det må utarbeides en totalberedskapskampanje som opplyser befolkningen om tilfluktsrom, alternativer til tilfluktsrom og hva som kreves av beredskap i befolkningen.</w:t>
      </w:r>
    </w:p>
    <w:p w14:paraId="0C38DACA" w14:textId="69B25025" w:rsidR="007119AE" w:rsidRDefault="007119AE" w:rsidP="007119AE">
      <w:pPr>
        <w:pStyle w:val="Listeavsnitt"/>
        <w:numPr>
          <w:ilvl w:val="0"/>
          <w:numId w:val="13"/>
        </w:numPr>
      </w:pPr>
      <w:r>
        <w:t>Vi må investere i og ruste opp tilfluktsrom, og kommunene må få klare krav fra staten.</w:t>
      </w:r>
    </w:p>
    <w:p w14:paraId="7FD4C5CE" w14:textId="6B43408B" w:rsidR="007119AE" w:rsidRDefault="007119AE" w:rsidP="007119AE">
      <w:pPr>
        <w:pStyle w:val="Listeavsnitt"/>
        <w:numPr>
          <w:ilvl w:val="0"/>
          <w:numId w:val="13"/>
        </w:numPr>
      </w:pPr>
      <w:r>
        <w:t xml:space="preserve">Det må stilles krav til tilfluktsrom i store byggeprosjekter. </w:t>
      </w:r>
    </w:p>
    <w:p w14:paraId="1611DF6A" w14:textId="5D64CB5D" w:rsidR="008549F3" w:rsidRPr="008549F3" w:rsidRDefault="007119AE" w:rsidP="00F11686">
      <w:pPr>
        <w:pStyle w:val="Listeavsnitt"/>
        <w:numPr>
          <w:ilvl w:val="0"/>
          <w:numId w:val="13"/>
        </w:numPr>
      </w:pPr>
      <w:r>
        <w:t>Vi må opprette flere beredskapslagre og sikre beredskapsgeneratorer for alternativ produksjon av elektrisitet.</w:t>
      </w:r>
    </w:p>
    <w:sectPr w:rsidR="008549F3" w:rsidRPr="008549F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90CA" w14:textId="77777777" w:rsidR="0046552C" w:rsidRDefault="0046552C" w:rsidP="0069181D">
      <w:pPr>
        <w:spacing w:after="0" w:line="240" w:lineRule="auto"/>
      </w:pPr>
      <w:r>
        <w:separator/>
      </w:r>
    </w:p>
  </w:endnote>
  <w:endnote w:type="continuationSeparator" w:id="0">
    <w:p w14:paraId="610D86F9" w14:textId="77777777" w:rsidR="0046552C" w:rsidRDefault="0046552C" w:rsidP="0069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8549F3" w14:paraId="3E3AF681" w14:textId="77777777" w:rsidTr="008549F3">
      <w:trPr>
        <w:jc w:val="right"/>
      </w:trPr>
      <w:tc>
        <w:tcPr>
          <w:tcW w:w="4795" w:type="dxa"/>
          <w:vAlign w:val="center"/>
        </w:tcPr>
        <w:sdt>
          <w:sdtPr>
            <w:rPr>
              <w:caps/>
              <w:color w:val="000000" w:themeColor="text1"/>
            </w:rPr>
            <w:alias w:val="Forfatter"/>
            <w:tag w:val=""/>
            <w:id w:val="1534539408"/>
            <w:dataBinding w:prefixMappings="xmlns:ns0='http://purl.org/dc/elements/1.1/' xmlns:ns1='http://schemas.openxmlformats.org/package/2006/metadata/core-properties' " w:xpath="/ns1:coreProperties[1]/ns0:creator[1]" w:storeItemID="{6C3C8BC8-F283-45AE-878A-BAB7291924A1}"/>
            <w:text/>
          </w:sdtPr>
          <w:sdtContent>
            <w:p w14:paraId="104D383B" w14:textId="0821ECB0" w:rsidR="008549F3" w:rsidRDefault="00FD71DC">
              <w:pPr>
                <w:pStyle w:val="Topptekst"/>
                <w:jc w:val="right"/>
                <w:rPr>
                  <w:caps/>
                  <w:color w:val="000000" w:themeColor="text1"/>
                </w:rPr>
              </w:pPr>
              <w:r>
                <w:rPr>
                  <w:caps/>
                  <w:color w:val="000000" w:themeColor="text1"/>
                </w:rPr>
                <w:t xml:space="preserve">Christian Nicolai </w:t>
              </w:r>
              <w:proofErr w:type="gramStart"/>
              <w:r>
                <w:rPr>
                  <w:caps/>
                  <w:color w:val="000000" w:themeColor="text1"/>
                </w:rPr>
                <w:t>Bruun;Ruth</w:t>
              </w:r>
              <w:proofErr w:type="gramEnd"/>
              <w:r>
                <w:rPr>
                  <w:caps/>
                  <w:color w:val="000000" w:themeColor="text1"/>
                </w:rPr>
                <w:t xml:space="preserve"> Grung</w:t>
              </w:r>
            </w:p>
          </w:sdtContent>
        </w:sdt>
      </w:tc>
      <w:tc>
        <w:tcPr>
          <w:tcW w:w="250" w:type="pct"/>
          <w:shd w:val="clear" w:color="auto" w:fill="FF0000"/>
          <w:vAlign w:val="center"/>
        </w:tcPr>
        <w:p w14:paraId="7D72F557" w14:textId="77777777" w:rsidR="008549F3" w:rsidRDefault="008549F3">
          <w:pPr>
            <w:pStyle w:val="Bunn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770F7BEA" w14:textId="77777777" w:rsidR="008549F3" w:rsidRDefault="008549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6B29" w14:textId="77777777" w:rsidR="0046552C" w:rsidRDefault="0046552C" w:rsidP="0069181D">
      <w:pPr>
        <w:spacing w:after="0" w:line="240" w:lineRule="auto"/>
      </w:pPr>
      <w:r>
        <w:separator/>
      </w:r>
    </w:p>
  </w:footnote>
  <w:footnote w:type="continuationSeparator" w:id="0">
    <w:p w14:paraId="78493246" w14:textId="77777777" w:rsidR="0046552C" w:rsidRDefault="0046552C" w:rsidP="00691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FE48" w14:textId="2B551F4B" w:rsidR="0069181D" w:rsidRDefault="0069181D" w:rsidP="008549F3">
    <w:pPr>
      <w:pStyle w:val="Topptekst"/>
      <w:jc w:val="center"/>
    </w:pPr>
    <w:r>
      <w:rPr>
        <w:noProof/>
        <w:bdr w:val="none" w:sz="0" w:space="0" w:color="auto" w:frame="1"/>
      </w:rPr>
      <w:drawing>
        <wp:inline distT="0" distB="0" distL="0" distR="0" wp14:anchorId="55032D70" wp14:editId="75F2FAC6">
          <wp:extent cx="591820" cy="639445"/>
          <wp:effectExtent l="0" t="0" r="0" b="8255"/>
          <wp:docPr id="45186307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639445"/>
                  </a:xfrm>
                  <a:prstGeom prst="rect">
                    <a:avLst/>
                  </a:prstGeom>
                  <a:noFill/>
                  <a:ln>
                    <a:noFill/>
                  </a:ln>
                </pic:spPr>
              </pic:pic>
            </a:graphicData>
          </a:graphic>
        </wp:inline>
      </w:drawing>
    </w:r>
    <w:r w:rsidRPr="008549F3">
      <w:rPr>
        <w:b/>
        <w:bCs/>
      </w:rPr>
      <w:ptab w:relativeTo="margin" w:alignment="center" w:leader="none"/>
    </w:r>
    <w:r w:rsidR="003E151E">
      <w:rPr>
        <w:b/>
        <w:bCs/>
      </w:rPr>
      <w:t xml:space="preserve">Arbeiderpartiets </w:t>
    </w:r>
    <w:r w:rsidR="003E151E">
      <w:rPr>
        <w:b/>
        <w:bCs/>
      </w:rPr>
      <w:t xml:space="preserve">Universitetslag og </w:t>
    </w:r>
    <w:r w:rsidRPr="008549F3">
      <w:rPr>
        <w:b/>
        <w:bCs/>
      </w:rPr>
      <w:t>Bergenhus Arbeiderpartilag</w:t>
    </w:r>
    <w:r w:rsidRPr="008549F3">
      <w:rPr>
        <w:b/>
        <w:bCs/>
      </w:rPr>
      <w:ptab w:relativeTo="margin" w:alignment="right" w:leader="none"/>
    </w:r>
    <w:r w:rsidR="008549F3">
      <w:fldChar w:fldCharType="begin"/>
    </w:r>
    <w:r w:rsidR="008549F3">
      <w:instrText xml:space="preserve"> TIME \@ "d. MMMM yyyy" </w:instrText>
    </w:r>
    <w:r w:rsidR="008549F3">
      <w:fldChar w:fldCharType="separate"/>
    </w:r>
    <w:r w:rsidR="00F0193C">
      <w:rPr>
        <w:noProof/>
      </w:rPr>
      <w:t>9. mai 2024</w:t>
    </w:r>
    <w:r w:rsidR="008549F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1EA"/>
    <w:multiLevelType w:val="hybridMultilevel"/>
    <w:tmpl w:val="CF3CC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547BDC"/>
    <w:multiLevelType w:val="multilevel"/>
    <w:tmpl w:val="D9F40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A7627"/>
    <w:multiLevelType w:val="hybridMultilevel"/>
    <w:tmpl w:val="F45043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8143A3"/>
    <w:multiLevelType w:val="multilevel"/>
    <w:tmpl w:val="03EE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B45AFD"/>
    <w:multiLevelType w:val="hybridMultilevel"/>
    <w:tmpl w:val="AF8AF6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3881B46"/>
    <w:multiLevelType w:val="hybridMultilevel"/>
    <w:tmpl w:val="EA66FC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EF6784"/>
    <w:multiLevelType w:val="hybridMultilevel"/>
    <w:tmpl w:val="1DF82A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65918E4"/>
    <w:multiLevelType w:val="hybridMultilevel"/>
    <w:tmpl w:val="87BA60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92D00B1"/>
    <w:multiLevelType w:val="hybridMultilevel"/>
    <w:tmpl w:val="71DC8A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417485D"/>
    <w:multiLevelType w:val="hybridMultilevel"/>
    <w:tmpl w:val="91CCE5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4CF257A"/>
    <w:multiLevelType w:val="multilevel"/>
    <w:tmpl w:val="E8E8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3C48F9"/>
    <w:multiLevelType w:val="hybridMultilevel"/>
    <w:tmpl w:val="609820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AD2B67"/>
    <w:multiLevelType w:val="hybridMultilevel"/>
    <w:tmpl w:val="84D8DD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60923403">
    <w:abstractNumId w:val="4"/>
  </w:num>
  <w:num w:numId="2" w16cid:durableId="1715158626">
    <w:abstractNumId w:val="7"/>
  </w:num>
  <w:num w:numId="3" w16cid:durableId="473564789">
    <w:abstractNumId w:val="1"/>
  </w:num>
  <w:num w:numId="4" w16cid:durableId="591936050">
    <w:abstractNumId w:val="9"/>
  </w:num>
  <w:num w:numId="5" w16cid:durableId="370154503">
    <w:abstractNumId w:val="11"/>
  </w:num>
  <w:num w:numId="6" w16cid:durableId="662507000">
    <w:abstractNumId w:val="3"/>
  </w:num>
  <w:num w:numId="7" w16cid:durableId="2096121946">
    <w:abstractNumId w:val="10"/>
  </w:num>
  <w:num w:numId="8" w16cid:durableId="911700003">
    <w:abstractNumId w:val="2"/>
  </w:num>
  <w:num w:numId="9" w16cid:durableId="664669935">
    <w:abstractNumId w:val="0"/>
  </w:num>
  <w:num w:numId="10" w16cid:durableId="910388703">
    <w:abstractNumId w:val="8"/>
  </w:num>
  <w:num w:numId="11" w16cid:durableId="1382948449">
    <w:abstractNumId w:val="5"/>
  </w:num>
  <w:num w:numId="12" w16cid:durableId="84569733">
    <w:abstractNumId w:val="6"/>
  </w:num>
  <w:num w:numId="13" w16cid:durableId="17644466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1E"/>
    <w:rsid w:val="000054D6"/>
    <w:rsid w:val="00104479"/>
    <w:rsid w:val="00172C28"/>
    <w:rsid w:val="00260019"/>
    <w:rsid w:val="00296F06"/>
    <w:rsid w:val="002B56BD"/>
    <w:rsid w:val="0035428E"/>
    <w:rsid w:val="003948A2"/>
    <w:rsid w:val="003C5EB1"/>
    <w:rsid w:val="003C7557"/>
    <w:rsid w:val="003E151E"/>
    <w:rsid w:val="00462266"/>
    <w:rsid w:val="0046552C"/>
    <w:rsid w:val="00492A5E"/>
    <w:rsid w:val="00504EEC"/>
    <w:rsid w:val="00533A52"/>
    <w:rsid w:val="00545D0F"/>
    <w:rsid w:val="0056527F"/>
    <w:rsid w:val="00571B47"/>
    <w:rsid w:val="0059427A"/>
    <w:rsid w:val="005C680C"/>
    <w:rsid w:val="005D6388"/>
    <w:rsid w:val="00610523"/>
    <w:rsid w:val="0065601C"/>
    <w:rsid w:val="006655CB"/>
    <w:rsid w:val="0066563D"/>
    <w:rsid w:val="0069181D"/>
    <w:rsid w:val="006D7FC6"/>
    <w:rsid w:val="007119AE"/>
    <w:rsid w:val="00741653"/>
    <w:rsid w:val="00765186"/>
    <w:rsid w:val="007745B7"/>
    <w:rsid w:val="007A0B88"/>
    <w:rsid w:val="007F0025"/>
    <w:rsid w:val="007F6017"/>
    <w:rsid w:val="0082611D"/>
    <w:rsid w:val="00852687"/>
    <w:rsid w:val="008549F3"/>
    <w:rsid w:val="008A08DC"/>
    <w:rsid w:val="00914C24"/>
    <w:rsid w:val="00986AE6"/>
    <w:rsid w:val="009F0A0B"/>
    <w:rsid w:val="009F3EB5"/>
    <w:rsid w:val="00A02BD0"/>
    <w:rsid w:val="00A24193"/>
    <w:rsid w:val="00A37018"/>
    <w:rsid w:val="00A513D4"/>
    <w:rsid w:val="00A86090"/>
    <w:rsid w:val="00B365D5"/>
    <w:rsid w:val="00C117DB"/>
    <w:rsid w:val="00C82FC9"/>
    <w:rsid w:val="00D13998"/>
    <w:rsid w:val="00D172B4"/>
    <w:rsid w:val="00D30BBE"/>
    <w:rsid w:val="00D66DC1"/>
    <w:rsid w:val="00DB2D6A"/>
    <w:rsid w:val="00DE2EEA"/>
    <w:rsid w:val="00DE6D7C"/>
    <w:rsid w:val="00E2114C"/>
    <w:rsid w:val="00E25ED9"/>
    <w:rsid w:val="00E31449"/>
    <w:rsid w:val="00EB2A27"/>
    <w:rsid w:val="00EC03EF"/>
    <w:rsid w:val="00ED3EAF"/>
    <w:rsid w:val="00F0193C"/>
    <w:rsid w:val="00F042AA"/>
    <w:rsid w:val="00F11686"/>
    <w:rsid w:val="00F54BD8"/>
    <w:rsid w:val="00F82294"/>
    <w:rsid w:val="00FA2103"/>
    <w:rsid w:val="00FD71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791F6"/>
  <w15:chartTrackingRefBased/>
  <w15:docId w15:val="{FD0F6045-7357-46F6-B57B-619E28B6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86A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9181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9181D"/>
  </w:style>
  <w:style w:type="paragraph" w:styleId="Bunntekst">
    <w:name w:val="footer"/>
    <w:basedOn w:val="Normal"/>
    <w:link w:val="BunntekstTegn"/>
    <w:uiPriority w:val="99"/>
    <w:unhideWhenUsed/>
    <w:rsid w:val="0069181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9181D"/>
  </w:style>
  <w:style w:type="table" w:styleId="Tabellrutenett">
    <w:name w:val="Table Grid"/>
    <w:basedOn w:val="Vanligtabell"/>
    <w:uiPriority w:val="39"/>
    <w:rsid w:val="0085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8549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549F3"/>
    <w:rPr>
      <w:rFonts w:asciiTheme="majorHAnsi" w:eastAsiaTheme="majorEastAsia" w:hAnsiTheme="majorHAnsi" w:cstheme="majorBidi"/>
      <w:spacing w:val="-10"/>
      <w:kern w:val="28"/>
      <w:sz w:val="56"/>
      <w:szCs w:val="56"/>
    </w:rPr>
  </w:style>
  <w:style w:type="character" w:styleId="Plassholdertekst">
    <w:name w:val="Placeholder Text"/>
    <w:basedOn w:val="Standardskriftforavsnitt"/>
    <w:uiPriority w:val="99"/>
    <w:semiHidden/>
    <w:rsid w:val="008549F3"/>
    <w:rPr>
      <w:color w:val="666666"/>
    </w:rPr>
  </w:style>
  <w:style w:type="character" w:customStyle="1" w:styleId="Overskrift1Tegn">
    <w:name w:val="Overskrift 1 Tegn"/>
    <w:basedOn w:val="Standardskriftforavsnitt"/>
    <w:link w:val="Overskrift1"/>
    <w:uiPriority w:val="9"/>
    <w:rsid w:val="00986AE6"/>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986AE6"/>
    <w:rPr>
      <w:color w:val="0000FF"/>
      <w:u w:val="single"/>
    </w:rPr>
  </w:style>
  <w:style w:type="paragraph" w:styleId="Listeavsnitt">
    <w:name w:val="List Paragraph"/>
    <w:basedOn w:val="Normal"/>
    <w:uiPriority w:val="34"/>
    <w:qFormat/>
    <w:rsid w:val="00986AE6"/>
    <w:pPr>
      <w:ind w:left="720"/>
      <w:contextualSpacing/>
    </w:pPr>
  </w:style>
  <w:style w:type="character" w:styleId="Ulstomtale">
    <w:name w:val="Unresolved Mention"/>
    <w:basedOn w:val="Standardskriftforavsnitt"/>
    <w:uiPriority w:val="99"/>
    <w:semiHidden/>
    <w:unhideWhenUsed/>
    <w:rsid w:val="00533A52"/>
    <w:rPr>
      <w:color w:val="605E5C"/>
      <w:shd w:val="clear" w:color="auto" w:fill="E1DFDD"/>
    </w:rPr>
  </w:style>
  <w:style w:type="paragraph" w:styleId="NormalWeb">
    <w:name w:val="Normal (Web)"/>
    <w:basedOn w:val="Normal"/>
    <w:uiPriority w:val="99"/>
    <w:unhideWhenUsed/>
    <w:rsid w:val="00DE2EE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Sterk">
    <w:name w:val="Strong"/>
    <w:basedOn w:val="Standardskriftforavsnitt"/>
    <w:uiPriority w:val="22"/>
    <w:qFormat/>
    <w:rsid w:val="00DE2EEA"/>
    <w:rPr>
      <w:b/>
      <w:bCs/>
    </w:rPr>
  </w:style>
  <w:style w:type="paragraph" w:styleId="Revisjon">
    <w:name w:val="Revision"/>
    <w:hidden/>
    <w:uiPriority w:val="99"/>
    <w:semiHidden/>
    <w:rsid w:val="006D7FC6"/>
    <w:pPr>
      <w:spacing w:after="0" w:line="240" w:lineRule="auto"/>
    </w:pPr>
  </w:style>
  <w:style w:type="character" w:styleId="Merknadsreferanse">
    <w:name w:val="annotation reference"/>
    <w:basedOn w:val="Standardskriftforavsnitt"/>
    <w:uiPriority w:val="99"/>
    <w:semiHidden/>
    <w:unhideWhenUsed/>
    <w:rsid w:val="007F6017"/>
    <w:rPr>
      <w:sz w:val="16"/>
      <w:szCs w:val="16"/>
    </w:rPr>
  </w:style>
  <w:style w:type="paragraph" w:styleId="Merknadstekst">
    <w:name w:val="annotation text"/>
    <w:basedOn w:val="Normal"/>
    <w:link w:val="MerknadstekstTegn"/>
    <w:uiPriority w:val="99"/>
    <w:unhideWhenUsed/>
    <w:rsid w:val="007F6017"/>
    <w:pPr>
      <w:spacing w:line="240" w:lineRule="auto"/>
    </w:pPr>
    <w:rPr>
      <w:sz w:val="20"/>
      <w:szCs w:val="20"/>
    </w:rPr>
  </w:style>
  <w:style w:type="character" w:customStyle="1" w:styleId="MerknadstekstTegn">
    <w:name w:val="Merknadstekst Tegn"/>
    <w:basedOn w:val="Standardskriftforavsnitt"/>
    <w:link w:val="Merknadstekst"/>
    <w:uiPriority w:val="99"/>
    <w:rsid w:val="007F6017"/>
    <w:rPr>
      <w:sz w:val="20"/>
      <w:szCs w:val="20"/>
    </w:rPr>
  </w:style>
  <w:style w:type="paragraph" w:styleId="Kommentaremne">
    <w:name w:val="annotation subject"/>
    <w:basedOn w:val="Merknadstekst"/>
    <w:next w:val="Merknadstekst"/>
    <w:link w:val="KommentaremneTegn"/>
    <w:uiPriority w:val="99"/>
    <w:semiHidden/>
    <w:unhideWhenUsed/>
    <w:rsid w:val="007F6017"/>
    <w:rPr>
      <w:b/>
      <w:bCs/>
    </w:rPr>
  </w:style>
  <w:style w:type="character" w:customStyle="1" w:styleId="KommentaremneTegn">
    <w:name w:val="Kommentaremne Tegn"/>
    <w:basedOn w:val="MerknadstekstTegn"/>
    <w:link w:val="Kommentaremne"/>
    <w:uiPriority w:val="99"/>
    <w:semiHidden/>
    <w:rsid w:val="007F60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3294">
      <w:bodyDiv w:val="1"/>
      <w:marLeft w:val="0"/>
      <w:marRight w:val="0"/>
      <w:marTop w:val="0"/>
      <w:marBottom w:val="0"/>
      <w:divBdr>
        <w:top w:val="none" w:sz="0" w:space="0" w:color="auto"/>
        <w:left w:val="none" w:sz="0" w:space="0" w:color="auto"/>
        <w:bottom w:val="none" w:sz="0" w:space="0" w:color="auto"/>
        <w:right w:val="none" w:sz="0" w:space="0" w:color="auto"/>
      </w:divBdr>
      <w:divsChild>
        <w:div w:id="891159869">
          <w:marLeft w:val="0"/>
          <w:marRight w:val="0"/>
          <w:marTop w:val="0"/>
          <w:marBottom w:val="0"/>
          <w:divBdr>
            <w:top w:val="none" w:sz="0" w:space="0" w:color="auto"/>
            <w:left w:val="none" w:sz="0" w:space="0" w:color="auto"/>
            <w:bottom w:val="none" w:sz="0" w:space="0" w:color="auto"/>
            <w:right w:val="none" w:sz="0" w:space="0" w:color="auto"/>
          </w:divBdr>
          <w:divsChild>
            <w:div w:id="662852588">
              <w:marLeft w:val="0"/>
              <w:marRight w:val="0"/>
              <w:marTop w:val="0"/>
              <w:marBottom w:val="0"/>
              <w:divBdr>
                <w:top w:val="none" w:sz="0" w:space="0" w:color="auto"/>
                <w:left w:val="none" w:sz="0" w:space="0" w:color="auto"/>
                <w:bottom w:val="none" w:sz="0" w:space="0" w:color="auto"/>
                <w:right w:val="none" w:sz="0" w:space="0" w:color="auto"/>
              </w:divBdr>
              <w:divsChild>
                <w:div w:id="5054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9757">
      <w:bodyDiv w:val="1"/>
      <w:marLeft w:val="0"/>
      <w:marRight w:val="0"/>
      <w:marTop w:val="0"/>
      <w:marBottom w:val="0"/>
      <w:divBdr>
        <w:top w:val="none" w:sz="0" w:space="0" w:color="auto"/>
        <w:left w:val="none" w:sz="0" w:space="0" w:color="auto"/>
        <w:bottom w:val="none" w:sz="0" w:space="0" w:color="auto"/>
        <w:right w:val="none" w:sz="0" w:space="0" w:color="auto"/>
      </w:divBdr>
      <w:divsChild>
        <w:div w:id="1955210807">
          <w:marLeft w:val="0"/>
          <w:marRight w:val="0"/>
          <w:marTop w:val="0"/>
          <w:marBottom w:val="0"/>
          <w:divBdr>
            <w:top w:val="none" w:sz="0" w:space="0" w:color="auto"/>
            <w:left w:val="none" w:sz="0" w:space="0" w:color="auto"/>
            <w:bottom w:val="none" w:sz="0" w:space="0" w:color="auto"/>
            <w:right w:val="none" w:sz="0" w:space="0" w:color="auto"/>
          </w:divBdr>
          <w:divsChild>
            <w:div w:id="36005218">
              <w:marLeft w:val="0"/>
              <w:marRight w:val="0"/>
              <w:marTop w:val="0"/>
              <w:marBottom w:val="0"/>
              <w:divBdr>
                <w:top w:val="none" w:sz="0" w:space="0" w:color="auto"/>
                <w:left w:val="none" w:sz="0" w:space="0" w:color="auto"/>
                <w:bottom w:val="none" w:sz="0" w:space="0" w:color="auto"/>
                <w:right w:val="none" w:sz="0" w:space="0" w:color="auto"/>
              </w:divBdr>
              <w:divsChild>
                <w:div w:id="13411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6814">
      <w:bodyDiv w:val="1"/>
      <w:marLeft w:val="0"/>
      <w:marRight w:val="0"/>
      <w:marTop w:val="0"/>
      <w:marBottom w:val="0"/>
      <w:divBdr>
        <w:top w:val="none" w:sz="0" w:space="0" w:color="auto"/>
        <w:left w:val="none" w:sz="0" w:space="0" w:color="auto"/>
        <w:bottom w:val="none" w:sz="0" w:space="0" w:color="auto"/>
        <w:right w:val="none" w:sz="0" w:space="0" w:color="auto"/>
      </w:divBdr>
      <w:divsChild>
        <w:div w:id="105779305">
          <w:marLeft w:val="0"/>
          <w:marRight w:val="0"/>
          <w:marTop w:val="0"/>
          <w:marBottom w:val="0"/>
          <w:divBdr>
            <w:top w:val="none" w:sz="0" w:space="0" w:color="auto"/>
            <w:left w:val="none" w:sz="0" w:space="0" w:color="auto"/>
            <w:bottom w:val="none" w:sz="0" w:space="0" w:color="auto"/>
            <w:right w:val="none" w:sz="0" w:space="0" w:color="auto"/>
          </w:divBdr>
          <w:divsChild>
            <w:div w:id="1096825093">
              <w:marLeft w:val="0"/>
              <w:marRight w:val="0"/>
              <w:marTop w:val="0"/>
              <w:marBottom w:val="0"/>
              <w:divBdr>
                <w:top w:val="none" w:sz="0" w:space="0" w:color="auto"/>
                <w:left w:val="none" w:sz="0" w:space="0" w:color="auto"/>
                <w:bottom w:val="none" w:sz="0" w:space="0" w:color="auto"/>
                <w:right w:val="none" w:sz="0" w:space="0" w:color="auto"/>
              </w:divBdr>
              <w:divsChild>
                <w:div w:id="18923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672097">
      <w:bodyDiv w:val="1"/>
      <w:marLeft w:val="0"/>
      <w:marRight w:val="0"/>
      <w:marTop w:val="0"/>
      <w:marBottom w:val="0"/>
      <w:divBdr>
        <w:top w:val="none" w:sz="0" w:space="0" w:color="auto"/>
        <w:left w:val="none" w:sz="0" w:space="0" w:color="auto"/>
        <w:bottom w:val="none" w:sz="0" w:space="0" w:color="auto"/>
        <w:right w:val="none" w:sz="0" w:space="0" w:color="auto"/>
      </w:divBdr>
      <w:divsChild>
        <w:div w:id="504824670">
          <w:marLeft w:val="0"/>
          <w:marRight w:val="0"/>
          <w:marTop w:val="0"/>
          <w:marBottom w:val="0"/>
          <w:divBdr>
            <w:top w:val="none" w:sz="0" w:space="0" w:color="auto"/>
            <w:left w:val="none" w:sz="0" w:space="0" w:color="auto"/>
            <w:bottom w:val="none" w:sz="0" w:space="0" w:color="auto"/>
            <w:right w:val="none" w:sz="0" w:space="0" w:color="auto"/>
          </w:divBdr>
          <w:divsChild>
            <w:div w:id="2008820913">
              <w:marLeft w:val="0"/>
              <w:marRight w:val="0"/>
              <w:marTop w:val="0"/>
              <w:marBottom w:val="0"/>
              <w:divBdr>
                <w:top w:val="none" w:sz="0" w:space="0" w:color="auto"/>
                <w:left w:val="none" w:sz="0" w:space="0" w:color="auto"/>
                <w:bottom w:val="none" w:sz="0" w:space="0" w:color="auto"/>
                <w:right w:val="none" w:sz="0" w:space="0" w:color="auto"/>
              </w:divBdr>
              <w:divsChild>
                <w:div w:id="6815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9317">
      <w:bodyDiv w:val="1"/>
      <w:marLeft w:val="0"/>
      <w:marRight w:val="0"/>
      <w:marTop w:val="0"/>
      <w:marBottom w:val="0"/>
      <w:divBdr>
        <w:top w:val="none" w:sz="0" w:space="0" w:color="auto"/>
        <w:left w:val="none" w:sz="0" w:space="0" w:color="auto"/>
        <w:bottom w:val="none" w:sz="0" w:space="0" w:color="auto"/>
        <w:right w:val="none" w:sz="0" w:space="0" w:color="auto"/>
      </w:divBdr>
      <w:divsChild>
        <w:div w:id="646008853">
          <w:marLeft w:val="0"/>
          <w:marRight w:val="0"/>
          <w:marTop w:val="0"/>
          <w:marBottom w:val="0"/>
          <w:divBdr>
            <w:top w:val="none" w:sz="0" w:space="0" w:color="auto"/>
            <w:left w:val="none" w:sz="0" w:space="0" w:color="auto"/>
            <w:bottom w:val="none" w:sz="0" w:space="0" w:color="auto"/>
            <w:right w:val="none" w:sz="0" w:space="0" w:color="auto"/>
          </w:divBdr>
          <w:divsChild>
            <w:div w:id="850220359">
              <w:marLeft w:val="0"/>
              <w:marRight w:val="0"/>
              <w:marTop w:val="0"/>
              <w:marBottom w:val="0"/>
              <w:divBdr>
                <w:top w:val="none" w:sz="0" w:space="0" w:color="auto"/>
                <w:left w:val="none" w:sz="0" w:space="0" w:color="auto"/>
                <w:bottom w:val="none" w:sz="0" w:space="0" w:color="auto"/>
                <w:right w:val="none" w:sz="0" w:space="0" w:color="auto"/>
              </w:divBdr>
              <w:divsChild>
                <w:div w:id="3287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94401">
      <w:bodyDiv w:val="1"/>
      <w:marLeft w:val="0"/>
      <w:marRight w:val="0"/>
      <w:marTop w:val="0"/>
      <w:marBottom w:val="0"/>
      <w:divBdr>
        <w:top w:val="none" w:sz="0" w:space="0" w:color="auto"/>
        <w:left w:val="none" w:sz="0" w:space="0" w:color="auto"/>
        <w:bottom w:val="none" w:sz="0" w:space="0" w:color="auto"/>
        <w:right w:val="none" w:sz="0" w:space="0" w:color="auto"/>
      </w:divBdr>
      <w:divsChild>
        <w:div w:id="1623224704">
          <w:marLeft w:val="0"/>
          <w:marRight w:val="0"/>
          <w:marTop w:val="0"/>
          <w:marBottom w:val="0"/>
          <w:divBdr>
            <w:top w:val="none" w:sz="0" w:space="0" w:color="auto"/>
            <w:left w:val="none" w:sz="0" w:space="0" w:color="auto"/>
            <w:bottom w:val="none" w:sz="0" w:space="0" w:color="auto"/>
            <w:right w:val="none" w:sz="0" w:space="0" w:color="auto"/>
          </w:divBdr>
          <w:divsChild>
            <w:div w:id="1526556738">
              <w:marLeft w:val="0"/>
              <w:marRight w:val="0"/>
              <w:marTop w:val="0"/>
              <w:marBottom w:val="0"/>
              <w:divBdr>
                <w:top w:val="none" w:sz="0" w:space="0" w:color="auto"/>
                <w:left w:val="none" w:sz="0" w:space="0" w:color="auto"/>
                <w:bottom w:val="none" w:sz="0" w:space="0" w:color="auto"/>
                <w:right w:val="none" w:sz="0" w:space="0" w:color="auto"/>
              </w:divBdr>
              <w:divsChild>
                <w:div w:id="16084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rung@online.no" TargetMode="External"/><Relationship Id="rId13" Type="http://schemas.openxmlformats.org/officeDocument/2006/relationships/hyperlink" Target="https://no.wikipedia.org/wiki/Jan_Knudtzon_Sommerfelt-Petter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nl.no/Jens_Chr._Hau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ortinget.no/no/Representanter-og-komiteer/Representantene/Representant/?perid=ODDH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orsvaret.no/forskning/ansatte-FHS/ulriksen-stale" TargetMode="External"/><Relationship Id="rId4" Type="http://schemas.openxmlformats.org/officeDocument/2006/relationships/settings" Target="settings.xml"/><Relationship Id="rId9" Type="http://schemas.openxmlformats.org/officeDocument/2006/relationships/hyperlink" Target="mailto:chris.nic.bruun@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Dropbox\Arbeiderpartiet\Bergenhus%20Arbeiderpartilag\Bergenhus%20Arbeiderpartila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3249-5F65-4747-8208-0FACB58D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Bergenhus Arbeiderpartilag</Template>
  <TotalTime>0</TotalTime>
  <Pages>6</Pages>
  <Words>3184</Words>
  <Characters>16880</Characters>
  <Application>Microsoft Office Word</Application>
  <DocSecurity>0</DocSecurity>
  <Lines>140</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Nicolai Bruun;Ruth Grung</dc:creator>
  <cp:keywords/>
  <dc:description/>
  <cp:lastModifiedBy>Christian Nicolai Bruun</cp:lastModifiedBy>
  <cp:revision>2</cp:revision>
  <dcterms:created xsi:type="dcterms:W3CDTF">2024-05-09T09:17:00Z</dcterms:created>
  <dcterms:modified xsi:type="dcterms:W3CDTF">2024-05-09T09:17:00Z</dcterms:modified>
</cp:coreProperties>
</file>