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6CBE4" w14:textId="77777777" w:rsidR="00DB2D6A" w:rsidRDefault="00DB2D6A" w:rsidP="008549F3">
      <w:pPr>
        <w:spacing w:after="0" w:line="240" w:lineRule="auto"/>
        <w:jc w:val="center"/>
      </w:pPr>
    </w:p>
    <w:p w14:paraId="53183D4C" w14:textId="26EDB656" w:rsidR="008549F3" w:rsidRPr="003D1C19" w:rsidRDefault="0043590D" w:rsidP="008549F3">
      <w:pPr>
        <w:pStyle w:val="Tittel"/>
        <w:rPr>
          <w:sz w:val="52"/>
          <w:szCs w:val="52"/>
        </w:rPr>
      </w:pPr>
      <w:r w:rsidRPr="003D1C19">
        <w:rPr>
          <w:sz w:val="52"/>
          <w:szCs w:val="52"/>
        </w:rPr>
        <w:t>Protokoll fra programmøte om Digitalisering</w:t>
      </w:r>
      <w:r w:rsidR="00CE7D5D">
        <w:rPr>
          <w:sz w:val="52"/>
          <w:szCs w:val="52"/>
        </w:rPr>
        <w:t xml:space="preserve"> og innspill til programprosessen</w:t>
      </w:r>
    </w:p>
    <w:p w14:paraId="1031C387" w14:textId="03C0AA66" w:rsidR="0043590D" w:rsidRDefault="000E36F6" w:rsidP="000E36F6">
      <w:pPr>
        <w:pStyle w:val="Overskrift1"/>
      </w:pPr>
      <w:r>
        <w:t>Protokoll og innspill</w:t>
      </w:r>
    </w:p>
    <w:p w14:paraId="22920C89" w14:textId="2014A572" w:rsidR="000E36F6" w:rsidRDefault="000E36F6" w:rsidP="000E36F6">
      <w:r>
        <w:t xml:space="preserve">Dette dokumentet er delvis en protokoll fra </w:t>
      </w:r>
      <w:r>
        <w:t>programmøtet den 21. mars 2024</w:t>
      </w:r>
      <w:r>
        <w:t>. Dokumentet er også delvis innspill til programprosessen til Arbeiderpartiet og delvis innspill til Digitaliserings- og forvaltningsminister Karianne Tung sitt arbeid med digitaliseringsstrategi.</w:t>
      </w:r>
    </w:p>
    <w:p w14:paraId="2EA68DA0" w14:textId="0A8C1405" w:rsidR="000E36F6" w:rsidRDefault="000E36F6" w:rsidP="000E36F6">
      <w:r>
        <w:t>Vi legger først frem gjennomføringen av møtet, før vi legger frem de politiske innspillene og forslagene.</w:t>
      </w:r>
    </w:p>
    <w:p w14:paraId="07DD55B4" w14:textId="409AE942" w:rsidR="000E36F6" w:rsidRDefault="000E36F6" w:rsidP="0043590D">
      <w:r>
        <w:t>Arbeiderpartiets Universitetslag og Bergenhus Arbeiderpartilag</w:t>
      </w:r>
      <w:r>
        <w:t xml:space="preserve"> takker alle som deltok i den politiske samtalen/debatten</w:t>
      </w:r>
      <w:r w:rsidR="00634C8F">
        <w:t>. En spesiell takk til innlederne og statsråden for kunnskapsrike og inspirerende innlegg.</w:t>
      </w:r>
    </w:p>
    <w:p w14:paraId="44149128" w14:textId="05EE0344" w:rsidR="00634C8F" w:rsidRDefault="00634C8F" w:rsidP="0043590D">
      <w:r>
        <w:t>Hvis noe er uklart, eller det er andre spørsmål om møtet eller til innspillene, ber vi om at de rettes til:</w:t>
      </w:r>
      <w:r>
        <w:br/>
      </w:r>
      <w:r w:rsidRPr="00634C8F">
        <w:rPr>
          <w:i/>
          <w:iCs/>
          <w:sz w:val="20"/>
          <w:szCs w:val="20"/>
        </w:rPr>
        <w:t>Leder i Arbeiderpartiets Universitetslag,</w:t>
      </w:r>
      <w:r>
        <w:t xml:space="preserve"> </w:t>
      </w:r>
      <w:r>
        <w:tab/>
      </w:r>
      <w:r>
        <w:tab/>
      </w:r>
      <w:r>
        <w:t>Ruth Grung</w:t>
      </w:r>
      <w:r>
        <w:t xml:space="preserve">: </w:t>
      </w:r>
      <w:r>
        <w:tab/>
      </w:r>
      <w:r>
        <w:tab/>
      </w:r>
      <w:hyperlink r:id="rId8" w:history="1">
        <w:r w:rsidR="00F220B9">
          <w:rPr>
            <w:rStyle w:val="Hyperkobling"/>
            <w:color w:val="FF0000"/>
          </w:rPr>
          <w:t>r.grung@online.no</w:t>
        </w:r>
      </w:hyperlink>
      <w:r>
        <w:t>, eller</w:t>
      </w:r>
      <w:r>
        <w:br/>
      </w:r>
      <w:r w:rsidRPr="00634C8F">
        <w:rPr>
          <w:i/>
          <w:iCs/>
          <w:sz w:val="20"/>
          <w:szCs w:val="20"/>
        </w:rPr>
        <w:t>Politisk nestleder i Bergenhus Arbeiderpartilag,</w:t>
      </w:r>
      <w:r>
        <w:t xml:space="preserve"> </w:t>
      </w:r>
      <w:r>
        <w:tab/>
        <w:t xml:space="preserve">Christian N. Bruun: </w:t>
      </w:r>
      <w:r>
        <w:tab/>
      </w:r>
      <w:hyperlink r:id="rId9" w:history="1">
        <w:r w:rsidRPr="00FD009F">
          <w:rPr>
            <w:rStyle w:val="Hyperkobling"/>
            <w:color w:val="FF0000"/>
          </w:rPr>
          <w:t>chris.nic.bruun@gmail.com</w:t>
        </w:r>
      </w:hyperlink>
      <w:r>
        <w:t>.</w:t>
      </w:r>
      <w:r>
        <w:br/>
      </w:r>
    </w:p>
    <w:p w14:paraId="102FB32F" w14:textId="218228A7" w:rsidR="0043590D" w:rsidRDefault="0043590D" w:rsidP="0043590D">
      <w:pPr>
        <w:pStyle w:val="Overskrift1"/>
      </w:pPr>
      <w:r>
        <w:t>Gjennomføring av møtet:</w:t>
      </w:r>
    </w:p>
    <w:p w14:paraId="4E082793" w14:textId="03161A8B" w:rsidR="00D16497" w:rsidRPr="00EA2656" w:rsidRDefault="00EA2656" w:rsidP="0043590D">
      <w:pPr>
        <w:rPr>
          <w:b/>
          <w:bCs/>
        </w:rPr>
      </w:pPr>
      <w:r>
        <w:rPr>
          <w:b/>
          <w:bCs/>
        </w:rPr>
        <w:t>Åpning av møtet og deltakere</w:t>
      </w:r>
      <w:r>
        <w:rPr>
          <w:b/>
          <w:bCs/>
        </w:rPr>
        <w:br/>
      </w:r>
      <w:r w:rsidR="008F1529">
        <w:t xml:space="preserve">Mellom </w:t>
      </w:r>
      <w:r w:rsidR="0043590D">
        <w:t xml:space="preserve">21 og 25 </w:t>
      </w:r>
      <w:r w:rsidR="008F1529">
        <w:t xml:space="preserve">partikamerater </w:t>
      </w:r>
      <w:r w:rsidR="0043590D">
        <w:t xml:space="preserve">deltok på møtet. Av de fremmøtte var det medlemmer og representanter fra de fleste bydelslag i Arbeiderpartiet i Bergen. </w:t>
      </w:r>
      <w:r w:rsidR="00D16497">
        <w:t xml:space="preserve">Programmøtet ble organisert av Arbeiderpartiets Universitetslag og Bergenhus Arbeiderpartilag. </w:t>
      </w:r>
      <w:r w:rsidR="00855C30" w:rsidRPr="00855C30">
        <w:t xml:space="preserve">Det </w:t>
      </w:r>
      <w:r w:rsidR="00855C30">
        <w:t xml:space="preserve">var </w:t>
      </w:r>
      <w:r w:rsidR="00855C30" w:rsidRPr="00855C30">
        <w:t xml:space="preserve">lett servering </w:t>
      </w:r>
      <w:r w:rsidR="00855C30">
        <w:t xml:space="preserve">av sunn og usunn mat, og statsråden </w:t>
      </w:r>
      <w:r>
        <w:t xml:space="preserve">overrasket oss </w:t>
      </w:r>
      <w:r w:rsidR="00855C30">
        <w:t>med pizza.</w:t>
      </w:r>
    </w:p>
    <w:p w14:paraId="7F2766F5" w14:textId="3369EED9" w:rsidR="0043590D" w:rsidRDefault="0043590D" w:rsidP="0043590D">
      <w:r>
        <w:t>Politisk nestleder i Bergenhus Arbeiderpartilag, Christian Nicolai Bruun, ønsket velkommen til møtet. Han forklarte at p</w:t>
      </w:r>
      <w:r w:rsidRPr="003F71E0">
        <w:t xml:space="preserve">rogramarbeidet frem mot </w:t>
      </w:r>
      <w:r>
        <w:t xml:space="preserve">stortingsvalget </w:t>
      </w:r>
      <w:r w:rsidRPr="003F71E0">
        <w:t xml:space="preserve">2025 er i gang. Kunstig intelligens (KI) gir både store muligheter og utfordringer. Derfor er det avgjørende at vi utvikler en offensiv politikk. </w:t>
      </w:r>
      <w:r>
        <w:t>Christian tok notater fra møtet.</w:t>
      </w:r>
    </w:p>
    <w:p w14:paraId="3B137AC6" w14:textId="1F79864E" w:rsidR="0043590D" w:rsidRDefault="0043590D" w:rsidP="0043590D">
      <w:r>
        <w:t xml:space="preserve">Leder for Arbeiderpartiets Universitetslag, Ruth Grung, presenterte </w:t>
      </w:r>
      <w:r>
        <w:t>foredragsholderne</w:t>
      </w:r>
      <w:r w:rsidR="00CF5B7D">
        <w:t>,</w:t>
      </w:r>
      <w:r>
        <w:t xml:space="preserve"> statsråden</w:t>
      </w:r>
      <w:r w:rsidR="00CF5B7D">
        <w:t xml:space="preserve"> og stortingsrepresentant Linda Merkesdal som har ansvar for digitalisering i stortingsgruppen</w:t>
      </w:r>
      <w:r>
        <w:t xml:space="preserve">. Ruth </w:t>
      </w:r>
      <w:r>
        <w:t>ledet også den politiske diskusjonen og innspillsrunden.</w:t>
      </w:r>
    </w:p>
    <w:p w14:paraId="7559D0A6" w14:textId="23BD3428" w:rsidR="0043590D" w:rsidRDefault="0043590D" w:rsidP="003D1C19">
      <w:pPr>
        <w:spacing w:after="0"/>
      </w:pPr>
      <w:r w:rsidRPr="003D1C19">
        <w:rPr>
          <w:b/>
          <w:bCs/>
        </w:rPr>
        <w:t>Vi hadde besøk av følgende innledere:</w:t>
      </w:r>
      <w:r>
        <w:br/>
      </w:r>
      <w:hyperlink r:id="rId10" w:history="1">
        <w:r w:rsidRPr="0043590D">
          <w:rPr>
            <w:rStyle w:val="Hyperkobling"/>
            <w:rFonts w:ascii="Calibri" w:hAnsi="Calibri" w:cs="Calibri"/>
            <w:color w:val="FF0000"/>
            <w:spacing w:val="8"/>
          </w:rPr>
          <w:t>Pål Grønås Drange</w:t>
        </w:r>
      </w:hyperlink>
      <w:r>
        <w:t xml:space="preserve">, Institutt for informatikk ved Universitetet i Bergen, ga oss en innføring i </w:t>
      </w:r>
      <w:r w:rsidR="003D1C19">
        <w:t xml:space="preserve">hva KI er, </w:t>
      </w:r>
      <w:r>
        <w:t xml:space="preserve">hvordan </w:t>
      </w:r>
      <w:r w:rsidR="003D1C19">
        <w:t xml:space="preserve">det </w:t>
      </w:r>
      <w:r>
        <w:t>vil påvirke samfunnet, hvilke muligheter vi har og hvilke utfordringer vi må temme.</w:t>
      </w:r>
      <w:r w:rsidR="003D1C19">
        <w:t xml:space="preserve"> Han trakk spesielt frem:</w:t>
      </w:r>
    </w:p>
    <w:p w14:paraId="43FEA7D6" w14:textId="1BEEDAE6" w:rsidR="003D1C19" w:rsidRDefault="003D1C19" w:rsidP="003D1C19">
      <w:pPr>
        <w:pStyle w:val="Listeavsnitt"/>
        <w:numPr>
          <w:ilvl w:val="0"/>
          <w:numId w:val="1"/>
        </w:numPr>
        <w:spacing w:after="0"/>
      </w:pPr>
      <w:r>
        <w:t>Vi må bli flinkere på kildekritikk</w:t>
      </w:r>
      <w:r w:rsidR="00E24E7E">
        <w:t>.</w:t>
      </w:r>
    </w:p>
    <w:p w14:paraId="083278A6" w14:textId="3F8D5D2B" w:rsidR="003D1C19" w:rsidRDefault="003D1C19" w:rsidP="003D1C19">
      <w:pPr>
        <w:pStyle w:val="Listeavsnitt"/>
        <w:numPr>
          <w:ilvl w:val="0"/>
          <w:numId w:val="1"/>
        </w:numPr>
        <w:spacing w:after="0"/>
      </w:pPr>
      <w:r>
        <w:t xml:space="preserve">OpenAI og Google </w:t>
      </w:r>
      <w:r w:rsidR="00CE7D5D">
        <w:t>sine generative kunstige intelligenser</w:t>
      </w:r>
      <w:r>
        <w:t xml:space="preserve"> er trent på hele internett. Dette innebærer at det er bygget på stjålet data og har ikke et reelt faktagrunnlag.</w:t>
      </w:r>
    </w:p>
    <w:p w14:paraId="45555082" w14:textId="355075C2" w:rsidR="003D1C19" w:rsidRDefault="003D1C19" w:rsidP="003D1C19">
      <w:pPr>
        <w:pStyle w:val="Listeavsnitt"/>
        <w:numPr>
          <w:ilvl w:val="0"/>
          <w:numId w:val="1"/>
        </w:numPr>
        <w:spacing w:after="0"/>
      </w:pPr>
      <w:r>
        <w:t>KI kan brukes til desinformasjon og propaganda</w:t>
      </w:r>
      <w:r w:rsidR="00E24E7E">
        <w:t>.</w:t>
      </w:r>
    </w:p>
    <w:p w14:paraId="53705C9F" w14:textId="6AC262E6" w:rsidR="003D1C19" w:rsidRDefault="003D1C19" w:rsidP="003D1C19">
      <w:pPr>
        <w:pStyle w:val="Listeavsnitt"/>
        <w:numPr>
          <w:ilvl w:val="0"/>
          <w:numId w:val="1"/>
        </w:numPr>
        <w:spacing w:after="0"/>
      </w:pPr>
      <w:r>
        <w:t>Personvern er en utfordring</w:t>
      </w:r>
      <w:r w:rsidR="00E24E7E">
        <w:t>.</w:t>
      </w:r>
    </w:p>
    <w:p w14:paraId="2D673EFB" w14:textId="3E590013" w:rsidR="003D1C19" w:rsidRDefault="003D1C19" w:rsidP="003D1C19">
      <w:pPr>
        <w:pStyle w:val="Listeavsnitt"/>
        <w:numPr>
          <w:ilvl w:val="0"/>
          <w:numId w:val="1"/>
        </w:numPr>
        <w:spacing w:after="0"/>
      </w:pPr>
      <w:r>
        <w:lastRenderedPageBreak/>
        <w:t>Ingen jobber med de etiske problemstillingene ved AI</w:t>
      </w:r>
      <w:r w:rsidR="00E24E7E">
        <w:t>.</w:t>
      </w:r>
    </w:p>
    <w:p w14:paraId="6D2C2346" w14:textId="77777777" w:rsidR="003D1C19" w:rsidRDefault="003D1C19" w:rsidP="003D1C19">
      <w:pPr>
        <w:spacing w:after="0"/>
      </w:pPr>
    </w:p>
    <w:p w14:paraId="4E637F00" w14:textId="3E0AC039" w:rsidR="003D1C19" w:rsidRDefault="00000000" w:rsidP="003D1C19">
      <w:pPr>
        <w:spacing w:after="0"/>
      </w:pPr>
      <w:hyperlink r:id="rId11" w:history="1">
        <w:r w:rsidR="0043590D" w:rsidRPr="0043590D">
          <w:rPr>
            <w:rStyle w:val="Hyperkobling"/>
            <w:rFonts w:cstheme="minorHAnsi"/>
            <w:color w:val="FF0000"/>
            <w:spacing w:val="8"/>
          </w:rPr>
          <w:t>Rune Smistad</w:t>
        </w:r>
      </w:hyperlink>
      <w:r w:rsidR="0043590D" w:rsidRPr="0043590D">
        <w:rPr>
          <w:rFonts w:cstheme="minorHAnsi"/>
        </w:rPr>
        <w:t xml:space="preserve">, </w:t>
      </w:r>
      <w:hyperlink r:id="rId12" w:history="1">
        <w:r w:rsidR="0043590D" w:rsidRPr="0043590D">
          <w:rPr>
            <w:rStyle w:val="Hyperkobling"/>
            <w:rFonts w:cstheme="minorHAnsi"/>
            <w:color w:val="FF0000"/>
            <w:spacing w:val="8"/>
          </w:rPr>
          <w:t>NCE Seafood Innovation</w:t>
        </w:r>
      </w:hyperlink>
      <w:r w:rsidR="0043590D">
        <w:t xml:space="preserve"> i Bergen, </w:t>
      </w:r>
      <w:r w:rsidR="003D1C19">
        <w:t xml:space="preserve">forklarte </w:t>
      </w:r>
      <w:r w:rsidR="0043590D">
        <w:t xml:space="preserve">hvordan de har brukt KI ved utviklingen av AquaCloud, der de </w:t>
      </w:r>
      <w:r w:rsidR="0043590D" w:rsidRPr="003F71E0">
        <w:t>systematiserer relevante data for å fremme en mer bærekraftig produksjon</w:t>
      </w:r>
      <w:r w:rsidR="003D1C19">
        <w:t xml:space="preserve"> i </w:t>
      </w:r>
      <w:r w:rsidR="003D1C19">
        <w:t>havbruksnæringen</w:t>
      </w:r>
      <w:r w:rsidR="0043590D" w:rsidRPr="003F71E0">
        <w:t>.</w:t>
      </w:r>
      <w:r w:rsidR="003D1C19">
        <w:t xml:space="preserve"> </w:t>
      </w:r>
      <w:r w:rsidR="006A5D6D">
        <w:t>AquaCloud er unik</w:t>
      </w:r>
      <w:r w:rsidR="00382EB9">
        <w:t>t</w:t>
      </w:r>
      <w:r w:rsidR="006A5D6D">
        <w:t xml:space="preserve"> i verden </w:t>
      </w:r>
      <w:r w:rsidR="00382EB9">
        <w:t xml:space="preserve">sammenheng, </w:t>
      </w:r>
      <w:r w:rsidR="006A5D6D">
        <w:t xml:space="preserve">og kan videreutvikles </w:t>
      </w:r>
      <w:r w:rsidR="00382EB9">
        <w:t xml:space="preserve">til andre formål der data fra strømforhold, vannkvalitet, Co2 kan være relevante. </w:t>
      </w:r>
      <w:r w:rsidR="003D1C19">
        <w:t>Han trakk spesielt frem:</w:t>
      </w:r>
    </w:p>
    <w:p w14:paraId="5FFE750B" w14:textId="7764AFAB" w:rsidR="003D1C19" w:rsidRDefault="00FB490F" w:rsidP="003D1C19">
      <w:pPr>
        <w:pStyle w:val="Listeavsnitt"/>
        <w:numPr>
          <w:ilvl w:val="0"/>
          <w:numId w:val="2"/>
        </w:numPr>
        <w:spacing w:after="0"/>
      </w:pPr>
      <w:r>
        <w:t>Vi trenger flere standarder</w:t>
      </w:r>
      <w:r w:rsidR="00E24E7E">
        <w:t>.</w:t>
      </w:r>
    </w:p>
    <w:p w14:paraId="707D529E" w14:textId="57DBC1C3" w:rsidR="00FB490F" w:rsidRDefault="00FB490F" w:rsidP="003D1C19">
      <w:pPr>
        <w:pStyle w:val="Listeavsnitt"/>
        <w:numPr>
          <w:ilvl w:val="0"/>
          <w:numId w:val="2"/>
        </w:numPr>
        <w:spacing w:after="0"/>
      </w:pPr>
      <w:r>
        <w:t>Vi må dele mer data</w:t>
      </w:r>
      <w:r w:rsidR="00E24E7E">
        <w:t>.</w:t>
      </w:r>
      <w:r w:rsidR="006A5D6D">
        <w:t xml:space="preserve"> </w:t>
      </w:r>
    </w:p>
    <w:p w14:paraId="091CF62F" w14:textId="6E08586E" w:rsidR="00FB490F" w:rsidRDefault="00FB490F" w:rsidP="003D1C19">
      <w:pPr>
        <w:pStyle w:val="Listeavsnitt"/>
        <w:numPr>
          <w:ilvl w:val="0"/>
          <w:numId w:val="2"/>
        </w:numPr>
        <w:spacing w:after="0"/>
      </w:pPr>
      <w:r>
        <w:t>Myndigheter, næring, forskningsmiljø og forvaltning må jobbe sammen–Forvaltning i sanntid</w:t>
      </w:r>
      <w:r w:rsidR="00E24E7E">
        <w:t>.</w:t>
      </w:r>
      <w:r w:rsidR="006A5D6D">
        <w:t xml:space="preserve"> Myndighetene </w:t>
      </w:r>
      <w:r w:rsidR="00382EB9">
        <w:t>bør</w:t>
      </w:r>
      <w:r w:rsidR="006A5D6D">
        <w:t xml:space="preserve"> stille krav</w:t>
      </w:r>
      <w:r w:rsidR="00382EB9">
        <w:t xml:space="preserve"> til alle med konsesjon</w:t>
      </w:r>
      <w:r w:rsidR="006A5D6D">
        <w:t xml:space="preserve"> om å registrere data </w:t>
      </w:r>
      <w:r w:rsidR="00382EB9">
        <w:t>i AquaCloud. Myndighetene bør også bli medeier og sørge for at dataene blir brukt til samfunnets beste.</w:t>
      </w:r>
    </w:p>
    <w:p w14:paraId="3F26C695" w14:textId="0A2D30F2" w:rsidR="00FB490F" w:rsidRDefault="00FB490F" w:rsidP="003D1C19">
      <w:pPr>
        <w:pStyle w:val="Listeavsnitt"/>
        <w:numPr>
          <w:ilvl w:val="0"/>
          <w:numId w:val="2"/>
        </w:numPr>
        <w:spacing w:after="0"/>
      </w:pPr>
      <w:r>
        <w:t>Vestlandet og Bergen er verdensledende på dette i dag – vi må satse på klyngene</w:t>
      </w:r>
      <w:r w:rsidR="00E24E7E">
        <w:t>.</w:t>
      </w:r>
    </w:p>
    <w:p w14:paraId="0BEC0DC2" w14:textId="77777777" w:rsidR="003D1C19" w:rsidRPr="003F71E0" w:rsidRDefault="003D1C19" w:rsidP="008F1529">
      <w:pPr>
        <w:pStyle w:val="Listeavsnitt"/>
        <w:spacing w:after="0"/>
      </w:pPr>
    </w:p>
    <w:p w14:paraId="36851C03" w14:textId="59EE1F38" w:rsidR="0043590D" w:rsidRDefault="00000000" w:rsidP="008F1529">
      <w:pPr>
        <w:spacing w:after="0"/>
      </w:pPr>
      <w:hyperlink r:id="rId13" w:history="1">
        <w:r w:rsidR="0043590D" w:rsidRPr="0043590D">
          <w:rPr>
            <w:rStyle w:val="Hyperkobling"/>
            <w:rFonts w:cstheme="minorHAnsi"/>
            <w:color w:val="FF0000"/>
            <w:spacing w:val="8"/>
          </w:rPr>
          <w:t xml:space="preserve">Digitaliserings- og forvaltningsminister </w:t>
        </w:r>
        <w:r w:rsidR="0043590D" w:rsidRPr="0043590D">
          <w:rPr>
            <w:rStyle w:val="Hyperkobling"/>
            <w:rFonts w:cstheme="minorHAnsi"/>
            <w:b/>
            <w:bCs/>
            <w:color w:val="FF0000"/>
            <w:spacing w:val="8"/>
          </w:rPr>
          <w:t>Karianne Tung</w:t>
        </w:r>
      </w:hyperlink>
      <w:r w:rsidR="0043590D" w:rsidRPr="003F71E0">
        <w:t xml:space="preserve"> kommenter</w:t>
      </w:r>
      <w:r w:rsidR="003D1C19">
        <w:t>t</w:t>
      </w:r>
      <w:r w:rsidR="0043590D" w:rsidRPr="003F71E0">
        <w:t xml:space="preserve">e </w:t>
      </w:r>
      <w:r w:rsidR="003D1C19">
        <w:t xml:space="preserve">foredragene </w:t>
      </w:r>
      <w:r w:rsidR="0043590D" w:rsidRPr="003F71E0">
        <w:t>i et sosialdemokratisk perspektiv. Tung l</w:t>
      </w:r>
      <w:r w:rsidR="003D1C19">
        <w:t xml:space="preserve">a </w:t>
      </w:r>
      <w:r w:rsidR="0043590D" w:rsidRPr="003F71E0">
        <w:t>frem hva regjeringen jobber med, og forklar</w:t>
      </w:r>
      <w:r w:rsidR="003D1C19">
        <w:t>te</w:t>
      </w:r>
      <w:r w:rsidR="0043590D" w:rsidRPr="003F71E0">
        <w:t xml:space="preserve"> vår plan for å temme og utvikle KI i Norge.</w:t>
      </w:r>
      <w:r w:rsidR="003D1C19">
        <w:t xml:space="preserve"> </w:t>
      </w:r>
      <w:r w:rsidR="00D243EB">
        <w:t xml:space="preserve">Vi skal effektivisere forvaltningen, og satse på ny teknologi. Vi kan skape 5600 milliarder frem mot 2040. Vi skal ha kontroll, det er mennesket som skal styre teknologien. </w:t>
      </w:r>
      <w:r w:rsidR="003D1C19">
        <w:t xml:space="preserve">Hun </w:t>
      </w:r>
      <w:r w:rsidR="00FB490F">
        <w:t>trakk spesielt frem:</w:t>
      </w:r>
    </w:p>
    <w:p w14:paraId="640ABC7A" w14:textId="3E333E0B" w:rsidR="00FB490F" w:rsidRDefault="00D243EB" w:rsidP="00D243EB">
      <w:pPr>
        <w:pStyle w:val="Listeavsnitt"/>
        <w:numPr>
          <w:ilvl w:val="0"/>
          <w:numId w:val="3"/>
        </w:numPr>
        <w:spacing w:after="0"/>
      </w:pPr>
      <w:r>
        <w:t>Regjeringen har et mål om å få komplett oversikt over all datadeling</w:t>
      </w:r>
      <w:r w:rsidR="00E24E7E">
        <w:t>.</w:t>
      </w:r>
    </w:p>
    <w:p w14:paraId="7BC6AC70" w14:textId="593A82DF" w:rsidR="00D243EB" w:rsidRDefault="00D243EB" w:rsidP="00FB490F">
      <w:pPr>
        <w:pStyle w:val="Listeavsnitt"/>
        <w:numPr>
          <w:ilvl w:val="0"/>
          <w:numId w:val="3"/>
        </w:numPr>
        <w:spacing w:after="0"/>
      </w:pPr>
      <w:r>
        <w:t xml:space="preserve">Digitalisering vil frigjøre arbeidskraft for forvaltning og industri og effektivisere landet. </w:t>
      </w:r>
    </w:p>
    <w:p w14:paraId="17EFE384" w14:textId="72F99D58" w:rsidR="00D243EB" w:rsidRDefault="00D243EB" w:rsidP="00FB490F">
      <w:pPr>
        <w:pStyle w:val="Listeavsnitt"/>
        <w:numPr>
          <w:ilvl w:val="0"/>
          <w:numId w:val="3"/>
        </w:numPr>
        <w:spacing w:after="0"/>
      </w:pPr>
      <w:r>
        <w:t>Vi har opprettet et eget departement og holder på med en egen digitaliseringsstrategi.</w:t>
      </w:r>
    </w:p>
    <w:p w14:paraId="06D31339" w14:textId="19DDDDAA" w:rsidR="00D243EB" w:rsidRDefault="00D243EB" w:rsidP="00D243EB">
      <w:pPr>
        <w:pStyle w:val="Listeavsnitt"/>
        <w:numPr>
          <w:ilvl w:val="1"/>
          <w:numId w:val="3"/>
        </w:numPr>
        <w:spacing w:after="0"/>
      </w:pPr>
      <w:r>
        <w:t xml:space="preserve">KI er et eget satsingsfelt </w:t>
      </w:r>
    </w:p>
    <w:p w14:paraId="62AC155D" w14:textId="55720AE9" w:rsidR="00D243EB" w:rsidRDefault="00D243EB" w:rsidP="00D243EB">
      <w:pPr>
        <w:pStyle w:val="Listeavsnitt"/>
        <w:numPr>
          <w:ilvl w:val="1"/>
          <w:numId w:val="3"/>
        </w:numPr>
        <w:spacing w:after="0"/>
      </w:pPr>
      <w:r>
        <w:t>Datadeling</w:t>
      </w:r>
    </w:p>
    <w:p w14:paraId="4F8BFF95" w14:textId="50AAEE6F" w:rsidR="00D243EB" w:rsidRDefault="00D243EB" w:rsidP="00D243EB">
      <w:pPr>
        <w:pStyle w:val="Listeavsnitt"/>
        <w:numPr>
          <w:ilvl w:val="1"/>
          <w:numId w:val="3"/>
        </w:numPr>
        <w:spacing w:after="0"/>
      </w:pPr>
      <w:r>
        <w:t>Personvern</w:t>
      </w:r>
    </w:p>
    <w:p w14:paraId="710A70AF" w14:textId="281334D4" w:rsidR="00D243EB" w:rsidRDefault="00D243EB" w:rsidP="00E24E7E">
      <w:pPr>
        <w:pStyle w:val="Listeavsnitt"/>
        <w:numPr>
          <w:ilvl w:val="1"/>
          <w:numId w:val="3"/>
        </w:numPr>
        <w:spacing w:after="0"/>
      </w:pPr>
      <w:r>
        <w:t>Infrastruktur</w:t>
      </w:r>
      <w:r w:rsidR="00E24E7E">
        <w:t xml:space="preserve"> – høyhastighetsnett som når alle i </w:t>
      </w:r>
      <w:r>
        <w:t>Norge</w:t>
      </w:r>
    </w:p>
    <w:p w14:paraId="4C17229F" w14:textId="74133984" w:rsidR="00D243EB" w:rsidRDefault="00D243EB" w:rsidP="00D243EB">
      <w:pPr>
        <w:pStyle w:val="Listeavsnitt"/>
        <w:numPr>
          <w:ilvl w:val="0"/>
          <w:numId w:val="3"/>
        </w:numPr>
        <w:spacing w:after="0"/>
      </w:pPr>
      <w:r>
        <w:t xml:space="preserve">Næringsliv, forskning og forvaltning skal samarbeide – Vestlandet er vant til dette, nå skal hele Norge gjøre det. </w:t>
      </w:r>
    </w:p>
    <w:p w14:paraId="6BF7E49F" w14:textId="7729E0BC" w:rsidR="00D243EB" w:rsidRDefault="00D243EB" w:rsidP="00D243EB">
      <w:pPr>
        <w:pStyle w:val="Listeavsnitt"/>
        <w:numPr>
          <w:ilvl w:val="0"/>
          <w:numId w:val="3"/>
        </w:numPr>
        <w:spacing w:after="0"/>
      </w:pPr>
      <w:r>
        <w:t>Digital inkludering – Alle skal ha mulighet til å være med, også de med funksjonsnedsettelse</w:t>
      </w:r>
    </w:p>
    <w:p w14:paraId="0FAD85E7" w14:textId="6BFD21C1" w:rsidR="00D243EB" w:rsidRDefault="00D16497" w:rsidP="00D243EB">
      <w:pPr>
        <w:pStyle w:val="Listeavsnitt"/>
        <w:numPr>
          <w:ilvl w:val="0"/>
          <w:numId w:val="3"/>
        </w:numPr>
        <w:spacing w:after="0"/>
      </w:pPr>
      <w:r>
        <w:t>Det kommer l</w:t>
      </w:r>
      <w:r w:rsidR="00D243EB">
        <w:t>ovgivning om:</w:t>
      </w:r>
    </w:p>
    <w:p w14:paraId="48111764" w14:textId="48245C46" w:rsidR="00D243EB" w:rsidRDefault="00D243EB" w:rsidP="00D243EB">
      <w:pPr>
        <w:pStyle w:val="Listeavsnitt"/>
        <w:numPr>
          <w:ilvl w:val="1"/>
          <w:numId w:val="3"/>
        </w:numPr>
        <w:spacing w:after="0"/>
      </w:pPr>
      <w:r>
        <w:t>Rettferdig datasett (inkludering av alle – ikke diskriminerende data)</w:t>
      </w:r>
      <w:r w:rsidR="00D16497">
        <w:t>.</w:t>
      </w:r>
    </w:p>
    <w:p w14:paraId="52BB222E" w14:textId="09CE3DC5" w:rsidR="00D243EB" w:rsidRDefault="00D243EB" w:rsidP="00D243EB">
      <w:pPr>
        <w:pStyle w:val="Listeavsnitt"/>
        <w:numPr>
          <w:ilvl w:val="1"/>
          <w:numId w:val="3"/>
        </w:numPr>
        <w:spacing w:after="0"/>
      </w:pPr>
      <w:r>
        <w:t>Krav til transparens og innsikt i modellene</w:t>
      </w:r>
      <w:r w:rsidR="00D16497">
        <w:t>.</w:t>
      </w:r>
    </w:p>
    <w:p w14:paraId="701B2A28" w14:textId="01E358B1" w:rsidR="00D243EB" w:rsidRDefault="00D243EB" w:rsidP="00D243EB">
      <w:pPr>
        <w:pStyle w:val="Listeavsnitt"/>
        <w:numPr>
          <w:ilvl w:val="1"/>
          <w:numId w:val="3"/>
        </w:numPr>
        <w:spacing w:after="0"/>
      </w:pPr>
      <w:r>
        <w:t>Human in the loop – Et menneske setter alltid stempel på avgjørelser</w:t>
      </w:r>
      <w:r w:rsidR="00D16497">
        <w:t xml:space="preserve"> tatt av KI.</w:t>
      </w:r>
    </w:p>
    <w:p w14:paraId="01D59DD6" w14:textId="0E4575C8" w:rsidR="00D243EB" w:rsidRDefault="00D16497" w:rsidP="00D243EB">
      <w:pPr>
        <w:pStyle w:val="Listeavsnitt"/>
        <w:numPr>
          <w:ilvl w:val="1"/>
          <w:numId w:val="3"/>
        </w:numPr>
        <w:spacing w:after="0"/>
      </w:pPr>
      <w:r>
        <w:t>Krav til begrunnelse: Det skal fortsatt være m</w:t>
      </w:r>
      <w:r w:rsidR="00D243EB">
        <w:t xml:space="preserve">ulighet til å klage </w:t>
      </w:r>
      <w:r>
        <w:t xml:space="preserve">på </w:t>
      </w:r>
      <w:r w:rsidR="00D243EB">
        <w:t xml:space="preserve">KI-avgjørelser. </w:t>
      </w:r>
    </w:p>
    <w:p w14:paraId="128F9FC9" w14:textId="77777777" w:rsidR="00D16497" w:rsidRDefault="00D16497" w:rsidP="00D243EB">
      <w:pPr>
        <w:spacing w:after="0"/>
      </w:pPr>
    </w:p>
    <w:p w14:paraId="1AEBF997" w14:textId="6466FE45" w:rsidR="00D243EB" w:rsidRDefault="00D16497" w:rsidP="00D243EB">
      <w:pPr>
        <w:spacing w:after="0"/>
        <w:rPr>
          <w:b/>
          <w:bCs/>
        </w:rPr>
      </w:pPr>
      <w:r>
        <w:t xml:space="preserve">Karianne sitt viktigste budskap: </w:t>
      </w:r>
      <w:r w:rsidRPr="00D16497">
        <w:rPr>
          <w:b/>
          <w:bCs/>
        </w:rPr>
        <w:t xml:space="preserve">Vi skal på mange måter bygge landet på nytt! </w:t>
      </w:r>
      <w:r w:rsidRPr="00D16497">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339"/>
          </mc:Choice>
          <mc:Fallback>
            <w:t>🌹</w:t>
          </mc:Fallback>
        </mc:AlternateContent>
      </w:r>
    </w:p>
    <w:p w14:paraId="21623687" w14:textId="77777777" w:rsidR="00EA2656" w:rsidRDefault="00EA2656" w:rsidP="00D243EB">
      <w:pPr>
        <w:spacing w:after="0"/>
        <w:rPr>
          <w:b/>
          <w:bCs/>
        </w:rPr>
      </w:pPr>
    </w:p>
    <w:p w14:paraId="60846104" w14:textId="14BFCE15" w:rsidR="00EA2656" w:rsidRPr="00EA2656" w:rsidRDefault="00EA2656" w:rsidP="00D243EB">
      <w:pPr>
        <w:spacing w:after="0"/>
      </w:pPr>
      <w:r>
        <w:t>Som takk til de to innlederne og statsråden, ga vi en gave</w:t>
      </w:r>
      <w:r w:rsidR="008F1529">
        <w:t>,</w:t>
      </w:r>
      <w:r>
        <w:t xml:space="preserve"> på deres vegne</w:t>
      </w:r>
      <w:r w:rsidR="008F1529">
        <w:t>,</w:t>
      </w:r>
      <w:r>
        <w:t xml:space="preserve"> til Norsk Folkehjelp.</w:t>
      </w:r>
    </w:p>
    <w:p w14:paraId="498EB55C" w14:textId="77777777" w:rsidR="00D16497" w:rsidRDefault="00D16497" w:rsidP="00D243EB">
      <w:pPr>
        <w:spacing w:after="0"/>
        <w:rPr>
          <w:b/>
          <w:bCs/>
        </w:rPr>
      </w:pPr>
    </w:p>
    <w:p w14:paraId="0F9D7046" w14:textId="11FE4D11" w:rsidR="00D16497" w:rsidRDefault="00D16497" w:rsidP="00D16497">
      <w:pPr>
        <w:pStyle w:val="Overskrift1"/>
      </w:pPr>
      <w:r>
        <w:t xml:space="preserve">Politisk </w:t>
      </w:r>
      <w:r>
        <w:t>diskusjon og innspill</w:t>
      </w:r>
      <w:r w:rsidR="000E36F6">
        <w:t xml:space="preserve"> til programprosessen</w:t>
      </w:r>
    </w:p>
    <w:p w14:paraId="26972726" w14:textId="2D3C0B05" w:rsidR="006F04B8" w:rsidRPr="00D16497" w:rsidRDefault="00D16497" w:rsidP="00D16497">
      <w:r>
        <w:t>Ruth Grung ledet den politiske diskusjonen.</w:t>
      </w:r>
      <w:r w:rsidR="00EA2656">
        <w:t xml:space="preserve"> Karianne</w:t>
      </w:r>
      <w:r>
        <w:t xml:space="preserve"> Tung måtte rekke </w:t>
      </w:r>
      <w:r w:rsidR="00382EB9">
        <w:t>siste</w:t>
      </w:r>
      <w:r>
        <w:t xml:space="preserve"> fly, og </w:t>
      </w:r>
      <w:r w:rsidR="00EA2656">
        <w:t xml:space="preserve">hadde dessverre </w:t>
      </w:r>
      <w:r>
        <w:t xml:space="preserve">ikke </w:t>
      </w:r>
      <w:r w:rsidR="00EA2656">
        <w:t xml:space="preserve">tid til å </w:t>
      </w:r>
      <w:r>
        <w:t>delta</w:t>
      </w:r>
      <w:r w:rsidR="00EA2656">
        <w:t xml:space="preserve"> på diskusjonen</w:t>
      </w:r>
      <w:r>
        <w:t xml:space="preserve">. Representantene fra UiB og NCE Seafood Innovation </w:t>
      </w:r>
      <w:r w:rsidR="00FF531C">
        <w:t>svarte på spørsmål og bidro i debatten.</w:t>
      </w:r>
      <w:r w:rsidR="006F04B8">
        <w:t xml:space="preserve"> I debatten diskuterte vi flere tema. Vi diskuterte spesielt:</w:t>
      </w:r>
    </w:p>
    <w:p w14:paraId="5861AFAD" w14:textId="697ECFFF" w:rsidR="00D16497" w:rsidRDefault="00EA2656" w:rsidP="00FD0438">
      <w:pPr>
        <w:spacing w:after="0"/>
      </w:pPr>
      <w:r w:rsidRPr="00EA2656">
        <w:rPr>
          <w:b/>
          <w:bCs/>
        </w:rPr>
        <w:t>Opphavsrett</w:t>
      </w:r>
      <w:r>
        <w:rPr>
          <w:b/>
          <w:bCs/>
        </w:rPr>
        <w:br/>
      </w:r>
      <w:r w:rsidR="008F1529">
        <w:t xml:space="preserve">Programmøtet </w:t>
      </w:r>
      <w:r w:rsidR="001C3633">
        <w:t xml:space="preserve">ser at det er en utfordring at KI er trent på andres opphavsrett. Hvem eier produktet </w:t>
      </w:r>
      <w:r w:rsidR="001C3633">
        <w:lastRenderedPageBreak/>
        <w:t>som blir produsert av KI</w:t>
      </w:r>
      <w:r w:rsidR="008F1529">
        <w:t xml:space="preserve"> – </w:t>
      </w:r>
      <w:r w:rsidR="001C3633">
        <w:t xml:space="preserve">dette er jo i stor grad gjenbruk av tidligere produkter. </w:t>
      </w:r>
      <w:r w:rsidR="00D16497">
        <w:t>Den kreative bransjen ser at det vil bli en utfordr</w:t>
      </w:r>
      <w:r>
        <w:t>i</w:t>
      </w:r>
      <w:r w:rsidR="00D16497">
        <w:t xml:space="preserve">ng hvis KI skriver manus </w:t>
      </w:r>
      <w:r w:rsidR="008F1529">
        <w:t xml:space="preserve">for teater, </w:t>
      </w:r>
      <w:r w:rsidR="00D16497">
        <w:t>TV-serier og filmer</w:t>
      </w:r>
      <w:r w:rsidR="008F1529">
        <w:t xml:space="preserve">. KI </w:t>
      </w:r>
      <w:r w:rsidR="00D16497">
        <w:t xml:space="preserve">mangler menneskelig kreativitet. </w:t>
      </w:r>
      <w:r w:rsidR="00FD0438">
        <w:t xml:space="preserve">Programmøtet mener vi må: </w:t>
      </w:r>
    </w:p>
    <w:p w14:paraId="398AB9EA" w14:textId="737F94D5" w:rsidR="00FD0438" w:rsidRDefault="00AD0000" w:rsidP="00FD0438">
      <w:pPr>
        <w:pStyle w:val="Listeavsnitt"/>
        <w:numPr>
          <w:ilvl w:val="0"/>
          <w:numId w:val="6"/>
        </w:numPr>
        <w:spacing w:after="0"/>
      </w:pPr>
      <w:r>
        <w:t>Følge opp EUs digitaliseringsdirektiv og y</w:t>
      </w:r>
      <w:r w:rsidR="00382EB9">
        <w:t>tterligere s</w:t>
      </w:r>
      <w:r w:rsidR="00FD0438">
        <w:t>ikre opphavsrett for kreativt arbeid, og at rettighetshaver blir betalt hvis KI bruker dens eiendom til å lage et nytt produkt.</w:t>
      </w:r>
    </w:p>
    <w:p w14:paraId="2833EFE6" w14:textId="77777777" w:rsidR="00FD0438" w:rsidRPr="008F1529" w:rsidRDefault="00FD0438" w:rsidP="00FD0438">
      <w:pPr>
        <w:spacing w:after="0"/>
      </w:pPr>
    </w:p>
    <w:p w14:paraId="3B018B2E" w14:textId="77777777" w:rsidR="00FD0438" w:rsidRDefault="00FD0438" w:rsidP="00FD0438">
      <w:pPr>
        <w:spacing w:after="0"/>
      </w:pPr>
      <w:r w:rsidRPr="00E66403">
        <w:rPr>
          <w:b/>
          <w:bCs/>
        </w:rPr>
        <w:t>Svindel – Phishing og scam</w:t>
      </w:r>
      <w:r>
        <w:br/>
        <w:t xml:space="preserve">Med KI kan man drive svindelforsøk i stor skala. Det er sannsynlig at svindelforsøk med bruk av KI vil øke i årene fremover, samtidig som det blir vanskeligere å identifisere at man er under et svindelangrep. Det er vanskelig å gjøre noe med dette, det fins foreløpig ikke teknologi som kan avsløre svindelforsøk. Programmøtet mener at vi må: </w:t>
      </w:r>
    </w:p>
    <w:p w14:paraId="4545371B" w14:textId="77777777" w:rsidR="00FD0438" w:rsidRDefault="00FD0438" w:rsidP="00FD0438">
      <w:pPr>
        <w:pStyle w:val="Listeavsnitt"/>
        <w:numPr>
          <w:ilvl w:val="0"/>
          <w:numId w:val="4"/>
        </w:numPr>
        <w:spacing w:after="0"/>
      </w:pPr>
      <w:r>
        <w:t>Øke det digitale kompetansenivået i samfunnet – slik at flere klarer å identifisere svindelforsøk.</w:t>
      </w:r>
    </w:p>
    <w:p w14:paraId="1C7B246C" w14:textId="007D9D4E" w:rsidR="00AD0000" w:rsidRDefault="00AD0000" w:rsidP="00FD0438">
      <w:pPr>
        <w:pStyle w:val="Listeavsnitt"/>
        <w:numPr>
          <w:ilvl w:val="0"/>
          <w:numId w:val="4"/>
        </w:numPr>
        <w:spacing w:after="0"/>
      </w:pPr>
      <w:r>
        <w:t>Støtte utvikling av verktøy som gjør det enklere å identifisere misbruk</w:t>
      </w:r>
      <w:r w:rsidR="00CE7D5D">
        <w:t>.</w:t>
      </w:r>
    </w:p>
    <w:p w14:paraId="3A487515" w14:textId="77777777" w:rsidR="00FD0438" w:rsidRDefault="00FD0438" w:rsidP="00FD0438">
      <w:pPr>
        <w:spacing w:after="0"/>
      </w:pPr>
    </w:p>
    <w:p w14:paraId="55D25AAD" w14:textId="1AA336F1" w:rsidR="008F1529" w:rsidRDefault="008F1529" w:rsidP="008F1529">
      <w:pPr>
        <w:spacing w:after="0"/>
      </w:pPr>
      <w:r w:rsidRPr="008F1529">
        <w:rPr>
          <w:b/>
          <w:bCs/>
        </w:rPr>
        <w:t>Deling av data</w:t>
      </w:r>
      <w:r>
        <w:br/>
        <w:t>Programmøtet ser at det er store muligheter for innovasjon og effektivisering hvis vi klarer å dele tilgjengelig data. Samlet sett kan vi skape 5600 milliarder frem mot 2040 gjennom effektivisering av forvaltningen og utvikling av ny teknologi, løsninger og produkter. Programmøtet diskuterte hvordan vi skal legge opp til dette. Vi må:</w:t>
      </w:r>
    </w:p>
    <w:p w14:paraId="7DC88714" w14:textId="7814E65D" w:rsidR="00CD79E7" w:rsidRDefault="00CD79E7" w:rsidP="008F1529">
      <w:pPr>
        <w:pStyle w:val="Listeavsnitt"/>
        <w:numPr>
          <w:ilvl w:val="0"/>
          <w:numId w:val="5"/>
        </w:numPr>
        <w:spacing w:after="0"/>
      </w:pPr>
      <w:r>
        <w:t xml:space="preserve">Digitale formkrav er en god løsning. Vi må se over lovverket og innføre digitale formkrav der hvor det er mulig. </w:t>
      </w:r>
      <w:r w:rsidR="00D16497">
        <w:t xml:space="preserve">Forskriftshjemmel til departementene kan gi oss </w:t>
      </w:r>
      <w:r>
        <w:t>den fleksibiliteten</w:t>
      </w:r>
      <w:r w:rsidR="00D16497">
        <w:t xml:space="preserve"> vi trenger. F. eks digitale formkrav til føring av arbeidstid</w:t>
      </w:r>
      <w:r>
        <w:t>, med forskriftshjemmel til Arbeidstilsynet. Hvis Arbeidstilsynet kan bestemme API for føring av arbeidstid kan de for eksempel effektivisere tilsynsaktivitet</w:t>
      </w:r>
      <w:r w:rsidR="00CE7D5D">
        <w:t>en</w:t>
      </w:r>
      <w:r>
        <w:t>.</w:t>
      </w:r>
    </w:p>
    <w:p w14:paraId="0B1659D4" w14:textId="13C3955A" w:rsidR="00FD0438" w:rsidRDefault="00D16497" w:rsidP="00E66403">
      <w:pPr>
        <w:pStyle w:val="Listeavsnitt"/>
        <w:numPr>
          <w:ilvl w:val="0"/>
          <w:numId w:val="4"/>
        </w:numPr>
        <w:spacing w:after="0"/>
      </w:pPr>
      <w:r>
        <w:t>Hva er en gulrot for en næring?</w:t>
      </w:r>
      <w:r w:rsidR="00CD79E7">
        <w:t xml:space="preserve"> For havbruksnæringen vil samarbeid som sikrer at det </w:t>
      </w:r>
      <w:r>
        <w:t xml:space="preserve">økologiske fottrykket </w:t>
      </w:r>
      <w:r w:rsidR="00CD79E7">
        <w:t xml:space="preserve">går ned </w:t>
      </w:r>
      <w:r w:rsidR="00FD0438">
        <w:t xml:space="preserve">gjøre det mer </w:t>
      </w:r>
      <w:r w:rsidR="00CD79E7">
        <w:t>lønnsomt.</w:t>
      </w:r>
      <w:r w:rsidR="00FD0438">
        <w:t xml:space="preserve"> Dette er også bra for miljøet og biomangfoldet. </w:t>
      </w:r>
    </w:p>
    <w:p w14:paraId="69343EF9" w14:textId="1A3CC246" w:rsidR="00AD0000" w:rsidRDefault="00E164C5" w:rsidP="00E66403">
      <w:pPr>
        <w:pStyle w:val="Listeavsnitt"/>
        <w:numPr>
          <w:ilvl w:val="0"/>
          <w:numId w:val="4"/>
        </w:numPr>
        <w:spacing w:after="0"/>
      </w:pPr>
      <w:r>
        <w:t>Stille krav og utforme formkrav slik at dataene kan brukes på tvers av fagområder.</w:t>
      </w:r>
    </w:p>
    <w:p w14:paraId="71BD9278" w14:textId="619AFE3A" w:rsidR="00E164C5" w:rsidRDefault="00E164C5" w:rsidP="00E66403">
      <w:pPr>
        <w:pStyle w:val="Listeavsnitt"/>
        <w:numPr>
          <w:ilvl w:val="0"/>
          <w:numId w:val="4"/>
        </w:numPr>
        <w:spacing w:after="0"/>
      </w:pPr>
      <w:r>
        <w:t>Sørge for at kommunene får dataverktøy som kan samhandle bedre internt, mellom kommuner</w:t>
      </w:r>
      <w:r w:rsidR="00CE7D5D">
        <w:t>,</w:t>
      </w:r>
      <w:r>
        <w:t xml:space="preserve"> og med statlige </w:t>
      </w:r>
      <w:r w:rsidR="00CE7D5D">
        <w:t>og</w:t>
      </w:r>
      <w:r>
        <w:t xml:space="preserve"> private aktører.</w:t>
      </w:r>
    </w:p>
    <w:p w14:paraId="158E239F" w14:textId="53AD1556" w:rsidR="00E164C5" w:rsidRDefault="00E164C5" w:rsidP="00E66403">
      <w:pPr>
        <w:pStyle w:val="Listeavsnitt"/>
        <w:numPr>
          <w:ilvl w:val="0"/>
          <w:numId w:val="4"/>
        </w:numPr>
        <w:spacing w:after="0"/>
      </w:pPr>
      <w:r>
        <w:t>Det må utvikles veiledere/verktøy</w:t>
      </w:r>
      <w:r w:rsidR="00CE7D5D">
        <w:t>/modeller</w:t>
      </w:r>
      <w:r>
        <w:t xml:space="preserve"> som gjør det enklere for kommunene </w:t>
      </w:r>
      <w:r w:rsidRPr="00E164C5">
        <w:t xml:space="preserve">å forstå </w:t>
      </w:r>
      <w:r w:rsidR="00CE7D5D">
        <w:t xml:space="preserve">hvilke </w:t>
      </w:r>
      <w:r w:rsidRPr="00E164C5">
        <w:t xml:space="preserve">effekter digitalisering </w:t>
      </w:r>
      <w:r>
        <w:t xml:space="preserve">kan </w:t>
      </w:r>
      <w:r w:rsidRPr="00E164C5">
        <w:t>gi og hvilke valg som er bærekraftig.</w:t>
      </w:r>
    </w:p>
    <w:p w14:paraId="56EA8783" w14:textId="44128D5F" w:rsidR="00E164C5" w:rsidRDefault="00E164C5" w:rsidP="00E66403">
      <w:pPr>
        <w:pStyle w:val="Listeavsnitt"/>
        <w:numPr>
          <w:ilvl w:val="0"/>
          <w:numId w:val="4"/>
        </w:numPr>
        <w:spacing w:after="0"/>
      </w:pPr>
      <w:r>
        <w:t xml:space="preserve">I tillegg til </w:t>
      </w:r>
      <w:r w:rsidR="00373D07">
        <w:t>å effektivisere</w:t>
      </w:r>
      <w:r>
        <w:t xml:space="preserve"> og forbedre forvaltningen må det satses på tjenestene til innbyggerne. Mange tjenester er 24/7 og innbyggerne har en økende forventning om svar/oppfølging.</w:t>
      </w:r>
    </w:p>
    <w:p w14:paraId="2929AD02" w14:textId="77777777" w:rsidR="00FD0438" w:rsidRDefault="00FD0438" w:rsidP="00F501ED">
      <w:pPr>
        <w:spacing w:after="0"/>
      </w:pPr>
    </w:p>
    <w:p w14:paraId="3922F9B9" w14:textId="1B5D7E37" w:rsidR="007D340F" w:rsidRDefault="00FD0438" w:rsidP="00F501ED">
      <w:pPr>
        <w:spacing w:after="0"/>
      </w:pPr>
      <w:r w:rsidRPr="00FD0438">
        <w:rPr>
          <w:b/>
          <w:bCs/>
        </w:rPr>
        <w:t>Sikre nasjonal innovasjon – Samarbeid mellom forskning, næring</w:t>
      </w:r>
      <w:r w:rsidR="007D340F">
        <w:rPr>
          <w:b/>
          <w:bCs/>
        </w:rPr>
        <w:t xml:space="preserve">, </w:t>
      </w:r>
      <w:r w:rsidRPr="00FD0438">
        <w:rPr>
          <w:b/>
          <w:bCs/>
        </w:rPr>
        <w:t>forvaltning</w:t>
      </w:r>
      <w:r w:rsidR="007D340F">
        <w:rPr>
          <w:b/>
          <w:bCs/>
        </w:rPr>
        <w:t xml:space="preserve"> og myndighet</w:t>
      </w:r>
      <w:r>
        <w:br/>
        <w:t>Norge er i dag verdensledende innenfor bruk av KI i noen bransjer, som f. eks havbruksnæringen. Skal vi fortsette å være verdensledende og sikre konkurransefortrinn må vi legge til rette for økt innovasjon.</w:t>
      </w:r>
      <w:r w:rsidR="007D340F">
        <w:t xml:space="preserve"> Økt samarbeid mellom forskning, næring, forvaltning og myndighet vil være til interesse for alle, og vil kunne legge til rette for gode synergiverdier og økt innovasjon.</w:t>
      </w:r>
      <w:r w:rsidR="00415D94">
        <w:t xml:space="preserve"> </w:t>
      </w:r>
    </w:p>
    <w:p w14:paraId="0E4639F1" w14:textId="7A9BED37" w:rsidR="00D16497" w:rsidRDefault="007D340F" w:rsidP="00415D94">
      <w:pPr>
        <w:spacing w:after="0"/>
      </w:pPr>
      <w:r>
        <w:t xml:space="preserve">Programmøtet diskuterte at </w:t>
      </w:r>
      <w:r w:rsidR="00415D94">
        <w:t xml:space="preserve">det er helt sentralt at staten sikrer at det blir en </w:t>
      </w:r>
      <w:r w:rsidR="00D16497">
        <w:t>ansvarlig digital utvikling</w:t>
      </w:r>
      <w:r w:rsidR="00415D94">
        <w:t>, og at omstillingstempoet er slik at det er mennesket som kontrollerer teknologien og slik at vi forstår hvilke avgjørelser teknologien tar. Føre-var-prinsippet bør stå sterkt. Vi må:</w:t>
      </w:r>
    </w:p>
    <w:p w14:paraId="1173C321" w14:textId="22B3FAF3" w:rsidR="00D909B2" w:rsidRDefault="00415D94" w:rsidP="00CE7D5D">
      <w:pPr>
        <w:pStyle w:val="Listeavsnitt"/>
        <w:numPr>
          <w:ilvl w:val="0"/>
          <w:numId w:val="4"/>
        </w:numPr>
        <w:spacing w:after="0"/>
      </w:pPr>
      <w:r>
        <w:lastRenderedPageBreak/>
        <w:t>Sikre økt forskning på KI.</w:t>
      </w:r>
      <w:r w:rsidR="00D909B2">
        <w:t xml:space="preserve"> </w:t>
      </w:r>
      <w:r w:rsidR="00CE7D5D">
        <w:t xml:space="preserve">Flere andre land investerer mer og </w:t>
      </w:r>
      <w:r w:rsidR="00CE7D5D">
        <w:t xml:space="preserve">langsiktig på KI. </w:t>
      </w:r>
      <w:r w:rsidR="00D909B2">
        <w:t>Det er behov for å utvikle modeller og forske på samspill mellom teknologi, mennesker og samfunn</w:t>
      </w:r>
      <w:r w:rsidR="00CE7D5D">
        <w:t xml:space="preserve"> – </w:t>
      </w:r>
      <w:r w:rsidR="00D909B2">
        <w:t>slik at det gir merverdi til alle.</w:t>
      </w:r>
      <w:r w:rsidR="00CE7D5D">
        <w:t xml:space="preserve"> </w:t>
      </w:r>
      <w:r w:rsidR="00D909B2">
        <w:t>Etablere et forskningssenter på KI, digitalisering og sikkerhet, der alle relevante fag er representert</w:t>
      </w:r>
      <w:r w:rsidR="00CE7D5D">
        <w:t>.</w:t>
      </w:r>
    </w:p>
    <w:p w14:paraId="5D8FCC19" w14:textId="4B5FA206" w:rsidR="00415D94" w:rsidRDefault="00415D94" w:rsidP="00415D94">
      <w:pPr>
        <w:pStyle w:val="Listeavsnitt"/>
        <w:numPr>
          <w:ilvl w:val="1"/>
          <w:numId w:val="4"/>
        </w:numPr>
        <w:spacing w:after="0"/>
      </w:pPr>
      <w:r>
        <w:t>Informatikk</w:t>
      </w:r>
      <w:r w:rsidR="00D909B2">
        <w:t>, informasjonsvitenskap og kryptering</w:t>
      </w:r>
    </w:p>
    <w:p w14:paraId="5B1F9DC8" w14:textId="27335F0D" w:rsidR="00415D94" w:rsidRDefault="00415D94" w:rsidP="00415D94">
      <w:pPr>
        <w:pStyle w:val="Listeavsnitt"/>
        <w:numPr>
          <w:ilvl w:val="1"/>
          <w:numId w:val="4"/>
        </w:numPr>
        <w:spacing w:after="0"/>
      </w:pPr>
      <w:r>
        <w:t>Filosofi</w:t>
      </w:r>
      <w:r w:rsidR="00D909B2">
        <w:t>, etikk</w:t>
      </w:r>
    </w:p>
    <w:p w14:paraId="7AC2AF23" w14:textId="01FB70DA" w:rsidR="00415D94" w:rsidRDefault="00415D94" w:rsidP="00415D94">
      <w:pPr>
        <w:pStyle w:val="Listeavsnitt"/>
        <w:numPr>
          <w:ilvl w:val="1"/>
          <w:numId w:val="4"/>
        </w:numPr>
        <w:spacing w:after="0"/>
      </w:pPr>
      <w:r>
        <w:t>Juss</w:t>
      </w:r>
      <w:r w:rsidR="000E36F6">
        <w:t>/Rettsvitenskap</w:t>
      </w:r>
    </w:p>
    <w:p w14:paraId="2AB75D76" w14:textId="251A5E3E" w:rsidR="00D909B2" w:rsidRDefault="00D909B2" w:rsidP="00415D94">
      <w:pPr>
        <w:pStyle w:val="Listeavsnitt"/>
        <w:numPr>
          <w:ilvl w:val="1"/>
          <w:numId w:val="4"/>
        </w:numPr>
        <w:spacing w:after="0"/>
      </w:pPr>
      <w:r>
        <w:t>Opprette faste professorstillinger og flere studieplasser</w:t>
      </w:r>
    </w:p>
    <w:p w14:paraId="6001A222" w14:textId="147A5219" w:rsidR="00D64051" w:rsidRDefault="00D64051" w:rsidP="00415D94">
      <w:pPr>
        <w:pStyle w:val="Listeavsnitt"/>
        <w:numPr>
          <w:ilvl w:val="1"/>
          <w:numId w:val="4"/>
        </w:numPr>
        <w:spacing w:after="0"/>
      </w:pPr>
      <w:r>
        <w:t>Flere næringslivs-PHDer – Tillitsreform og sikre at ikke målkrav i akademia står i veien</w:t>
      </w:r>
    </w:p>
    <w:p w14:paraId="010D7BF2" w14:textId="3E3D35C0" w:rsidR="00D909B2" w:rsidRDefault="000E36F6" w:rsidP="000E36F6">
      <w:pPr>
        <w:pStyle w:val="Listeavsnitt"/>
        <w:numPr>
          <w:ilvl w:val="0"/>
          <w:numId w:val="4"/>
        </w:numPr>
        <w:spacing w:after="0"/>
      </w:pPr>
      <w:r>
        <w:t>I</w:t>
      </w:r>
      <w:r w:rsidR="00D909B2" w:rsidRPr="00D909B2">
        <w:t xml:space="preserve">nnlemme digital kompetanse i </w:t>
      </w:r>
      <w:r>
        <w:t xml:space="preserve">alle studieprogram for </w:t>
      </w:r>
      <w:r w:rsidR="00D909B2" w:rsidRPr="00D909B2">
        <w:t>hele studieløpet.</w:t>
      </w:r>
      <w:r w:rsidR="00D909B2">
        <w:t xml:space="preserve"> UiB har startet med medisin</w:t>
      </w:r>
      <w:r>
        <w:t xml:space="preserve"> – d</w:t>
      </w:r>
      <w:r w:rsidR="00D909B2">
        <w:t xml:space="preserve">ette bør bli en pilot for alle fire medisinske fakultet. Tilsvarende bør det pekes ut utdanningsinstitusjoner som får tilsvarende ansvar </w:t>
      </w:r>
      <w:r w:rsidR="00B62E76">
        <w:t>for an</w:t>
      </w:r>
      <w:r>
        <w:t>d</w:t>
      </w:r>
      <w:r w:rsidR="00B62E76">
        <w:t>re stud</w:t>
      </w:r>
      <w:r>
        <w:t>i</w:t>
      </w:r>
      <w:r w:rsidR="00B62E76">
        <w:t>eprogram. Utdanningsinstitusjonene er tettere på enn et direktorat og er i samsvar med regjeringsplattformen om å ikke øke direktoratene.</w:t>
      </w:r>
    </w:p>
    <w:p w14:paraId="10690402" w14:textId="5CE9982E" w:rsidR="00B62E76" w:rsidRDefault="00B62E76" w:rsidP="00415D94">
      <w:pPr>
        <w:pStyle w:val="Listeavsnitt"/>
        <w:numPr>
          <w:ilvl w:val="0"/>
          <w:numId w:val="4"/>
        </w:numPr>
        <w:spacing w:after="0"/>
      </w:pPr>
      <w:r>
        <w:t>Mer midler og bedre rammevilkår for etter- og videreutdanning</w:t>
      </w:r>
    </w:p>
    <w:p w14:paraId="749E25BE" w14:textId="50665667" w:rsidR="00D16497" w:rsidRDefault="00415D94" w:rsidP="00415D94">
      <w:pPr>
        <w:pStyle w:val="Listeavsnitt"/>
        <w:numPr>
          <w:ilvl w:val="0"/>
          <w:numId w:val="4"/>
        </w:numPr>
        <w:spacing w:after="0"/>
      </w:pPr>
      <w:r>
        <w:t xml:space="preserve">Sikre komplementerende utdanninger på Vestlandet. F. eks sikre at ikke fiskebiologifag blir lagt ned. </w:t>
      </w:r>
    </w:p>
    <w:p w14:paraId="28C02AF2" w14:textId="166B58C6" w:rsidR="00415D94" w:rsidRDefault="00415D94" w:rsidP="00415D94">
      <w:pPr>
        <w:pStyle w:val="Listeavsnitt"/>
        <w:numPr>
          <w:ilvl w:val="0"/>
          <w:numId w:val="4"/>
        </w:numPr>
        <w:spacing w:after="0"/>
      </w:pPr>
      <w:r>
        <w:t xml:space="preserve">Sikre regulering som gir oss kontroll. </w:t>
      </w:r>
    </w:p>
    <w:p w14:paraId="60C9E627" w14:textId="4EE773F8" w:rsidR="00D16497" w:rsidRDefault="00415D94" w:rsidP="00415D94">
      <w:pPr>
        <w:pStyle w:val="Listeavsnitt"/>
        <w:numPr>
          <w:ilvl w:val="1"/>
          <w:numId w:val="4"/>
        </w:numPr>
      </w:pPr>
      <w:r>
        <w:t>Digital inkludering</w:t>
      </w:r>
    </w:p>
    <w:p w14:paraId="0B007265" w14:textId="07BEE143" w:rsidR="00415D94" w:rsidRDefault="00415D94" w:rsidP="00415D94">
      <w:pPr>
        <w:pStyle w:val="Listeavsnitt"/>
        <w:numPr>
          <w:ilvl w:val="1"/>
          <w:numId w:val="4"/>
        </w:numPr>
      </w:pPr>
      <w:r>
        <w:t>Åpen kode-deling</w:t>
      </w:r>
    </w:p>
    <w:p w14:paraId="23A8831F" w14:textId="496BD580" w:rsidR="00415D94" w:rsidRDefault="00415D94" w:rsidP="00415D94">
      <w:pPr>
        <w:pStyle w:val="Listeavsnitt"/>
        <w:numPr>
          <w:ilvl w:val="1"/>
          <w:numId w:val="4"/>
        </w:numPr>
      </w:pPr>
      <w:r>
        <w:t>Krav til begrunnelse</w:t>
      </w:r>
    </w:p>
    <w:p w14:paraId="691D2CFA" w14:textId="5848158E" w:rsidR="00F501ED" w:rsidRDefault="00F501ED" w:rsidP="00415D94">
      <w:pPr>
        <w:pStyle w:val="Listeavsnitt"/>
        <w:numPr>
          <w:ilvl w:val="1"/>
          <w:numId w:val="4"/>
        </w:numPr>
      </w:pPr>
      <w:r>
        <w:t>Menneskelig kontroll</w:t>
      </w:r>
    </w:p>
    <w:p w14:paraId="5E516FB4" w14:textId="48E88B1F" w:rsidR="00B62E76" w:rsidRDefault="00B62E76" w:rsidP="00B62E76">
      <w:pPr>
        <w:pStyle w:val="Listeavsnitt"/>
        <w:numPr>
          <w:ilvl w:val="0"/>
          <w:numId w:val="4"/>
        </w:numPr>
      </w:pPr>
      <w:r>
        <w:t>Sørge for at helsedata blir mer tilgjengelig for forskning og innovasjon</w:t>
      </w:r>
    </w:p>
    <w:p w14:paraId="506ECC3C" w14:textId="25D2544B" w:rsidR="00D64051" w:rsidRDefault="00B62E76" w:rsidP="00D64051">
      <w:pPr>
        <w:pStyle w:val="Listeavsnitt"/>
        <w:numPr>
          <w:ilvl w:val="0"/>
          <w:numId w:val="4"/>
        </w:numPr>
      </w:pPr>
      <w:r>
        <w:t>Sørge for at Norge kapitaliserer bedre på sine unike data.</w:t>
      </w:r>
      <w:r w:rsidR="000E36F6">
        <w:t xml:space="preserve"> Vi må f</w:t>
      </w:r>
      <w:r>
        <w:t>ølge</w:t>
      </w:r>
      <w:r w:rsidR="00D64051">
        <w:t xml:space="preserve"> opp nasjonale </w:t>
      </w:r>
      <w:r>
        <w:t xml:space="preserve">fremtidsrettede </w:t>
      </w:r>
      <w:r w:rsidR="00D64051">
        <w:t>fagmiljøer, som Medie-klyngen og havbruks-klyngen i Bergen.</w:t>
      </w:r>
    </w:p>
    <w:p w14:paraId="63F47D86" w14:textId="680E7E07" w:rsidR="008549F3" w:rsidRPr="008549F3" w:rsidRDefault="00D64051" w:rsidP="00D64051">
      <w:pPr>
        <w:pStyle w:val="Listeavsnitt"/>
        <w:numPr>
          <w:ilvl w:val="0"/>
          <w:numId w:val="4"/>
        </w:numPr>
      </w:pPr>
      <w:r>
        <w:t xml:space="preserve">Se over arbeidsmiljøloven, og annet </w:t>
      </w:r>
      <w:r w:rsidR="00F501ED">
        <w:t xml:space="preserve">verne- og </w:t>
      </w:r>
      <w:r>
        <w:t>rettighetsbærende</w:t>
      </w:r>
      <w:r w:rsidR="00F501ED">
        <w:t xml:space="preserve"> </w:t>
      </w:r>
      <w:r>
        <w:t>lovverk – er de</w:t>
      </w:r>
      <w:r w:rsidR="00F501ED">
        <w:t>t vi har i dag</w:t>
      </w:r>
      <w:r>
        <w:t xml:space="preserve"> dynamisk og dekkende nok?</w:t>
      </w:r>
    </w:p>
    <w:sectPr w:rsidR="008549F3" w:rsidRPr="008549F3">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D83E9" w14:textId="77777777" w:rsidR="00EB2BED" w:rsidRDefault="00EB2BED" w:rsidP="0069181D">
      <w:pPr>
        <w:spacing w:after="0" w:line="240" w:lineRule="auto"/>
      </w:pPr>
      <w:r>
        <w:separator/>
      </w:r>
    </w:p>
  </w:endnote>
  <w:endnote w:type="continuationSeparator" w:id="0">
    <w:p w14:paraId="06383365" w14:textId="77777777" w:rsidR="00EB2BED" w:rsidRDefault="00EB2BED" w:rsidP="00691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8"/>
      <w:gridCol w:w="454"/>
    </w:tblGrid>
    <w:tr w:rsidR="008549F3" w14:paraId="5DF7FE0A" w14:textId="77777777" w:rsidTr="008549F3">
      <w:trPr>
        <w:jc w:val="right"/>
      </w:trPr>
      <w:tc>
        <w:tcPr>
          <w:tcW w:w="4795" w:type="dxa"/>
          <w:vAlign w:val="center"/>
        </w:tcPr>
        <w:sdt>
          <w:sdtPr>
            <w:rPr>
              <w:caps/>
              <w:color w:val="000000" w:themeColor="text1"/>
            </w:rPr>
            <w:alias w:val="Forfatter"/>
            <w:tag w:val=""/>
            <w:id w:val="1534539408"/>
            <w:dataBinding w:prefixMappings="xmlns:ns0='http://purl.org/dc/elements/1.1/' xmlns:ns1='http://schemas.openxmlformats.org/package/2006/metadata/core-properties' " w:xpath="/ns1:coreProperties[1]/ns0:creator[1]" w:storeItemID="{6C3C8BC8-F283-45AE-878A-BAB7291924A1}"/>
            <w:text/>
          </w:sdtPr>
          <w:sdtContent>
            <w:p w14:paraId="206436C1" w14:textId="6B175BE7" w:rsidR="008549F3" w:rsidRDefault="00B50062">
              <w:pPr>
                <w:pStyle w:val="Topptekst"/>
                <w:jc w:val="right"/>
                <w:rPr>
                  <w:caps/>
                  <w:color w:val="000000" w:themeColor="text1"/>
                </w:rPr>
              </w:pPr>
              <w:r>
                <w:rPr>
                  <w:caps/>
                  <w:color w:val="000000" w:themeColor="text1"/>
                </w:rPr>
                <w:t>Christian Nicolai Bruun;</w:t>
              </w:r>
              <w:r w:rsidR="00AE3B1D">
                <w:rPr>
                  <w:caps/>
                  <w:color w:val="000000" w:themeColor="text1"/>
                </w:rPr>
                <w:t xml:space="preserve"> </w:t>
              </w:r>
              <w:r>
                <w:rPr>
                  <w:caps/>
                  <w:color w:val="000000" w:themeColor="text1"/>
                </w:rPr>
                <w:t>Ruth Grung</w:t>
              </w:r>
            </w:p>
          </w:sdtContent>
        </w:sdt>
      </w:tc>
      <w:tc>
        <w:tcPr>
          <w:tcW w:w="250" w:type="pct"/>
          <w:shd w:val="clear" w:color="auto" w:fill="FF0000"/>
          <w:vAlign w:val="center"/>
        </w:tcPr>
        <w:p w14:paraId="3F954EAC" w14:textId="77777777" w:rsidR="008549F3" w:rsidRDefault="008549F3">
          <w:pPr>
            <w:pStyle w:val="Bunntekst"/>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rPr>
            <w:t>2</w:t>
          </w:r>
          <w:r>
            <w:rPr>
              <w:color w:val="FFFFFF" w:themeColor="background1"/>
            </w:rPr>
            <w:fldChar w:fldCharType="end"/>
          </w:r>
        </w:p>
      </w:tc>
    </w:tr>
  </w:tbl>
  <w:p w14:paraId="0DD9B282" w14:textId="77777777" w:rsidR="008549F3" w:rsidRDefault="008549F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1945E" w14:textId="77777777" w:rsidR="00EB2BED" w:rsidRDefault="00EB2BED" w:rsidP="0069181D">
      <w:pPr>
        <w:spacing w:after="0" w:line="240" w:lineRule="auto"/>
      </w:pPr>
      <w:r>
        <w:separator/>
      </w:r>
    </w:p>
  </w:footnote>
  <w:footnote w:type="continuationSeparator" w:id="0">
    <w:p w14:paraId="29961AB2" w14:textId="77777777" w:rsidR="00EB2BED" w:rsidRDefault="00EB2BED" w:rsidP="00691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26EC5" w14:textId="507C575F" w:rsidR="0069181D" w:rsidRDefault="0069181D" w:rsidP="008549F3">
    <w:pPr>
      <w:pStyle w:val="Topptekst"/>
      <w:jc w:val="center"/>
    </w:pPr>
    <w:r>
      <w:rPr>
        <w:noProof/>
        <w:bdr w:val="none" w:sz="0" w:space="0" w:color="auto" w:frame="1"/>
      </w:rPr>
      <w:drawing>
        <wp:inline distT="0" distB="0" distL="0" distR="0" wp14:anchorId="0276748C" wp14:editId="1561BF15">
          <wp:extent cx="591820" cy="639445"/>
          <wp:effectExtent l="0" t="0" r="0" b="8255"/>
          <wp:docPr id="451863076"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639445"/>
                  </a:xfrm>
                  <a:prstGeom prst="rect">
                    <a:avLst/>
                  </a:prstGeom>
                  <a:noFill/>
                  <a:ln>
                    <a:noFill/>
                  </a:ln>
                </pic:spPr>
              </pic:pic>
            </a:graphicData>
          </a:graphic>
        </wp:inline>
      </w:drawing>
    </w:r>
    <w:r w:rsidRPr="008549F3">
      <w:rPr>
        <w:b/>
        <w:bCs/>
      </w:rPr>
      <w:ptab w:relativeTo="margin" w:alignment="center" w:leader="none"/>
    </w:r>
    <w:r w:rsidR="00D16497">
      <w:rPr>
        <w:b/>
        <w:bCs/>
      </w:rPr>
      <w:t xml:space="preserve">Arbeiderpartiets Universitetslag og </w:t>
    </w:r>
    <w:r w:rsidRPr="008549F3">
      <w:rPr>
        <w:b/>
        <w:bCs/>
      </w:rPr>
      <w:t>Bergenhus Arbeiderpartilag</w:t>
    </w:r>
    <w:r w:rsidRPr="008549F3">
      <w:rPr>
        <w:b/>
        <w:bCs/>
      </w:rPr>
      <w:ptab w:relativeTo="margin" w:alignment="right" w:leader="none"/>
    </w:r>
    <w:r w:rsidR="008549F3">
      <w:fldChar w:fldCharType="begin"/>
    </w:r>
    <w:r w:rsidR="008549F3">
      <w:instrText xml:space="preserve"> TIME \@ "d. MMMM yyyy" </w:instrText>
    </w:r>
    <w:r w:rsidR="008549F3">
      <w:fldChar w:fldCharType="separate"/>
    </w:r>
    <w:r w:rsidR="00CE7D5D">
      <w:rPr>
        <w:noProof/>
      </w:rPr>
      <w:t>30. mars 2024</w:t>
    </w:r>
    <w:r w:rsidR="008549F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C67B0"/>
    <w:multiLevelType w:val="hybridMultilevel"/>
    <w:tmpl w:val="209A03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FB45AFD"/>
    <w:multiLevelType w:val="hybridMultilevel"/>
    <w:tmpl w:val="AF8AF6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71C606E"/>
    <w:multiLevelType w:val="hybridMultilevel"/>
    <w:tmpl w:val="964A2DE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AE6154B"/>
    <w:multiLevelType w:val="hybridMultilevel"/>
    <w:tmpl w:val="3208AA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C0D4406"/>
    <w:multiLevelType w:val="hybridMultilevel"/>
    <w:tmpl w:val="BC2EC3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9351DE1"/>
    <w:multiLevelType w:val="hybridMultilevel"/>
    <w:tmpl w:val="07D6067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60923403">
    <w:abstractNumId w:val="1"/>
  </w:num>
  <w:num w:numId="2" w16cid:durableId="1993946170">
    <w:abstractNumId w:val="4"/>
  </w:num>
  <w:num w:numId="3" w16cid:durableId="2058890938">
    <w:abstractNumId w:val="5"/>
  </w:num>
  <w:num w:numId="4" w16cid:durableId="2091080222">
    <w:abstractNumId w:val="2"/>
  </w:num>
  <w:num w:numId="5" w16cid:durableId="323894107">
    <w:abstractNumId w:val="3"/>
  </w:num>
  <w:num w:numId="6" w16cid:durableId="226110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0D"/>
    <w:rsid w:val="000B15CC"/>
    <w:rsid w:val="000E36F6"/>
    <w:rsid w:val="001C3633"/>
    <w:rsid w:val="00325596"/>
    <w:rsid w:val="00373D07"/>
    <w:rsid w:val="00382EB9"/>
    <w:rsid w:val="003D1C19"/>
    <w:rsid w:val="00415D94"/>
    <w:rsid w:val="0043590D"/>
    <w:rsid w:val="00545D0F"/>
    <w:rsid w:val="00634C8F"/>
    <w:rsid w:val="0069181D"/>
    <w:rsid w:val="006A5D6D"/>
    <w:rsid w:val="006F04B8"/>
    <w:rsid w:val="007612CD"/>
    <w:rsid w:val="007D340F"/>
    <w:rsid w:val="008549F3"/>
    <w:rsid w:val="00855C30"/>
    <w:rsid w:val="008F1529"/>
    <w:rsid w:val="008F38CF"/>
    <w:rsid w:val="009D4AE6"/>
    <w:rsid w:val="009F3EB5"/>
    <w:rsid w:val="00A35B71"/>
    <w:rsid w:val="00A513D4"/>
    <w:rsid w:val="00AD0000"/>
    <w:rsid w:val="00AE3B1D"/>
    <w:rsid w:val="00B50062"/>
    <w:rsid w:val="00B62E76"/>
    <w:rsid w:val="00CD79E7"/>
    <w:rsid w:val="00CE7311"/>
    <w:rsid w:val="00CE7D5D"/>
    <w:rsid w:val="00CF5B7D"/>
    <w:rsid w:val="00D16497"/>
    <w:rsid w:val="00D243EB"/>
    <w:rsid w:val="00D64051"/>
    <w:rsid w:val="00D66A33"/>
    <w:rsid w:val="00D909B2"/>
    <w:rsid w:val="00DB2D6A"/>
    <w:rsid w:val="00E164C5"/>
    <w:rsid w:val="00E24E7E"/>
    <w:rsid w:val="00E66403"/>
    <w:rsid w:val="00EA2656"/>
    <w:rsid w:val="00EB2BED"/>
    <w:rsid w:val="00F220B9"/>
    <w:rsid w:val="00F501ED"/>
    <w:rsid w:val="00FB490F"/>
    <w:rsid w:val="00FD009F"/>
    <w:rsid w:val="00FD0438"/>
    <w:rsid w:val="00FF53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5F980"/>
  <w15:chartTrackingRefBased/>
  <w15:docId w15:val="{81164B94-A291-4D94-8B1C-473907A11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359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9181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9181D"/>
  </w:style>
  <w:style w:type="paragraph" w:styleId="Bunntekst">
    <w:name w:val="footer"/>
    <w:basedOn w:val="Normal"/>
    <w:link w:val="BunntekstTegn"/>
    <w:uiPriority w:val="99"/>
    <w:unhideWhenUsed/>
    <w:rsid w:val="0069181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9181D"/>
  </w:style>
  <w:style w:type="table" w:styleId="Tabellrutenett">
    <w:name w:val="Table Grid"/>
    <w:basedOn w:val="Vanligtabell"/>
    <w:uiPriority w:val="39"/>
    <w:rsid w:val="0085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8549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549F3"/>
    <w:rPr>
      <w:rFonts w:asciiTheme="majorHAnsi" w:eastAsiaTheme="majorEastAsia" w:hAnsiTheme="majorHAnsi" w:cstheme="majorBidi"/>
      <w:spacing w:val="-10"/>
      <w:kern w:val="28"/>
      <w:sz w:val="56"/>
      <w:szCs w:val="56"/>
    </w:rPr>
  </w:style>
  <w:style w:type="character" w:styleId="Plassholdertekst">
    <w:name w:val="Placeholder Text"/>
    <w:basedOn w:val="Standardskriftforavsnitt"/>
    <w:uiPriority w:val="99"/>
    <w:semiHidden/>
    <w:rsid w:val="008549F3"/>
    <w:rPr>
      <w:color w:val="666666"/>
    </w:rPr>
  </w:style>
  <w:style w:type="character" w:customStyle="1" w:styleId="Overskrift1Tegn">
    <w:name w:val="Overskrift 1 Tegn"/>
    <w:basedOn w:val="Standardskriftforavsnitt"/>
    <w:link w:val="Overskrift1"/>
    <w:uiPriority w:val="9"/>
    <w:rsid w:val="0043590D"/>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43590D"/>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styleId="Hyperkobling">
    <w:name w:val="Hyperlink"/>
    <w:basedOn w:val="Standardskriftforavsnitt"/>
    <w:uiPriority w:val="99"/>
    <w:unhideWhenUsed/>
    <w:rsid w:val="0043590D"/>
    <w:rPr>
      <w:color w:val="0000FF"/>
      <w:u w:val="single"/>
    </w:rPr>
  </w:style>
  <w:style w:type="paragraph" w:styleId="Listeavsnitt">
    <w:name w:val="List Paragraph"/>
    <w:basedOn w:val="Normal"/>
    <w:uiPriority w:val="34"/>
    <w:qFormat/>
    <w:rsid w:val="003D1C19"/>
    <w:pPr>
      <w:ind w:left="720"/>
      <w:contextualSpacing/>
    </w:pPr>
  </w:style>
  <w:style w:type="paragraph" w:styleId="Revisjon">
    <w:name w:val="Revision"/>
    <w:hidden/>
    <w:uiPriority w:val="99"/>
    <w:semiHidden/>
    <w:rsid w:val="00CF5B7D"/>
    <w:pPr>
      <w:spacing w:after="0" w:line="240" w:lineRule="auto"/>
    </w:pPr>
  </w:style>
  <w:style w:type="character" w:styleId="Ulstomtale">
    <w:name w:val="Unresolved Mention"/>
    <w:basedOn w:val="Standardskriftforavsnitt"/>
    <w:uiPriority w:val="99"/>
    <w:semiHidden/>
    <w:unhideWhenUsed/>
    <w:rsid w:val="00634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rung@online.no" TargetMode="External"/><Relationship Id="rId13" Type="http://schemas.openxmlformats.org/officeDocument/2006/relationships/hyperlink" Target="https://www.regjeringen.no/no/dep/dfd/org/digitaliserings-og-forvaltningsminister-karianne-oldernes-tung-/id30002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afoodinnovation.n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afoodinnovation.no/contacts/rune-smista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ib.no/en/persons/P%C3%A5l.Gr%C3%B8n%C3%A5s.Drange" TargetMode="External"/><Relationship Id="rId4" Type="http://schemas.openxmlformats.org/officeDocument/2006/relationships/settings" Target="settings.xml"/><Relationship Id="rId9" Type="http://schemas.openxmlformats.org/officeDocument/2006/relationships/hyperlink" Target="mailto:chris.nic.bruun@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an\Documents\Egendefinerte%20Office-maler\Bergenhus%20Arbeiderpartila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E3249-5F65-4747-8208-0FACB58DF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Bergenhus Arbeiderpartilag</Template>
  <TotalTime>5</TotalTime>
  <Pages>4</Pages>
  <Words>1664</Words>
  <Characters>8825</Characters>
  <Application>Microsoft Office Word</Application>
  <DocSecurity>0</DocSecurity>
  <Lines>73</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Nicolai Bruun; Ruth Grung</dc:creator>
  <cp:keywords/>
  <dc:description/>
  <cp:lastModifiedBy>Christian Nicolai Bruun</cp:lastModifiedBy>
  <cp:revision>6</cp:revision>
  <dcterms:created xsi:type="dcterms:W3CDTF">2024-03-30T01:25:00Z</dcterms:created>
  <dcterms:modified xsi:type="dcterms:W3CDTF">2024-03-30T01:30:00Z</dcterms:modified>
</cp:coreProperties>
</file>