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Bergenhus Arbeiderpartilag </w:t>
        <w:tab/>
        <w:tab/>
        <w:tab/>
        <w:tab/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4821555</wp:posOffset>
            </wp:positionH>
            <wp:positionV relativeFrom="paragraph">
              <wp:posOffset>114300</wp:posOffset>
            </wp:positionV>
            <wp:extent cx="590550" cy="6381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Protokoll styremøte</w:t>
        <w:tab/>
        <w:tab/>
        <w:tab/>
        <w:tab/>
        <w:tab/>
      </w:r>
    </w:p>
    <w:p w:rsidR="00000000" w:rsidDel="00000000" w:rsidP="00000000" w:rsidRDefault="00000000" w:rsidRPr="00000000" w14:paraId="00000005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Dato: 24.01.24</w:t>
      </w:r>
    </w:p>
    <w:p w:rsidR="00000000" w:rsidDel="00000000" w:rsidP="00000000" w:rsidRDefault="00000000" w:rsidRPr="00000000" w14:paraId="00000006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Innkalte: </w:t>
      </w:r>
      <w:r w:rsidDel="00000000" w:rsidR="00000000" w:rsidRPr="00000000">
        <w:rPr>
          <w:color w:val="050505"/>
          <w:sz w:val="24"/>
          <w:szCs w:val="24"/>
          <w:rtl w:val="0"/>
        </w:rPr>
        <w:t xml:space="preserve">Helena Haldorsen, Christian Nicolai Bruun, Haakon Kyrkjebø Nybø, Mariann Dalen Husveg, Jette Lunemann Hansen, Morgan Alangeh, Tor Glistrup, Aksel Ringdal, Hallgeir Hatlevik, Margunn Rognås, Arne Jakob Vik Olsen</w:t>
      </w:r>
    </w:p>
    <w:p w:rsidR="00000000" w:rsidDel="00000000" w:rsidP="00000000" w:rsidRDefault="00000000" w:rsidRPr="00000000" w14:paraId="00000008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Tiltredende: </w:t>
      </w:r>
      <w:r w:rsidDel="00000000" w:rsidR="00000000" w:rsidRPr="00000000">
        <w:rPr>
          <w:color w:val="050505"/>
          <w:sz w:val="24"/>
          <w:szCs w:val="24"/>
          <w:rtl w:val="0"/>
        </w:rPr>
        <w:t xml:space="preserve">Espen Edvardsen, Reidar Staalesen, Eduardo Andersen, Gaute Baarøy</w:t>
      </w:r>
    </w:p>
    <w:p w:rsidR="00000000" w:rsidDel="00000000" w:rsidP="00000000" w:rsidRDefault="00000000" w:rsidRPr="00000000" w14:paraId="0000000A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Forfall: </w:t>
      </w:r>
      <w:r w:rsidDel="00000000" w:rsidR="00000000" w:rsidRPr="00000000">
        <w:rPr>
          <w:color w:val="050505"/>
          <w:sz w:val="24"/>
          <w:szCs w:val="24"/>
          <w:rtl w:val="0"/>
        </w:rPr>
        <w:t xml:space="preserve">Reidar Staalesen, Eduardo Andersen, Gaute Baarøy</w:t>
      </w:r>
    </w:p>
    <w:p w:rsidR="00000000" w:rsidDel="00000000" w:rsidP="00000000" w:rsidRDefault="00000000" w:rsidRPr="00000000" w14:paraId="0000000C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Leder Helena Haldorsen innleder møtet.</w:t>
      </w:r>
    </w:p>
    <w:p w:rsidR="00000000" w:rsidDel="00000000" w:rsidP="00000000" w:rsidRDefault="00000000" w:rsidRPr="00000000" w14:paraId="0000000F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Sak 7/24</w:t>
      </w:r>
      <w:r w:rsidDel="00000000" w:rsidR="00000000" w:rsidRPr="00000000">
        <w:rPr>
          <w:color w:val="050505"/>
          <w:sz w:val="24"/>
          <w:szCs w:val="24"/>
          <w:rtl w:val="0"/>
        </w:rPr>
        <w:t xml:space="preserve"> Innkalling, vedtak av saksliste og oppnevning til eventuelt</w:t>
      </w:r>
    </w:p>
    <w:p w:rsidR="00000000" w:rsidDel="00000000" w:rsidP="00000000" w:rsidRDefault="00000000" w:rsidRPr="00000000" w14:paraId="00000012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Mariann Husveg løfter to saker som tas opp under eventuelt.</w:t>
      </w:r>
    </w:p>
    <w:p w:rsidR="00000000" w:rsidDel="00000000" w:rsidP="00000000" w:rsidRDefault="00000000" w:rsidRPr="00000000" w14:paraId="00000014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De tiltredende medlemmene hadde ikke motatt innkalling til møtet. Dette rettes opp i til neste møte.</w:t>
      </w:r>
    </w:p>
    <w:p w:rsidR="00000000" w:rsidDel="00000000" w:rsidP="00000000" w:rsidRDefault="00000000" w:rsidRPr="00000000" w14:paraId="00000016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Godkjent.</w:t>
      </w:r>
    </w:p>
    <w:p w:rsidR="00000000" w:rsidDel="00000000" w:rsidP="00000000" w:rsidRDefault="00000000" w:rsidRPr="00000000" w14:paraId="00000018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Sak 8/24 </w:t>
      </w:r>
      <w:r w:rsidDel="00000000" w:rsidR="00000000" w:rsidRPr="00000000">
        <w:rPr>
          <w:color w:val="050505"/>
          <w:sz w:val="24"/>
          <w:szCs w:val="24"/>
          <w:rtl w:val="0"/>
        </w:rPr>
        <w:t xml:space="preserve">Vedtak av årsberetning</w:t>
      </w:r>
    </w:p>
    <w:p w:rsidR="00000000" w:rsidDel="00000000" w:rsidP="00000000" w:rsidRDefault="00000000" w:rsidRPr="00000000" w14:paraId="0000001A">
      <w:pPr>
        <w:numPr>
          <w:ilvl w:val="0"/>
          <w:numId w:val="15"/>
        </w:numPr>
        <w:ind w:left="720" w:hanging="360"/>
        <w:rPr>
          <w:color w:val="050505"/>
          <w:sz w:val="24"/>
          <w:szCs w:val="24"/>
          <w:u w:val="none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se vedlegg (ettersendes)</w:t>
      </w:r>
    </w:p>
    <w:p w:rsidR="00000000" w:rsidDel="00000000" w:rsidP="00000000" w:rsidRDefault="00000000" w:rsidRPr="00000000" w14:paraId="0000001B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i w:val="1"/>
          <w:color w:val="050505"/>
          <w:sz w:val="24"/>
          <w:szCs w:val="24"/>
        </w:rPr>
      </w:pPr>
      <w:r w:rsidDel="00000000" w:rsidR="00000000" w:rsidRPr="00000000">
        <w:rPr>
          <w:i w:val="1"/>
          <w:color w:val="050505"/>
          <w:sz w:val="24"/>
          <w:szCs w:val="24"/>
          <w:rtl w:val="0"/>
        </w:rPr>
        <w:t xml:space="preserve">Forslag til vedtak: Vedtatt</w:t>
      </w:r>
    </w:p>
    <w:p w:rsidR="00000000" w:rsidDel="00000000" w:rsidP="00000000" w:rsidRDefault="00000000" w:rsidRPr="00000000" w14:paraId="0000001D">
      <w:pPr>
        <w:rPr>
          <w:i w:val="1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Tok ordet: Jette Lunemann Hansen, Mariann Dalen Husveg, Christian Nicolai Bruun</w:t>
      </w:r>
    </w:p>
    <w:p w:rsidR="00000000" w:rsidDel="00000000" w:rsidP="00000000" w:rsidRDefault="00000000" w:rsidRPr="00000000" w14:paraId="0000001F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Sak 9/24</w:t>
      </w:r>
      <w:r w:rsidDel="00000000" w:rsidR="00000000" w:rsidRPr="00000000">
        <w:rPr>
          <w:color w:val="050505"/>
          <w:sz w:val="24"/>
          <w:szCs w:val="24"/>
          <w:rtl w:val="0"/>
        </w:rPr>
        <w:t xml:space="preserve"> Vedtak av møtekalender for perioden 2024-2025</w:t>
      </w:r>
    </w:p>
    <w:p w:rsidR="00000000" w:rsidDel="00000000" w:rsidP="00000000" w:rsidRDefault="00000000" w:rsidRPr="00000000" w14:paraId="00000021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Styremøter:</w:t>
      </w:r>
    </w:p>
    <w:p w:rsidR="00000000" w:rsidDel="00000000" w:rsidP="00000000" w:rsidRDefault="00000000" w:rsidRPr="00000000" w14:paraId="00000023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br w:type="textWrapping"/>
      </w:r>
      <w:r w:rsidDel="00000000" w:rsidR="00000000" w:rsidRPr="00000000">
        <w:rPr>
          <w:color w:val="050505"/>
          <w:sz w:val="24"/>
          <w:szCs w:val="24"/>
          <w:rtl w:val="0"/>
        </w:rPr>
        <w:t xml:space="preserve">24. januar</w:t>
      </w:r>
    </w:p>
    <w:p w:rsidR="00000000" w:rsidDel="00000000" w:rsidP="00000000" w:rsidRDefault="00000000" w:rsidRPr="00000000" w14:paraId="00000024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21. februar</w:t>
      </w:r>
    </w:p>
    <w:p w:rsidR="00000000" w:rsidDel="00000000" w:rsidP="00000000" w:rsidRDefault="00000000" w:rsidRPr="00000000" w14:paraId="00000025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20. juni (før sommeravslutning)</w:t>
      </w:r>
    </w:p>
    <w:p w:rsidR="00000000" w:rsidDel="00000000" w:rsidP="00000000" w:rsidRDefault="00000000" w:rsidRPr="00000000" w14:paraId="00000026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28. august</w:t>
      </w:r>
    </w:p>
    <w:p w:rsidR="00000000" w:rsidDel="00000000" w:rsidP="00000000" w:rsidRDefault="00000000" w:rsidRPr="00000000" w14:paraId="00000027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Medlemsmøter:</w:t>
      </w:r>
    </w:p>
    <w:p w:rsidR="00000000" w:rsidDel="00000000" w:rsidP="00000000" w:rsidRDefault="00000000" w:rsidRPr="00000000" w14:paraId="00000029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14. februar</w:t>
      </w:r>
    </w:p>
    <w:p w:rsidR="00000000" w:rsidDel="00000000" w:rsidP="00000000" w:rsidRDefault="00000000" w:rsidRPr="00000000" w14:paraId="0000002B">
      <w:pPr>
        <w:numPr>
          <w:ilvl w:val="0"/>
          <w:numId w:val="14"/>
        </w:numPr>
        <w:ind w:left="720" w:hanging="360"/>
        <w:rPr>
          <w:color w:val="050505"/>
          <w:sz w:val="24"/>
          <w:szCs w:val="24"/>
          <w:u w:val="none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Fremleggelse årsberetning, regnskap, budsjett og forberedelser til årsmøte i Arbeiderpartiet i Bergen</w:t>
      </w:r>
    </w:p>
    <w:p w:rsidR="00000000" w:rsidDel="00000000" w:rsidP="00000000" w:rsidRDefault="00000000" w:rsidRPr="00000000" w14:paraId="0000002C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20. mars</w:t>
      </w:r>
    </w:p>
    <w:p w:rsidR="00000000" w:rsidDel="00000000" w:rsidP="00000000" w:rsidRDefault="00000000" w:rsidRPr="00000000" w14:paraId="0000002E">
      <w:pPr>
        <w:numPr>
          <w:ilvl w:val="0"/>
          <w:numId w:val="16"/>
        </w:numPr>
        <w:ind w:left="720" w:hanging="360"/>
        <w:rPr>
          <w:color w:val="050505"/>
          <w:sz w:val="24"/>
          <w:szCs w:val="24"/>
          <w:u w:val="none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 Programprosessen og diskusjonsnotat: riktig folk, riktig kompetanse og digitalisering (muligens arrangere med Fellesforbundet og invitere </w:t>
      </w:r>
      <w:r w:rsidDel="00000000" w:rsidR="00000000" w:rsidRPr="00000000">
        <w:rPr>
          <w:color w:val="050505"/>
          <w:sz w:val="24"/>
          <w:szCs w:val="24"/>
          <w:rtl w:val="0"/>
        </w:rPr>
        <w:t xml:space="preserve">digitaliseringsminister</w:t>
      </w:r>
      <w:r w:rsidDel="00000000" w:rsidR="00000000" w:rsidRPr="00000000">
        <w:rPr>
          <w:color w:val="050505"/>
          <w:sz w:val="24"/>
          <w:szCs w:val="24"/>
          <w:rtl w:val="0"/>
        </w:rPr>
        <w:t xml:space="preserve"> Karianne Tung)</w:t>
      </w:r>
    </w:p>
    <w:p w:rsidR="00000000" w:rsidDel="00000000" w:rsidP="00000000" w:rsidRDefault="00000000" w:rsidRPr="00000000" w14:paraId="0000002F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17. april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rPr>
          <w:color w:val="050505"/>
          <w:sz w:val="24"/>
          <w:szCs w:val="24"/>
          <w:u w:val="none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Avholde</w:t>
      </w:r>
      <w:r w:rsidDel="00000000" w:rsidR="00000000" w:rsidRPr="00000000">
        <w:rPr>
          <w:color w:val="050505"/>
          <w:sz w:val="24"/>
          <w:szCs w:val="24"/>
          <w:rtl w:val="0"/>
        </w:rPr>
        <w:t xml:space="preserve"> møte med Agenda. Tema: Demokrati og ideologi - oppvarming til 1. mai.</w:t>
      </w:r>
    </w:p>
    <w:p w:rsidR="00000000" w:rsidDel="00000000" w:rsidP="00000000" w:rsidRDefault="00000000" w:rsidRPr="00000000" w14:paraId="00000032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20. juni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rPr>
          <w:color w:val="050505"/>
          <w:sz w:val="24"/>
          <w:szCs w:val="24"/>
          <w:u w:val="none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Sommeravslutning</w:t>
      </w:r>
    </w:p>
    <w:p w:rsidR="00000000" w:rsidDel="00000000" w:rsidP="00000000" w:rsidRDefault="00000000" w:rsidRPr="00000000" w14:paraId="00000035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11. september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ind w:left="720" w:hanging="360"/>
        <w:rPr>
          <w:color w:val="050505"/>
          <w:sz w:val="24"/>
          <w:szCs w:val="24"/>
          <w:u w:val="none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Grønn omstilling, inviterer klima og miljøminister Andreas Bjelland Eriksen</w:t>
      </w:r>
    </w:p>
    <w:p w:rsidR="00000000" w:rsidDel="00000000" w:rsidP="00000000" w:rsidRDefault="00000000" w:rsidRPr="00000000" w14:paraId="00000038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9. oktober eller 16. oktober</w:t>
      </w:r>
    </w:p>
    <w:p w:rsidR="00000000" w:rsidDel="00000000" w:rsidP="00000000" w:rsidRDefault="00000000" w:rsidRPr="00000000" w14:paraId="0000003A">
      <w:pPr>
        <w:numPr>
          <w:ilvl w:val="0"/>
          <w:numId w:val="13"/>
        </w:numPr>
        <w:ind w:left="720" w:hanging="360"/>
        <w:rPr>
          <w:color w:val="050505"/>
          <w:sz w:val="24"/>
          <w:szCs w:val="24"/>
          <w:u w:val="none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Møte om statsbudsjett 2025, inviterer Eigil Knutsen</w:t>
      </w:r>
    </w:p>
    <w:p w:rsidR="00000000" w:rsidDel="00000000" w:rsidP="00000000" w:rsidRDefault="00000000" w:rsidRPr="00000000" w14:paraId="0000003B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Torsdag 12. desember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ind w:left="720" w:hanging="360"/>
        <w:rPr>
          <w:color w:val="050505"/>
          <w:sz w:val="24"/>
          <w:szCs w:val="24"/>
          <w:u w:val="none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Juleavslutning</w:t>
      </w:r>
    </w:p>
    <w:p w:rsidR="00000000" w:rsidDel="00000000" w:rsidP="00000000" w:rsidRDefault="00000000" w:rsidRPr="00000000" w14:paraId="0000003E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15.01.2025</w:t>
      </w:r>
    </w:p>
    <w:p w:rsidR="00000000" w:rsidDel="00000000" w:rsidP="00000000" w:rsidRDefault="00000000" w:rsidRPr="00000000" w14:paraId="00000040">
      <w:pPr>
        <w:numPr>
          <w:ilvl w:val="0"/>
          <w:numId w:val="10"/>
        </w:numPr>
        <w:ind w:left="720" w:hanging="360"/>
        <w:rPr>
          <w:color w:val="050505"/>
          <w:sz w:val="24"/>
          <w:szCs w:val="24"/>
          <w:u w:val="none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Årsmøte i Bergenhus Ap</w:t>
      </w:r>
    </w:p>
    <w:p w:rsidR="00000000" w:rsidDel="00000000" w:rsidP="00000000" w:rsidRDefault="00000000" w:rsidRPr="00000000" w14:paraId="00000041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Annen aktivitet:</w:t>
      </w:r>
    </w:p>
    <w:p w:rsidR="00000000" w:rsidDel="00000000" w:rsidP="00000000" w:rsidRDefault="00000000" w:rsidRPr="00000000" w14:paraId="00000044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19. mai, aktivitet med Rørsla</w:t>
      </w:r>
    </w:p>
    <w:p w:rsidR="00000000" w:rsidDel="00000000" w:rsidP="00000000" w:rsidRDefault="00000000" w:rsidRPr="00000000" w14:paraId="00000046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26. mai, dele ut saft under 7-fjellsturen</w:t>
      </w:r>
    </w:p>
    <w:p w:rsidR="00000000" w:rsidDel="00000000" w:rsidP="00000000" w:rsidRDefault="00000000" w:rsidRPr="00000000" w14:paraId="00000047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Innspill fra styret: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color w:val="050505"/>
          <w:sz w:val="24"/>
          <w:szCs w:val="24"/>
          <w:u w:val="none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Sosial ulikhet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color w:val="050505"/>
          <w:sz w:val="24"/>
          <w:szCs w:val="24"/>
          <w:u w:val="none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Tannhelse (kommer en NOU), kanskje på sommeravslutningen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color w:val="050505"/>
          <w:sz w:val="24"/>
          <w:szCs w:val="24"/>
          <w:u w:val="none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Tillit til politikere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>
          <w:color w:val="050505"/>
          <w:sz w:val="24"/>
          <w:szCs w:val="24"/>
          <w:u w:val="none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Møter med utgangspunkt i dei vedtatte sakene på årsmøtet</w:t>
      </w:r>
    </w:p>
    <w:p w:rsidR="00000000" w:rsidDel="00000000" w:rsidP="00000000" w:rsidRDefault="00000000" w:rsidRPr="00000000" w14:paraId="0000004D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i w:val="1"/>
          <w:color w:val="050505"/>
          <w:sz w:val="24"/>
          <w:szCs w:val="24"/>
        </w:rPr>
      </w:pPr>
      <w:r w:rsidDel="00000000" w:rsidR="00000000" w:rsidRPr="00000000">
        <w:rPr>
          <w:i w:val="1"/>
          <w:color w:val="050505"/>
          <w:sz w:val="24"/>
          <w:szCs w:val="24"/>
          <w:rtl w:val="0"/>
        </w:rPr>
        <w:t xml:space="preserve">Forslag til vedtak: Vedtatt</w:t>
      </w:r>
    </w:p>
    <w:p w:rsidR="00000000" w:rsidDel="00000000" w:rsidP="00000000" w:rsidRDefault="00000000" w:rsidRPr="00000000" w14:paraId="0000004F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Enstemmig vedtatt.</w:t>
      </w:r>
    </w:p>
    <w:p w:rsidR="00000000" w:rsidDel="00000000" w:rsidP="00000000" w:rsidRDefault="00000000" w:rsidRPr="00000000" w14:paraId="00000051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Tok ordet: Christian Bruun, Mariann Husveg, Tor Glistrup, Espen Edvardsen, Ole Jacob Broch, Margunn Rognås, Morgan Alangeh, Haakon Nybø, Helena Haldorsen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Sak 10/24 Innsending av politiske forslag til Arbeiderpartiet i Bergen </w:t>
      </w:r>
    </w:p>
    <w:p w:rsidR="00000000" w:rsidDel="00000000" w:rsidP="00000000" w:rsidRDefault="00000000" w:rsidRPr="00000000" w14:paraId="00000055">
      <w:pPr>
        <w:ind w:left="0" w:firstLine="0"/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Helena Haldorsen redegjør. Alle saker er er sendt inn.</w:t>
      </w:r>
    </w:p>
    <w:p w:rsidR="00000000" w:rsidDel="00000000" w:rsidP="00000000" w:rsidRDefault="00000000" w:rsidRPr="00000000" w14:paraId="00000056">
      <w:pPr>
        <w:ind w:left="0" w:firstLine="0"/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Godkjent.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Sak 11/24 Forslag til verv og utvalg i Arbeiderpartiet i Bergen</w:t>
      </w:r>
    </w:p>
    <w:p w:rsidR="00000000" w:rsidDel="00000000" w:rsidP="00000000" w:rsidRDefault="00000000" w:rsidRPr="00000000" w14:paraId="0000005A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Forslag til valgkomiteen: 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ind w:left="720" w:hanging="360"/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Morgan Alangeh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ind w:left="720" w:hanging="360"/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Ida-Elise Seppola </w:t>
      </w:r>
    </w:p>
    <w:p w:rsidR="00000000" w:rsidDel="00000000" w:rsidP="00000000" w:rsidRDefault="00000000" w:rsidRPr="00000000" w14:paraId="0000005E">
      <w:pPr>
        <w:ind w:left="720" w:firstLine="0"/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Forslag til innstillingsutvalget til stortingsvalget Hordaland valgkrets 2025: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ind w:left="720" w:hanging="360"/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Espen Edvardsen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ind w:left="720" w:hanging="360"/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Helena Haldorsen</w:t>
      </w:r>
    </w:p>
    <w:p w:rsidR="00000000" w:rsidDel="00000000" w:rsidP="00000000" w:rsidRDefault="00000000" w:rsidRPr="00000000" w14:paraId="00000062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Forslag til medlemmer i styret i AiB: </w:t>
      </w:r>
    </w:p>
    <w:p w:rsidR="00000000" w:rsidDel="00000000" w:rsidP="00000000" w:rsidRDefault="00000000" w:rsidRPr="00000000" w14:paraId="00000064">
      <w:pPr>
        <w:numPr>
          <w:ilvl w:val="0"/>
          <w:numId w:val="11"/>
        </w:numPr>
        <w:ind w:left="720" w:hanging="360"/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Helena Haldorsen </w:t>
      </w:r>
    </w:p>
    <w:p w:rsidR="00000000" w:rsidDel="00000000" w:rsidP="00000000" w:rsidRDefault="00000000" w:rsidRPr="00000000" w14:paraId="00000065">
      <w:pPr>
        <w:numPr>
          <w:ilvl w:val="0"/>
          <w:numId w:val="11"/>
        </w:numPr>
        <w:ind w:left="720" w:hanging="360"/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Margunn Rognås </w:t>
      </w:r>
    </w:p>
    <w:p w:rsidR="00000000" w:rsidDel="00000000" w:rsidP="00000000" w:rsidRDefault="00000000" w:rsidRPr="00000000" w14:paraId="00000066">
      <w:pPr>
        <w:numPr>
          <w:ilvl w:val="0"/>
          <w:numId w:val="11"/>
        </w:numPr>
        <w:ind w:left="720" w:hanging="360"/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Jette Lunemann Hansen </w:t>
      </w:r>
    </w:p>
    <w:p w:rsidR="00000000" w:rsidDel="00000000" w:rsidP="00000000" w:rsidRDefault="00000000" w:rsidRPr="00000000" w14:paraId="00000067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Supplering til representantskap i AiB fra Bergenhus </w:t>
      </w:r>
    </w:p>
    <w:p w:rsidR="00000000" w:rsidDel="00000000" w:rsidP="00000000" w:rsidRDefault="00000000" w:rsidRPr="00000000" w14:paraId="00000069">
      <w:pPr>
        <w:numPr>
          <w:ilvl w:val="0"/>
          <w:numId w:val="17"/>
        </w:numPr>
        <w:ind w:left="720" w:hanging="360"/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Styrk Garang </w:t>
      </w:r>
    </w:p>
    <w:p w:rsidR="00000000" w:rsidDel="00000000" w:rsidP="00000000" w:rsidRDefault="00000000" w:rsidRPr="00000000" w14:paraId="0000006A">
      <w:pPr>
        <w:numPr>
          <w:ilvl w:val="0"/>
          <w:numId w:val="17"/>
        </w:numPr>
        <w:ind w:left="720" w:hanging="360"/>
        <w:rPr>
          <w:color w:val="050505"/>
          <w:sz w:val="24"/>
          <w:szCs w:val="24"/>
          <w:u w:val="none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Hanne Nesbø</w:t>
      </w:r>
    </w:p>
    <w:p w:rsidR="00000000" w:rsidDel="00000000" w:rsidP="00000000" w:rsidRDefault="00000000" w:rsidRPr="00000000" w14:paraId="0000006B">
      <w:pPr>
        <w:numPr>
          <w:ilvl w:val="0"/>
          <w:numId w:val="17"/>
        </w:numPr>
        <w:ind w:left="720" w:hanging="360"/>
        <w:rPr>
          <w:color w:val="050505"/>
          <w:sz w:val="24"/>
          <w:szCs w:val="24"/>
          <w:u w:val="none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Thomas Berntzen</w:t>
      </w:r>
    </w:p>
    <w:p w:rsidR="00000000" w:rsidDel="00000000" w:rsidP="00000000" w:rsidRDefault="00000000" w:rsidRPr="00000000" w14:paraId="0000006C">
      <w:pPr>
        <w:numPr>
          <w:ilvl w:val="0"/>
          <w:numId w:val="17"/>
        </w:numPr>
        <w:ind w:left="720" w:hanging="360"/>
        <w:rPr>
          <w:color w:val="050505"/>
          <w:sz w:val="24"/>
          <w:szCs w:val="24"/>
          <w:u w:val="none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Jelle Bruin</w:t>
      </w:r>
    </w:p>
    <w:p w:rsidR="00000000" w:rsidDel="00000000" w:rsidP="00000000" w:rsidRDefault="00000000" w:rsidRPr="00000000" w14:paraId="0000006D">
      <w:pPr>
        <w:rPr>
          <w:i w:val="1"/>
          <w:color w:val="050505"/>
          <w:sz w:val="24"/>
          <w:szCs w:val="24"/>
        </w:rPr>
      </w:pPr>
      <w:r w:rsidDel="00000000" w:rsidR="00000000" w:rsidRPr="00000000">
        <w:rPr>
          <w:i w:val="1"/>
          <w:color w:val="050505"/>
          <w:sz w:val="24"/>
          <w:szCs w:val="24"/>
          <w:rtl w:val="0"/>
        </w:rPr>
        <w:br w:type="textWrapping"/>
        <w:t xml:space="preserve">Forslag til vedtak: Vedtatt og oversendt til styret i AiB.</w:t>
      </w:r>
    </w:p>
    <w:p w:rsidR="00000000" w:rsidDel="00000000" w:rsidP="00000000" w:rsidRDefault="00000000" w:rsidRPr="00000000" w14:paraId="0000006E">
      <w:pPr>
        <w:rPr>
          <w:i w:val="1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Enstemmig vedtatt.</w:t>
      </w:r>
    </w:p>
    <w:p w:rsidR="00000000" w:rsidDel="00000000" w:rsidP="00000000" w:rsidRDefault="00000000" w:rsidRPr="00000000" w14:paraId="00000070">
      <w:pPr>
        <w:rPr>
          <w:i w:val="1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Tok ordet: Tor Glistrup, Margunn Rognås, Christian Bruun</w:t>
      </w:r>
    </w:p>
    <w:p w:rsidR="00000000" w:rsidDel="00000000" w:rsidP="00000000" w:rsidRDefault="00000000" w:rsidRPr="00000000" w14:paraId="00000072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Sak 12/24</w:t>
      </w:r>
      <w:r w:rsidDel="00000000" w:rsidR="00000000" w:rsidRPr="00000000">
        <w:rPr>
          <w:color w:val="050505"/>
          <w:sz w:val="24"/>
          <w:szCs w:val="24"/>
          <w:rtl w:val="0"/>
        </w:rPr>
        <w:t xml:space="preserve"> Årshjul for Bergenhus Ap</w:t>
      </w:r>
    </w:p>
    <w:p w:rsidR="00000000" w:rsidDel="00000000" w:rsidP="00000000" w:rsidRDefault="00000000" w:rsidRPr="00000000" w14:paraId="00000074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Deler av årshjulet er fremmet i sak om møteplan. </w:t>
        <w:br w:type="textWrapping"/>
        <w:t xml:space="preserve">AU foreslår at årshjulet innebærer følgende områder og at de fremmer utarbeidet forslag til årshjul på styremøte 21.02.24.</w:t>
        <w:br w:type="textWrapping"/>
        <w:t xml:space="preserve">Lenke til årshjulet blir lagt ut på nettsidene til Bergenhus Arbeiderparti.</w:t>
      </w:r>
    </w:p>
    <w:p w:rsidR="00000000" w:rsidDel="00000000" w:rsidP="00000000" w:rsidRDefault="00000000" w:rsidRPr="00000000" w14:paraId="00000076">
      <w:pPr>
        <w:numPr>
          <w:ilvl w:val="0"/>
          <w:numId w:val="12"/>
        </w:numPr>
        <w:ind w:left="720" w:hanging="360"/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Våre medlemsmøter</w:t>
        <w:br w:type="textWrapping"/>
      </w:r>
    </w:p>
    <w:p w:rsidR="00000000" w:rsidDel="00000000" w:rsidP="00000000" w:rsidRDefault="00000000" w:rsidRPr="00000000" w14:paraId="00000077">
      <w:pPr>
        <w:numPr>
          <w:ilvl w:val="0"/>
          <w:numId w:val="12"/>
        </w:numPr>
        <w:ind w:left="720" w:hanging="360"/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Styremøter i BAp </w:t>
        <w:br w:type="textWrapping"/>
      </w:r>
    </w:p>
    <w:p w:rsidR="00000000" w:rsidDel="00000000" w:rsidP="00000000" w:rsidRDefault="00000000" w:rsidRPr="00000000" w14:paraId="00000078">
      <w:pPr>
        <w:numPr>
          <w:ilvl w:val="0"/>
          <w:numId w:val="12"/>
        </w:numPr>
        <w:ind w:left="720" w:hanging="360"/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Møter i AiB</w:t>
      </w:r>
    </w:p>
    <w:p w:rsidR="00000000" w:rsidDel="00000000" w:rsidP="00000000" w:rsidRDefault="00000000" w:rsidRPr="00000000" w14:paraId="00000079">
      <w:pPr>
        <w:numPr>
          <w:ilvl w:val="1"/>
          <w:numId w:val="12"/>
        </w:numPr>
        <w:ind w:left="1440" w:hanging="360"/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Utvalgsmøter</w:t>
      </w:r>
    </w:p>
    <w:p w:rsidR="00000000" w:rsidDel="00000000" w:rsidP="00000000" w:rsidRDefault="00000000" w:rsidRPr="00000000" w14:paraId="0000007A">
      <w:pPr>
        <w:numPr>
          <w:ilvl w:val="1"/>
          <w:numId w:val="12"/>
        </w:numPr>
        <w:ind w:left="1440" w:hanging="360"/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Representantskapsmøter </w:t>
      </w:r>
    </w:p>
    <w:p w:rsidR="00000000" w:rsidDel="00000000" w:rsidP="00000000" w:rsidRDefault="00000000" w:rsidRPr="00000000" w14:paraId="0000007B">
      <w:pPr>
        <w:numPr>
          <w:ilvl w:val="1"/>
          <w:numId w:val="12"/>
        </w:numPr>
        <w:ind w:left="1440" w:hanging="360"/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Årsmøte</w:t>
      </w:r>
    </w:p>
    <w:p w:rsidR="00000000" w:rsidDel="00000000" w:rsidP="00000000" w:rsidRDefault="00000000" w:rsidRPr="00000000" w14:paraId="0000007C">
      <w:pPr>
        <w:ind w:left="1440" w:firstLine="0"/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12"/>
        </w:numPr>
        <w:ind w:left="720" w:hanging="360"/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Møter i VAp</w:t>
      </w:r>
    </w:p>
    <w:p w:rsidR="00000000" w:rsidDel="00000000" w:rsidP="00000000" w:rsidRDefault="00000000" w:rsidRPr="00000000" w14:paraId="0000007E">
      <w:pPr>
        <w:numPr>
          <w:ilvl w:val="1"/>
          <w:numId w:val="12"/>
        </w:numPr>
        <w:ind w:left="1440" w:hanging="360"/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Årsprosesser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1"/>
          <w:numId w:val="12"/>
        </w:numPr>
        <w:ind w:left="1440" w:hanging="360"/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Nominasjonprosess</w:t>
      </w:r>
    </w:p>
    <w:p w:rsidR="00000000" w:rsidDel="00000000" w:rsidP="00000000" w:rsidRDefault="00000000" w:rsidRPr="00000000" w14:paraId="00000080">
      <w:pPr>
        <w:numPr>
          <w:ilvl w:val="1"/>
          <w:numId w:val="12"/>
        </w:numPr>
        <w:ind w:left="1440" w:hanging="360"/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Statsbudsjett</w:t>
      </w:r>
    </w:p>
    <w:p w:rsidR="00000000" w:rsidDel="00000000" w:rsidP="00000000" w:rsidRDefault="00000000" w:rsidRPr="00000000" w14:paraId="00000081">
      <w:pPr>
        <w:numPr>
          <w:ilvl w:val="1"/>
          <w:numId w:val="12"/>
        </w:numPr>
        <w:ind w:left="1440" w:hanging="360"/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(Kommunebudsjett)</w:t>
      </w:r>
    </w:p>
    <w:p w:rsidR="00000000" w:rsidDel="00000000" w:rsidP="00000000" w:rsidRDefault="00000000" w:rsidRPr="00000000" w14:paraId="00000082">
      <w:pPr>
        <w:numPr>
          <w:ilvl w:val="1"/>
          <w:numId w:val="12"/>
        </w:numPr>
        <w:ind w:left="1440" w:hanging="360"/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(Fylkesbudsjett)</w:t>
      </w:r>
    </w:p>
    <w:p w:rsidR="00000000" w:rsidDel="00000000" w:rsidP="00000000" w:rsidRDefault="00000000" w:rsidRPr="00000000" w14:paraId="00000083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0" w:firstLine="0"/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Tok ordet: Helena Haldorsen, Morgan Alangeh, Mariann Husveg, Christian Bruun</w:t>
        <w:br w:type="textWrapping"/>
        <w:br w:type="textWrapping"/>
        <w:t xml:space="preserve">Godkjent.</w:t>
      </w:r>
    </w:p>
    <w:p w:rsidR="00000000" w:rsidDel="00000000" w:rsidP="00000000" w:rsidRDefault="00000000" w:rsidRPr="00000000" w14:paraId="00000085">
      <w:pPr>
        <w:ind w:left="0" w:firstLine="0"/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Sak 13/24 </w:t>
      </w:r>
      <w:r w:rsidDel="00000000" w:rsidR="00000000" w:rsidRPr="00000000">
        <w:rPr>
          <w:color w:val="050505"/>
          <w:sz w:val="24"/>
          <w:szCs w:val="24"/>
          <w:rtl w:val="0"/>
        </w:rPr>
        <w:t xml:space="preserve">Styringsmål for Bergenhus Ap 2024</w:t>
      </w:r>
    </w:p>
    <w:p w:rsidR="00000000" w:rsidDel="00000000" w:rsidP="00000000" w:rsidRDefault="00000000" w:rsidRPr="00000000" w14:paraId="00000087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Ansvarlig: medlemsansvarlig, Mariann Dalen Husveg</w:t>
      </w:r>
    </w:p>
    <w:p w:rsidR="00000000" w:rsidDel="00000000" w:rsidP="00000000" w:rsidRDefault="00000000" w:rsidRPr="00000000" w14:paraId="00000089">
      <w:pPr>
        <w:numPr>
          <w:ilvl w:val="0"/>
          <w:numId w:val="7"/>
        </w:numPr>
        <w:ind w:left="720" w:hanging="360"/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Medlemmer: 20 nye medlemmer</w:t>
      </w:r>
    </w:p>
    <w:p w:rsidR="00000000" w:rsidDel="00000000" w:rsidP="00000000" w:rsidRDefault="00000000" w:rsidRPr="00000000" w14:paraId="0000008A">
      <w:pPr>
        <w:numPr>
          <w:ilvl w:val="0"/>
          <w:numId w:val="7"/>
        </w:numPr>
        <w:ind w:left="720" w:hanging="360"/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Aksjoner: 7 (eks: fadderuken, </w:t>
      </w:r>
      <w:r w:rsidDel="00000000" w:rsidR="00000000" w:rsidRPr="00000000">
        <w:rPr>
          <w:color w:val="050505"/>
          <w:sz w:val="24"/>
          <w:szCs w:val="24"/>
          <w:rtl w:val="0"/>
        </w:rPr>
        <w:t xml:space="preserve">regjerings-gladnyhet</w:t>
      </w:r>
      <w:r w:rsidDel="00000000" w:rsidR="00000000" w:rsidRPr="00000000">
        <w:rPr>
          <w:color w:val="050505"/>
          <w:sz w:val="24"/>
          <w:szCs w:val="24"/>
          <w:rtl w:val="0"/>
        </w:rPr>
        <w:t xml:space="preserve">, Regnbuedagene, One Ocean week, Gågaten (Nordnes), Skansen, Bystranden på Møhlenpris, Sandviken.</w:t>
      </w:r>
    </w:p>
    <w:p w:rsidR="00000000" w:rsidDel="00000000" w:rsidP="00000000" w:rsidRDefault="00000000" w:rsidRPr="00000000" w14:paraId="0000008B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Starte prosjekt “generasjon Y” </w:t>
      </w:r>
    </w:p>
    <w:p w:rsidR="00000000" w:rsidDel="00000000" w:rsidP="00000000" w:rsidRDefault="00000000" w:rsidRPr="00000000" w14:paraId="0000008D">
      <w:pPr>
        <w:numPr>
          <w:ilvl w:val="0"/>
          <w:numId w:val="9"/>
        </w:numPr>
        <w:ind w:left="720" w:hanging="360"/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AU foreslår at styret henter ut liste med medlemmer i aldersgruppen 20-40 i BAp. </w:t>
      </w:r>
    </w:p>
    <w:p w:rsidR="00000000" w:rsidDel="00000000" w:rsidP="00000000" w:rsidRDefault="00000000" w:rsidRPr="00000000" w14:paraId="0000008E">
      <w:pPr>
        <w:numPr>
          <w:ilvl w:val="0"/>
          <w:numId w:val="9"/>
        </w:numPr>
        <w:ind w:left="720" w:hanging="360"/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AU skal ha et forberedende møte om dette mandag 29. januar og presenterer strategi for arbeidet på styremøte 21.02.24</w:t>
      </w:r>
    </w:p>
    <w:p w:rsidR="00000000" w:rsidDel="00000000" w:rsidP="00000000" w:rsidRDefault="00000000" w:rsidRPr="00000000" w14:paraId="0000008F">
      <w:pPr>
        <w:ind w:left="0" w:firstLine="0"/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0" w:firstLine="0"/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Tok ordet: Mariann Husveg, Morgan Alangeh, Tor Glistrup, Hallgeir Hatlevik, Haakon Nybø, Ole Jacob Broch, Espen Edvardsen, Christian Bruun</w:t>
        <w:br w:type="textWrapping"/>
        <w:br w:type="textWrapping"/>
      </w: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Enstemmig vedtatt.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Sak 14/24 </w:t>
      </w:r>
      <w:r w:rsidDel="00000000" w:rsidR="00000000" w:rsidRPr="00000000">
        <w:rPr>
          <w:color w:val="050505"/>
          <w:sz w:val="24"/>
          <w:szCs w:val="24"/>
          <w:rtl w:val="0"/>
        </w:rPr>
        <w:t xml:space="preserve">Eventuelt </w:t>
      </w:r>
    </w:p>
    <w:p w:rsidR="00000000" w:rsidDel="00000000" w:rsidP="00000000" w:rsidRDefault="00000000" w:rsidRPr="00000000" w14:paraId="00000093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Eventuelt 1: Forsvarskommisjonens rapport</w:t>
      </w:r>
    </w:p>
    <w:p w:rsidR="00000000" w:rsidDel="00000000" w:rsidP="00000000" w:rsidRDefault="00000000" w:rsidRPr="00000000" w14:paraId="00000095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Mariann orienterer om arbeidet som er gjort i etterkant av temamøtet vi arrangerte.</w:t>
      </w:r>
    </w:p>
    <w:p w:rsidR="00000000" w:rsidDel="00000000" w:rsidP="00000000" w:rsidRDefault="00000000" w:rsidRPr="00000000" w14:paraId="00000097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Tok ordet: Christian Bruun, Helena Haldorsen, Tor Glistrup, Morgan Alangeh</w:t>
      </w:r>
    </w:p>
    <w:p w:rsidR="00000000" w:rsidDel="00000000" w:rsidP="00000000" w:rsidRDefault="00000000" w:rsidRPr="00000000" w14:paraId="00000098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Eventuelt 2: Utleige av sykkelen Rørsla til Huset</w:t>
      </w:r>
    </w:p>
    <w:p w:rsidR="00000000" w:rsidDel="00000000" w:rsidP="00000000" w:rsidRDefault="00000000" w:rsidRPr="00000000" w14:paraId="0000009B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Mariann har hatt kontakt med Huset ang. gratis utleige av sykkelen. Ho følger saken opp vidare.</w:t>
      </w:r>
    </w:p>
    <w:p w:rsidR="00000000" w:rsidDel="00000000" w:rsidP="00000000" w:rsidRDefault="00000000" w:rsidRPr="00000000" w14:paraId="0000009D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Tok ordet: Christian Bruun, Helena Haldorsen, Hallgeir Hatlevik, Ole Jacob Broch</w:t>
      </w:r>
    </w:p>
    <w:p w:rsidR="00000000" w:rsidDel="00000000" w:rsidP="00000000" w:rsidRDefault="00000000" w:rsidRPr="00000000" w14:paraId="0000009F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Eventuelt 3: Fødselsnummer til Brønnøysundregisteret</w:t>
      </w:r>
    </w:p>
    <w:p w:rsidR="00000000" w:rsidDel="00000000" w:rsidP="00000000" w:rsidRDefault="00000000" w:rsidRPr="00000000" w14:paraId="000000A1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Alle i styret må sende fødselsnummer til kasserar Jette slik at hun får oppdatert Brønnøysundsregisteret.</w:t>
      </w:r>
    </w:p>
    <w:p w:rsidR="00000000" w:rsidDel="00000000" w:rsidP="00000000" w:rsidRDefault="00000000" w:rsidRPr="00000000" w14:paraId="000000A3">
      <w:pPr>
        <w:rPr>
          <w:color w:val="050505"/>
          <w:sz w:val="24"/>
          <w:szCs w:val="24"/>
        </w:rPr>
      </w:pPr>
      <w:r w:rsidDel="00000000" w:rsidR="00000000" w:rsidRPr="00000000">
        <w:rPr>
          <w:b w:val="1"/>
          <w:color w:val="050505"/>
          <w:sz w:val="24"/>
          <w:szCs w:val="24"/>
          <w:rtl w:val="0"/>
        </w:rPr>
        <w:br w:type="textWrapping"/>
      </w:r>
      <w:r w:rsidDel="00000000" w:rsidR="00000000" w:rsidRPr="00000000">
        <w:rPr>
          <w:color w:val="050505"/>
          <w:sz w:val="24"/>
          <w:szCs w:val="24"/>
          <w:rtl w:val="0"/>
        </w:rPr>
        <w:t xml:space="preserve">Møtet heves kl.18:30.</w:t>
      </w:r>
    </w:p>
    <w:p w:rsidR="00000000" w:rsidDel="00000000" w:rsidP="00000000" w:rsidRDefault="00000000" w:rsidRPr="00000000" w14:paraId="000000A4">
      <w:pPr>
        <w:rPr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1"/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50505"/>
          <w:sz w:val="24"/>
          <w:szCs w:val="24"/>
          <w:rtl w:val="0"/>
        </w:rPr>
        <w:t xml:space="preserve">Haakon Kyrkjebø Nybø</w:t>
      </w:r>
    </w:p>
    <w:p w:rsidR="00000000" w:rsidDel="00000000" w:rsidP="00000000" w:rsidRDefault="00000000" w:rsidRPr="00000000" w14:paraId="000000A6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Sekretær</w:t>
      </w:r>
    </w:p>
    <w:p w:rsidR="00000000" w:rsidDel="00000000" w:rsidP="00000000" w:rsidRDefault="00000000" w:rsidRPr="00000000" w14:paraId="000000A7">
      <w:pPr>
        <w:rPr>
          <w:color w:val="050505"/>
          <w:sz w:val="24"/>
          <w:szCs w:val="24"/>
        </w:rPr>
      </w:pPr>
      <w:r w:rsidDel="00000000" w:rsidR="00000000" w:rsidRPr="00000000">
        <w:rPr>
          <w:color w:val="050505"/>
          <w:sz w:val="24"/>
          <w:szCs w:val="24"/>
          <w:rtl w:val="0"/>
        </w:rPr>
        <w:t xml:space="preserve">02.02.2024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