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8AF8" w14:textId="55C852AD" w:rsidR="0046592F" w:rsidRPr="0046592F" w:rsidRDefault="0046592F" w:rsidP="00F00CF9">
      <w:pPr>
        <w:pStyle w:val="Overskrift1"/>
        <w:rPr>
          <w:lang w:val="nb-NO"/>
        </w:rPr>
      </w:pPr>
      <w:r>
        <w:rPr>
          <w:lang w:val="nb-NO"/>
        </w:rPr>
        <w:t>Energi</w:t>
      </w:r>
    </w:p>
    <w:p w14:paraId="17943484" w14:textId="77777777" w:rsidR="0046592F" w:rsidRPr="005C6EB3" w:rsidRDefault="0046592F" w:rsidP="0046592F">
      <w:pPr>
        <w:rPr>
          <w:lang w:val="nb-NO"/>
        </w:rPr>
      </w:pPr>
    </w:p>
    <w:p w14:paraId="2BAF5FBB" w14:textId="77777777" w:rsidR="0046592F" w:rsidRPr="006509A8" w:rsidRDefault="0046592F" w:rsidP="007822E4">
      <w:pPr>
        <w:rPr>
          <w:lang w:val="nb-NO"/>
        </w:rPr>
      </w:pPr>
      <w:r w:rsidRPr="006509A8">
        <w:rPr>
          <w:lang w:val="nb-NO"/>
        </w:rPr>
        <w:t>Tilgang til nok fornybar kraft og rettferdige strømpriser har på kort tid gått fra å være noe vi</w:t>
      </w:r>
    </w:p>
    <w:p w14:paraId="01F85B9F" w14:textId="77777777" w:rsidR="0046592F" w:rsidRPr="006509A8" w:rsidRDefault="0046592F" w:rsidP="007822E4">
      <w:pPr>
        <w:rPr>
          <w:lang w:val="nb-NO"/>
        </w:rPr>
      </w:pPr>
      <w:r w:rsidRPr="006509A8">
        <w:rPr>
          <w:lang w:val="nb-NO"/>
        </w:rPr>
        <w:t>kunne ta for gitt, til å bli en av de største utfordringene for å ivareta bosetting, fremtidig</w:t>
      </w:r>
    </w:p>
    <w:p w14:paraId="2FDF93F4" w14:textId="77777777" w:rsidR="0046592F" w:rsidRPr="006509A8" w:rsidRDefault="0046592F" w:rsidP="007822E4">
      <w:pPr>
        <w:rPr>
          <w:lang w:val="nb-NO"/>
        </w:rPr>
      </w:pPr>
      <w:r w:rsidRPr="006509A8">
        <w:rPr>
          <w:lang w:val="nb-NO"/>
        </w:rPr>
        <w:t>vekst og vedtatte klimamål i Nord-Norge</w:t>
      </w:r>
    </w:p>
    <w:p w14:paraId="2F3BC7C8" w14:textId="77777777" w:rsidR="0046592F" w:rsidRPr="006509A8" w:rsidRDefault="0046592F" w:rsidP="007822E4">
      <w:pPr>
        <w:rPr>
          <w:lang w:val="nb-NO"/>
        </w:rPr>
      </w:pPr>
    </w:p>
    <w:p w14:paraId="236C051C" w14:textId="77777777" w:rsidR="0046592F" w:rsidRPr="006509A8" w:rsidRDefault="0046592F" w:rsidP="007822E4">
      <w:pPr>
        <w:rPr>
          <w:lang w:val="nb-NO"/>
        </w:rPr>
      </w:pPr>
      <w:r w:rsidRPr="006509A8">
        <w:rPr>
          <w:lang w:val="nb-NO"/>
        </w:rPr>
        <w:t>I nord medfører denne krisen ikke bare tapte muligheter for ny utvikling, men også for vårt</w:t>
      </w:r>
    </w:p>
    <w:p w14:paraId="020CBCE9" w14:textId="77777777" w:rsidR="0046592F" w:rsidRPr="006509A8" w:rsidRDefault="0046592F" w:rsidP="007822E4">
      <w:pPr>
        <w:rPr>
          <w:lang w:val="nb-NO"/>
        </w:rPr>
      </w:pPr>
      <w:r w:rsidRPr="006509A8">
        <w:rPr>
          <w:lang w:val="nb-NO"/>
        </w:rPr>
        <w:t>eksisterende eksportorienterte og samfunnsbærende næringsliv. Det meste av vår industri</w:t>
      </w:r>
    </w:p>
    <w:p w14:paraId="3DB7D52E" w14:textId="77777777" w:rsidR="0046592F" w:rsidRPr="006509A8" w:rsidRDefault="0046592F" w:rsidP="007822E4">
      <w:pPr>
        <w:rPr>
          <w:lang w:val="nb-NO"/>
        </w:rPr>
      </w:pPr>
      <w:r w:rsidRPr="006509A8">
        <w:rPr>
          <w:lang w:val="nb-NO"/>
        </w:rPr>
        <w:t>konkurrerer i internasjonale markeder hvor råvaretilgang, kraftpriser og miljøfotavtrykk er</w:t>
      </w:r>
    </w:p>
    <w:p w14:paraId="507A0D15" w14:textId="77777777" w:rsidR="0046592F" w:rsidRPr="006509A8" w:rsidRDefault="0046592F" w:rsidP="007822E4">
      <w:pPr>
        <w:rPr>
          <w:lang w:val="nb-NO"/>
        </w:rPr>
      </w:pPr>
      <w:r w:rsidRPr="006509A8">
        <w:rPr>
          <w:lang w:val="nb-NO"/>
        </w:rPr>
        <w:t>vårt viktigste fortrinn i global konkurranse. Tilgang på mer ren og rimelig kraft er det som</w:t>
      </w:r>
    </w:p>
    <w:p w14:paraId="7554BCBC" w14:textId="77777777" w:rsidR="0046592F" w:rsidRPr="006509A8" w:rsidRDefault="0046592F" w:rsidP="007822E4">
      <w:pPr>
        <w:rPr>
          <w:lang w:val="nb-NO"/>
        </w:rPr>
      </w:pPr>
      <w:r w:rsidRPr="006509A8">
        <w:rPr>
          <w:lang w:val="nb-NO"/>
        </w:rPr>
        <w:t>avgjør om vi lykkes med omstillingen i det grønne skifte, eller mister vår konkurransekraft og</w:t>
      </w:r>
    </w:p>
    <w:p w14:paraId="4ED97DE5" w14:textId="77777777" w:rsidR="0046592F" w:rsidRPr="006509A8" w:rsidRDefault="0046592F" w:rsidP="007822E4">
      <w:pPr>
        <w:rPr>
          <w:lang w:val="nb-NO"/>
        </w:rPr>
      </w:pPr>
      <w:r w:rsidRPr="006509A8">
        <w:rPr>
          <w:lang w:val="nb-NO"/>
        </w:rPr>
        <w:t>posisjon i markedet.</w:t>
      </w:r>
    </w:p>
    <w:p w14:paraId="08BF8EF0" w14:textId="77777777" w:rsidR="0046592F" w:rsidRPr="006509A8" w:rsidRDefault="0046592F" w:rsidP="007822E4">
      <w:pPr>
        <w:rPr>
          <w:lang w:val="nb-NO"/>
        </w:rPr>
      </w:pPr>
    </w:p>
    <w:p w14:paraId="37DB5160" w14:textId="77777777" w:rsidR="0046592F" w:rsidRPr="006509A8" w:rsidRDefault="0046592F" w:rsidP="007822E4">
      <w:pPr>
        <w:rPr>
          <w:lang w:val="nb-NO"/>
        </w:rPr>
      </w:pPr>
      <w:r w:rsidRPr="006509A8">
        <w:rPr>
          <w:lang w:val="nb-NO"/>
        </w:rPr>
        <w:t>Situasjonen er alvorlig i Norge og i vår landsdel. Statnett legger til grunn at strømprisene i</w:t>
      </w:r>
    </w:p>
    <w:p w14:paraId="73CD8E96" w14:textId="77777777" w:rsidR="0046592F" w:rsidRPr="006509A8" w:rsidRDefault="0046592F" w:rsidP="007822E4">
      <w:pPr>
        <w:rPr>
          <w:lang w:val="nb-NO"/>
        </w:rPr>
      </w:pPr>
      <w:r w:rsidRPr="006509A8">
        <w:rPr>
          <w:lang w:val="nb-NO"/>
        </w:rPr>
        <w:t>Norge kan bli de dyreste i Europa uten rask utbygging av mer kraftproduksjon. Dette mens</w:t>
      </w:r>
    </w:p>
    <w:p w14:paraId="2FE411F8" w14:textId="77777777" w:rsidR="0046592F" w:rsidRPr="006509A8" w:rsidRDefault="0046592F" w:rsidP="007822E4">
      <w:pPr>
        <w:rPr>
          <w:lang w:val="nb-NO"/>
        </w:rPr>
      </w:pPr>
      <w:r w:rsidRPr="006509A8">
        <w:rPr>
          <w:lang w:val="nb-NO"/>
        </w:rPr>
        <w:t>det gis fortløpende konsesjoner til prosjekter som vil øke kraftetterspørselen raskt. Melkøya</w:t>
      </w:r>
    </w:p>
    <w:p w14:paraId="5B922C23" w14:textId="77777777" w:rsidR="0046592F" w:rsidRPr="006509A8" w:rsidRDefault="0046592F" w:rsidP="007822E4">
      <w:pPr>
        <w:rPr>
          <w:lang w:val="nb-NO"/>
        </w:rPr>
      </w:pPr>
      <w:r w:rsidRPr="006509A8">
        <w:rPr>
          <w:lang w:val="nb-NO"/>
        </w:rPr>
        <w:t>er et eksempel, men mange andre prosjekter prioriteres frem i kraftkøen her i Nord-Norge</w:t>
      </w:r>
    </w:p>
    <w:p w14:paraId="11B41AC7" w14:textId="77777777" w:rsidR="0046592F" w:rsidRPr="006509A8" w:rsidRDefault="0046592F" w:rsidP="007822E4">
      <w:pPr>
        <w:rPr>
          <w:lang w:val="nb-NO"/>
        </w:rPr>
      </w:pPr>
      <w:r w:rsidRPr="006509A8">
        <w:rPr>
          <w:lang w:val="nb-NO"/>
        </w:rPr>
        <w:t>uten at vi er garantert like mye ny kraft inn i nettet. Troms Arbeiderparti holder fast ved at strømprisen skal være et fortrinn for vårt eksisterende næringsliv og globalt konkurransedyktig for nye investeringer i grønne næringer.</w:t>
      </w:r>
    </w:p>
    <w:p w14:paraId="4573F286" w14:textId="77777777" w:rsidR="0046592F" w:rsidRPr="006509A8" w:rsidRDefault="0046592F" w:rsidP="007822E4">
      <w:pPr>
        <w:rPr>
          <w:lang w:val="nb-NO"/>
        </w:rPr>
      </w:pPr>
    </w:p>
    <w:p w14:paraId="0C2BDB4B" w14:textId="77777777" w:rsidR="0046592F" w:rsidRPr="006509A8" w:rsidRDefault="0046592F" w:rsidP="007822E4">
      <w:pPr>
        <w:rPr>
          <w:lang w:val="nb-NO"/>
        </w:rPr>
      </w:pPr>
      <w:r w:rsidRPr="006509A8">
        <w:rPr>
          <w:lang w:val="nb-NO"/>
        </w:rPr>
        <w:t>Dagens finansieringsmodeller for nettutvikling oppleves også som en hemsko når vi står</w:t>
      </w:r>
    </w:p>
    <w:p w14:paraId="09889335" w14:textId="77777777" w:rsidR="0046592F" w:rsidRPr="006509A8" w:rsidRDefault="0046592F" w:rsidP="007822E4">
      <w:pPr>
        <w:rPr>
          <w:lang w:val="nb-NO"/>
        </w:rPr>
      </w:pPr>
      <w:r w:rsidRPr="006509A8">
        <w:rPr>
          <w:lang w:val="nb-NO"/>
        </w:rPr>
        <w:t>overfor omfattende investeringer i kraftnett og elektrifisering på tvers av sektorer. Bosettingsmønsteret og geografien gjør ikke bare regninga for et nytt kraftnett i nord større,</w:t>
      </w:r>
    </w:p>
    <w:p w14:paraId="57840C41" w14:textId="77777777" w:rsidR="0046592F" w:rsidRPr="006509A8" w:rsidRDefault="0046592F" w:rsidP="007822E4">
      <w:pPr>
        <w:rPr>
          <w:lang w:val="nb-NO"/>
        </w:rPr>
      </w:pPr>
      <w:r w:rsidRPr="006509A8">
        <w:rPr>
          <w:lang w:val="nb-NO"/>
        </w:rPr>
        <w:t>men gir mye høyere kostander ettersom det er færre som deler på kostnadene når</w:t>
      </w:r>
    </w:p>
    <w:p w14:paraId="7FD6F5B2" w14:textId="77777777" w:rsidR="0046592F" w:rsidRPr="006509A8" w:rsidRDefault="0046592F" w:rsidP="007822E4">
      <w:pPr>
        <w:rPr>
          <w:lang w:val="nb-NO"/>
        </w:rPr>
      </w:pPr>
      <w:r w:rsidRPr="006509A8">
        <w:rPr>
          <w:lang w:val="nb-NO"/>
        </w:rPr>
        <w:t>anleggsbidragene skal betales. I tillegg medfører de lange og kalde vintre at strømforbruket</w:t>
      </w:r>
    </w:p>
    <w:p w14:paraId="749CB6EE" w14:textId="77777777" w:rsidR="0046592F" w:rsidRPr="006509A8" w:rsidRDefault="0046592F" w:rsidP="007822E4">
      <w:pPr>
        <w:rPr>
          <w:lang w:val="nb-NO"/>
        </w:rPr>
      </w:pPr>
      <w:r w:rsidRPr="006509A8">
        <w:rPr>
          <w:lang w:val="nb-NO"/>
        </w:rPr>
        <w:t>er høyere i nord, som og gir mer nettleie enn i andre landsdeler.</w:t>
      </w:r>
    </w:p>
    <w:p w14:paraId="3B22BFAC" w14:textId="77777777" w:rsidR="0046592F" w:rsidRPr="006509A8" w:rsidRDefault="0046592F" w:rsidP="007822E4">
      <w:pPr>
        <w:rPr>
          <w:lang w:val="nb-NO"/>
        </w:rPr>
      </w:pPr>
    </w:p>
    <w:p w14:paraId="4A20D957" w14:textId="7123F2D5" w:rsidR="0046592F" w:rsidRPr="006509A8" w:rsidRDefault="0046592F" w:rsidP="007822E4">
      <w:pPr>
        <w:rPr>
          <w:lang w:val="nb-NO"/>
        </w:rPr>
      </w:pPr>
      <w:r w:rsidRPr="006509A8">
        <w:rPr>
          <w:lang w:val="nb-NO"/>
        </w:rPr>
        <w:t>I lys av Melkøya viser regjeringen handlekraft med kraftløftet for Finnmark. NVE er godt i gang med konsesjonsbehandling for ny kraftproduksjon som kan dekke opp for den økte etterspørselen. I Troms vil planene om et stort ammoniakkanlegg i Bjerkvik øke kraftetterspørselen betydelig mer en Melkeøya</w:t>
      </w:r>
      <w:r w:rsidR="00F30782">
        <w:rPr>
          <w:lang w:val="nb-NO"/>
        </w:rPr>
        <w:t>,</w:t>
      </w:r>
      <w:r w:rsidRPr="006509A8">
        <w:rPr>
          <w:lang w:val="nb-NO"/>
        </w:rPr>
        <w:t xml:space="preserve"> men har ikke de samme mulighetene eller prioriteringene som kraftløftet gir. Troms Arbeiderparti krever et samlet kraftløft for raskere nettutbygging og mer kraftproduksjon i Troms, Nordland sammen med Finnmark.</w:t>
      </w:r>
    </w:p>
    <w:p w14:paraId="0FF2010F" w14:textId="77777777" w:rsidR="000D3122" w:rsidRDefault="000D3122" w:rsidP="007822E4">
      <w:pPr>
        <w:rPr>
          <w:lang w:val="nb-NO"/>
        </w:rPr>
      </w:pPr>
    </w:p>
    <w:p w14:paraId="693EC87A" w14:textId="0B27C660" w:rsidR="0046592F" w:rsidRPr="006509A8" w:rsidRDefault="0046592F" w:rsidP="007822E4">
      <w:pPr>
        <w:rPr>
          <w:lang w:val="nb-NO"/>
        </w:rPr>
      </w:pPr>
      <w:r w:rsidRPr="006509A8">
        <w:rPr>
          <w:lang w:val="nb-NO"/>
        </w:rPr>
        <w:t>Nord-Norge kom ikke med i utlysing for havvind i 2023 men regjeringen har annonsert en ny utlysningsrunde annonserte i 2025, og stegvis fler mot 2040. Vi ser med bekymring på at dette vil komme for sent for Nord-Norge og at Nord-Norge kan få et stort kraft og effektunderskudd ettersom økt forbruk prioriteres over økt tilbud av kraft. Nord-Norge må få ta del i verdiskapning som havvind og annen ny kraftproduksjon vil medføre og krever at konsesjoner for økt etterspørsel følges opp med konsesjoner for ny kraftproduksjon. Kraftpolitikken må også bidra til økt forutsigbarhet i kraftproduksjon slik at forsyningssikkerhet trygges i alle årets timer.</w:t>
      </w:r>
    </w:p>
    <w:p w14:paraId="289DE369" w14:textId="77777777" w:rsidR="0046592F" w:rsidRPr="006509A8" w:rsidRDefault="0046592F" w:rsidP="007822E4">
      <w:pPr>
        <w:rPr>
          <w:lang w:val="nb-NO"/>
        </w:rPr>
      </w:pPr>
    </w:p>
    <w:p w14:paraId="4C2A0CFC" w14:textId="77777777" w:rsidR="0046592F" w:rsidRPr="006509A8" w:rsidRDefault="0046592F" w:rsidP="007822E4">
      <w:pPr>
        <w:rPr>
          <w:lang w:val="nb-NO"/>
        </w:rPr>
      </w:pPr>
      <w:r w:rsidRPr="006509A8">
        <w:rPr>
          <w:lang w:val="nb-NO"/>
        </w:rPr>
        <w:t>Troms Arbeiderparti er glad for at regjeringen møter utviklingen med styrkning av</w:t>
      </w:r>
    </w:p>
    <w:p w14:paraId="0440F139" w14:textId="77777777" w:rsidR="0046592F" w:rsidRPr="006509A8" w:rsidRDefault="0046592F" w:rsidP="007822E4">
      <w:pPr>
        <w:rPr>
          <w:lang w:val="nb-NO"/>
        </w:rPr>
      </w:pPr>
      <w:r w:rsidRPr="006509A8">
        <w:rPr>
          <w:lang w:val="nb-NO"/>
        </w:rPr>
        <w:t>embetsverket for behandling av konsesjoner og har høye ambisjoner for mer kraftnett og</w:t>
      </w:r>
    </w:p>
    <w:p w14:paraId="4A72CABC" w14:textId="62E2FC29" w:rsidR="0046592F" w:rsidRPr="006509A8" w:rsidRDefault="0046592F" w:rsidP="007822E4">
      <w:pPr>
        <w:rPr>
          <w:lang w:val="nb-NO"/>
        </w:rPr>
      </w:pPr>
      <w:r w:rsidRPr="006509A8">
        <w:rPr>
          <w:lang w:val="nb-NO"/>
        </w:rPr>
        <w:t>kraftproduksjon men det går for sent</w:t>
      </w:r>
      <w:r w:rsidR="005E3415">
        <w:rPr>
          <w:lang w:val="nb-NO"/>
        </w:rPr>
        <w:t>.</w:t>
      </w:r>
      <w:r w:rsidRPr="006509A8">
        <w:rPr>
          <w:lang w:val="nb-NO"/>
        </w:rPr>
        <w:t xml:space="preserve"> Vi ser også positivt på at Northconnect-kabelen til Storbritannia ikke blir bygget, og er imot Statnetts planer om å øke eksportkapasiteten til Danmark.</w:t>
      </w:r>
    </w:p>
    <w:p w14:paraId="30D85C86" w14:textId="77777777" w:rsidR="0046592F" w:rsidRPr="006509A8" w:rsidRDefault="0046592F" w:rsidP="007822E4">
      <w:pPr>
        <w:rPr>
          <w:lang w:val="nb-NO"/>
        </w:rPr>
      </w:pPr>
    </w:p>
    <w:p w14:paraId="55670D01" w14:textId="38FDD65A" w:rsidR="0046592F" w:rsidRPr="006509A8" w:rsidRDefault="0046592F" w:rsidP="007822E4">
      <w:pPr>
        <w:rPr>
          <w:lang w:val="nb-NO"/>
        </w:rPr>
      </w:pPr>
      <w:r w:rsidRPr="006509A8">
        <w:rPr>
          <w:lang w:val="nb-NO"/>
        </w:rPr>
        <w:t xml:space="preserve">Regjeringen lanserte en ny ordning for prioritering i nytt forbruk for å øke utnyttelsen av kraftnettet. Modenhetskriteriene prioriterer tiltak som raskest kan realisere økt forbruk men uten hensyn til hva kraften skal brukes til. Det er fremdeles oljeindustrien, datasentre og kryptofabrikker som kommer først til </w:t>
      </w:r>
      <w:r w:rsidRPr="006509A8">
        <w:rPr>
          <w:lang w:val="nb-NO"/>
        </w:rPr>
        <w:lastRenderedPageBreak/>
        <w:t>mølla</w:t>
      </w:r>
      <w:r w:rsidR="00956720">
        <w:rPr>
          <w:lang w:val="nb-NO"/>
        </w:rPr>
        <w:t>,</w:t>
      </w:r>
      <w:r w:rsidRPr="006509A8">
        <w:rPr>
          <w:lang w:val="nb-NO"/>
        </w:rPr>
        <w:t xml:space="preserve"> men raskere. Vi mener kriteriene må sørge for at vår kraft brukes på tiltak med største mulig global klima og miljøeffekt, samfunnsnytte, sysselsetting og verdiskapning lokalt og regionalt. </w:t>
      </w:r>
    </w:p>
    <w:p w14:paraId="6D6AC1D1" w14:textId="77777777" w:rsidR="0046592F" w:rsidRPr="006509A8" w:rsidRDefault="0046592F" w:rsidP="007822E4">
      <w:pPr>
        <w:rPr>
          <w:lang w:val="nb-NO"/>
        </w:rPr>
      </w:pPr>
    </w:p>
    <w:p w14:paraId="339A62B1" w14:textId="77777777" w:rsidR="0046592F" w:rsidRPr="00A3286D" w:rsidRDefault="0046592F" w:rsidP="007822E4">
      <w:pPr>
        <w:rPr>
          <w:b/>
          <w:bCs/>
          <w:lang w:val="nb-NO"/>
        </w:rPr>
      </w:pPr>
      <w:r w:rsidRPr="00A3286D">
        <w:rPr>
          <w:b/>
          <w:bCs/>
          <w:lang w:val="nb-NO"/>
        </w:rPr>
        <w:t>Troms Arbeiderparti mener:</w:t>
      </w:r>
    </w:p>
    <w:p w14:paraId="6B1A60CD" w14:textId="76616D12" w:rsidR="0046592F" w:rsidRPr="007822E4" w:rsidRDefault="0046592F" w:rsidP="007822E4">
      <w:pPr>
        <w:pStyle w:val="Listeavsnitt"/>
        <w:numPr>
          <w:ilvl w:val="0"/>
          <w:numId w:val="8"/>
        </w:numPr>
      </w:pPr>
      <w:r w:rsidRPr="00956720">
        <w:t>Ren og rimelig kraft i tilstrekkelige mengder skal fortsatt være et samfunnsgode for</w:t>
      </w:r>
      <w:r w:rsidR="007822E4">
        <w:t xml:space="preserve"> </w:t>
      </w:r>
      <w:r w:rsidRPr="007822E4">
        <w:t>folk i nord.</w:t>
      </w:r>
    </w:p>
    <w:p w14:paraId="27BFF8AA" w14:textId="06DAAE82" w:rsidR="0046592F" w:rsidRPr="007822E4" w:rsidRDefault="0046592F" w:rsidP="007822E4">
      <w:pPr>
        <w:pStyle w:val="Listeavsnitt"/>
        <w:numPr>
          <w:ilvl w:val="0"/>
          <w:numId w:val="8"/>
        </w:numPr>
      </w:pPr>
      <w:r w:rsidRPr="007822E4">
        <w:t>Eksisterende og ny kraftproduksjon skal sikre husholdninger, verdiskaping,</w:t>
      </w:r>
      <w:r w:rsidR="007822E4">
        <w:t xml:space="preserve"> </w:t>
      </w:r>
      <w:r w:rsidRPr="007822E4">
        <w:t>arbeidsplasser og samfunnsutvikling mot klimamålet i 2030 og 2050.</w:t>
      </w:r>
    </w:p>
    <w:p w14:paraId="1F92A580" w14:textId="373D7EBF" w:rsidR="0046592F" w:rsidRPr="007822E4" w:rsidRDefault="0046592F" w:rsidP="007822E4">
      <w:pPr>
        <w:pStyle w:val="Listeavsnitt"/>
        <w:numPr>
          <w:ilvl w:val="0"/>
          <w:numId w:val="8"/>
        </w:numPr>
      </w:pPr>
      <w:r w:rsidRPr="007822E4">
        <w:t>Kraft som produsert på våre felles naturressurser skal forvaltes og eies av</w:t>
      </w:r>
      <w:r w:rsidR="007822E4">
        <w:t xml:space="preserve"> </w:t>
      </w:r>
      <w:r w:rsidRPr="007822E4">
        <w:t>fellesskapet.</w:t>
      </w:r>
    </w:p>
    <w:p w14:paraId="57E3D320" w14:textId="74C5F5DA" w:rsidR="0046592F" w:rsidRPr="007822E4" w:rsidRDefault="0046592F" w:rsidP="007822E4">
      <w:pPr>
        <w:pStyle w:val="Listeavsnitt"/>
        <w:numPr>
          <w:ilvl w:val="0"/>
          <w:numId w:val="8"/>
        </w:numPr>
      </w:pPr>
      <w:r w:rsidRPr="007822E4">
        <w:t>At det ikke skal planlegges eller gis konsesjoner for økt kapasitet for krafteksport til utlandet</w:t>
      </w:r>
    </w:p>
    <w:p w14:paraId="2D1A4AE4" w14:textId="2BEAD944" w:rsidR="0046592F" w:rsidRPr="007822E4" w:rsidRDefault="0046592F" w:rsidP="007822E4">
      <w:pPr>
        <w:pStyle w:val="Listeavsnitt"/>
        <w:numPr>
          <w:ilvl w:val="0"/>
          <w:numId w:val="8"/>
        </w:numPr>
      </w:pPr>
      <w:r w:rsidRPr="007822E4">
        <w:t>Nettreguleringen må revideres slik at anleggsbidrag og tariffer for produksjon og forbruk blir rettferdig og ta hensyn til det spredte bosettingsmønsteret i nord, samt det</w:t>
      </w:r>
      <w:r w:rsidR="007822E4">
        <w:t xml:space="preserve"> </w:t>
      </w:r>
      <w:r w:rsidRPr="007822E4">
        <w:t>høye kraftbehovet som følger av klimatiske forskjeller. Betalingsevne er et viktig</w:t>
      </w:r>
      <w:r w:rsidR="007822E4">
        <w:t xml:space="preserve"> </w:t>
      </w:r>
      <w:r w:rsidRPr="007822E4">
        <w:t>fundament for rettferdig kostnadsfordeling</w:t>
      </w:r>
      <w:r w:rsidR="00755F95">
        <w:t>.</w:t>
      </w:r>
    </w:p>
    <w:p w14:paraId="64B7D189" w14:textId="079824EC" w:rsidR="0046592F" w:rsidRPr="007822E4" w:rsidRDefault="0046592F" w:rsidP="007822E4">
      <w:pPr>
        <w:pStyle w:val="Listeavsnitt"/>
        <w:numPr>
          <w:ilvl w:val="0"/>
          <w:numId w:val="8"/>
        </w:numPr>
      </w:pPr>
      <w:r w:rsidRPr="007822E4">
        <w:t>Modenhetskriteriene må revideres med formål om å inkludere normative og kvalitative krav til hva kraft og nettkapasitet skal brukes på. Det er fremdeles «først til mølla»</w:t>
      </w:r>
      <w:r w:rsidR="0010045D">
        <w:t>,</w:t>
      </w:r>
      <w:r w:rsidRPr="007822E4">
        <w:t xml:space="preserve"> men enda raskere</w:t>
      </w:r>
      <w:r w:rsidR="007822E4">
        <w:t>.</w:t>
      </w:r>
    </w:p>
    <w:p w14:paraId="7AEE6442" w14:textId="7F1129F3" w:rsidR="0046592F" w:rsidRPr="007822E4" w:rsidRDefault="0046592F" w:rsidP="007822E4">
      <w:pPr>
        <w:pStyle w:val="Listeavsnitt"/>
        <w:numPr>
          <w:ilvl w:val="0"/>
          <w:numId w:val="8"/>
        </w:numPr>
      </w:pPr>
      <w:r w:rsidRPr="007822E4">
        <w:t>Nord-Norge skal prioriteres fra start i nasjonale satsinger på flere energiformer, inkludert havvind</w:t>
      </w:r>
    </w:p>
    <w:p w14:paraId="7ADAFBD5" w14:textId="360DFD91" w:rsidR="0046592F" w:rsidRPr="007822E4" w:rsidRDefault="0046592F" w:rsidP="007822E4">
      <w:pPr>
        <w:pStyle w:val="Listeavsnitt"/>
        <w:numPr>
          <w:ilvl w:val="0"/>
          <w:numId w:val="8"/>
        </w:numPr>
      </w:pPr>
      <w:r w:rsidRPr="007822E4">
        <w:t>Forvaltningsinstitusjoner, herunder Sokkeldirektoratet og Havindustritilsynet, knyttet</w:t>
      </w:r>
      <w:r w:rsidR="007822E4">
        <w:t xml:space="preserve"> </w:t>
      </w:r>
      <w:r w:rsidRPr="007822E4">
        <w:t>til nye nasjonale satsinger må ha fysisk tilstedeværelse i Nord-Norge.</w:t>
      </w:r>
    </w:p>
    <w:p w14:paraId="470D896C" w14:textId="101BB90B" w:rsidR="00956720" w:rsidRPr="007822E4" w:rsidRDefault="00956720" w:rsidP="007822E4">
      <w:pPr>
        <w:pStyle w:val="Listeavsnitt"/>
        <w:numPr>
          <w:ilvl w:val="0"/>
          <w:numId w:val="8"/>
        </w:numPr>
        <w:rPr>
          <w:color w:val="FF0000"/>
        </w:rPr>
      </w:pPr>
      <w:r w:rsidRPr="007822E4">
        <w:rPr>
          <w:color w:val="FF0000"/>
        </w:rPr>
        <w:t>Kommunene må ha tilgang på kompetanse for å kunne ta kunnskapsbaserte avgjørelser om evt. utbygging av lokal kraftproduksjon gjennom statlig finansierte kompetansesent</w:t>
      </w:r>
      <w:r w:rsidR="0006074F">
        <w:rPr>
          <w:color w:val="FF0000"/>
        </w:rPr>
        <w:t>er</w:t>
      </w:r>
      <w:r w:rsidRPr="007822E4">
        <w:rPr>
          <w:color w:val="FF0000"/>
        </w:rPr>
        <w:t>.</w:t>
      </w:r>
    </w:p>
    <w:p w14:paraId="6E0E36E5" w14:textId="77777777" w:rsidR="0046592F" w:rsidRPr="006509A8" w:rsidRDefault="0046592F" w:rsidP="0046592F">
      <w:pPr>
        <w:rPr>
          <w:rFonts w:cstheme="minorHAnsi"/>
          <w:lang w:val="nb-NO"/>
        </w:rPr>
      </w:pPr>
    </w:p>
    <w:p w14:paraId="31927070" w14:textId="77777777" w:rsidR="0046592F" w:rsidRPr="006509A8" w:rsidRDefault="0046592F" w:rsidP="0046592F">
      <w:pPr>
        <w:rPr>
          <w:rFonts w:cstheme="minorHAnsi"/>
          <w:lang w:val="nb-NO"/>
        </w:rPr>
      </w:pPr>
    </w:p>
    <w:p w14:paraId="228B67B4" w14:textId="780E0C90" w:rsidR="0046592F" w:rsidRDefault="00930603" w:rsidP="005A04A0">
      <w:pPr>
        <w:pStyle w:val="Overskrift2"/>
        <w:rPr>
          <w:lang w:val="nb-NO"/>
        </w:rPr>
      </w:pPr>
      <w:r>
        <w:rPr>
          <w:lang w:val="nb-NO"/>
        </w:rPr>
        <w:t>Redaksjonskomiteens innstilling</w:t>
      </w:r>
    </w:p>
    <w:p w14:paraId="64561E01" w14:textId="0D24ED5C" w:rsidR="005A04A0" w:rsidRPr="006509A8" w:rsidRDefault="005A04A0" w:rsidP="0046592F">
      <w:pPr>
        <w:rPr>
          <w:rFonts w:cstheme="minorHAnsi"/>
          <w:lang w:val="nb-NO"/>
        </w:rPr>
      </w:pPr>
      <w:r>
        <w:rPr>
          <w:rFonts w:cstheme="minorHAnsi"/>
          <w:lang w:val="nb-NO"/>
        </w:rPr>
        <w:t>Tiltres</w:t>
      </w:r>
    </w:p>
    <w:p w14:paraId="43E2C02D" w14:textId="77777777" w:rsidR="0046592F" w:rsidRPr="006509A8" w:rsidRDefault="0046592F" w:rsidP="0046592F">
      <w:pPr>
        <w:rPr>
          <w:rFonts w:cstheme="minorHAnsi"/>
          <w:lang w:val="nb-NO"/>
        </w:rPr>
      </w:pPr>
    </w:p>
    <w:p w14:paraId="56B7596A" w14:textId="77777777" w:rsidR="00DF26A8" w:rsidRDefault="00DF26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inorHAnsi" w:hAnsiTheme="majorHAnsi" w:cstheme="majorBidi"/>
          <w:color w:val="FF0000"/>
          <w:sz w:val="32"/>
          <w:szCs w:val="32"/>
          <w:bdr w:val="none" w:sz="0" w:space="0" w:color="auto"/>
          <w:lang w:val="nb-NO"/>
        </w:rPr>
      </w:pPr>
      <w:r>
        <w:rPr>
          <w:rFonts w:eastAsiaTheme="minorHAnsi"/>
          <w:bdr w:val="none" w:sz="0" w:space="0" w:color="auto"/>
          <w:lang w:val="nb-NO"/>
        </w:rPr>
        <w:br w:type="page"/>
      </w:r>
    </w:p>
    <w:p w14:paraId="29EB4B85" w14:textId="29BD1ABC" w:rsidR="0046592F" w:rsidRPr="006509A8" w:rsidRDefault="0046592F" w:rsidP="00F00CF9">
      <w:pPr>
        <w:pStyle w:val="Overskrift1"/>
        <w:rPr>
          <w:rFonts w:eastAsiaTheme="minorHAnsi"/>
          <w:bdr w:val="none" w:sz="0" w:space="0" w:color="auto"/>
          <w:lang w:val="nb-NO"/>
        </w:rPr>
      </w:pPr>
      <w:r w:rsidRPr="006509A8">
        <w:rPr>
          <w:rFonts w:eastAsiaTheme="minorHAnsi"/>
          <w:bdr w:val="none" w:sz="0" w:space="0" w:color="auto"/>
          <w:lang w:val="nb-NO"/>
        </w:rPr>
        <w:lastRenderedPageBreak/>
        <w:t>Våre felles velferdsordninger må finansieres</w:t>
      </w:r>
    </w:p>
    <w:p w14:paraId="42BD09B4" w14:textId="77777777" w:rsidR="0046592F" w:rsidRPr="0046592F" w:rsidRDefault="0046592F" w:rsidP="00A3286D">
      <w:pPr>
        <w:rPr>
          <w:bdr w:val="none" w:sz="0" w:space="0" w:color="auto"/>
          <w:lang w:val="nb-NO"/>
        </w:rPr>
      </w:pPr>
      <w:r w:rsidRPr="0046592F">
        <w:rPr>
          <w:bdr w:val="none" w:sz="0" w:space="0" w:color="auto"/>
          <w:lang w:val="nb-NO"/>
        </w:rPr>
        <w:t>Troms Arbeiderparti er svært bekymret over den økonomiske situasjonen til kommunene i fylket. Til tross for at regjeringen har varslet betydelig nye midler til kommunene både i statsbudsjettet og i nysalderingen, står mange overfor store og krevende omstillinger hvor skoler må legges ned og tilbud til brukerne fjernes.</w:t>
      </w:r>
    </w:p>
    <w:p w14:paraId="3831E0CF" w14:textId="77777777" w:rsidR="00295E6A" w:rsidRDefault="00295E6A" w:rsidP="00A3286D">
      <w:pPr>
        <w:rPr>
          <w:bdr w:val="none" w:sz="0" w:space="0" w:color="auto"/>
          <w:lang w:val="nb-NO"/>
        </w:rPr>
      </w:pPr>
    </w:p>
    <w:p w14:paraId="692A16CE" w14:textId="47663CA8" w:rsidR="0046592F" w:rsidRPr="0046592F" w:rsidRDefault="0046592F" w:rsidP="00A3286D">
      <w:pPr>
        <w:rPr>
          <w:bdr w:val="none" w:sz="0" w:space="0" w:color="auto"/>
          <w:lang w:val="nb-NO"/>
        </w:rPr>
      </w:pPr>
      <w:r w:rsidRPr="0046592F">
        <w:rPr>
          <w:bdr w:val="none" w:sz="0" w:space="0" w:color="auto"/>
          <w:lang w:val="nb-NO"/>
        </w:rPr>
        <w:t>Midlene kommunene har til rådighet, strekker ikke til for å løse oppgavene både Stortinget og befolkningen forventer av oss. Gapet øker, og kommunenes økonomiske situasjon har ikke vært verre siden slutten av 80-tallet.</w:t>
      </w:r>
    </w:p>
    <w:p w14:paraId="0C2BB0A1" w14:textId="77777777" w:rsidR="00295E6A" w:rsidRDefault="00295E6A" w:rsidP="00A3286D">
      <w:pPr>
        <w:rPr>
          <w:bdr w:val="none" w:sz="0" w:space="0" w:color="auto"/>
          <w:lang w:val="nb-NO"/>
        </w:rPr>
      </w:pPr>
    </w:p>
    <w:p w14:paraId="0EB9C391" w14:textId="6C8A2EA0" w:rsidR="0046592F" w:rsidRPr="0046592F" w:rsidRDefault="0046592F" w:rsidP="00A3286D">
      <w:pPr>
        <w:rPr>
          <w:bdr w:val="none" w:sz="0" w:space="0" w:color="auto"/>
          <w:lang w:val="nb-NO"/>
        </w:rPr>
      </w:pPr>
      <w:r w:rsidRPr="0046592F">
        <w:rPr>
          <w:bdr w:val="none" w:sz="0" w:space="0" w:color="auto"/>
          <w:lang w:val="nb-NO"/>
        </w:rPr>
        <w:t>Dyrtiden har truffet kommunene på mange måter; økte renteutgifter, lavere skatteinngang, prisstigning utover det som er kompensert i statsbudsjettet, flere hjelpetrengende eldre, stor økning i sosialhjelpsutgiftene og sist men ikke minst påfører mangelen på arbeidskraft store utgifter til vikarbyrå for å ivareta lovpålagte oppgaver. Det har alltid vært vanskeligere å rekruttere fagfolk i nord og i mindre kommuner. Det koster kommuner i nord dyrt, både på kort og lengre sikt.</w:t>
      </w:r>
    </w:p>
    <w:p w14:paraId="11188A43" w14:textId="77777777" w:rsidR="00295E6A" w:rsidRDefault="00295E6A" w:rsidP="00A3286D">
      <w:pPr>
        <w:rPr>
          <w:bdr w:val="none" w:sz="0" w:space="0" w:color="auto"/>
          <w:lang w:val="nb-NO"/>
        </w:rPr>
      </w:pPr>
    </w:p>
    <w:p w14:paraId="07904647" w14:textId="011E0543" w:rsidR="0046592F" w:rsidRPr="0046592F" w:rsidRDefault="0046592F" w:rsidP="00A3286D">
      <w:pPr>
        <w:rPr>
          <w:bdr w:val="none" w:sz="0" w:space="0" w:color="auto"/>
          <w:lang w:val="nb-NO"/>
        </w:rPr>
      </w:pPr>
      <w:r w:rsidRPr="0046592F">
        <w:rPr>
          <w:bdr w:val="none" w:sz="0" w:space="0" w:color="auto"/>
          <w:lang w:val="nb-NO"/>
        </w:rPr>
        <w:t>Av 23 kommuner registrert på Robeklista, er 13 fra Nord-Norge, og mange flere vil følge etter</w:t>
      </w:r>
      <w:r w:rsidR="00996C8A">
        <w:rPr>
          <w:bdr w:val="none" w:sz="0" w:space="0" w:color="auto"/>
          <w:lang w:val="nb-NO"/>
        </w:rPr>
        <w:t xml:space="preserve"> med mindre rammebetingelsene blir styrket</w:t>
      </w:r>
      <w:r w:rsidRPr="0046592F">
        <w:rPr>
          <w:bdr w:val="none" w:sz="0" w:space="0" w:color="auto"/>
          <w:lang w:val="nb-NO"/>
        </w:rPr>
        <w:t>.</w:t>
      </w:r>
    </w:p>
    <w:p w14:paraId="5640D3F5" w14:textId="77777777" w:rsidR="00295E6A" w:rsidRDefault="00295E6A" w:rsidP="00A3286D">
      <w:pPr>
        <w:rPr>
          <w:bdr w:val="none" w:sz="0" w:space="0" w:color="auto"/>
          <w:lang w:val="nb-NO"/>
        </w:rPr>
      </w:pPr>
    </w:p>
    <w:p w14:paraId="44E4D8E6" w14:textId="5524C313" w:rsidR="0046592F" w:rsidRPr="0046592F" w:rsidRDefault="0046592F" w:rsidP="00A3286D">
      <w:pPr>
        <w:rPr>
          <w:bdr w:val="none" w:sz="0" w:space="0" w:color="auto"/>
          <w:lang w:val="nb-NO"/>
        </w:rPr>
      </w:pPr>
      <w:r w:rsidRPr="0046592F">
        <w:rPr>
          <w:bdr w:val="none" w:sz="0" w:space="0" w:color="auto"/>
          <w:lang w:val="nb-NO"/>
        </w:rPr>
        <w:t>Troms Arbeiderparti er glad for at regjeringen har lagt inn betydelig økte midler</w:t>
      </w:r>
      <w:r w:rsidR="00F50C66">
        <w:rPr>
          <w:bdr w:val="none" w:sz="0" w:space="0" w:color="auto"/>
          <w:lang w:val="nb-NO"/>
        </w:rPr>
        <w:t xml:space="preserve"> </w:t>
      </w:r>
      <w:r w:rsidR="00F50C66" w:rsidRPr="002648A2">
        <w:rPr>
          <w:color w:val="FF0000"/>
          <w:bdr w:val="none" w:sz="0" w:space="0" w:color="auto"/>
          <w:lang w:val="nb-NO"/>
        </w:rPr>
        <w:t>og at Arbeiderpartiet varsler en ryddejobb i alle regle</w:t>
      </w:r>
      <w:r w:rsidR="002648A2" w:rsidRPr="002648A2">
        <w:rPr>
          <w:color w:val="FF0000"/>
          <w:bdr w:val="none" w:sz="0" w:space="0" w:color="auto"/>
          <w:lang w:val="nb-NO"/>
        </w:rPr>
        <w:t>r og krav</w:t>
      </w:r>
      <w:r w:rsidR="00F50C66" w:rsidRPr="002648A2">
        <w:rPr>
          <w:color w:val="FF0000"/>
          <w:bdr w:val="none" w:sz="0" w:space="0" w:color="auto"/>
          <w:lang w:val="nb-NO"/>
        </w:rPr>
        <w:t xml:space="preserve"> </w:t>
      </w:r>
      <w:r w:rsidR="002648A2" w:rsidRPr="002648A2">
        <w:rPr>
          <w:color w:val="FF0000"/>
          <w:bdr w:val="none" w:sz="0" w:space="0" w:color="auto"/>
          <w:lang w:val="nb-NO"/>
        </w:rPr>
        <w:t>kommunene må forholde seg til</w:t>
      </w:r>
      <w:r w:rsidRPr="0046592F">
        <w:rPr>
          <w:bdr w:val="none" w:sz="0" w:space="0" w:color="auto"/>
          <w:lang w:val="nb-NO"/>
        </w:rPr>
        <w:t xml:space="preserve">, situasjonen er likevel svært krevende og må følges opp </w:t>
      </w:r>
      <w:r w:rsidR="000C527E">
        <w:rPr>
          <w:bdr w:val="none" w:sz="0" w:space="0" w:color="auto"/>
          <w:lang w:val="nb-NO"/>
        </w:rPr>
        <w:t xml:space="preserve">med </w:t>
      </w:r>
      <w:r w:rsidRPr="0046592F">
        <w:rPr>
          <w:bdr w:val="none" w:sz="0" w:space="0" w:color="auto"/>
          <w:lang w:val="nb-NO"/>
        </w:rPr>
        <w:t>endring i rammebetingelser</w:t>
      </w:r>
      <w:r w:rsidR="00F50C66">
        <w:rPr>
          <w:bdr w:val="none" w:sz="0" w:space="0" w:color="auto"/>
          <w:lang w:val="nb-NO"/>
        </w:rPr>
        <w:t>.</w:t>
      </w:r>
    </w:p>
    <w:p w14:paraId="1A61D7DC" w14:textId="77777777" w:rsidR="0046592F" w:rsidRPr="0046592F" w:rsidRDefault="0046592F" w:rsidP="0046592F">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HAnsi"/>
          <w:bdr w:val="none" w:sz="0" w:space="0" w:color="auto"/>
          <w:lang w:val="nb-NO"/>
          <w14:ligatures w14:val="standardContextual"/>
        </w:rPr>
      </w:pPr>
    </w:p>
    <w:p w14:paraId="36A2C067" w14:textId="33C42C66" w:rsidR="0046592F" w:rsidRDefault="002648A2" w:rsidP="002648A2">
      <w:pPr>
        <w:pStyle w:val="Overskrift2"/>
        <w:rPr>
          <w:rFonts w:eastAsiaTheme="minorHAnsi"/>
          <w:bdr w:val="none" w:sz="0" w:space="0" w:color="auto"/>
          <w:lang w:val="nb-NO"/>
        </w:rPr>
      </w:pPr>
      <w:r>
        <w:rPr>
          <w:rFonts w:eastAsiaTheme="minorHAnsi"/>
          <w:bdr w:val="none" w:sz="0" w:space="0" w:color="auto"/>
          <w:lang w:val="nb-NO"/>
        </w:rPr>
        <w:t>Redaksjonskomiteens innstilling</w:t>
      </w:r>
    </w:p>
    <w:p w14:paraId="6C0AAA7C" w14:textId="4A622149" w:rsidR="002648A2" w:rsidRPr="0046592F" w:rsidRDefault="002648A2" w:rsidP="0046592F">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HAnsi"/>
          <w:bdr w:val="none" w:sz="0" w:space="0" w:color="auto"/>
          <w:lang w:val="nb-NO"/>
          <w14:ligatures w14:val="standardContextual"/>
        </w:rPr>
      </w:pPr>
      <w:r>
        <w:rPr>
          <w:rFonts w:eastAsiaTheme="minorHAnsi" w:cstheme="minorHAnsi"/>
          <w:bdr w:val="none" w:sz="0" w:space="0" w:color="auto"/>
          <w:lang w:val="nb-NO"/>
          <w14:ligatures w14:val="standardContextual"/>
        </w:rPr>
        <w:t>Tiltres</w:t>
      </w:r>
    </w:p>
    <w:p w14:paraId="07F0CE7E" w14:textId="77777777" w:rsidR="0046592F" w:rsidRPr="006509A8" w:rsidRDefault="0046592F" w:rsidP="0046592F">
      <w:pPr>
        <w:jc w:val="center"/>
        <w:rPr>
          <w:rFonts w:cstheme="minorHAnsi"/>
          <w:b/>
          <w:bCs/>
          <w:lang w:val="nb-NO"/>
        </w:rPr>
      </w:pPr>
    </w:p>
    <w:p w14:paraId="599661C9" w14:textId="77777777" w:rsidR="0046592F" w:rsidRPr="006509A8" w:rsidRDefault="0046592F" w:rsidP="0046592F">
      <w:pPr>
        <w:jc w:val="center"/>
        <w:rPr>
          <w:rFonts w:cstheme="minorHAnsi"/>
          <w:b/>
          <w:bCs/>
          <w:lang w:val="nb-NO"/>
        </w:rPr>
      </w:pPr>
    </w:p>
    <w:p w14:paraId="5ACED9F3" w14:textId="77777777" w:rsidR="0046592F" w:rsidRPr="006509A8" w:rsidRDefault="0046592F" w:rsidP="0046592F">
      <w:pPr>
        <w:jc w:val="center"/>
        <w:rPr>
          <w:rFonts w:cstheme="minorHAnsi"/>
          <w:b/>
          <w:bCs/>
          <w:lang w:val="nb-NO"/>
        </w:rPr>
      </w:pPr>
    </w:p>
    <w:p w14:paraId="4FA2E971" w14:textId="77777777" w:rsidR="00157B35" w:rsidRDefault="00157B3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Pr>
          <w:lang w:val="nb-NO"/>
        </w:rPr>
        <w:br w:type="page"/>
      </w:r>
    </w:p>
    <w:p w14:paraId="0B9A40BA" w14:textId="7839774E" w:rsidR="0046592F" w:rsidRPr="006509A8" w:rsidRDefault="0046592F" w:rsidP="00F00CF9">
      <w:pPr>
        <w:pStyle w:val="Overskrift1"/>
        <w:rPr>
          <w:lang w:val="nb-NO"/>
        </w:rPr>
      </w:pPr>
      <w:r w:rsidRPr="006509A8">
        <w:rPr>
          <w:lang w:val="nb-NO"/>
        </w:rPr>
        <w:lastRenderedPageBreak/>
        <w:t>Solidaritet med Palestina</w:t>
      </w:r>
      <w:r w:rsidR="00F00CF9">
        <w:rPr>
          <w:lang w:val="nb-NO"/>
        </w:rPr>
        <w:t xml:space="preserve"> - </w:t>
      </w:r>
      <w:r w:rsidR="00F00CF9" w:rsidRPr="006509A8">
        <w:rPr>
          <w:lang w:val="nb-NO"/>
        </w:rPr>
        <w:t>Harstad Arbeiderparti</w:t>
      </w:r>
    </w:p>
    <w:p w14:paraId="37B1C58F" w14:textId="77777777" w:rsidR="0046592F" w:rsidRPr="006509A8" w:rsidRDefault="0046592F" w:rsidP="00374AC8">
      <w:pPr>
        <w:rPr>
          <w:lang w:val="nb-NO"/>
        </w:rPr>
      </w:pPr>
      <w:r w:rsidRPr="006509A8">
        <w:rPr>
          <w:lang w:val="nb-NO"/>
        </w:rPr>
        <w:t xml:space="preserve">Troms Arbeiderparti er forferdet over de grusomme konsekvensene krigshandlingene har for den sivile befolkninga på Gaza og på den okkuperte Vestbredden. </w:t>
      </w:r>
    </w:p>
    <w:p w14:paraId="00C84AA0" w14:textId="77777777" w:rsidR="000927CC" w:rsidRDefault="000927CC" w:rsidP="00374AC8">
      <w:pPr>
        <w:rPr>
          <w:lang w:val="nb-NO"/>
        </w:rPr>
      </w:pPr>
    </w:p>
    <w:p w14:paraId="39F4DC50" w14:textId="083BFF92" w:rsidR="0046592F" w:rsidRPr="006509A8" w:rsidRDefault="0046592F" w:rsidP="00374AC8">
      <w:pPr>
        <w:rPr>
          <w:lang w:val="nb-NO"/>
        </w:rPr>
      </w:pPr>
      <w:r w:rsidRPr="006509A8">
        <w:rPr>
          <w:lang w:val="nb-NO"/>
        </w:rPr>
        <w:t>Nå har Israel nektet FNs hjelpe- og arbeidsbyrå for palestinske flyktninger (UNRWA) tilgang</w:t>
      </w:r>
      <w:r w:rsidRPr="006509A8">
        <w:rPr>
          <w:b/>
          <w:bCs/>
          <w:lang w:val="nb-NO"/>
        </w:rPr>
        <w:t>.</w:t>
      </w:r>
      <w:r w:rsidRPr="006509A8">
        <w:rPr>
          <w:lang w:val="nb-NO"/>
        </w:rPr>
        <w:t> Dette vil ikke bare hindre humanitær hjelp til palestinere. Det vil også fjerne en viktig kilde for informasjon om brudd på folkeretten både av israelske styrker og palestinske væpnete grupper.</w:t>
      </w:r>
    </w:p>
    <w:p w14:paraId="64BCEEDC" w14:textId="77777777" w:rsidR="00904C1F" w:rsidRDefault="00904C1F" w:rsidP="00374AC8">
      <w:pPr>
        <w:rPr>
          <w:lang w:val="nb-NO"/>
        </w:rPr>
      </w:pPr>
    </w:p>
    <w:p w14:paraId="01B4A8FB" w14:textId="6052D4DC" w:rsidR="0046592F" w:rsidRPr="006509A8" w:rsidRDefault="0046592F" w:rsidP="00374AC8">
      <w:pPr>
        <w:rPr>
          <w:lang w:val="nb-NO"/>
        </w:rPr>
      </w:pPr>
      <w:r w:rsidRPr="006509A8">
        <w:rPr>
          <w:lang w:val="nb-NO"/>
        </w:rPr>
        <w:t>Det betyr at israelske myndigheter forbys å ha noen som helst kontakt med FN-organisasjonen.</w:t>
      </w:r>
      <w:r w:rsidRPr="006509A8">
        <w:rPr>
          <w:color w:val="061629"/>
          <w:shd w:val="clear" w:color="auto" w:fill="FFFFFF"/>
          <w:lang w:val="nb-NO"/>
        </w:rPr>
        <w:t xml:space="preserve"> </w:t>
      </w:r>
      <w:r w:rsidRPr="006509A8">
        <w:rPr>
          <w:lang w:val="nb-NO"/>
        </w:rPr>
        <w:t xml:space="preserve">Lovverkene vil føre til at UNRWAs hovedkvarter som ligger i øst i Jerusalem vil bli stengt, ansatte får ikke visum til Israel og det vil i praksis bli umulig for organisasjonen å bistå palestinerne med humanitær hjelp i Gaza og på de okkuperte områdene. </w:t>
      </w:r>
    </w:p>
    <w:p w14:paraId="45837CAD" w14:textId="77777777" w:rsidR="00904C1F" w:rsidRDefault="00904C1F" w:rsidP="00374AC8">
      <w:pPr>
        <w:rPr>
          <w:lang w:val="nb-NO"/>
        </w:rPr>
      </w:pPr>
    </w:p>
    <w:p w14:paraId="0AC35657" w14:textId="02CE75A2" w:rsidR="0046592F" w:rsidRPr="006509A8" w:rsidRDefault="0046592F" w:rsidP="00374AC8">
      <w:pPr>
        <w:rPr>
          <w:lang w:val="nb-NO"/>
        </w:rPr>
      </w:pPr>
      <w:r w:rsidRPr="006509A8">
        <w:rPr>
          <w:lang w:val="nb-NO"/>
        </w:rPr>
        <w:t xml:space="preserve">Troms Arbeiderparti krever derfor at Stortinget og regjeringa tydelig tilkjennegir sin støtte til en umiddelbar, varig våpenhvile som muliggjør gjenoppbygging av Gaza, og en to-statsløsning der den illegale kolonisering av okkupert land opphører. Og vi oppfordre på det sterkeste vår regjering i å etterprøve om lovendringen i Israel om å forby UNRWA kan være i strid med folkeretten og internasjonal humanitærrett. </w:t>
      </w:r>
    </w:p>
    <w:p w14:paraId="718AEB59" w14:textId="77777777" w:rsidR="00904C1F" w:rsidRDefault="00904C1F" w:rsidP="00374AC8">
      <w:pPr>
        <w:rPr>
          <w:lang w:val="nb-NO"/>
        </w:rPr>
      </w:pPr>
    </w:p>
    <w:p w14:paraId="02D40115" w14:textId="7973B455" w:rsidR="0046592F" w:rsidRPr="006509A8" w:rsidRDefault="0046592F" w:rsidP="00374AC8">
      <w:pPr>
        <w:rPr>
          <w:lang w:val="nb-NO"/>
        </w:rPr>
      </w:pPr>
      <w:r w:rsidRPr="006509A8">
        <w:rPr>
          <w:lang w:val="nb-NO"/>
        </w:rPr>
        <w:t xml:space="preserve">Videre tar Troms Arbeiderparti sterk avstand fra den umenneskelige og folkerettsstridige kollektive avstraffelsen av befolkninga i Gaza, hvor sult og mangel på rent vann og nødvendige medisiner blir brukt som våpen. Befolkninga har ikke noe trygt sted å rømme til, da hele Gazastripa er muret inne og alle områder utsatt for angrep. 2,3 millioner mennesker lever under forferdelige forhold på et svært begrenset areal. </w:t>
      </w:r>
    </w:p>
    <w:p w14:paraId="58877C22" w14:textId="77777777" w:rsidR="00904C1F" w:rsidRDefault="00904C1F" w:rsidP="00374AC8">
      <w:pPr>
        <w:rPr>
          <w:lang w:val="nb-NO"/>
        </w:rPr>
      </w:pPr>
    </w:p>
    <w:p w14:paraId="1A3A32F3" w14:textId="4AF80F0B" w:rsidR="0046592F" w:rsidRPr="00420141" w:rsidRDefault="0000228D" w:rsidP="00374AC8">
      <w:pPr>
        <w:rPr>
          <w:lang w:val="nb-NO"/>
        </w:rPr>
      </w:pPr>
      <w:r>
        <w:rPr>
          <w:color w:val="FF0000"/>
          <w:lang w:val="nb-NO"/>
        </w:rPr>
        <w:t>R</w:t>
      </w:r>
      <w:r w:rsidR="00F37BF6" w:rsidRPr="00F37BF6">
        <w:rPr>
          <w:color w:val="FF0000"/>
          <w:lang w:val="nb-NO"/>
        </w:rPr>
        <w:t xml:space="preserve">apporter indikerer at </w:t>
      </w:r>
      <w:r w:rsidR="00F37BF6" w:rsidRPr="00F37BF6">
        <w:rPr>
          <w:lang w:val="nb-NO"/>
        </w:rPr>
        <w:t>m</w:t>
      </w:r>
      <w:r w:rsidR="0046592F" w:rsidRPr="00F37BF6">
        <w:rPr>
          <w:lang w:val="nb-NO"/>
        </w:rPr>
        <w:t>er enn 41 000 mennesker, hvorav 70 prosent kvinner og barn, er registrert drept eller savnet i de utbombete ruinene av sine hjem, skoler og offentlige institusjoner. Rundt 80 000 mennesker er lemlestet og skadet i krigshandlingene, og mange mennesker dør av sykdommer som ellers ville kunne blitt behandlet. Mer enn 15 000 barn er skutt og bombet i hjel. Mange hundre journalister, hjelpearbeidere og helsepersonell er i strid med folkeretten blitt drept, tall som overgår enhver krig de siste årene.</w:t>
      </w:r>
    </w:p>
    <w:p w14:paraId="2AFAE6BD" w14:textId="77777777" w:rsidR="00904C1F" w:rsidRDefault="00904C1F" w:rsidP="00374AC8">
      <w:pPr>
        <w:rPr>
          <w:lang w:val="nb-NO"/>
        </w:rPr>
      </w:pPr>
    </w:p>
    <w:p w14:paraId="45C164EE" w14:textId="3C67E6D8" w:rsidR="0046592F" w:rsidRPr="0000228D" w:rsidRDefault="0046592F" w:rsidP="00374AC8">
      <w:pPr>
        <w:rPr>
          <w:color w:val="000000" w:themeColor="text1"/>
          <w:lang w:val="nb-NO"/>
        </w:rPr>
      </w:pPr>
      <w:r w:rsidRPr="006509A8">
        <w:rPr>
          <w:lang w:val="nb-NO"/>
        </w:rPr>
        <w:t xml:space="preserve">Troms Arbeiderparti oppfordrer </w:t>
      </w:r>
      <w:r w:rsidRPr="00520B2E">
        <w:rPr>
          <w:color w:val="FF0000"/>
          <w:lang w:val="nb-NO"/>
        </w:rPr>
        <w:t xml:space="preserve">alle </w:t>
      </w:r>
      <w:r w:rsidR="00520B2E">
        <w:rPr>
          <w:lang w:val="nb-NO"/>
        </w:rPr>
        <w:t xml:space="preserve">til </w:t>
      </w:r>
      <w:r w:rsidRPr="006509A8">
        <w:rPr>
          <w:lang w:val="nb-NO"/>
        </w:rPr>
        <w:t xml:space="preserve">å unngå å kjøpe varer og tjenester produsert på okkupert land og fra selskap som medvirker til brudd på folkeretten og menneskerettigheter i okkuperte områder, i tråd </w:t>
      </w:r>
      <w:r w:rsidRPr="006509A8">
        <w:rPr>
          <w:color w:val="000000" w:themeColor="text1"/>
          <w:lang w:val="nb-NO"/>
        </w:rPr>
        <w:t>med </w:t>
      </w:r>
      <w:hyperlink r:id="rId7" w:history="1">
        <w:r w:rsidRPr="00842348">
          <w:rPr>
            <w:rStyle w:val="Hyperkobling"/>
            <w:rFonts w:cstheme="minorHAnsi"/>
            <w:lang w:val="nb-NO"/>
          </w:rPr>
          <w:t xml:space="preserve">regjeringens </w:t>
        </w:r>
        <w:r w:rsidR="0000228D" w:rsidRPr="00842348">
          <w:rPr>
            <w:rStyle w:val="Hyperkobling"/>
            <w:rFonts w:cstheme="minorHAnsi"/>
            <w:lang w:val="nb-NO"/>
          </w:rPr>
          <w:t>fraråding</w:t>
        </w:r>
        <w:r w:rsidRPr="00842348">
          <w:rPr>
            <w:rStyle w:val="Hyperkobling"/>
            <w:rFonts w:cstheme="minorHAnsi"/>
            <w:lang w:val="nb-NO"/>
          </w:rPr>
          <w:t xml:space="preserve"> </w:t>
        </w:r>
        <w:r w:rsidR="0000228D" w:rsidRPr="00842348">
          <w:rPr>
            <w:rStyle w:val="Hyperkobling"/>
            <w:rFonts w:cstheme="minorHAnsi"/>
            <w:lang w:val="nb-NO"/>
          </w:rPr>
          <w:t>av</w:t>
        </w:r>
        <w:r w:rsidRPr="00842348">
          <w:rPr>
            <w:rStyle w:val="Hyperkobling"/>
            <w:rFonts w:cstheme="minorHAnsi"/>
            <w:lang w:val="nb-NO"/>
          </w:rPr>
          <w:t xml:space="preserve"> </w:t>
        </w:r>
        <w:r w:rsidR="0000228D" w:rsidRPr="00842348">
          <w:rPr>
            <w:rStyle w:val="Hyperkobling"/>
            <w:rFonts w:cstheme="minorHAnsi"/>
            <w:lang w:val="nb-NO"/>
          </w:rPr>
          <w:t>17. oktober</w:t>
        </w:r>
        <w:r w:rsidR="00842348" w:rsidRPr="00842348">
          <w:rPr>
            <w:rStyle w:val="Hyperkobling"/>
            <w:rFonts w:cstheme="minorHAnsi"/>
            <w:lang w:val="nb-NO"/>
          </w:rPr>
          <w:t xml:space="preserve"> </w:t>
        </w:r>
        <w:r w:rsidR="0000228D" w:rsidRPr="00842348">
          <w:rPr>
            <w:rStyle w:val="Hyperkobling"/>
            <w:rFonts w:cstheme="minorHAnsi"/>
            <w:lang w:val="nb-NO"/>
          </w:rPr>
          <w:t>2024</w:t>
        </w:r>
        <w:r w:rsidR="00842348" w:rsidRPr="00842348">
          <w:rPr>
            <w:rStyle w:val="Hyperkobling"/>
            <w:rFonts w:cstheme="minorHAnsi"/>
            <w:lang w:val="nb-NO"/>
          </w:rPr>
          <w:t>.</w:t>
        </w:r>
      </w:hyperlink>
    </w:p>
    <w:p w14:paraId="2749E16D" w14:textId="77777777" w:rsidR="0046592F" w:rsidRPr="006509A8" w:rsidRDefault="0046592F" w:rsidP="00374AC8">
      <w:pPr>
        <w:rPr>
          <w:lang w:val="nb-NO"/>
        </w:rPr>
      </w:pPr>
    </w:p>
    <w:p w14:paraId="6B759117" w14:textId="77777777" w:rsidR="0046592F" w:rsidRPr="006509A8" w:rsidRDefault="0046592F">
      <w:pPr>
        <w:rPr>
          <w:rFonts w:cstheme="minorHAnsi"/>
          <w:lang w:val="nb-NO"/>
        </w:rPr>
      </w:pPr>
    </w:p>
    <w:p w14:paraId="3AC289F0" w14:textId="5FE618A5" w:rsidR="0046592F" w:rsidRPr="006509A8" w:rsidRDefault="00F935CD" w:rsidP="00F935CD">
      <w:pPr>
        <w:pStyle w:val="Overskrift2"/>
        <w:rPr>
          <w:lang w:val="nb-NO"/>
        </w:rPr>
      </w:pPr>
      <w:r>
        <w:rPr>
          <w:lang w:val="nb-NO"/>
        </w:rPr>
        <w:t>Redaksjonskomiteens innstilling</w:t>
      </w:r>
    </w:p>
    <w:p w14:paraId="36B25AF2" w14:textId="0C9B2C0F" w:rsidR="0046592F" w:rsidRPr="00520B2E" w:rsidRDefault="00520B2E" w:rsidP="0046592F">
      <w:pPr>
        <w:rPr>
          <w:rFonts w:cstheme="minorHAnsi"/>
          <w:lang w:val="nb-NO"/>
        </w:rPr>
      </w:pPr>
      <w:r w:rsidRPr="00520B2E">
        <w:rPr>
          <w:rFonts w:cstheme="minorHAnsi"/>
          <w:lang w:val="nb-NO"/>
        </w:rPr>
        <w:t>Tiltres</w:t>
      </w:r>
    </w:p>
    <w:p w14:paraId="089F29C0" w14:textId="77777777" w:rsidR="0046592F" w:rsidRPr="006509A8" w:rsidRDefault="0046592F" w:rsidP="0046592F">
      <w:pPr>
        <w:rPr>
          <w:rFonts w:cstheme="minorHAnsi"/>
          <w:b/>
          <w:bCs/>
          <w:lang w:val="nb-NO"/>
        </w:rPr>
      </w:pPr>
    </w:p>
    <w:p w14:paraId="7CC07B1A" w14:textId="77777777" w:rsidR="0046592F" w:rsidRPr="006509A8" w:rsidRDefault="0046592F" w:rsidP="0046592F">
      <w:pPr>
        <w:rPr>
          <w:rFonts w:cstheme="minorHAnsi"/>
          <w:b/>
          <w:bCs/>
          <w:lang w:val="nb-NO"/>
        </w:rPr>
      </w:pPr>
    </w:p>
    <w:p w14:paraId="469AE604" w14:textId="77777777" w:rsidR="0046592F" w:rsidRPr="006509A8" w:rsidRDefault="0046592F" w:rsidP="0046592F">
      <w:pPr>
        <w:rPr>
          <w:rFonts w:cstheme="minorHAnsi"/>
          <w:b/>
          <w:bCs/>
          <w:lang w:val="nb-NO"/>
        </w:rPr>
      </w:pPr>
    </w:p>
    <w:p w14:paraId="529EF5BF" w14:textId="77777777" w:rsidR="0046592F" w:rsidRPr="006509A8" w:rsidRDefault="0046592F" w:rsidP="0046592F">
      <w:pPr>
        <w:rPr>
          <w:rFonts w:cstheme="minorHAnsi"/>
          <w:b/>
          <w:bCs/>
          <w:lang w:val="nb-NO"/>
        </w:rPr>
      </w:pPr>
    </w:p>
    <w:p w14:paraId="26AC0AA8" w14:textId="77777777" w:rsidR="0046592F" w:rsidRPr="006509A8" w:rsidRDefault="0046592F" w:rsidP="0046592F">
      <w:pPr>
        <w:rPr>
          <w:rFonts w:cstheme="minorHAnsi"/>
          <w:b/>
          <w:bCs/>
          <w:lang w:val="nb-NO"/>
        </w:rPr>
      </w:pPr>
    </w:p>
    <w:p w14:paraId="568D89D5" w14:textId="77777777" w:rsidR="00374AC8" w:rsidRDefault="00374AC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Pr>
          <w:lang w:val="nb-NO"/>
        </w:rPr>
        <w:br w:type="page"/>
      </w:r>
    </w:p>
    <w:p w14:paraId="407ACAE1" w14:textId="09A69422" w:rsidR="003D5EDE" w:rsidRPr="006509A8" w:rsidRDefault="0046592F" w:rsidP="003D5EDE">
      <w:pPr>
        <w:pStyle w:val="Overskrift1"/>
        <w:rPr>
          <w:lang w:val="nb-NO"/>
        </w:rPr>
      </w:pPr>
      <w:r w:rsidRPr="006509A8">
        <w:rPr>
          <w:lang w:val="nb-NO"/>
        </w:rPr>
        <w:lastRenderedPageBreak/>
        <w:t>En nordområdepolitikk for et skapende nord</w:t>
      </w:r>
      <w:r w:rsidR="003D5EDE">
        <w:rPr>
          <w:lang w:val="nb-NO"/>
        </w:rPr>
        <w:t xml:space="preserve"> - </w:t>
      </w:r>
      <w:r w:rsidR="003D5EDE" w:rsidRPr="006509A8">
        <w:rPr>
          <w:lang w:val="nb-NO"/>
        </w:rPr>
        <w:t>Troms Arbeiderparti</w:t>
      </w:r>
    </w:p>
    <w:p w14:paraId="1412D19A" w14:textId="77777777" w:rsidR="0046592F" w:rsidRPr="006509A8" w:rsidRDefault="0046592F" w:rsidP="0046592F">
      <w:pPr>
        <w:rPr>
          <w:rFonts w:cstheme="minorHAnsi"/>
          <w:b/>
          <w:bCs/>
          <w:lang w:val="nb-NO"/>
        </w:rPr>
      </w:pPr>
    </w:p>
    <w:p w14:paraId="30FFAD9B" w14:textId="77777777" w:rsidR="0046592F" w:rsidRPr="006509A8" w:rsidRDefault="0046592F" w:rsidP="00374AC8">
      <w:pPr>
        <w:rPr>
          <w:lang w:val="nb-NO"/>
        </w:rPr>
      </w:pPr>
      <w:r w:rsidRPr="006509A8">
        <w:rPr>
          <w:lang w:val="nb-NO"/>
        </w:rPr>
        <w:t xml:space="preserve">Troms Arbeiderparti mener det er ingen steder hvor innen- og utenrikspolitikken henger tettere sammen enn i nordområdene. </w:t>
      </w:r>
    </w:p>
    <w:p w14:paraId="5BB3D0AC" w14:textId="77777777" w:rsidR="0046592F" w:rsidRPr="006509A8" w:rsidRDefault="0046592F" w:rsidP="00374AC8">
      <w:pPr>
        <w:rPr>
          <w:lang w:val="nb-NO"/>
        </w:rPr>
      </w:pPr>
    </w:p>
    <w:p w14:paraId="1C594D9F" w14:textId="77777777" w:rsidR="0046592F" w:rsidRPr="006509A8" w:rsidRDefault="0046592F" w:rsidP="00374AC8">
      <w:pPr>
        <w:rPr>
          <w:lang w:val="nb-NO"/>
        </w:rPr>
      </w:pPr>
      <w:r w:rsidRPr="006509A8">
        <w:rPr>
          <w:lang w:val="nb-NO"/>
        </w:rPr>
        <w:t xml:space="preserve">Fra første gang ambisjonene om en aktiv nordområdepolitikk ble lagt frem til i dag har den sikkerhetspolitiske situasjonen endret seg dramatisk. </w:t>
      </w:r>
    </w:p>
    <w:p w14:paraId="29039F42" w14:textId="77777777" w:rsidR="0046592F" w:rsidRPr="006509A8" w:rsidRDefault="0046592F" w:rsidP="00374AC8">
      <w:pPr>
        <w:rPr>
          <w:lang w:val="nb-NO"/>
        </w:rPr>
      </w:pPr>
    </w:p>
    <w:p w14:paraId="0B01804B" w14:textId="77777777" w:rsidR="0046592F" w:rsidRPr="006509A8" w:rsidRDefault="0046592F" w:rsidP="00374AC8">
      <w:pPr>
        <w:rPr>
          <w:lang w:val="nb-NO"/>
        </w:rPr>
      </w:pPr>
      <w:r w:rsidRPr="006509A8">
        <w:rPr>
          <w:lang w:val="nb-NO"/>
        </w:rPr>
        <w:t xml:space="preserve">Troms Arbeiderparti vil peke på en rekke grep som vil understøtte en sterkere og mer positiv utvikling i nord – det er tid for å handle mens det enda er mulig. </w:t>
      </w:r>
    </w:p>
    <w:p w14:paraId="53A38481" w14:textId="77777777" w:rsidR="0046592F" w:rsidRPr="008416B2" w:rsidRDefault="0046592F" w:rsidP="00374AC8">
      <w:pPr>
        <w:rPr>
          <w:b/>
          <w:bCs/>
          <w:lang w:val="nb-NO"/>
        </w:rPr>
      </w:pPr>
    </w:p>
    <w:p w14:paraId="431F18BD" w14:textId="77777777" w:rsidR="0046592F" w:rsidRPr="00374AC8" w:rsidRDefault="0046592F" w:rsidP="00374AC8">
      <w:pPr>
        <w:pStyle w:val="Listeavsnitt"/>
        <w:numPr>
          <w:ilvl w:val="0"/>
          <w:numId w:val="9"/>
        </w:numPr>
        <w:rPr>
          <w:b/>
          <w:bCs/>
        </w:rPr>
      </w:pPr>
      <w:r w:rsidRPr="00374AC8">
        <w:rPr>
          <w:b/>
          <w:bCs/>
        </w:rPr>
        <w:t xml:space="preserve">Beredskapssonen </w:t>
      </w:r>
    </w:p>
    <w:p w14:paraId="1B04D644" w14:textId="517DB089" w:rsidR="0046592F" w:rsidRPr="00934D75" w:rsidRDefault="0046592F" w:rsidP="00374AC8">
      <w:pPr>
        <w:pStyle w:val="Listeavsnitt"/>
        <w:rPr>
          <w:color w:val="FF0000"/>
        </w:rPr>
      </w:pPr>
      <w:r w:rsidRPr="006509A8">
        <w:t xml:space="preserve">Troms Arbeiderparti forventer at regjeringa følger opp totalberedskapskommisjonens anbefaling om å etablere en nasjonal tiltakssone for beredskap i Troms og Finnmark. Denne sonen skal ta utgangspunkt i NATOs grunnleggende forventninger til robusthet i kritiske samfunnsfunksjoner. Troms Arbeiderparti vil understreke at helseberedskap gjennom stabile fastleger, et sterkt universitetssykehus, desentraliserte helsetjenester og </w:t>
      </w:r>
      <w:r w:rsidR="00D8199F">
        <w:t xml:space="preserve">prehospitale </w:t>
      </w:r>
      <w:r w:rsidRPr="006509A8">
        <w:t xml:space="preserve">tjenester er en viktig brikke i totalberedskapen. </w:t>
      </w:r>
      <w:r w:rsidR="009C7D9E" w:rsidRPr="00934D75">
        <w:rPr>
          <w:color w:val="FF0000"/>
        </w:rPr>
        <w:t>Videre bør det vurderes å innarbeide sjømatnæringen i aktuelle beredskapsplaner.</w:t>
      </w:r>
    </w:p>
    <w:p w14:paraId="05D9393D" w14:textId="5B779E3B" w:rsidR="002A0F54" w:rsidRPr="009C7D9E" w:rsidRDefault="00210DCB" w:rsidP="00210DCB">
      <w:pPr>
        <w:tabs>
          <w:tab w:val="left" w:pos="8653"/>
        </w:tabs>
        <w:rPr>
          <w:lang w:val="nb-NO"/>
        </w:rPr>
      </w:pPr>
      <w:r>
        <w:rPr>
          <w:lang w:val="nb-NO"/>
        </w:rPr>
        <w:tab/>
      </w:r>
    </w:p>
    <w:p w14:paraId="239CACBF" w14:textId="77777777" w:rsidR="0046592F" w:rsidRPr="00374AC8" w:rsidRDefault="0046592F" w:rsidP="00374AC8">
      <w:pPr>
        <w:pStyle w:val="Listeavsnitt"/>
        <w:numPr>
          <w:ilvl w:val="0"/>
          <w:numId w:val="9"/>
        </w:numPr>
        <w:rPr>
          <w:b/>
          <w:bCs/>
        </w:rPr>
      </w:pPr>
      <w:r w:rsidRPr="00374AC8">
        <w:rPr>
          <w:b/>
          <w:bCs/>
        </w:rPr>
        <w:t>Forsvarskroner må brukes raskt i Troms</w:t>
      </w:r>
    </w:p>
    <w:p w14:paraId="4C9BDE26" w14:textId="0AF6A851" w:rsidR="0046592F" w:rsidRDefault="0046592F" w:rsidP="00374AC8">
      <w:pPr>
        <w:pStyle w:val="Listeavsnitt"/>
      </w:pPr>
      <w:r w:rsidRPr="002E2046">
        <w:t xml:space="preserve">Troms Arbeiderparti mener det er viktig </w:t>
      </w:r>
      <w:r w:rsidRPr="00561F09">
        <w:t>at forsvarskronene investeres raskt i Troms</w:t>
      </w:r>
      <w:commentRangeStart w:id="0"/>
      <w:r w:rsidRPr="00561F09">
        <w:t>, og særlig underbygger bedre bo- og leveforhold for ansatte og vernepliktige.</w:t>
      </w:r>
      <w:commentRangeEnd w:id="0"/>
      <w:r w:rsidR="00210DCB">
        <w:rPr>
          <w:rStyle w:val="Merknadsreferanse"/>
          <w:rFonts w:eastAsia="Arial Unicode MS" w:cs="Times New Roman"/>
          <w:kern w:val="0"/>
          <w:bdr w:val="nil"/>
          <w:lang w:val="en-US"/>
          <w14:ligatures w14:val="none"/>
        </w:rPr>
        <w:commentReference w:id="0"/>
      </w:r>
      <w:r w:rsidRPr="00561F09">
        <w:t>For Troms Arbeiderparti er det</w:t>
      </w:r>
      <w:r w:rsidRPr="002E2046">
        <w:t xml:space="preserve"> viktig å understreke at forsvarsinvesteringer må være med på å bygge opp under og styrke næringslivet, og attraktive samfunn i nord. Det forventes at det regjeringa forhandler frem gjenkjøpsavtaler som får virkning og etableringer i Troms.</w:t>
      </w:r>
      <w:r w:rsidRPr="006509A8">
        <w:t xml:space="preserve"> </w:t>
      </w:r>
    </w:p>
    <w:p w14:paraId="2FD76169" w14:textId="77777777" w:rsidR="002A0F54" w:rsidRPr="008416B2" w:rsidRDefault="002A0F54" w:rsidP="00374AC8">
      <w:pPr>
        <w:rPr>
          <w:lang w:val="nb-NO"/>
        </w:rPr>
      </w:pPr>
    </w:p>
    <w:p w14:paraId="12A62B94" w14:textId="77777777" w:rsidR="0046592F" w:rsidRPr="00374AC8" w:rsidRDefault="0046592F" w:rsidP="00374AC8">
      <w:pPr>
        <w:pStyle w:val="Listeavsnitt"/>
        <w:numPr>
          <w:ilvl w:val="0"/>
          <w:numId w:val="9"/>
        </w:numPr>
        <w:rPr>
          <w:b/>
          <w:bCs/>
        </w:rPr>
      </w:pPr>
      <w:r w:rsidRPr="00374AC8">
        <w:rPr>
          <w:b/>
          <w:bCs/>
        </w:rPr>
        <w:t>En sterk fylkes- og kommuneøkonomi</w:t>
      </w:r>
    </w:p>
    <w:p w14:paraId="0BE28318" w14:textId="77777777" w:rsidR="0046592F" w:rsidRPr="00374AC8" w:rsidRDefault="0046592F" w:rsidP="00374AC8">
      <w:pPr>
        <w:pStyle w:val="Listeavsnitt"/>
        <w:rPr>
          <w:b/>
          <w:bCs/>
        </w:rPr>
      </w:pPr>
      <w:r w:rsidRPr="006509A8">
        <w:t xml:space="preserve">Sivilsamfunnene i nord må fungere og det er en forutsetning for at totalberedskapen skal fungere. Troms Arbeiderparti ønsker et aktivt løft for nordnorske kommuner. Til tross for at nordnorske kommuner har et ekstra Nord-Norge tilskudd, så oppleves ikke kommuneøkonomien romslig. Det er trolig begrenset hva nordnorge-tilskuddet kompenserer med tanke på at det er en lav skatteinngang i flere kommuner i nord. Fylkeskommunene i nord må ha tilstrekkelig med midler for å kunne opprettholde desentraliserte tjenester, bidra til samfunnsutvikling og ha aktive virkemidler for å støtte opp under næring- og industrietableringer.  </w:t>
      </w:r>
    </w:p>
    <w:p w14:paraId="0BCBD749" w14:textId="77777777" w:rsidR="0046592F" w:rsidRPr="006509A8" w:rsidRDefault="0046592F" w:rsidP="00374AC8">
      <w:pPr>
        <w:rPr>
          <w:b/>
          <w:bCs/>
          <w:lang w:val="nb-NO"/>
        </w:rPr>
      </w:pPr>
    </w:p>
    <w:p w14:paraId="260EBB67" w14:textId="77777777" w:rsidR="0046592F" w:rsidRPr="00374AC8" w:rsidRDefault="0046592F" w:rsidP="00374AC8">
      <w:pPr>
        <w:pStyle w:val="Listeavsnitt"/>
        <w:numPr>
          <w:ilvl w:val="0"/>
          <w:numId w:val="9"/>
        </w:numPr>
        <w:rPr>
          <w:b/>
          <w:bCs/>
        </w:rPr>
      </w:pPr>
      <w:r w:rsidRPr="00374AC8">
        <w:rPr>
          <w:b/>
          <w:bCs/>
        </w:rPr>
        <w:t xml:space="preserve">Tiltakssonen </w:t>
      </w:r>
    </w:p>
    <w:p w14:paraId="1E381485" w14:textId="77777777" w:rsidR="0046592F" w:rsidRPr="006509A8" w:rsidRDefault="0046592F" w:rsidP="00374AC8">
      <w:pPr>
        <w:pStyle w:val="Listeavsnitt"/>
      </w:pPr>
      <w:r w:rsidRPr="006509A8">
        <w:t xml:space="preserve">Det må fylles på med virkemidler i tiltakssonen og det bør gjøres et eget arbeid med kommunene for å innhente innspill. Tiltakssonen bør få nytt navn som er mer positivt ladet. </w:t>
      </w:r>
    </w:p>
    <w:p w14:paraId="58C00D3A" w14:textId="77777777" w:rsidR="00BA234C" w:rsidRDefault="007C320C" w:rsidP="00BA234C">
      <w:pPr>
        <w:ind w:left="708"/>
        <w:rPr>
          <w:lang w:val="nb-NO"/>
        </w:rPr>
      </w:pPr>
      <w:r w:rsidRPr="006509A8">
        <w:rPr>
          <w:lang w:val="nb-NO"/>
        </w:rPr>
        <w:t xml:space="preserve">Kommunene i Finnmark får i dag 9 814 kroner per innbygger i tilskudd, mens kommunene i Nord-Troms får 4 737 kroner per innbygger. I våre sju Nord-Troms kommuner bor det til sammen 17 524 mennesker. </w:t>
      </w:r>
      <w:r w:rsidR="0046592F" w:rsidRPr="008416B2">
        <w:rPr>
          <w:lang w:val="nb-NO"/>
        </w:rPr>
        <w:t xml:space="preserve">Troms Arbeiderparti krever at Nord-Troms kommunene blir likestilt med Finnmark i inntektssystemet. </w:t>
      </w:r>
      <w:r w:rsidR="00BA234C" w:rsidRPr="006509A8">
        <w:rPr>
          <w:lang w:val="nb-NO"/>
        </w:rPr>
        <w:t>Like vilkår for statlige virkemidler i hele tiltakssonen vil være et viktig grep for å unngå intern konkurranse og styrke utvikling og bosetting i hele Troms og Finnmark.</w:t>
      </w:r>
    </w:p>
    <w:p w14:paraId="06265709" w14:textId="77777777" w:rsidR="00BA234C" w:rsidRDefault="00BA234C" w:rsidP="00374AC8">
      <w:pPr>
        <w:pStyle w:val="Listeavsnitt"/>
      </w:pPr>
    </w:p>
    <w:p w14:paraId="2A6E742C" w14:textId="22663CF3" w:rsidR="0046592F" w:rsidRPr="006509A8" w:rsidRDefault="00BA234C" w:rsidP="00BA234C">
      <w:pPr>
        <w:pStyle w:val="Listeavsnitt"/>
      </w:pPr>
      <w:r>
        <w:t xml:space="preserve">- </w:t>
      </w:r>
      <w:r w:rsidRPr="006509A8">
        <w:t>Økt og fortsatt bosetting i Nord-Troms og Finnmark er en del av nasjonal sikkerhetspolitikk og må derfor prioriteres gjennom en styrking av tiltakssonen.</w:t>
      </w:r>
      <w:r w:rsidRPr="006509A8">
        <w:br/>
      </w:r>
      <w:r>
        <w:t xml:space="preserve">- </w:t>
      </w:r>
      <w:r w:rsidRPr="006509A8">
        <w:t>Nord-Troms er et flerkulturelt område der økt bosetting er viktig for å revitalisere samisk og kvensk språk og kultur.</w:t>
      </w:r>
      <w:r w:rsidRPr="006509A8">
        <w:br/>
      </w:r>
    </w:p>
    <w:p w14:paraId="6A6B7F91" w14:textId="77777777" w:rsidR="0046592F" w:rsidRPr="00374AC8" w:rsidRDefault="0046592F" w:rsidP="00374AC8">
      <w:pPr>
        <w:pStyle w:val="Listeavsnitt"/>
        <w:numPr>
          <w:ilvl w:val="0"/>
          <w:numId w:val="9"/>
        </w:numPr>
        <w:rPr>
          <w:b/>
          <w:bCs/>
        </w:rPr>
      </w:pPr>
      <w:r w:rsidRPr="00374AC8">
        <w:rPr>
          <w:b/>
          <w:bCs/>
        </w:rPr>
        <w:t xml:space="preserve">En infrastruktur som knytter folk tettere sammen </w:t>
      </w:r>
    </w:p>
    <w:p w14:paraId="3909D7BC" w14:textId="77777777" w:rsidR="0046592F" w:rsidRPr="006509A8" w:rsidRDefault="0046592F" w:rsidP="00374AC8">
      <w:pPr>
        <w:pStyle w:val="Listeavsnitt"/>
      </w:pPr>
      <w:r w:rsidRPr="006509A8">
        <w:t xml:space="preserve">Troms Arbeiderparti vil understreke behovet for å gjennomføre et infrastrukturløft for Troms og Nord-Norge. Troms mener det er spesielt viktig å få en større satsing på fylkesveier, tilskudd til å </w:t>
      </w:r>
      <w:r w:rsidRPr="006509A8">
        <w:lastRenderedPageBreak/>
        <w:t>utvikle bedre fleksible kollektivtilbud i distrikt og forsterke byvekstavtalen i Tromsø. Troms er et stort forsvars- og sjømatfylke, og bevilgningene må i større grad gjenspeile de behovene forsvar, næringsliv og beredskap har for å utføre jobben sin. For å knytte Troms og Nord-Norge tettere sammen og for å skape større bo- og arbeidsmarkedsregioner, er det viktig at regjeringa går videre med den samfunnsøkonomiske lønnsomme traseen Østre Malangen. KS1-vurderingen av KVU Nord-Norgebanen peker på at KVUen ikke i tilstrekkelig grad har vurdert hvilke behov jernbanen skal dekke. Sett i lys av den sikkerhetspolitiske situasjon og behovet for å styrke sivil og militær beredskap, bør jernbane i større grad ses i sammenheng med NATOs behov for infrastrukturløsninger i nord. FOT-rutetilbudet må restruktureres og styrkes i nord slik at det fungerer i større grad for folk, helsetransport og næringsliv.</w:t>
      </w:r>
    </w:p>
    <w:p w14:paraId="49A61D04" w14:textId="77777777" w:rsidR="0046592F" w:rsidRPr="008416B2" w:rsidRDefault="0046592F" w:rsidP="00374AC8">
      <w:pPr>
        <w:rPr>
          <w:lang w:val="nb-NO"/>
        </w:rPr>
      </w:pPr>
    </w:p>
    <w:p w14:paraId="04B3F481" w14:textId="77777777" w:rsidR="0046592F" w:rsidRPr="00374AC8" w:rsidRDefault="0046592F" w:rsidP="00374AC8">
      <w:pPr>
        <w:pStyle w:val="Listeavsnitt"/>
        <w:numPr>
          <w:ilvl w:val="0"/>
          <w:numId w:val="9"/>
        </w:numPr>
        <w:rPr>
          <w:b/>
          <w:bCs/>
        </w:rPr>
      </w:pPr>
      <w:r w:rsidRPr="00374AC8">
        <w:rPr>
          <w:b/>
          <w:bCs/>
        </w:rPr>
        <w:t>De tre stammers møte – sannhet og forsoning</w:t>
      </w:r>
    </w:p>
    <w:p w14:paraId="06B7A85F" w14:textId="77777777" w:rsidR="0046592F" w:rsidRPr="006509A8" w:rsidRDefault="0046592F" w:rsidP="00374AC8">
      <w:pPr>
        <w:pStyle w:val="Listeavsnitt"/>
      </w:pPr>
      <w:r w:rsidRPr="006509A8">
        <w:t xml:space="preserve">Det er kommunene og fylkeskommunen som produserer samiske og kvenske velferdstjenester. Troms Arbeiderparti er fornøyd med at det foreslås at kommuner og fylkeskommuner skal få økte midler til å tilrettelegge for språk og kultur, og forventer at regjeringen følger dette opp. For Troms Arbeiderparti er det viktig å understreke at forsoning er noe som må jobbes med kontinuerlig og tiltak må være godt forankret i de enkelte områdene. Troms Arbeiderparti mener det er naturlig at UIT Norges Arktiske universitet får hovedoppdraget med å bygge opp et kompetansesenter for forsoning i sterkt samarbeid med institusjoner og språksentre. </w:t>
      </w:r>
    </w:p>
    <w:p w14:paraId="4EC2FE22" w14:textId="77777777" w:rsidR="0046592F" w:rsidRPr="008416B2" w:rsidRDefault="0046592F" w:rsidP="00374AC8">
      <w:pPr>
        <w:rPr>
          <w:lang w:val="nb-NO"/>
        </w:rPr>
      </w:pPr>
    </w:p>
    <w:p w14:paraId="299C2BFB" w14:textId="77777777" w:rsidR="0046592F" w:rsidRPr="00374AC8" w:rsidRDefault="0046592F" w:rsidP="00374AC8">
      <w:pPr>
        <w:pStyle w:val="Listeavsnitt"/>
        <w:numPr>
          <w:ilvl w:val="0"/>
          <w:numId w:val="9"/>
        </w:numPr>
        <w:rPr>
          <w:b/>
          <w:bCs/>
        </w:rPr>
      </w:pPr>
      <w:r w:rsidRPr="00374AC8">
        <w:rPr>
          <w:b/>
          <w:bCs/>
        </w:rPr>
        <w:t>En aktiv boligpolitikk</w:t>
      </w:r>
    </w:p>
    <w:p w14:paraId="674FF68D" w14:textId="77777777" w:rsidR="0046592F" w:rsidRPr="006509A8" w:rsidRDefault="0046592F" w:rsidP="00374AC8">
      <w:pPr>
        <w:pStyle w:val="Listeavsnitt"/>
      </w:pPr>
      <w:r w:rsidRPr="006509A8">
        <w:t xml:space="preserve">Troms Arbeiderparti mener det må settes et sterkere fokus på en aktiv boligpolitikk, slik at det blir attraktivt for unge voksne å bo og etablere seg i nord. Det må både tilrettelegges for flere utleieenheter til unge, samt gi flere muligheter til å eie sin egen bolig. Det må innføres treffsikre virkemidler både for by og bygd. Dette må gjøres både gjennom et fornyet oppdrag til husbanken, samt forenkle reguleringer av tomter til boligformål for unge. </w:t>
      </w:r>
    </w:p>
    <w:p w14:paraId="01B26C2C" w14:textId="77777777" w:rsidR="0046592F" w:rsidRPr="008416B2" w:rsidRDefault="0046592F" w:rsidP="00374AC8">
      <w:pPr>
        <w:rPr>
          <w:lang w:val="nb-NO"/>
        </w:rPr>
      </w:pPr>
    </w:p>
    <w:p w14:paraId="34EC8B82" w14:textId="77777777" w:rsidR="0046592F" w:rsidRPr="006509A8" w:rsidRDefault="0046592F" w:rsidP="00374AC8">
      <w:pPr>
        <w:pStyle w:val="Listeavsnitt"/>
        <w:numPr>
          <w:ilvl w:val="0"/>
          <w:numId w:val="9"/>
        </w:numPr>
      </w:pPr>
      <w:r w:rsidRPr="00374AC8">
        <w:rPr>
          <w:b/>
          <w:bCs/>
        </w:rPr>
        <w:t>Tilskudd til elevboliger</w:t>
      </w:r>
    </w:p>
    <w:p w14:paraId="2571739F" w14:textId="06455C2C" w:rsidR="0046592F" w:rsidRPr="005B624C" w:rsidRDefault="0046592F" w:rsidP="00374AC8">
      <w:pPr>
        <w:pStyle w:val="Listeavsnitt"/>
      </w:pPr>
      <w:r w:rsidRPr="006509A8">
        <w:t xml:space="preserve">Nord-Norge har en stor andel hybelboere på grunn av demografi og geografi. Troms Arbeiderparti mener det må innføres et likt tilskudd til å bygge elevboliger som finnes for å bygge studentboliger. Dette vil gjøre fylkeskommunen i stand til å få bygd flere moderne elevboliger med trygge og sosiale boforhold. </w:t>
      </w:r>
    </w:p>
    <w:p w14:paraId="0C6D744E" w14:textId="77777777" w:rsidR="0046592F" w:rsidRPr="008416B2" w:rsidRDefault="0046592F" w:rsidP="00374AC8">
      <w:pPr>
        <w:rPr>
          <w:lang w:val="nb-NO"/>
        </w:rPr>
      </w:pPr>
    </w:p>
    <w:p w14:paraId="5E138A22" w14:textId="77777777" w:rsidR="0046592F" w:rsidRPr="00374AC8" w:rsidRDefault="0046592F" w:rsidP="00374AC8">
      <w:pPr>
        <w:pStyle w:val="Listeavsnitt"/>
        <w:numPr>
          <w:ilvl w:val="0"/>
          <w:numId w:val="9"/>
        </w:numPr>
        <w:rPr>
          <w:b/>
          <w:bCs/>
        </w:rPr>
      </w:pPr>
      <w:r w:rsidRPr="00374AC8">
        <w:rPr>
          <w:b/>
          <w:bCs/>
        </w:rPr>
        <w:t>Kultur, opplevelser og idrett som beredskap</w:t>
      </w:r>
    </w:p>
    <w:p w14:paraId="2EA7243A" w14:textId="5996E661" w:rsidR="0046592F" w:rsidRPr="00374AC8" w:rsidRDefault="0046592F" w:rsidP="00374AC8">
      <w:pPr>
        <w:pStyle w:val="Listeavsnitt"/>
      </w:pPr>
      <w:r w:rsidRPr="00374AC8">
        <w:t>Kultur</w:t>
      </w:r>
      <w:r w:rsidR="00980063">
        <w:t>,</w:t>
      </w:r>
      <w:r w:rsidRPr="00374AC8">
        <w:t xml:space="preserve"> idrett</w:t>
      </w:r>
      <w:r w:rsidR="00980063">
        <w:t xml:space="preserve"> </w:t>
      </w:r>
      <w:r w:rsidR="00980063" w:rsidRPr="00980063">
        <w:rPr>
          <w:color w:val="FF0000"/>
        </w:rPr>
        <w:t>og frivillighet</w:t>
      </w:r>
      <w:r w:rsidRPr="00980063">
        <w:rPr>
          <w:color w:val="FF0000"/>
        </w:rPr>
        <w:t xml:space="preserve"> </w:t>
      </w:r>
      <w:r w:rsidRPr="00374AC8">
        <w:t>er med på å bidra til stabil bosetning, sikre ytringsfrihet, samhold og motstandskraft i befolkningen. For å underbygge et levende demokrati, folkehelse, nærings og –stedsutvikling, samhold og tilhørighet, forutsetter sterke kultur-</w:t>
      </w:r>
      <w:r w:rsidR="00542660">
        <w:t xml:space="preserve">, </w:t>
      </w:r>
      <w:r w:rsidR="00542660" w:rsidRPr="00B1427D">
        <w:rPr>
          <w:color w:val="FF0000"/>
        </w:rPr>
        <w:t>frivillighet</w:t>
      </w:r>
      <w:r w:rsidRPr="00B1427D">
        <w:rPr>
          <w:color w:val="FF0000"/>
        </w:rPr>
        <w:t xml:space="preserve"> </w:t>
      </w:r>
      <w:r w:rsidRPr="00374AC8">
        <w:t>og idrettstilbud. Troms Arbeiderparti vil understreke at stabil og sikker finansiering er spesielt viktig i områder hvor barnetallet går ned og derav også færre dugnadshender og medlemmer i lag og foreninger. Dette forsterker også behovet for større tilskudd til reiseutjevning. Troms Arbeiderparti er opptatt av at det blir realisert flere kultur- og idrettsbygg i nord, og vil særlig fremheve Kulturkvartalet og Nordområdemuseum som viktige signalbygg å få plass i Tromsø.</w:t>
      </w:r>
    </w:p>
    <w:p w14:paraId="055718F4" w14:textId="77777777" w:rsidR="0046592F" w:rsidRPr="008416B2" w:rsidRDefault="0046592F" w:rsidP="00374AC8">
      <w:pPr>
        <w:rPr>
          <w:b/>
          <w:bCs/>
          <w:lang w:val="nb-NO"/>
        </w:rPr>
      </w:pPr>
    </w:p>
    <w:p w14:paraId="7964F3F2" w14:textId="77777777" w:rsidR="0046592F" w:rsidRPr="00374AC8" w:rsidRDefault="0046592F" w:rsidP="00374AC8">
      <w:pPr>
        <w:pStyle w:val="Listeavsnitt"/>
        <w:numPr>
          <w:ilvl w:val="0"/>
          <w:numId w:val="9"/>
        </w:numPr>
        <w:rPr>
          <w:b/>
          <w:bCs/>
        </w:rPr>
      </w:pPr>
      <w:r w:rsidRPr="00374AC8">
        <w:rPr>
          <w:b/>
          <w:bCs/>
        </w:rPr>
        <w:t>En fiskeri- og sjømatpolitikk i ei ny tid</w:t>
      </w:r>
    </w:p>
    <w:p w14:paraId="30EF8AAB" w14:textId="77777777" w:rsidR="0046592F" w:rsidRPr="00374AC8" w:rsidRDefault="0046592F" w:rsidP="00374AC8">
      <w:pPr>
        <w:pStyle w:val="Listeavsnitt"/>
        <w:rPr>
          <w:rFonts w:eastAsia="Times New Roman"/>
          <w:color w:val="242424"/>
          <w:lang w:eastAsia="nb-NO"/>
        </w:rPr>
      </w:pPr>
      <w:r w:rsidRPr="00374AC8">
        <w:rPr>
          <w:rFonts w:eastAsia="Times New Roman"/>
          <w:color w:val="242424"/>
          <w:lang w:eastAsia="nb-NO"/>
        </w:rPr>
        <w:t>Troms Arbeiderparti mener at fordelingene av fiskeriressursene i havet må ligge fast, slik som Stortinget vedtok i Kvotemeldingen: folk, fisk og felleskap. Fiskerinæringen står i en krevende tid med lave kvoter. Særlig for fiskeriavhengige samfunn kan lave kvoter på viktige arter bidra til permitteringer og lav aktivitet på land. Troms Arbeiderparti mener at regjeringen må sikre at fiskeriavhengige, og kommuner med lavt næringsmangfold må få tilgang til kapital og insentiver for å omstille/utvikle og få økt næringsaktivitet i andre næringssegmenter. </w:t>
      </w:r>
    </w:p>
    <w:p w14:paraId="4E96CB3D" w14:textId="77777777" w:rsidR="005B391D" w:rsidRDefault="005B391D" w:rsidP="005B391D">
      <w:pPr>
        <w:shd w:val="clear" w:color="auto" w:fill="FFFFFF"/>
        <w:textAlignment w:val="baseline"/>
        <w:rPr>
          <w:rFonts w:eastAsia="Times New Roman" w:cstheme="minorHAnsi"/>
          <w:color w:val="242424"/>
          <w:lang w:val="nb-NO" w:eastAsia="nb-NO"/>
        </w:rPr>
      </w:pPr>
    </w:p>
    <w:p w14:paraId="1E203CCE" w14:textId="434652C4" w:rsidR="005B391D" w:rsidRDefault="005B391D" w:rsidP="005B391D">
      <w:pPr>
        <w:pStyle w:val="Overskrift2"/>
        <w:rPr>
          <w:rFonts w:eastAsia="Times New Roman"/>
          <w:lang w:val="nb-NO" w:eastAsia="nb-NO"/>
        </w:rPr>
      </w:pPr>
      <w:r>
        <w:rPr>
          <w:rFonts w:eastAsia="Times New Roman"/>
          <w:lang w:val="nb-NO" w:eastAsia="nb-NO"/>
        </w:rPr>
        <w:t>Redaksjonskomiteens innstilling</w:t>
      </w:r>
    </w:p>
    <w:p w14:paraId="267C471D" w14:textId="7031F718" w:rsidR="005B391D" w:rsidRPr="006509A8" w:rsidRDefault="002877EE" w:rsidP="005B391D">
      <w:pPr>
        <w:shd w:val="clear" w:color="auto" w:fill="FFFFFF"/>
        <w:textAlignment w:val="baseline"/>
        <w:rPr>
          <w:rFonts w:eastAsia="Times New Roman" w:cstheme="minorHAnsi"/>
          <w:color w:val="242424"/>
          <w:lang w:val="nb-NO" w:eastAsia="nb-NO"/>
        </w:rPr>
      </w:pPr>
      <w:r>
        <w:rPr>
          <w:rFonts w:eastAsia="Times New Roman" w:cstheme="minorHAnsi"/>
          <w:color w:val="242424"/>
          <w:lang w:val="nb-NO" w:eastAsia="nb-NO"/>
        </w:rPr>
        <w:t>Tiltres</w:t>
      </w:r>
    </w:p>
    <w:p w14:paraId="70A7906B" w14:textId="77777777" w:rsidR="0046592F" w:rsidRPr="006509A8" w:rsidRDefault="0046592F" w:rsidP="0046592F">
      <w:pPr>
        <w:pStyle w:val="Listeavsnitt"/>
        <w:rPr>
          <w:rFonts w:cstheme="minorHAnsi"/>
        </w:rPr>
      </w:pPr>
    </w:p>
    <w:p w14:paraId="394EA990" w14:textId="5E1D3A21" w:rsidR="0046592F" w:rsidRPr="00D22EA3" w:rsidRDefault="0046592F" w:rsidP="00D22EA3">
      <w:pPr>
        <w:pStyle w:val="Overskrift1"/>
        <w:rPr>
          <w:lang w:val="nb-NO"/>
        </w:rPr>
      </w:pPr>
      <w:r w:rsidRPr="006509A8">
        <w:rPr>
          <w:lang w:val="nb-NO"/>
        </w:rPr>
        <w:t>Svalbards fremtid</w:t>
      </w:r>
      <w:r w:rsidR="003D5EDE">
        <w:rPr>
          <w:lang w:val="nb-NO"/>
        </w:rPr>
        <w:t xml:space="preserve"> - </w:t>
      </w:r>
      <w:r w:rsidR="003D5EDE" w:rsidRPr="006509A8">
        <w:rPr>
          <w:lang w:val="nb-NO"/>
        </w:rPr>
        <w:t>Tromsø Ap og Svalbard Ap</w:t>
      </w:r>
    </w:p>
    <w:p w14:paraId="3AE6570C" w14:textId="77777777" w:rsidR="0046592F" w:rsidRPr="006509A8" w:rsidRDefault="0046592F" w:rsidP="0046592F">
      <w:pPr>
        <w:widowControl w:val="0"/>
        <w:autoSpaceDE w:val="0"/>
        <w:autoSpaceDN w:val="0"/>
        <w:adjustRightInd w:val="0"/>
        <w:ind w:right="-1"/>
        <w:rPr>
          <w:rFonts w:cstheme="minorHAnsi"/>
          <w:lang w:val="nb-NO"/>
        </w:rPr>
      </w:pPr>
    </w:p>
    <w:p w14:paraId="31A646BF" w14:textId="77777777" w:rsidR="0046592F" w:rsidRPr="006509A8" w:rsidRDefault="0046592F" w:rsidP="006F1DCC">
      <w:pPr>
        <w:rPr>
          <w:lang w:val="nb-NO"/>
        </w:rPr>
      </w:pPr>
      <w:r w:rsidRPr="006509A8">
        <w:rPr>
          <w:lang w:val="nb-NO"/>
        </w:rPr>
        <w:t>I 2025 er det 100 års jubileum for Svalbardtraktaten og Norges suverenitet over Svalbard. Den siste gruva, Gruve 7, er vedtatt nedlagt samtidig med 100 års jubileet for Svalbardtraktaten. Det er fremdeles store mineralressurser igjen på Svalbard og i avgangsmassene er det med stor sannsynlighet sjeldne mineraler som kan reprosesseres. Svalbard kan i nær fremtid fortsette å bruke utskipningshavnen på Hotelnesset for ny industriell aktivitet. Den planlagte nedstenging av Gruve 7 har gitt økt fokus på Svalbards fremtid og en ny mulighet for framtidige industriell aktivitet.</w:t>
      </w:r>
    </w:p>
    <w:p w14:paraId="52F4C9A1" w14:textId="77777777" w:rsidR="0046592F" w:rsidRPr="006509A8" w:rsidRDefault="0046592F" w:rsidP="006F1DCC">
      <w:pPr>
        <w:rPr>
          <w:lang w:val="nb-NO"/>
        </w:rPr>
      </w:pPr>
    </w:p>
    <w:p w14:paraId="13E800D4" w14:textId="77777777" w:rsidR="0046592F" w:rsidRPr="006509A8" w:rsidRDefault="0046592F" w:rsidP="006F1DCC">
      <w:pPr>
        <w:rPr>
          <w:b/>
          <w:bCs/>
          <w:lang w:val="nb-NO"/>
        </w:rPr>
      </w:pPr>
      <w:r w:rsidRPr="006509A8">
        <w:rPr>
          <w:b/>
          <w:bCs/>
          <w:lang w:val="nb-NO"/>
        </w:rPr>
        <w:t>Dagens geopolitiske situasjon</w:t>
      </w:r>
    </w:p>
    <w:p w14:paraId="4674889A" w14:textId="77777777" w:rsidR="0046592F" w:rsidRPr="006509A8" w:rsidRDefault="0046592F" w:rsidP="006F1DCC">
      <w:pPr>
        <w:rPr>
          <w:lang w:val="nb-NO"/>
        </w:rPr>
      </w:pPr>
      <w:r w:rsidRPr="006509A8">
        <w:rPr>
          <w:lang w:val="nb-NO"/>
        </w:rPr>
        <w:t xml:space="preserve">Beslutningen om å legge ned gruvevirksomheten på Svalbard kom etter 1990 hvor oppløsningen av Sovjetunionen var en viktig beveggrunn. Etter Russlands angrepskrig mot Ukraina og vestens støtte til Ukraina, har både forsvars- og sikkerhets politikken i Nord-Norge og Arktis endret seg radikalt. Hensynet til strategisk forsyningssikkerhet på mineraler og andre kritiske resurser er høyest på dagsorden i Nord-Amerika, Europa og i NATO. </w:t>
      </w:r>
    </w:p>
    <w:p w14:paraId="7FA94FA3" w14:textId="77777777" w:rsidR="0046592F" w:rsidRPr="006509A8" w:rsidRDefault="0046592F" w:rsidP="006F1DCC">
      <w:pPr>
        <w:rPr>
          <w:b/>
          <w:bCs/>
          <w:lang w:val="nb-NO"/>
        </w:rPr>
      </w:pPr>
    </w:p>
    <w:p w14:paraId="1D611C4C" w14:textId="77777777" w:rsidR="0046592F" w:rsidRPr="006509A8" w:rsidRDefault="0046592F" w:rsidP="006F1DCC">
      <w:pPr>
        <w:rPr>
          <w:lang w:val="nb-NO"/>
        </w:rPr>
      </w:pPr>
      <w:r w:rsidRPr="006509A8">
        <w:rPr>
          <w:lang w:val="nb-NO"/>
        </w:rPr>
        <w:t xml:space="preserve">Venezuela og Colombia er to store produsenter av kull. Begge land har et godt forhold til Russland. Colombia viser nå interesse for å bli med i BRICS. Russland har invitert de fleste store BRICS-land som Kina, India, Sør-Afrika og Tyrkia til Svalbard. Industriproduksjon på Svalbard har derfor aldri har vært mer viktig for både ivaretakelse av vår suverenitet og for strategisk forsyningssikkerhet for industrien i Norge og Europa. </w:t>
      </w:r>
    </w:p>
    <w:p w14:paraId="318761A8" w14:textId="77777777" w:rsidR="0046592F" w:rsidRPr="006509A8" w:rsidRDefault="0046592F" w:rsidP="006F1DCC">
      <w:pPr>
        <w:rPr>
          <w:lang w:val="nb-NO"/>
        </w:rPr>
      </w:pPr>
    </w:p>
    <w:p w14:paraId="31BA3FE6" w14:textId="77777777" w:rsidR="0046592F" w:rsidRPr="006509A8" w:rsidRDefault="0046592F" w:rsidP="006F1DCC">
      <w:pPr>
        <w:rPr>
          <w:b/>
          <w:bCs/>
          <w:lang w:val="nb-NO"/>
        </w:rPr>
      </w:pPr>
      <w:r w:rsidRPr="006509A8">
        <w:rPr>
          <w:b/>
          <w:bCs/>
          <w:lang w:val="nb-NO"/>
        </w:rPr>
        <w:t>Økt behov for metallurgisk kull</w:t>
      </w:r>
    </w:p>
    <w:p w14:paraId="51323A89" w14:textId="77777777" w:rsidR="0046592F" w:rsidRPr="006509A8" w:rsidRDefault="0046592F" w:rsidP="006F1DCC">
      <w:pPr>
        <w:rPr>
          <w:lang w:val="nb-NO"/>
        </w:rPr>
      </w:pPr>
      <w:r w:rsidRPr="006509A8">
        <w:rPr>
          <w:lang w:val="nb-NO"/>
        </w:rPr>
        <w:t xml:space="preserve">Det metallurgiske kullet på Svalbard går ikke til forbrenning for kraftproduksjon i Europa, men er en kritisk innsatsvare for produksjon av legeringer og metaller. Dette er metallurgisk kull som industrien i Norge og Europa trenger for det grønne skifte og for å nå klimamål. </w:t>
      </w:r>
    </w:p>
    <w:p w14:paraId="0EFC8DC3" w14:textId="77777777" w:rsidR="0046592F" w:rsidRPr="006509A8" w:rsidRDefault="0046592F" w:rsidP="006F1DCC">
      <w:pPr>
        <w:rPr>
          <w:lang w:val="nb-NO"/>
        </w:rPr>
      </w:pPr>
    </w:p>
    <w:p w14:paraId="09D72C36" w14:textId="77777777" w:rsidR="0046592F" w:rsidRPr="006509A8" w:rsidRDefault="0046592F" w:rsidP="006F1DCC">
      <w:pPr>
        <w:rPr>
          <w:lang w:val="nb-NO"/>
        </w:rPr>
      </w:pPr>
      <w:r w:rsidRPr="006509A8">
        <w:rPr>
          <w:lang w:val="nb-NO"/>
        </w:rPr>
        <w:t xml:space="preserve">Regjeringen har nylig signert en partnerskapsavtale på kritiske mineraler med USA og i 2023 med EU. EU importerte 17 millioner tonn metallurgisk kull fra Russland i 2021. Europas underskudd av metallurgisk kull har økt samtidig som metallurgisk kull er på listen over kritiske råvarer for forsyningssikkerhet i EU. EU har vansker med å sikre seg langvarige importavtaler fra ikke russiske alternativer til ferrolegeringsindustrien. </w:t>
      </w:r>
    </w:p>
    <w:p w14:paraId="1EC7DA34" w14:textId="77777777" w:rsidR="0046592F" w:rsidRPr="006509A8" w:rsidRDefault="0046592F" w:rsidP="006F1DCC">
      <w:pPr>
        <w:rPr>
          <w:lang w:val="nb-NO"/>
        </w:rPr>
      </w:pPr>
    </w:p>
    <w:p w14:paraId="740AB469" w14:textId="77777777" w:rsidR="0046592F" w:rsidRPr="006509A8" w:rsidRDefault="0046592F" w:rsidP="006F1DCC">
      <w:pPr>
        <w:rPr>
          <w:lang w:val="nb-NO"/>
        </w:rPr>
      </w:pPr>
      <w:r w:rsidRPr="006509A8">
        <w:rPr>
          <w:lang w:val="nb-NO"/>
        </w:rPr>
        <w:t xml:space="preserve">Det er også funnet betydelige mengder gull på Svalbard og de er høyst sannsynlig også betydelig mengder sjeldne mineraler som er kritisk viktig for det grønne skifte. </w:t>
      </w:r>
    </w:p>
    <w:p w14:paraId="59B810D6" w14:textId="77777777" w:rsidR="0046592F" w:rsidRPr="006509A8" w:rsidRDefault="0046592F" w:rsidP="006F1DCC">
      <w:pPr>
        <w:rPr>
          <w:lang w:val="nb-NO"/>
        </w:rPr>
      </w:pPr>
    </w:p>
    <w:p w14:paraId="056AC2C7" w14:textId="77777777" w:rsidR="0046592F" w:rsidRPr="006509A8" w:rsidRDefault="0046592F" w:rsidP="006F1DCC">
      <w:pPr>
        <w:rPr>
          <w:color w:val="000000" w:themeColor="text1"/>
          <w:lang w:val="nb-NO"/>
        </w:rPr>
      </w:pPr>
      <w:r w:rsidRPr="006509A8">
        <w:rPr>
          <w:color w:val="000000" w:themeColor="text1"/>
          <w:lang w:val="nb-NO"/>
        </w:rPr>
        <w:t>Regjeringens mineralstrategi legger godt til rette for økt mineralutvinning</w:t>
      </w:r>
    </w:p>
    <w:p w14:paraId="6BBF0862" w14:textId="77777777" w:rsidR="0046592F" w:rsidRPr="008416B2" w:rsidRDefault="0046592F" w:rsidP="006F1DCC">
      <w:pPr>
        <w:rPr>
          <w:color w:val="000000" w:themeColor="text1"/>
          <w:lang w:val="nb-NO"/>
        </w:rPr>
      </w:pPr>
      <w:r w:rsidRPr="008416B2">
        <w:rPr>
          <w:color w:val="000000" w:themeColor="text1"/>
          <w:lang w:val="nb-NO"/>
        </w:rPr>
        <w:t>Mineraler er samfunnskritiske</w:t>
      </w:r>
    </w:p>
    <w:p w14:paraId="1AB18B5E" w14:textId="77777777" w:rsidR="0046592F" w:rsidRPr="008416B2" w:rsidRDefault="0046592F" w:rsidP="006F1DCC">
      <w:pPr>
        <w:rPr>
          <w:color w:val="000000" w:themeColor="text1"/>
          <w:lang w:val="nb-NO"/>
        </w:rPr>
      </w:pPr>
      <w:r w:rsidRPr="008416B2">
        <w:rPr>
          <w:color w:val="000000" w:themeColor="text1"/>
          <w:lang w:val="nb-NO"/>
        </w:rPr>
        <w:t>Norske mineralprosjekter må realiseres raskere.</w:t>
      </w:r>
    </w:p>
    <w:p w14:paraId="283C610D" w14:textId="77777777" w:rsidR="0046592F" w:rsidRPr="008416B2" w:rsidRDefault="0046592F" w:rsidP="006F1DCC">
      <w:pPr>
        <w:rPr>
          <w:color w:val="000000" w:themeColor="text1"/>
          <w:lang w:val="nb-NO"/>
        </w:rPr>
      </w:pPr>
      <w:r w:rsidRPr="008416B2">
        <w:rPr>
          <w:color w:val="000000" w:themeColor="text1"/>
          <w:lang w:val="nb-NO"/>
        </w:rPr>
        <w:t>Norsk mineralnæring skal bidra til den sirkulære økonomien.</w:t>
      </w:r>
    </w:p>
    <w:p w14:paraId="2F6409A3" w14:textId="77777777" w:rsidR="0046592F" w:rsidRPr="008416B2" w:rsidRDefault="0046592F" w:rsidP="006F1DCC">
      <w:pPr>
        <w:rPr>
          <w:color w:val="000000" w:themeColor="text1"/>
          <w:lang w:val="nb-NO"/>
        </w:rPr>
      </w:pPr>
      <w:r w:rsidRPr="008416B2">
        <w:rPr>
          <w:color w:val="000000" w:themeColor="text1"/>
          <w:lang w:val="nb-NO"/>
        </w:rPr>
        <w:t>Norsk mineralnæring skal bli mer bærekraftig</w:t>
      </w:r>
    </w:p>
    <w:p w14:paraId="2BD28ADB" w14:textId="77777777" w:rsidR="0046592F" w:rsidRPr="0029046C" w:rsidRDefault="0046592F" w:rsidP="006F1DCC">
      <w:pPr>
        <w:rPr>
          <w:color w:val="000000" w:themeColor="text1"/>
          <w:lang w:val="nb-NO"/>
        </w:rPr>
      </w:pPr>
      <w:r w:rsidRPr="0029046C">
        <w:rPr>
          <w:color w:val="000000" w:themeColor="text1"/>
          <w:lang w:val="nb-NO"/>
        </w:rPr>
        <w:t>Norske mineralprosjekter trenger god tilgang til privat kapital.</w:t>
      </w:r>
    </w:p>
    <w:p w14:paraId="4725C8D4" w14:textId="77777777" w:rsidR="0046592F" w:rsidRPr="008416B2" w:rsidRDefault="0046592F" w:rsidP="006F1DCC">
      <w:pPr>
        <w:rPr>
          <w:color w:val="000000" w:themeColor="text1"/>
          <w:lang w:val="nb-NO"/>
        </w:rPr>
      </w:pPr>
      <w:r w:rsidRPr="008416B2">
        <w:rPr>
          <w:color w:val="000000" w:themeColor="text1"/>
          <w:lang w:val="nb-NO"/>
        </w:rPr>
        <w:t>Norge skal være en stabil leverandør av råvarer til grønne verdikjeder</w:t>
      </w:r>
    </w:p>
    <w:p w14:paraId="1179E4A2" w14:textId="77777777" w:rsidR="0046592F" w:rsidRPr="006509A8" w:rsidRDefault="0046592F" w:rsidP="006F1DCC">
      <w:pPr>
        <w:rPr>
          <w:lang w:val="nb-NO"/>
        </w:rPr>
      </w:pPr>
    </w:p>
    <w:p w14:paraId="0C44D23A" w14:textId="77777777" w:rsidR="0046592F" w:rsidRPr="006509A8" w:rsidRDefault="0046592F" w:rsidP="006F1DCC">
      <w:pPr>
        <w:rPr>
          <w:b/>
          <w:bCs/>
          <w:lang w:val="nb-NO"/>
        </w:rPr>
      </w:pPr>
      <w:r w:rsidRPr="006509A8">
        <w:rPr>
          <w:b/>
          <w:bCs/>
          <w:lang w:val="nb-NO"/>
        </w:rPr>
        <w:t>Klima og miljø</w:t>
      </w:r>
    </w:p>
    <w:p w14:paraId="4741B776" w14:textId="77777777" w:rsidR="0046592F" w:rsidRPr="006509A8" w:rsidRDefault="0046592F" w:rsidP="006F1DCC">
      <w:pPr>
        <w:rPr>
          <w:lang w:val="nb-NO"/>
        </w:rPr>
      </w:pPr>
      <w:r w:rsidRPr="006509A8">
        <w:rPr>
          <w:lang w:val="nb-NO"/>
        </w:rPr>
        <w:t xml:space="preserve">Utvinning av mineralkullet på Svalbard slipper svært lite metan sammenlignet med globalt gjennomsnitt, faktisk bare om lag 4 % av gjennomsnittet. Norsk og Europeisk industri importerer nå kull fra Latin Amerika og må redegjøre for indirekte utslipp i sine produkter. Klimautslippene kan være opptil 80 ganger høyere per tonn kull produsert i andre land når direkte og indirekte klimautslipp tas hensyn til. </w:t>
      </w:r>
    </w:p>
    <w:p w14:paraId="3F281324" w14:textId="77777777" w:rsidR="0046592F" w:rsidRPr="006509A8" w:rsidRDefault="0046592F" w:rsidP="006F1DCC">
      <w:pPr>
        <w:rPr>
          <w:lang w:val="nb-NO"/>
        </w:rPr>
      </w:pPr>
    </w:p>
    <w:p w14:paraId="00B04C78" w14:textId="5E2287A6" w:rsidR="0046592F" w:rsidRPr="006509A8" w:rsidRDefault="0046592F" w:rsidP="006F1DCC">
      <w:pPr>
        <w:rPr>
          <w:lang w:val="nb-NO"/>
        </w:rPr>
      </w:pPr>
      <w:r w:rsidRPr="006509A8">
        <w:rPr>
          <w:lang w:val="nb-NO"/>
        </w:rPr>
        <w:t>I likhet med norsk produksjon av Norsk olje og gass, har det metallurgiske kullet på Svalbard blant verdens laveste metanutslipp per tonn produsert. og bidrar dermed til reduksjon i globale klimautslipp.</w:t>
      </w:r>
    </w:p>
    <w:p w14:paraId="06723FFC" w14:textId="77777777" w:rsidR="0046592F" w:rsidRPr="006509A8" w:rsidRDefault="0046592F" w:rsidP="006F1DCC">
      <w:pPr>
        <w:rPr>
          <w:lang w:val="nb-NO"/>
        </w:rPr>
      </w:pPr>
    </w:p>
    <w:p w14:paraId="218772D7" w14:textId="77777777" w:rsidR="006F1DCC" w:rsidRDefault="0046592F" w:rsidP="006F1DCC">
      <w:pPr>
        <w:rPr>
          <w:lang w:val="nb-NO"/>
        </w:rPr>
      </w:pPr>
      <w:r w:rsidRPr="006509A8">
        <w:rPr>
          <w:b/>
          <w:bCs/>
          <w:lang w:val="nb-NO"/>
        </w:rPr>
        <w:t xml:space="preserve">Sysselsetting </w:t>
      </w:r>
    </w:p>
    <w:p w14:paraId="62B69BAF" w14:textId="09767C33" w:rsidR="0046592F" w:rsidRPr="006509A8" w:rsidRDefault="0046592F" w:rsidP="006F1DCC">
      <w:pPr>
        <w:rPr>
          <w:lang w:val="nb-NO"/>
        </w:rPr>
      </w:pPr>
      <w:r w:rsidRPr="006509A8">
        <w:rPr>
          <w:lang w:val="nb-NO"/>
        </w:rPr>
        <w:t>De ansatte gruvearbeiderne i Store Norske er organiserte fagarbeider</w:t>
      </w:r>
      <w:r w:rsidR="005F09E8">
        <w:rPr>
          <w:lang w:val="nb-NO"/>
        </w:rPr>
        <w:t>e</w:t>
      </w:r>
      <w:r w:rsidRPr="006509A8">
        <w:rPr>
          <w:lang w:val="nb-NO"/>
        </w:rPr>
        <w:t xml:space="preserve"> fra Norge. I lys av Regjeringens innsats for å øke antall nordmenn på Svalbard kan avslutningen av gruvedriften medføre at andel nordmenn på Svalbard faller under femti prosent. </w:t>
      </w:r>
    </w:p>
    <w:p w14:paraId="3E705157" w14:textId="77777777" w:rsidR="0046592F" w:rsidRPr="006509A8" w:rsidRDefault="0046592F" w:rsidP="006F1DCC">
      <w:pPr>
        <w:rPr>
          <w:lang w:val="nb-NO"/>
        </w:rPr>
      </w:pPr>
    </w:p>
    <w:p w14:paraId="2C64D4E4" w14:textId="334B5215" w:rsidR="0046592F" w:rsidRPr="006F1DCC" w:rsidRDefault="0046592F" w:rsidP="006F1DCC">
      <w:pPr>
        <w:rPr>
          <w:b/>
          <w:bCs/>
          <w:lang w:val="nb-NO"/>
        </w:rPr>
      </w:pPr>
      <w:r w:rsidRPr="006509A8">
        <w:rPr>
          <w:b/>
          <w:bCs/>
          <w:lang w:val="nb-NO"/>
        </w:rPr>
        <w:t>Innstendig oppfordring til Regjering</w:t>
      </w:r>
    </w:p>
    <w:p w14:paraId="3347E899" w14:textId="77777777" w:rsidR="0046592F" w:rsidRPr="006509A8" w:rsidRDefault="0046592F" w:rsidP="006F1DCC">
      <w:pPr>
        <w:rPr>
          <w:lang w:val="nb-NO"/>
        </w:rPr>
      </w:pPr>
      <w:r w:rsidRPr="006509A8">
        <w:rPr>
          <w:lang w:val="nb-NO"/>
        </w:rPr>
        <w:t>Vi oppfordrer regjering til å:</w:t>
      </w:r>
    </w:p>
    <w:p w14:paraId="68B31124" w14:textId="77777777" w:rsidR="0046592F" w:rsidRPr="006509A8" w:rsidRDefault="0046592F" w:rsidP="006F1DCC">
      <w:pPr>
        <w:rPr>
          <w:lang w:val="nb-NO"/>
        </w:rPr>
      </w:pPr>
    </w:p>
    <w:p w14:paraId="38A590EF" w14:textId="77777777" w:rsidR="0046592F" w:rsidRPr="006509A8" w:rsidRDefault="0046592F" w:rsidP="006F1DCC">
      <w:pPr>
        <w:pStyle w:val="Listeavsnitt"/>
        <w:numPr>
          <w:ilvl w:val="0"/>
          <w:numId w:val="10"/>
        </w:numPr>
      </w:pPr>
      <w:r w:rsidRPr="006509A8">
        <w:t xml:space="preserve">Sørge for at kunnskapen om gruvedrift ikke går tapt ved at det sikres rekruttering av unge fagarbeidere som kan få erfaring fra driften av gruve 7 og videre arbeid med planlegging for økt mineralutvinning og prosessering på Svalbard. </w:t>
      </w:r>
    </w:p>
    <w:p w14:paraId="42B5E828" w14:textId="77777777" w:rsidR="0046592F" w:rsidRPr="006509A8" w:rsidRDefault="0046592F" w:rsidP="006F1DCC">
      <w:pPr>
        <w:rPr>
          <w:lang w:val="nb-NO"/>
        </w:rPr>
      </w:pPr>
    </w:p>
    <w:p w14:paraId="57981D5F" w14:textId="77777777" w:rsidR="0046592F" w:rsidRPr="006509A8" w:rsidRDefault="0046592F" w:rsidP="006F1DCC">
      <w:pPr>
        <w:pStyle w:val="Listeavsnitt"/>
        <w:numPr>
          <w:ilvl w:val="0"/>
          <w:numId w:val="10"/>
        </w:numPr>
      </w:pPr>
      <w:r w:rsidRPr="006509A8">
        <w:t xml:space="preserve">Fagutdanning og lærlingplasser for mineralvirksomhet på Svalbard og på fastlandet bør styrkes i lys av den nasjonale satsningen på mineraler. </w:t>
      </w:r>
    </w:p>
    <w:p w14:paraId="01ABB35C" w14:textId="77777777" w:rsidR="0046592F" w:rsidRPr="008416B2" w:rsidRDefault="0046592F" w:rsidP="006F1DCC">
      <w:pPr>
        <w:rPr>
          <w:lang w:val="nb-NO"/>
        </w:rPr>
      </w:pPr>
    </w:p>
    <w:p w14:paraId="330C8ED7" w14:textId="77777777" w:rsidR="0046592F" w:rsidRPr="006509A8" w:rsidRDefault="0046592F" w:rsidP="006F1DCC">
      <w:pPr>
        <w:pStyle w:val="Listeavsnitt"/>
        <w:numPr>
          <w:ilvl w:val="0"/>
          <w:numId w:val="10"/>
        </w:numPr>
      </w:pPr>
      <w:r w:rsidRPr="006509A8">
        <w:t>Grunnet det økte behovet for metallurgisk kull og mineraler som det grønne skifte krever, bør det vurderes en rask åpningsprosess for Bassen-forekomsten. Da må det samtidig tas hensyn til at et vern av Adventdalen som Nasjonalpark ikke forhindrer etablering av en fremtidig ny tilkomstvei til Bassen-feltet.</w:t>
      </w:r>
    </w:p>
    <w:p w14:paraId="03D08D5A" w14:textId="77777777" w:rsidR="0046592F" w:rsidRPr="008416B2" w:rsidRDefault="0046592F" w:rsidP="006F1DCC">
      <w:pPr>
        <w:rPr>
          <w:lang w:val="nb-NO"/>
        </w:rPr>
      </w:pPr>
    </w:p>
    <w:p w14:paraId="72CB657F" w14:textId="77777777" w:rsidR="0046592F" w:rsidRPr="006509A8" w:rsidRDefault="0046592F" w:rsidP="006F1DCC">
      <w:pPr>
        <w:pStyle w:val="Listeavsnitt"/>
        <w:numPr>
          <w:ilvl w:val="0"/>
          <w:numId w:val="10"/>
        </w:numPr>
      </w:pPr>
      <w:r w:rsidRPr="006509A8">
        <w:t>Sette av midler i statsbudsjettet for å verifisere eksisterende funn og kartlegge nye forekomster, herunder edle metaller og sjeldne mineraler på Svalbard, samt reprosessering av   avgangsmasser for uttak av sjeldne og kritiske mineraler.</w:t>
      </w:r>
    </w:p>
    <w:p w14:paraId="0001B4FF" w14:textId="77777777" w:rsidR="0046592F" w:rsidRPr="008416B2" w:rsidRDefault="0046592F" w:rsidP="006F1DCC">
      <w:pPr>
        <w:rPr>
          <w:lang w:val="nb-NO"/>
        </w:rPr>
      </w:pPr>
    </w:p>
    <w:p w14:paraId="569DEC9A" w14:textId="3E127F92" w:rsidR="0046592F" w:rsidRPr="006F1DCC" w:rsidRDefault="0046592F" w:rsidP="006F1DCC">
      <w:pPr>
        <w:pStyle w:val="Listeavsnitt"/>
        <w:numPr>
          <w:ilvl w:val="0"/>
          <w:numId w:val="10"/>
        </w:numPr>
      </w:pPr>
      <w:r w:rsidRPr="006509A8">
        <w:t>Hotellnesset bør inkluderes i Svalbardstrategien som sted for mottak for mineraler fra øygruppen, prosessering og mellomlagring av mineraler for utskipning til Europeiske markeder.</w:t>
      </w:r>
    </w:p>
    <w:p w14:paraId="038AA31F" w14:textId="77777777" w:rsidR="0046592F" w:rsidRPr="006509A8" w:rsidRDefault="0046592F" w:rsidP="006F1DCC">
      <w:pPr>
        <w:rPr>
          <w:lang w:val="nb-NO"/>
        </w:rPr>
      </w:pPr>
    </w:p>
    <w:p w14:paraId="78A08133" w14:textId="77777777" w:rsidR="0046592F" w:rsidRPr="006509A8" w:rsidRDefault="0046592F" w:rsidP="006F1DCC">
      <w:pPr>
        <w:rPr>
          <w:lang w:val="nb-NO"/>
        </w:rPr>
      </w:pPr>
      <w:r w:rsidRPr="006509A8">
        <w:rPr>
          <w:lang w:val="nb-NO"/>
        </w:rPr>
        <w:t>Referanser</w:t>
      </w:r>
    </w:p>
    <w:p w14:paraId="4089706C" w14:textId="77777777" w:rsidR="0046592F" w:rsidRPr="006509A8" w:rsidRDefault="0046592F" w:rsidP="006F1DCC">
      <w:pPr>
        <w:rPr>
          <w:lang w:val="nb-NO"/>
        </w:rPr>
      </w:pPr>
    </w:p>
    <w:p w14:paraId="73AAB27A" w14:textId="77777777" w:rsidR="0046592F" w:rsidRPr="006509A8" w:rsidRDefault="0046592F" w:rsidP="006F1DCC">
      <w:pPr>
        <w:rPr>
          <w:lang w:val="nb-NO"/>
        </w:rPr>
      </w:pPr>
      <w:r w:rsidRPr="006509A8">
        <w:rPr>
          <w:lang w:val="nb-NO"/>
        </w:rPr>
        <w:t>Norges mineralstrategi</w:t>
      </w:r>
    </w:p>
    <w:p w14:paraId="768DEAF4" w14:textId="77777777" w:rsidR="0046592F" w:rsidRPr="006509A8" w:rsidRDefault="008416B2" w:rsidP="006F1DCC">
      <w:pPr>
        <w:rPr>
          <w:lang w:val="nb-NO"/>
        </w:rPr>
      </w:pPr>
      <w:hyperlink r:id="rId12" w:history="1">
        <w:r w:rsidR="0046592F" w:rsidRPr="006509A8">
          <w:rPr>
            <w:rStyle w:val="Hyperkobling"/>
            <w:rFonts w:cstheme="minorHAnsi"/>
            <w:lang w:val="nb-NO"/>
          </w:rPr>
          <w:t>https://www.regjeringen.no/no/dokumenter/norges-mineralstrategi/id2986278/?ch=3</w:t>
        </w:r>
      </w:hyperlink>
    </w:p>
    <w:p w14:paraId="3D7B7D90" w14:textId="77777777" w:rsidR="0046592F" w:rsidRPr="006509A8" w:rsidRDefault="0046592F" w:rsidP="006F1DCC">
      <w:pPr>
        <w:rPr>
          <w:lang w:val="nb-NO"/>
        </w:rPr>
      </w:pPr>
    </w:p>
    <w:p w14:paraId="458CDEF2" w14:textId="77777777" w:rsidR="0046592F" w:rsidRPr="006509A8" w:rsidRDefault="0046592F" w:rsidP="006F1DCC">
      <w:pPr>
        <w:rPr>
          <w:lang w:val="nb-NO"/>
        </w:rPr>
      </w:pPr>
      <w:r w:rsidRPr="006509A8">
        <w:rPr>
          <w:lang w:val="nb-NO"/>
        </w:rPr>
        <w:t>Metanutslipp – FN Klimapanel - IPPC – EU om metan</w:t>
      </w:r>
    </w:p>
    <w:p w14:paraId="4851B764" w14:textId="77777777" w:rsidR="0046592F" w:rsidRPr="006509A8" w:rsidRDefault="008416B2" w:rsidP="006F1DCC">
      <w:pPr>
        <w:rPr>
          <w:lang w:val="nb-NO"/>
        </w:rPr>
      </w:pPr>
      <w:hyperlink r:id="rId13" w:history="1">
        <w:r w:rsidR="0046592F" w:rsidRPr="006509A8">
          <w:rPr>
            <w:color w:val="467886"/>
            <w:u w:val="single" w:color="467886"/>
            <w:lang w:val="nb-NO"/>
          </w:rPr>
          <w:t>https://energy.ec.europa.eu/topics/carbon-management-and-fossil-fuels/methane-emissions_en</w:t>
        </w:r>
      </w:hyperlink>
      <w:r w:rsidR="0046592F" w:rsidRPr="006509A8">
        <w:rPr>
          <w:lang w:val="nb-NO"/>
        </w:rPr>
        <w:t xml:space="preserve"> </w:t>
      </w:r>
    </w:p>
    <w:p w14:paraId="01F54A21" w14:textId="77777777" w:rsidR="0046592F" w:rsidRPr="006509A8" w:rsidRDefault="0046592F" w:rsidP="006F1DCC">
      <w:pPr>
        <w:rPr>
          <w:lang w:val="nb-NO"/>
        </w:rPr>
      </w:pPr>
    </w:p>
    <w:p w14:paraId="3A297C73" w14:textId="77777777" w:rsidR="0046592F" w:rsidRPr="006509A8" w:rsidRDefault="0046592F" w:rsidP="006F1DCC">
      <w:pPr>
        <w:rPr>
          <w:lang w:val="nb-NO"/>
        </w:rPr>
      </w:pPr>
      <w:r w:rsidRPr="006509A8">
        <w:rPr>
          <w:lang w:val="nb-NO"/>
        </w:rPr>
        <w:t xml:space="preserve">Store Norske om metanutslipp fra kullutvinning </w:t>
      </w:r>
    </w:p>
    <w:p w14:paraId="649824EA" w14:textId="77777777" w:rsidR="0046592F" w:rsidRPr="006509A8" w:rsidRDefault="008416B2" w:rsidP="006F1DCC">
      <w:pPr>
        <w:rPr>
          <w:lang w:val="nb-NO"/>
        </w:rPr>
      </w:pPr>
      <w:hyperlink r:id="rId14" w:history="1">
        <w:r w:rsidR="0046592F" w:rsidRPr="006509A8">
          <w:rPr>
            <w:color w:val="467886"/>
            <w:u w:val="single" w:color="467886"/>
            <w:lang w:val="nb-NO"/>
          </w:rPr>
          <w:t>https://img9.custompublish.com/getfile.php/1149456.1589.udccsfrceb/Svea%2B-%2Brapporten.pdf?return=snsk.custompublish.com</w:t>
        </w:r>
      </w:hyperlink>
    </w:p>
    <w:p w14:paraId="3BCD0D62" w14:textId="77777777" w:rsidR="0046592F" w:rsidRPr="006509A8" w:rsidRDefault="0046592F" w:rsidP="006F1DCC">
      <w:pPr>
        <w:rPr>
          <w:lang w:val="nb-NO"/>
        </w:rPr>
      </w:pPr>
    </w:p>
    <w:p w14:paraId="4487436A" w14:textId="77777777" w:rsidR="0046592F" w:rsidRPr="006509A8" w:rsidRDefault="0046592F" w:rsidP="006F1DCC">
      <w:pPr>
        <w:rPr>
          <w:lang w:val="nb-NO"/>
        </w:rPr>
      </w:pPr>
      <w:r w:rsidRPr="006509A8">
        <w:rPr>
          <w:lang w:val="nb-NO"/>
        </w:rPr>
        <w:t xml:space="preserve">Bilaterale internasjonale metanavtaler </w:t>
      </w:r>
    </w:p>
    <w:p w14:paraId="1432190B" w14:textId="77777777" w:rsidR="0046592F" w:rsidRPr="006509A8" w:rsidRDefault="0046592F" w:rsidP="006F1DCC">
      <w:pPr>
        <w:rPr>
          <w:lang w:val="nb-NO"/>
        </w:rPr>
      </w:pPr>
      <w:r w:rsidRPr="006509A8">
        <w:rPr>
          <w:lang w:val="nb-NO"/>
        </w:rPr>
        <w:t>https://www.regjeringen.no/no/aktuelt/vil-kutte-metanutslipp/id3043567/#:~:text=Kina%20og%20Norge%20har%20inng%C3%A5tt,%C3%A5rsak%20til%20den%20globale%20oppvarmingen.</w:t>
      </w:r>
    </w:p>
    <w:p w14:paraId="60F7852C" w14:textId="77777777" w:rsidR="0046592F" w:rsidRPr="006509A8" w:rsidRDefault="0046592F" w:rsidP="006F1DCC">
      <w:pPr>
        <w:rPr>
          <w:lang w:val="nb-NO"/>
        </w:rPr>
      </w:pPr>
    </w:p>
    <w:p w14:paraId="12BCE272" w14:textId="77777777" w:rsidR="0046592F" w:rsidRPr="006509A8" w:rsidRDefault="0046592F" w:rsidP="006F1DCC">
      <w:pPr>
        <w:rPr>
          <w:lang w:val="nb-NO"/>
        </w:rPr>
      </w:pPr>
      <w:r w:rsidRPr="006509A8">
        <w:rPr>
          <w:lang w:val="nb-NO"/>
        </w:rPr>
        <w:t>Kullgruver i Regnskogen i Latin Amerika</w:t>
      </w:r>
    </w:p>
    <w:p w14:paraId="7347F3BF" w14:textId="77777777" w:rsidR="0046592F" w:rsidRPr="006509A8" w:rsidRDefault="0046592F" w:rsidP="006F1DCC">
      <w:pPr>
        <w:rPr>
          <w:lang w:val="nb-NO"/>
        </w:rPr>
      </w:pPr>
      <w:r w:rsidRPr="006509A8">
        <w:rPr>
          <w:lang w:val="nb-NO"/>
        </w:rPr>
        <w:t>https://www.wri.org/insights/how-mining-impacts-forests</w:t>
      </w:r>
    </w:p>
    <w:p w14:paraId="2A5ED967" w14:textId="77777777" w:rsidR="0046592F" w:rsidRPr="006509A8" w:rsidRDefault="0046592F" w:rsidP="006F1DCC">
      <w:pPr>
        <w:rPr>
          <w:lang w:val="nb-NO"/>
        </w:rPr>
      </w:pPr>
      <w:r w:rsidRPr="006509A8">
        <w:rPr>
          <w:lang w:val="nb-NO"/>
        </w:rPr>
        <w:t xml:space="preserve">Tonnasje </w:t>
      </w:r>
    </w:p>
    <w:p w14:paraId="13C7175E" w14:textId="77777777" w:rsidR="0046592F" w:rsidRPr="006509A8" w:rsidRDefault="0046592F" w:rsidP="006F1DCC">
      <w:pPr>
        <w:rPr>
          <w:lang w:val="nb-NO"/>
        </w:rPr>
      </w:pPr>
    </w:p>
    <w:p w14:paraId="57D8278C" w14:textId="77777777" w:rsidR="0046592F" w:rsidRPr="006509A8" w:rsidRDefault="0046592F" w:rsidP="006F1DCC">
      <w:pPr>
        <w:rPr>
          <w:lang w:val="nb-NO"/>
        </w:rPr>
      </w:pPr>
      <w:r w:rsidRPr="006509A8">
        <w:rPr>
          <w:lang w:val="nb-NO"/>
        </w:rPr>
        <w:t>Norge og EU  – strategisk partnerskapsavtaler - mineraler</w:t>
      </w:r>
    </w:p>
    <w:p w14:paraId="1A71FAC1" w14:textId="77777777" w:rsidR="0046592F" w:rsidRPr="006509A8" w:rsidRDefault="008416B2" w:rsidP="006F1DCC">
      <w:pPr>
        <w:rPr>
          <w:lang w:val="nb-NO"/>
        </w:rPr>
      </w:pPr>
      <w:hyperlink r:id="rId15" w:history="1">
        <w:r w:rsidR="0046592F" w:rsidRPr="006509A8">
          <w:rPr>
            <w:color w:val="467886"/>
            <w:u w:val="single" w:color="467886"/>
            <w:lang w:val="nb-NO"/>
          </w:rPr>
          <w:t>https://www.regjeringen.no/no/aktuelt/norge-inngar-gront-strategisk-industripartnerskap-med-eu/id3031333/</w:t>
        </w:r>
      </w:hyperlink>
    </w:p>
    <w:p w14:paraId="21AD903D" w14:textId="77777777" w:rsidR="0046592F" w:rsidRPr="006509A8" w:rsidRDefault="0046592F" w:rsidP="006F1DCC">
      <w:pPr>
        <w:rPr>
          <w:lang w:val="nb-NO"/>
        </w:rPr>
      </w:pPr>
    </w:p>
    <w:p w14:paraId="1A832AA3" w14:textId="77777777" w:rsidR="0046592F" w:rsidRPr="006509A8" w:rsidRDefault="0046592F" w:rsidP="006F1DCC">
      <w:pPr>
        <w:rPr>
          <w:lang w:val="nb-NO"/>
        </w:rPr>
      </w:pPr>
      <w:r w:rsidRPr="006509A8">
        <w:rPr>
          <w:lang w:val="nb-NO"/>
        </w:rPr>
        <w:lastRenderedPageBreak/>
        <w:t xml:space="preserve">Norge og US – strategisk mineralavtaler </w:t>
      </w:r>
    </w:p>
    <w:p w14:paraId="350764B7" w14:textId="77777777" w:rsidR="0046592F" w:rsidRPr="006509A8" w:rsidRDefault="008416B2" w:rsidP="006F1DCC">
      <w:pPr>
        <w:rPr>
          <w:lang w:val="nb-NO"/>
        </w:rPr>
      </w:pPr>
      <w:hyperlink r:id="rId16" w:history="1">
        <w:r w:rsidR="0046592F" w:rsidRPr="006509A8">
          <w:rPr>
            <w:color w:val="467886"/>
            <w:u w:val="single" w:color="467886"/>
            <w:lang w:val="nb-NO"/>
          </w:rPr>
          <w:t>https://www.regjeringen.no/no/aktuelt/norge-inngar-historisk-samarbeidsavtale-med-usa/id3055902/</w:t>
        </w:r>
      </w:hyperlink>
    </w:p>
    <w:p w14:paraId="77AF8E7A" w14:textId="77777777" w:rsidR="0046592F" w:rsidRPr="006509A8" w:rsidRDefault="0046592F" w:rsidP="006F1DCC">
      <w:pPr>
        <w:rPr>
          <w:lang w:val="nb-NO"/>
        </w:rPr>
      </w:pPr>
    </w:p>
    <w:p w14:paraId="24F9E1E5" w14:textId="77777777" w:rsidR="0046592F" w:rsidRPr="006509A8" w:rsidRDefault="0046592F" w:rsidP="006F1DCC">
      <w:pPr>
        <w:rPr>
          <w:lang w:val="nb-NO"/>
        </w:rPr>
      </w:pPr>
      <w:r w:rsidRPr="006509A8">
        <w:rPr>
          <w:lang w:val="nb-NO"/>
        </w:rPr>
        <w:t xml:space="preserve">Verdiskapning i fastlandsindustrien og sysselsetting </w:t>
      </w:r>
    </w:p>
    <w:p w14:paraId="215BE689" w14:textId="77777777" w:rsidR="0046592F" w:rsidRPr="006509A8" w:rsidRDefault="008416B2" w:rsidP="006F1DCC">
      <w:pPr>
        <w:rPr>
          <w:lang w:val="nb-NO"/>
        </w:rPr>
      </w:pPr>
      <w:hyperlink r:id="rId17" w:history="1">
        <w:r w:rsidR="0046592F" w:rsidRPr="006509A8">
          <w:rPr>
            <w:color w:val="467886"/>
            <w:u w:val="single" w:color="467886"/>
            <w:lang w:val="nb-NO"/>
          </w:rPr>
          <w:t>https://www.norskindustri.no/kampanjesider/industrien-som-endrer-norge-og-europa/</w:t>
        </w:r>
      </w:hyperlink>
    </w:p>
    <w:p w14:paraId="5DA7CF2A" w14:textId="77777777" w:rsidR="0046592F" w:rsidRPr="006509A8" w:rsidRDefault="0046592F" w:rsidP="006F1DCC">
      <w:pPr>
        <w:rPr>
          <w:lang w:val="nb-NO"/>
        </w:rPr>
      </w:pPr>
    </w:p>
    <w:p w14:paraId="09C35D58" w14:textId="77777777" w:rsidR="0046592F" w:rsidRPr="006509A8" w:rsidRDefault="0046592F" w:rsidP="006F1DCC">
      <w:pPr>
        <w:rPr>
          <w:lang w:val="nb-NO"/>
        </w:rPr>
      </w:pPr>
      <w:r w:rsidRPr="006509A8">
        <w:rPr>
          <w:lang w:val="nb-NO"/>
        </w:rPr>
        <w:t xml:space="preserve">Russland på Svalbard – inviterer BRICS land </w:t>
      </w:r>
    </w:p>
    <w:p w14:paraId="26E0BFB4" w14:textId="77777777" w:rsidR="0046592F" w:rsidRPr="006509A8" w:rsidRDefault="008416B2" w:rsidP="006F1DCC">
      <w:pPr>
        <w:rPr>
          <w:lang w:val="nb-NO"/>
        </w:rPr>
      </w:pPr>
      <w:hyperlink r:id="rId18" w:history="1">
        <w:r w:rsidR="0046592F" w:rsidRPr="006509A8">
          <w:rPr>
            <w:color w:val="467886"/>
            <w:u w:val="single" w:color="467886"/>
            <w:lang w:val="nb-NO"/>
          </w:rPr>
          <w:t>https://tass.com/world/1777159</w:t>
        </w:r>
      </w:hyperlink>
    </w:p>
    <w:p w14:paraId="172721DA" w14:textId="77777777" w:rsidR="0046592F" w:rsidRPr="006509A8" w:rsidRDefault="008416B2" w:rsidP="006F1DCC">
      <w:pPr>
        <w:rPr>
          <w:lang w:val="nb-NO"/>
        </w:rPr>
      </w:pPr>
      <w:hyperlink r:id="rId19" w:history="1">
        <w:r w:rsidR="0046592F" w:rsidRPr="006509A8">
          <w:rPr>
            <w:color w:val="467886"/>
            <w:u w:val="single" w:color="467886"/>
            <w:lang w:val="nb-NO"/>
          </w:rPr>
          <w:t>https://www.nrk.no/tromsogfinnmark/kinesisk-viseminister-besokte-svalbard_-_-norge-ma-tra-varsomt-1.17026593</w:t>
        </w:r>
      </w:hyperlink>
    </w:p>
    <w:p w14:paraId="1A8EB079" w14:textId="61A4DD49" w:rsidR="009C2D17" w:rsidRPr="006509A8" w:rsidRDefault="008416B2" w:rsidP="006F1DCC">
      <w:pPr>
        <w:rPr>
          <w:lang w:val="nb-NO"/>
        </w:rPr>
      </w:pPr>
      <w:hyperlink r:id="rId20" w:history="1">
        <w:r w:rsidR="0046592F" w:rsidRPr="006509A8">
          <w:rPr>
            <w:color w:val="467886"/>
            <w:u w:val="single" w:color="467886"/>
            <w:lang w:val="nb-NO"/>
          </w:rPr>
          <w:t>https://www.thebarentsobserver.com/arctic/moscow-continues-to-push-for-brics-science-centre-at-svalbard/128069</w:t>
        </w:r>
      </w:hyperlink>
    </w:p>
    <w:p w14:paraId="44B38447" w14:textId="77777777" w:rsidR="009C2D17" w:rsidRPr="006509A8" w:rsidRDefault="009C2D17" w:rsidP="009C2D17">
      <w:pPr>
        <w:widowControl w:val="0"/>
        <w:autoSpaceDE w:val="0"/>
        <w:autoSpaceDN w:val="0"/>
        <w:adjustRightInd w:val="0"/>
        <w:ind w:right="-1"/>
        <w:rPr>
          <w:rFonts w:cstheme="minorHAnsi"/>
          <w:lang w:val="nb-NO"/>
        </w:rPr>
      </w:pPr>
    </w:p>
    <w:p w14:paraId="77C2D6CF" w14:textId="590447E9" w:rsidR="00CD2F3C" w:rsidRPr="00D22EA3" w:rsidRDefault="00CD2F3C" w:rsidP="00D22EA3">
      <w:pPr>
        <w:pStyle w:val="Overskrift2"/>
        <w:rPr>
          <w:lang w:val="nb-NO"/>
        </w:rPr>
      </w:pPr>
      <w:r>
        <w:rPr>
          <w:lang w:val="nb-NO"/>
        </w:rPr>
        <w:t>Redaksjonskomiteens innstilling</w:t>
      </w:r>
    </w:p>
    <w:p w14:paraId="10D16783" w14:textId="618E04DF" w:rsidR="00157B35" w:rsidRDefault="00FD6D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sidRPr="00E8505D">
        <w:rPr>
          <w:lang w:val="nb-NO"/>
        </w:rPr>
        <w:t>Tiltres</w:t>
      </w:r>
    </w:p>
    <w:p w14:paraId="495234CB" w14:textId="77777777" w:rsidR="00FD6D06" w:rsidRDefault="00FD6D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Pr>
          <w:lang w:val="nb-NO"/>
        </w:rPr>
        <w:br w:type="page"/>
      </w:r>
    </w:p>
    <w:p w14:paraId="6F14D71D" w14:textId="205DCB6F" w:rsidR="009C2D17" w:rsidRPr="007143A9" w:rsidRDefault="009C2D17" w:rsidP="007143A9">
      <w:pPr>
        <w:pStyle w:val="Overskrift1"/>
        <w:rPr>
          <w:lang w:val="nb-NO"/>
        </w:rPr>
      </w:pPr>
      <w:r w:rsidRPr="006509A8">
        <w:rPr>
          <w:lang w:val="nb-NO"/>
        </w:rPr>
        <w:lastRenderedPageBreak/>
        <w:t xml:space="preserve">Tillitsreform </w:t>
      </w:r>
      <w:r w:rsidR="007143A9">
        <w:rPr>
          <w:lang w:val="nb-NO"/>
        </w:rPr>
        <w:t xml:space="preserve">- </w:t>
      </w:r>
      <w:r w:rsidR="007143A9" w:rsidRPr="006509A8">
        <w:rPr>
          <w:lang w:val="nb-NO"/>
        </w:rPr>
        <w:t>Troms AUF</w:t>
      </w:r>
    </w:p>
    <w:p w14:paraId="39626082" w14:textId="627525F8" w:rsidR="00CD2F3C" w:rsidRDefault="009C2D17" w:rsidP="006F1DCC">
      <w:pPr>
        <w:rPr>
          <w:lang w:val="nb-NO"/>
        </w:rPr>
      </w:pPr>
      <w:r w:rsidRPr="006509A8">
        <w:rPr>
          <w:lang w:val="nb-NO"/>
        </w:rPr>
        <w:t xml:space="preserve">Tilliten til politikere og politiske institusjoner er grunnsteinen i et velfungerende demokrati. Dessverre har en rekke saker de siste årene, som habilitetsbrudd, pendlerboligsaker og en økende avstand mellom politikere og vanlige folk, svekket denne tilliten. Norge må gå foran som et eksempel på åpenhet og integritet i politikken. </w:t>
      </w:r>
    </w:p>
    <w:p w14:paraId="62ADA8E8" w14:textId="77777777" w:rsidR="00FA4DED" w:rsidRDefault="00FA4DED" w:rsidP="006F1DCC">
      <w:pPr>
        <w:rPr>
          <w:lang w:val="nb-NO"/>
        </w:rPr>
      </w:pPr>
    </w:p>
    <w:p w14:paraId="0F16FB0B" w14:textId="5364F23B" w:rsidR="00CD2F3C" w:rsidRPr="006509A8" w:rsidRDefault="009C2D17" w:rsidP="006F1DCC">
      <w:pPr>
        <w:rPr>
          <w:lang w:val="nb-NO"/>
        </w:rPr>
      </w:pPr>
      <w:r w:rsidRPr="006509A8">
        <w:rPr>
          <w:lang w:val="nb-NO"/>
        </w:rPr>
        <w:t xml:space="preserve">AUF mener det er nødvendig med en tillitsreform som gjenoppretter folkets tro på våre folkevalgte og politiske system. </w:t>
      </w:r>
    </w:p>
    <w:p w14:paraId="190F6CF0" w14:textId="77777777" w:rsidR="00FA4DED" w:rsidRDefault="00FA4DED" w:rsidP="006F1DCC">
      <w:pPr>
        <w:rPr>
          <w:b/>
          <w:color w:val="FF0000"/>
          <w:lang w:val="nb-NO"/>
        </w:rPr>
      </w:pPr>
    </w:p>
    <w:p w14:paraId="34B07E5D" w14:textId="3B35C691" w:rsidR="009C2D17" w:rsidRPr="006509A8" w:rsidRDefault="002617B8" w:rsidP="006F1DCC">
      <w:pPr>
        <w:rPr>
          <w:b/>
          <w:lang w:val="nb-NO"/>
        </w:rPr>
      </w:pPr>
      <w:r w:rsidRPr="002617B8">
        <w:rPr>
          <w:b/>
          <w:color w:val="FF0000"/>
          <w:lang w:val="nb-NO"/>
        </w:rPr>
        <w:t xml:space="preserve">Troms Arbeiderparti </w:t>
      </w:r>
      <w:r w:rsidR="009C2D17" w:rsidRPr="006509A8">
        <w:rPr>
          <w:b/>
          <w:lang w:val="nb-NO"/>
        </w:rPr>
        <w:t xml:space="preserve">vil: </w:t>
      </w:r>
    </w:p>
    <w:p w14:paraId="71EC862E" w14:textId="524FFA45" w:rsidR="009C2D17" w:rsidRPr="006F1DCC" w:rsidRDefault="00AB2062" w:rsidP="006F1DCC">
      <w:pPr>
        <w:pStyle w:val="Listeavsnitt"/>
        <w:numPr>
          <w:ilvl w:val="0"/>
          <w:numId w:val="11"/>
        </w:numPr>
      </w:pPr>
      <w:r w:rsidRPr="00AB2062">
        <w:rPr>
          <w:color w:val="FF0000"/>
        </w:rPr>
        <w:t>S</w:t>
      </w:r>
      <w:r w:rsidR="009C2D17" w:rsidRPr="006F1DCC">
        <w:t>ikre en ansvarlig lønnsutvikling</w:t>
      </w:r>
      <w:r>
        <w:t xml:space="preserve"> </w:t>
      </w:r>
      <w:r w:rsidRPr="00AB2062">
        <w:rPr>
          <w:color w:val="FF0000"/>
        </w:rPr>
        <w:t>for politikere</w:t>
      </w:r>
      <w:r w:rsidR="009C2D17" w:rsidRPr="006F1DCC">
        <w:t xml:space="preserve">, med mål om å forhindre at det blir for ulikt den generelle lønnsutviklingen </w:t>
      </w:r>
    </w:p>
    <w:p w14:paraId="19E48F18" w14:textId="7DA385B5" w:rsidR="009C2D17" w:rsidRPr="006F1DCC" w:rsidRDefault="009C2D17" w:rsidP="006F1DCC">
      <w:pPr>
        <w:pStyle w:val="Listeavsnitt"/>
        <w:numPr>
          <w:ilvl w:val="0"/>
          <w:numId w:val="11"/>
        </w:numPr>
      </w:pPr>
      <w:r w:rsidRPr="006F1DCC">
        <w:t xml:space="preserve">Innføre en ny lov om åpenhet i lobbyvirksomhet for å sikre full innsikt i hvem som påvirker politiske prosesser. </w:t>
      </w:r>
    </w:p>
    <w:p w14:paraId="70525346" w14:textId="054F8BA3" w:rsidR="009C2D17" w:rsidRPr="006F1DCC" w:rsidRDefault="009C2D17" w:rsidP="006F1DCC">
      <w:pPr>
        <w:pStyle w:val="Listeavsnitt"/>
        <w:numPr>
          <w:ilvl w:val="0"/>
          <w:numId w:val="11"/>
        </w:numPr>
      </w:pPr>
      <w:r w:rsidRPr="006F1DCC">
        <w:t xml:space="preserve">Det skal være mer åpenhet og undervisning om stortingets kontroll og konstitusjonskomite og dets prosesser </w:t>
      </w:r>
    </w:p>
    <w:p w14:paraId="67154F30" w14:textId="139F84AD" w:rsidR="009C2D17" w:rsidRPr="006F1DCC" w:rsidRDefault="009C2D17" w:rsidP="006F1DCC">
      <w:pPr>
        <w:pStyle w:val="Listeavsnitt"/>
        <w:numPr>
          <w:ilvl w:val="0"/>
          <w:numId w:val="11"/>
        </w:numPr>
      </w:pPr>
      <w:r w:rsidRPr="006F1DCC">
        <w:t>Sørge for total åpenhet av hvor partier får pengene fra, inkludert om det er gjennom mellomparter</w:t>
      </w:r>
      <w:r w:rsidR="00063581" w:rsidRPr="006F1DCC">
        <w:br/>
      </w:r>
    </w:p>
    <w:p w14:paraId="4EFEBC26" w14:textId="1F8A8A8E" w:rsidR="00CD2F3C" w:rsidRPr="006509A8" w:rsidRDefault="00CD2F3C" w:rsidP="00CD2F3C">
      <w:pPr>
        <w:pStyle w:val="Overskrift2"/>
        <w:rPr>
          <w:sz w:val="24"/>
          <w:szCs w:val="24"/>
          <w:lang w:val="nb-NO"/>
        </w:rPr>
      </w:pPr>
      <w:r>
        <w:rPr>
          <w:lang w:val="nb-NO"/>
        </w:rPr>
        <w:t>Redaksjonskomiteens innstilling</w:t>
      </w:r>
    </w:p>
    <w:p w14:paraId="03FA8EDB" w14:textId="52B40357" w:rsidR="00C91C56" w:rsidRDefault="00C91C56" w:rsidP="006F1DC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nb-NO"/>
        </w:rPr>
      </w:pPr>
      <w:r>
        <w:rPr>
          <w:lang w:val="nb-NO"/>
        </w:rPr>
        <w:t xml:space="preserve">Intensjonen støttes, foreslås oversendt </w:t>
      </w:r>
      <w:r w:rsidR="00A60C46">
        <w:rPr>
          <w:lang w:val="nb-NO"/>
        </w:rPr>
        <w:t>APs fraksjon i kontroll og konstitusjonskomiteen for vurdering og eventuell beslutning</w:t>
      </w:r>
    </w:p>
    <w:p w14:paraId="090C8D42" w14:textId="77777777" w:rsidR="00145090" w:rsidRDefault="0014509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nb-NO"/>
        </w:rPr>
      </w:pPr>
      <w:r>
        <w:rPr>
          <w:lang w:val="nb-NO"/>
        </w:rPr>
        <w:br w:type="page"/>
      </w:r>
    </w:p>
    <w:p w14:paraId="0B28AC44" w14:textId="50F2AE10" w:rsidR="009C2D17" w:rsidRPr="006F1DCC" w:rsidRDefault="009C2D17" w:rsidP="00145090">
      <w:pPr>
        <w:pStyle w:val="Overskrift1"/>
        <w:rPr>
          <w:lang w:val="nb-NO"/>
        </w:rPr>
      </w:pPr>
      <w:r w:rsidRPr="006509A8">
        <w:rPr>
          <w:lang w:val="nb-NO"/>
        </w:rPr>
        <w:lastRenderedPageBreak/>
        <w:t xml:space="preserve">Forsvaret som arbeidsgiver </w:t>
      </w:r>
    </w:p>
    <w:p w14:paraId="326557B7" w14:textId="77777777" w:rsidR="009C2D17" w:rsidRPr="006509A8" w:rsidRDefault="009C2D17" w:rsidP="00145090">
      <w:pPr>
        <w:rPr>
          <w:lang w:val="nb-NO"/>
        </w:rPr>
      </w:pPr>
      <w:r w:rsidRPr="006509A8">
        <w:rPr>
          <w:lang w:val="nb-NO"/>
        </w:rPr>
        <w:t xml:space="preserve">Forsvaret trenger nok norske menn og kvinner til å sikre vårt land. Da må antallet vernepliktige i årene som kommer økes betydelig. I Forsvaret møtes unge mennesker på tvers av sosial og kulturell bakgrunn. Det er en av de siste store fellesskapsarenaene der nordmenn lærer viktigheten av å kjempe for noe større enn seg selv. Gjennom førstehånds kjennskap til det norske Forsvarets fredstankegang, kan Forsvarets viktighet få en sterkere forståelse av befolkningen. </w:t>
      </w:r>
    </w:p>
    <w:p w14:paraId="6BB608E6" w14:textId="77777777" w:rsidR="00145090" w:rsidRDefault="00145090" w:rsidP="00145090">
      <w:pPr>
        <w:rPr>
          <w:lang w:val="nb-NO"/>
        </w:rPr>
      </w:pPr>
    </w:p>
    <w:p w14:paraId="74E2C4FE" w14:textId="117C6186" w:rsidR="009C2D17" w:rsidRPr="006509A8" w:rsidRDefault="009C2D17" w:rsidP="00145090">
      <w:pPr>
        <w:rPr>
          <w:lang w:val="nb-NO"/>
        </w:rPr>
      </w:pPr>
      <w:r w:rsidRPr="006509A8">
        <w:rPr>
          <w:lang w:val="nb-NO"/>
        </w:rPr>
        <w:t xml:space="preserve">Folkets brede støtte til økt innsats i Forsvaret på alle områder avhenger også av at Forsvaret viser seg tilliten verdig. Med både økonomiske og menneskelige ressurser tyngre inn i forsvarssektoren fremover, forplikter det Forsvaret selv til å vise at ressursene brukes på riktig måte, økonomisk og holdningsskapende. AUF mener det er helt avgjørende for vår forsvarsevne at likestillingen og kjønnsarbeidet i Forsvaret styrkes betydelig i takt med økt menneskelig innsats i Forsvaret. </w:t>
      </w:r>
    </w:p>
    <w:p w14:paraId="21D8B3F4" w14:textId="77777777" w:rsidR="00145090" w:rsidRDefault="00145090" w:rsidP="00145090">
      <w:pPr>
        <w:rPr>
          <w:b/>
          <w:color w:val="FF0000"/>
          <w:lang w:val="nb-NO"/>
        </w:rPr>
      </w:pPr>
    </w:p>
    <w:p w14:paraId="3AAC4959" w14:textId="4DD5E5AB" w:rsidR="009C2D17" w:rsidRPr="006509A8" w:rsidRDefault="002617B8" w:rsidP="00145090">
      <w:pPr>
        <w:rPr>
          <w:b/>
          <w:lang w:val="nb-NO"/>
        </w:rPr>
      </w:pPr>
      <w:r w:rsidRPr="002617B8">
        <w:rPr>
          <w:b/>
          <w:color w:val="FF0000"/>
          <w:lang w:val="nb-NO"/>
        </w:rPr>
        <w:t>Troms Arbeiderparti</w:t>
      </w:r>
      <w:r w:rsidR="009C2D17" w:rsidRPr="002617B8">
        <w:rPr>
          <w:b/>
          <w:color w:val="FF0000"/>
          <w:lang w:val="nb-NO"/>
        </w:rPr>
        <w:t xml:space="preserve"> </w:t>
      </w:r>
      <w:r w:rsidR="009C2D17" w:rsidRPr="006509A8">
        <w:rPr>
          <w:b/>
          <w:lang w:val="nb-NO"/>
        </w:rPr>
        <w:t xml:space="preserve">vil: </w:t>
      </w:r>
    </w:p>
    <w:p w14:paraId="7E86A595" w14:textId="48980A5D" w:rsidR="009C2D17" w:rsidRPr="00145090" w:rsidRDefault="009C2D17" w:rsidP="00145090">
      <w:pPr>
        <w:pStyle w:val="Listeavsnitt"/>
        <w:numPr>
          <w:ilvl w:val="0"/>
          <w:numId w:val="12"/>
        </w:numPr>
      </w:pPr>
      <w:r w:rsidRPr="00145090">
        <w:t xml:space="preserve">Reversere og motvirke </w:t>
      </w:r>
      <w:r w:rsidR="00D63686">
        <w:t>kommersialisering</w:t>
      </w:r>
      <w:r w:rsidRPr="00145090">
        <w:t xml:space="preserve"> av renhold og andre tjenester i Forsvaret.</w:t>
      </w:r>
    </w:p>
    <w:p w14:paraId="0E8B458F" w14:textId="17C79BDF" w:rsidR="009C2D17" w:rsidRPr="00AF7D46" w:rsidRDefault="009C2D17" w:rsidP="00145090">
      <w:pPr>
        <w:pStyle w:val="Listeavsnitt"/>
        <w:numPr>
          <w:ilvl w:val="0"/>
          <w:numId w:val="12"/>
        </w:numPr>
      </w:pPr>
      <w:r w:rsidRPr="00AF7D46">
        <w:t xml:space="preserve">Utarbeide en personellstrategi for å rekruttere og bevare nødvendig personell i Forsvaret. </w:t>
      </w:r>
    </w:p>
    <w:p w14:paraId="0FF83F51" w14:textId="21D0C853" w:rsidR="009C2D17" w:rsidRPr="00AF7D46" w:rsidRDefault="009C2D17" w:rsidP="00145090">
      <w:pPr>
        <w:pStyle w:val="Listeavsnitt"/>
        <w:numPr>
          <w:ilvl w:val="0"/>
          <w:numId w:val="12"/>
        </w:numPr>
      </w:pPr>
      <w:r w:rsidRPr="00AF7D46">
        <w:rPr>
          <w:color w:val="FF0000"/>
        </w:rPr>
        <w:t xml:space="preserve">Ha </w:t>
      </w:r>
      <w:r w:rsidR="002A519B" w:rsidRPr="00AF7D46">
        <w:rPr>
          <w:color w:val="FF0000"/>
        </w:rPr>
        <w:t>o</w:t>
      </w:r>
      <w:r w:rsidR="00AF7D46" w:rsidRPr="00AF7D46">
        <w:rPr>
          <w:color w:val="FF0000"/>
        </w:rPr>
        <w:t>rdninger og</w:t>
      </w:r>
      <w:r w:rsidRPr="00AF7D46">
        <w:rPr>
          <w:color w:val="FF0000"/>
        </w:rPr>
        <w:t xml:space="preserve"> </w:t>
      </w:r>
      <w:r w:rsidRPr="00AF7D46">
        <w:t xml:space="preserve">arbeidsforhold som sikrer at Forsvaret beholder ansatte og kompetanse så lenge som mulig. </w:t>
      </w:r>
    </w:p>
    <w:p w14:paraId="41A1BB07" w14:textId="5BE41CEC" w:rsidR="009C2D17" w:rsidRPr="00145090" w:rsidRDefault="009C2D17" w:rsidP="00145090">
      <w:pPr>
        <w:pStyle w:val="Listeavsnitt"/>
        <w:numPr>
          <w:ilvl w:val="0"/>
          <w:numId w:val="12"/>
        </w:numPr>
      </w:pPr>
      <w:r w:rsidRPr="00AF7D46">
        <w:t>Jobbe for en høyere kvinneandel</w:t>
      </w:r>
      <w:r w:rsidRPr="00145090">
        <w:t xml:space="preserve">, og slå hardere ned på seksuell trakassering i Forsvaret. </w:t>
      </w:r>
    </w:p>
    <w:p w14:paraId="7490C2A6" w14:textId="215C1B60" w:rsidR="009C2D17" w:rsidRPr="00AF7D46" w:rsidRDefault="009C2D17" w:rsidP="00145090">
      <w:pPr>
        <w:pStyle w:val="Listeavsnitt"/>
        <w:numPr>
          <w:ilvl w:val="0"/>
          <w:numId w:val="12"/>
        </w:numPr>
      </w:pPr>
      <w:r w:rsidRPr="00145090">
        <w:t xml:space="preserve">Sikre at det norske forsvaret kan rekruttere og beholde </w:t>
      </w:r>
      <w:r w:rsidR="00AF7D46" w:rsidRPr="00AF7D46">
        <w:rPr>
          <w:color w:val="FF0000"/>
        </w:rPr>
        <w:t xml:space="preserve">personell </w:t>
      </w:r>
      <w:r w:rsidRPr="00145090">
        <w:t xml:space="preserve">som behøves både på kort og lang </w:t>
      </w:r>
      <w:r w:rsidRPr="00AF7D46">
        <w:t xml:space="preserve">sikt. </w:t>
      </w:r>
    </w:p>
    <w:p w14:paraId="36700827" w14:textId="098E7EDF" w:rsidR="009C2D17" w:rsidRPr="0058156F" w:rsidRDefault="009C2D17" w:rsidP="00145090">
      <w:pPr>
        <w:pStyle w:val="Listeavsnitt"/>
        <w:numPr>
          <w:ilvl w:val="0"/>
          <w:numId w:val="12"/>
        </w:numPr>
        <w:rPr>
          <w:b/>
          <w:strike/>
          <w:highlight w:val="yellow"/>
        </w:rPr>
      </w:pPr>
      <w:r w:rsidRPr="00AF7D46">
        <w:t>Sikre</w:t>
      </w:r>
      <w:r w:rsidRPr="00145090">
        <w:t xml:space="preserve"> et troverdig norsk forsvar basert på allmenn verneplikt</w:t>
      </w:r>
      <w:r w:rsidR="00AF7D46">
        <w:t>.</w:t>
      </w:r>
    </w:p>
    <w:p w14:paraId="31F34C73" w14:textId="77777777" w:rsidR="002617B8" w:rsidRDefault="002617B8" w:rsidP="009C2D17">
      <w:pPr>
        <w:rPr>
          <w:rFonts w:cstheme="minorHAnsi"/>
          <w:lang w:val="nb-NO"/>
        </w:rPr>
      </w:pPr>
    </w:p>
    <w:p w14:paraId="6C920820" w14:textId="49C8A874" w:rsidR="0046592F" w:rsidRDefault="002617B8" w:rsidP="002617B8">
      <w:pPr>
        <w:pStyle w:val="Overskrift2"/>
        <w:rPr>
          <w:lang w:val="nb-NO"/>
        </w:rPr>
      </w:pPr>
      <w:r>
        <w:rPr>
          <w:lang w:val="nb-NO"/>
        </w:rPr>
        <w:t>Redaksjonskomiteens Innstilling</w:t>
      </w:r>
    </w:p>
    <w:p w14:paraId="735EF997" w14:textId="317ADB03" w:rsidR="002617B8" w:rsidRPr="006509A8" w:rsidRDefault="00AF7D46" w:rsidP="009C2D17">
      <w:pPr>
        <w:rPr>
          <w:rFonts w:cstheme="minorHAnsi"/>
          <w:lang w:val="nb-NO"/>
        </w:rPr>
      </w:pPr>
      <w:r>
        <w:rPr>
          <w:rFonts w:cstheme="minorHAnsi"/>
          <w:lang w:val="nb-NO"/>
        </w:rPr>
        <w:t>Tiltres</w:t>
      </w:r>
    </w:p>
    <w:p w14:paraId="3E191552" w14:textId="77777777" w:rsidR="00157B35" w:rsidRDefault="00157B3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Pr>
          <w:lang w:val="nb-NO"/>
        </w:rPr>
        <w:br w:type="page"/>
      </w:r>
    </w:p>
    <w:p w14:paraId="3701120E" w14:textId="4D2FCEB0" w:rsidR="006509A8" w:rsidRPr="006509A8" w:rsidRDefault="00063581" w:rsidP="00063581">
      <w:pPr>
        <w:pStyle w:val="Overskrift1"/>
        <w:rPr>
          <w:lang w:val="nb-NO"/>
        </w:rPr>
      </w:pPr>
      <w:r>
        <w:rPr>
          <w:lang w:val="nb-NO"/>
        </w:rPr>
        <w:lastRenderedPageBreak/>
        <w:t xml:space="preserve">Tiltakssonen - </w:t>
      </w:r>
      <w:r w:rsidR="006509A8" w:rsidRPr="006509A8">
        <w:rPr>
          <w:lang w:val="nb-NO"/>
        </w:rPr>
        <w:t>Karlsøy Ap</w:t>
      </w:r>
    </w:p>
    <w:p w14:paraId="48067473" w14:textId="77777777" w:rsidR="006509A8" w:rsidRPr="006509A8" w:rsidRDefault="006509A8" w:rsidP="00FA4DED">
      <w:pPr>
        <w:rPr>
          <w:lang w:val="nb-NO"/>
        </w:rPr>
      </w:pPr>
      <w:r w:rsidRPr="006509A8">
        <w:rPr>
          <w:lang w:val="nb-NO"/>
        </w:rPr>
        <w:t xml:space="preserve">"Kommunene i Finnmark får i dag 9 814 kroner per innbygger i tilskudd, mens kommunene i Nord-Troms får 4 737 kroner per innbygger. I våre sju Nord-Troms kommuner bor det til sammen 17 524 mennesker. Dersom Nord-Troms skulle få samme tilskudd per innbygger som Finnmark, ville dette koste staten cirka 89 millioner kroner årlig. Dette er et relativt beskjedent beløp i statsbudsjettet, men vil utgjøre en betydelig forskjell for kommunene i Nord-Troms. </w:t>
      </w:r>
    </w:p>
    <w:p w14:paraId="0F6E9A7C" w14:textId="77777777" w:rsidR="002617B8" w:rsidRDefault="006509A8" w:rsidP="00FA4DED">
      <w:pPr>
        <w:rPr>
          <w:lang w:val="nb-NO"/>
        </w:rPr>
      </w:pPr>
      <w:r w:rsidRPr="006509A8">
        <w:rPr>
          <w:lang w:val="nb-NO"/>
        </w:rPr>
        <w:br/>
        <w:t>Vi må bevege oss bort fra dagens differensierte ordning, der kommunene i Nord-Troms mottar mindre støtte enn kommunene i Finnmark. Like vilkår for statlige virkemidler i hele tiltakssonen vil være et viktig grep for å unngå intern konkurranse og styrke utvikling og bosetting i hele Troms og Finnmark.</w:t>
      </w:r>
    </w:p>
    <w:p w14:paraId="3AAE3FFC" w14:textId="61A46BE0" w:rsidR="006509A8" w:rsidRPr="006509A8" w:rsidRDefault="006509A8" w:rsidP="00FA4DED">
      <w:pPr>
        <w:rPr>
          <w:lang w:val="nb-NO"/>
        </w:rPr>
      </w:pPr>
      <w:r w:rsidRPr="006509A8">
        <w:rPr>
          <w:lang w:val="nb-NO"/>
        </w:rPr>
        <w:br/>
      </w:r>
      <w:r w:rsidR="00FA4DED">
        <w:rPr>
          <w:lang w:val="nb-NO"/>
        </w:rPr>
        <w:t xml:space="preserve">- </w:t>
      </w:r>
      <w:r w:rsidRPr="006509A8">
        <w:rPr>
          <w:lang w:val="nb-NO"/>
        </w:rPr>
        <w:t>Økt og fortsatt bosetting i Nord-Troms og Finnmark er en del av nasjonal sikkerhetspolitikk og må derfor prioriteres gjennom en styrking av tiltakssonen.</w:t>
      </w:r>
      <w:r w:rsidRPr="006509A8">
        <w:rPr>
          <w:lang w:val="nb-NO"/>
        </w:rPr>
        <w:br/>
      </w:r>
      <w:r w:rsidR="00FA4DED">
        <w:rPr>
          <w:lang w:val="nb-NO"/>
        </w:rPr>
        <w:t xml:space="preserve">- </w:t>
      </w:r>
      <w:r w:rsidRPr="006509A8">
        <w:rPr>
          <w:lang w:val="nb-NO"/>
        </w:rPr>
        <w:t>Nord-Troms er et flerkulturelt område der økt bosetting er viktig for å revitalisere samisk og kvensk språk og kultur.</w:t>
      </w:r>
      <w:r w:rsidRPr="006509A8">
        <w:rPr>
          <w:lang w:val="nb-NO"/>
        </w:rPr>
        <w:br/>
      </w:r>
      <w:r w:rsidRPr="006509A8">
        <w:rPr>
          <w:lang w:val="nb-NO"/>
        </w:rPr>
        <w:br/>
        <w:t>Innspillpanelet for tiltakssonen, som fylkesrådet i Troms og Finnmark satte ned våren 2023, gjennomgikk Vista Analyse-rapporten 2022-24 og anbefalte åtte konkrete tiltak, i tillegg til mer enn 100 ideer for videre utvikling. Det første av de åtte anbefalte tiltakene er like vilkår for statlige virkemidler i hele sonen."</w:t>
      </w:r>
    </w:p>
    <w:p w14:paraId="49D98914" w14:textId="77777777" w:rsidR="006509A8" w:rsidRPr="006509A8" w:rsidRDefault="006509A8" w:rsidP="006509A8">
      <w:pPr>
        <w:rPr>
          <w:rFonts w:eastAsia="Times New Roman" w:cstheme="minorHAnsi"/>
          <w:lang w:val="nb-NO"/>
        </w:rPr>
      </w:pPr>
    </w:p>
    <w:p w14:paraId="2ADE0464" w14:textId="18B45BA5" w:rsidR="002617B8" w:rsidRPr="002617B8" w:rsidRDefault="002617B8" w:rsidP="00A02422">
      <w:pPr>
        <w:pStyle w:val="Overskrift2"/>
        <w:rPr>
          <w:lang w:val="nb-NO"/>
        </w:rPr>
      </w:pPr>
      <w:r>
        <w:rPr>
          <w:lang w:val="nb-NO"/>
        </w:rPr>
        <w:t>Redaksjonskomiteens innstilling</w:t>
      </w:r>
    </w:p>
    <w:p w14:paraId="20FB7708" w14:textId="42E1AA93" w:rsidR="00157B35" w:rsidRDefault="002342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sidRPr="00AF7D46">
        <w:rPr>
          <w:lang w:val="nb-NO"/>
        </w:rPr>
        <w:t>Intensjonen tiltres, innarbeide</w:t>
      </w:r>
      <w:r w:rsidR="00AF7D46" w:rsidRPr="00AF7D46">
        <w:rPr>
          <w:lang w:val="nb-NO"/>
        </w:rPr>
        <w:t>t</w:t>
      </w:r>
      <w:r w:rsidRPr="00AF7D46">
        <w:rPr>
          <w:lang w:val="nb-NO"/>
        </w:rPr>
        <w:t xml:space="preserve"> i </w:t>
      </w:r>
      <w:r w:rsidR="00AF7D46" w:rsidRPr="00AF7D46">
        <w:rPr>
          <w:lang w:val="nb-NO"/>
        </w:rPr>
        <w:t>uttalelsen «En nordområdepolitikk for et skapende nord»</w:t>
      </w:r>
      <w:r w:rsidR="00157B35">
        <w:rPr>
          <w:lang w:val="nb-NO"/>
        </w:rPr>
        <w:br w:type="page"/>
      </w:r>
    </w:p>
    <w:p w14:paraId="06A0CA1A" w14:textId="6353CD65" w:rsidR="006A3869" w:rsidRPr="002617B8" w:rsidRDefault="006A3869" w:rsidP="006A3869">
      <w:pPr>
        <w:pStyle w:val="Overskrift1"/>
        <w:rPr>
          <w:lang w:val="nb-NO"/>
        </w:rPr>
      </w:pPr>
      <w:r w:rsidRPr="002617B8">
        <w:rPr>
          <w:lang w:val="nb-NO"/>
        </w:rPr>
        <w:lastRenderedPageBreak/>
        <w:t>Uttalelse om korttidsleie</w:t>
      </w:r>
      <w:r w:rsidR="00063581" w:rsidRPr="002617B8">
        <w:rPr>
          <w:lang w:val="nb-NO"/>
        </w:rPr>
        <w:t xml:space="preserve"> - Tromsø Arbeiderparti</w:t>
      </w:r>
    </w:p>
    <w:p w14:paraId="05D1C54A" w14:textId="77777777" w:rsidR="006A3869" w:rsidRPr="006A3869" w:rsidRDefault="006A3869" w:rsidP="006A3869">
      <w:pPr>
        <w:rPr>
          <w:lang w:val="nb-NO"/>
        </w:rPr>
      </w:pPr>
    </w:p>
    <w:p w14:paraId="5B8A6373" w14:textId="77777777" w:rsidR="006A3869" w:rsidRPr="006A3869" w:rsidRDefault="006A3869" w:rsidP="00FA4DED">
      <w:pPr>
        <w:rPr>
          <w:lang w:val="nb-NO"/>
        </w:rPr>
      </w:pPr>
      <w:r w:rsidRPr="006A3869">
        <w:rPr>
          <w:lang w:val="nb-NO"/>
        </w:rPr>
        <w:t xml:space="preserve">Reiselivet i Troms går svært bra, og nordlysturismen slår om seg i hele fylket. Med seg har denne suksessen en slagside: Stadig flere benytter seg av korttidsutleie når de besøker bygd og by. I utgangspunktet er slik delingsøkonomi positiv fordi også befolkningen får ta del i reiselivsinntektene ved å leie ut et rom eller en sokkelleilighet. </w:t>
      </w:r>
    </w:p>
    <w:p w14:paraId="656E6332" w14:textId="77777777" w:rsidR="00FA4DED" w:rsidRDefault="00FA4DED" w:rsidP="00FA4DED">
      <w:pPr>
        <w:rPr>
          <w:lang w:val="nb-NO"/>
        </w:rPr>
      </w:pPr>
    </w:p>
    <w:p w14:paraId="67161C20" w14:textId="33847491" w:rsidR="006A3869" w:rsidRPr="006A3869" w:rsidRDefault="006A3869" w:rsidP="00FA4DED">
      <w:pPr>
        <w:rPr>
          <w:lang w:val="nb-NO"/>
        </w:rPr>
      </w:pPr>
      <w:r w:rsidRPr="006A3869">
        <w:rPr>
          <w:lang w:val="nb-NO"/>
        </w:rPr>
        <w:t>Dessverre ser vi også en negativ utvikling. Stadig flere leiligheter gjøres utilgjengelig for fastboende ved at de legges ut kun for kortidsutleie til skyhøye priser som bare pengesterke besøkende har råd til. Konsekvensen av dette er at studenter, småbarnsfamilier og andre som har behov for å leie, får stadig mindre marked å benytte seg av</w:t>
      </w:r>
      <w:r w:rsidR="00A24CCC">
        <w:rPr>
          <w:lang w:val="nb-NO"/>
        </w:rPr>
        <w:t xml:space="preserve"> og terskelen for å komme inn på boligmarkedet som eier blir høyere.</w:t>
      </w:r>
      <w:r w:rsidRPr="006A3869">
        <w:rPr>
          <w:lang w:val="nb-NO"/>
        </w:rPr>
        <w:t xml:space="preserve"> </w:t>
      </w:r>
      <w:r w:rsidR="007E5A13">
        <w:rPr>
          <w:lang w:val="nb-NO"/>
        </w:rPr>
        <w:t xml:space="preserve">Studenter og </w:t>
      </w:r>
      <w:r w:rsidR="002303D7">
        <w:rPr>
          <w:lang w:val="nb-NO"/>
        </w:rPr>
        <w:t>unge</w:t>
      </w:r>
      <w:r w:rsidR="00D46D2C">
        <w:rPr>
          <w:lang w:val="nb-NO"/>
        </w:rPr>
        <w:t>,</w:t>
      </w:r>
      <w:r w:rsidR="002303D7">
        <w:rPr>
          <w:lang w:val="nb-NO"/>
        </w:rPr>
        <w:t xml:space="preserve"> </w:t>
      </w:r>
      <w:r w:rsidR="00D46D2C">
        <w:rPr>
          <w:lang w:val="nb-NO"/>
        </w:rPr>
        <w:t xml:space="preserve">som ønsker å kjøpe bolig, </w:t>
      </w:r>
      <w:r w:rsidR="002303D7">
        <w:rPr>
          <w:lang w:val="nb-NO"/>
        </w:rPr>
        <w:t xml:space="preserve">blir fanget i en pris-spiral der </w:t>
      </w:r>
      <w:r w:rsidR="00F54FC4">
        <w:rPr>
          <w:lang w:val="nb-NO"/>
        </w:rPr>
        <w:t xml:space="preserve">de som ønsker å tjene penger på kortidsutleie gjerne har mer penger </w:t>
      </w:r>
      <w:r w:rsidR="007E5A13">
        <w:rPr>
          <w:lang w:val="nb-NO"/>
        </w:rPr>
        <w:t>og</w:t>
      </w:r>
      <w:r w:rsidR="00F54FC4">
        <w:rPr>
          <w:lang w:val="nb-NO"/>
        </w:rPr>
        <w:t xml:space="preserve"> by</w:t>
      </w:r>
      <w:r w:rsidR="007E5A13">
        <w:rPr>
          <w:lang w:val="nb-NO"/>
        </w:rPr>
        <w:t>r</w:t>
      </w:r>
      <w:r w:rsidR="00F54FC4">
        <w:rPr>
          <w:lang w:val="nb-NO"/>
        </w:rPr>
        <w:t xml:space="preserve"> prisene opp. </w:t>
      </w:r>
      <w:r w:rsidRPr="006A3869">
        <w:rPr>
          <w:lang w:val="nb-NO"/>
        </w:rPr>
        <w:t xml:space="preserve">Dette legger også en stor begrensning på tilflytting av arbeidskraft til by og bygd. </w:t>
      </w:r>
    </w:p>
    <w:p w14:paraId="76FBA2C1" w14:textId="77777777" w:rsidR="00FA4DED" w:rsidRDefault="00FA4DED" w:rsidP="00FA4DED">
      <w:pPr>
        <w:rPr>
          <w:lang w:val="nb-NO"/>
        </w:rPr>
      </w:pPr>
    </w:p>
    <w:p w14:paraId="5641E04C" w14:textId="56E053CC" w:rsidR="006A3869" w:rsidRPr="006A3869" w:rsidRDefault="006A3869" w:rsidP="00FA4DED">
      <w:pPr>
        <w:rPr>
          <w:lang w:val="nb-NO"/>
        </w:rPr>
      </w:pPr>
      <w:r w:rsidRPr="006A3869">
        <w:rPr>
          <w:lang w:val="nb-NO"/>
        </w:rPr>
        <w:t xml:space="preserve">Kommunene står uten verktøy å benytte seg av når det gjelder regulering eller begrensning av kortidsutleieaktører. </w:t>
      </w:r>
    </w:p>
    <w:p w14:paraId="6B785A28" w14:textId="77777777" w:rsidR="00842D95" w:rsidRDefault="00842D95" w:rsidP="00FA4DED">
      <w:pPr>
        <w:rPr>
          <w:lang w:val="nb-NO"/>
        </w:rPr>
      </w:pPr>
    </w:p>
    <w:p w14:paraId="3846BA4C" w14:textId="48584454" w:rsidR="006A3869" w:rsidRPr="006A3869" w:rsidRDefault="006A3869" w:rsidP="00FA4DED">
      <w:pPr>
        <w:rPr>
          <w:lang w:val="nb-NO"/>
        </w:rPr>
      </w:pPr>
      <w:r w:rsidRPr="006A3869">
        <w:rPr>
          <w:lang w:val="nb-NO"/>
        </w:rPr>
        <w:t xml:space="preserve">Troms AP ber derfor </w:t>
      </w:r>
      <w:r w:rsidR="00194B82">
        <w:rPr>
          <w:lang w:val="nb-NO"/>
        </w:rPr>
        <w:t xml:space="preserve">om </w:t>
      </w:r>
      <w:r w:rsidRPr="006A3869">
        <w:rPr>
          <w:lang w:val="nb-NO"/>
        </w:rPr>
        <w:t>at regjeringen:</w:t>
      </w:r>
    </w:p>
    <w:p w14:paraId="7D2C5AE0" w14:textId="75DE4D3A" w:rsidR="00BA71B8" w:rsidRPr="00BA71B8" w:rsidRDefault="006A3869" w:rsidP="00BA71B8">
      <w:pPr>
        <w:pStyle w:val="Listeavsnitt"/>
        <w:numPr>
          <w:ilvl w:val="0"/>
          <w:numId w:val="13"/>
        </w:numPr>
        <w:rPr>
          <w:highlight w:val="yellow"/>
        </w:rPr>
      </w:pPr>
      <w:r>
        <w:t xml:space="preserve">Foretar </w:t>
      </w:r>
      <w:r w:rsidRPr="00FA01C6">
        <w:t>reguler</w:t>
      </w:r>
      <w:r>
        <w:t>ing</w:t>
      </w:r>
      <w:r w:rsidRPr="00FA01C6">
        <w:t xml:space="preserve"> </w:t>
      </w:r>
      <w:r>
        <w:t xml:space="preserve">av </w:t>
      </w:r>
      <w:r w:rsidRPr="00FA01C6">
        <w:t>kortidsutleiemarkedet</w:t>
      </w:r>
    </w:p>
    <w:p w14:paraId="74E3D10D" w14:textId="77777777" w:rsidR="00622655" w:rsidRDefault="006A3869" w:rsidP="00FA4DED">
      <w:pPr>
        <w:pStyle w:val="Listeavsnitt"/>
        <w:numPr>
          <w:ilvl w:val="0"/>
          <w:numId w:val="13"/>
        </w:numPr>
      </w:pPr>
      <w:r>
        <w:t xml:space="preserve">Utruster kommunene med en verktøykasse for regulering av korttidsleie, særskilt for regulering av </w:t>
      </w:r>
      <w:r w:rsidRPr="00FA01C6">
        <w:t>korttidsutleieaktøre</w:t>
      </w:r>
      <w:r>
        <w:t>r</w:t>
      </w:r>
      <w:r w:rsidRPr="00FA01C6">
        <w:t xml:space="preserve"> som kjøper opp mange boliger for å legge ut for kortidsutleie.</w:t>
      </w:r>
    </w:p>
    <w:p w14:paraId="29F83CD7" w14:textId="77777777" w:rsidR="002B32BA" w:rsidRPr="002B32BA" w:rsidRDefault="002B32BA" w:rsidP="002B32BA">
      <w:pPr>
        <w:pStyle w:val="Listeavsnitt"/>
        <w:rPr>
          <w:highlight w:val="yellow"/>
        </w:rPr>
      </w:pPr>
    </w:p>
    <w:p w14:paraId="236FC2D6" w14:textId="07FE4CB6" w:rsidR="002617B8" w:rsidRPr="008416B2" w:rsidRDefault="002617B8" w:rsidP="00A70A1F">
      <w:pPr>
        <w:pStyle w:val="Overskrift2"/>
        <w:rPr>
          <w:lang w:val="nb-NO"/>
        </w:rPr>
      </w:pPr>
      <w:r w:rsidRPr="008416B2">
        <w:rPr>
          <w:lang w:val="nb-NO"/>
        </w:rPr>
        <w:t>Redaksjonskomite</w:t>
      </w:r>
      <w:r w:rsidR="00A70A1F" w:rsidRPr="008416B2">
        <w:rPr>
          <w:lang w:val="nb-NO"/>
        </w:rPr>
        <w:t>e</w:t>
      </w:r>
      <w:r w:rsidRPr="008416B2">
        <w:rPr>
          <w:lang w:val="nb-NO"/>
        </w:rPr>
        <w:t>ns innstilling</w:t>
      </w:r>
    </w:p>
    <w:p w14:paraId="352440B5" w14:textId="2D70BB7B" w:rsidR="002617B8" w:rsidRPr="008416B2" w:rsidRDefault="00120457" w:rsidP="002617B8">
      <w:pPr>
        <w:spacing w:after="160" w:line="259" w:lineRule="auto"/>
        <w:rPr>
          <w:lang w:val="nb-NO"/>
        </w:rPr>
      </w:pPr>
      <w:r w:rsidRPr="008416B2">
        <w:rPr>
          <w:lang w:val="nb-NO"/>
        </w:rPr>
        <w:t>Tiltres</w:t>
      </w:r>
    </w:p>
    <w:p w14:paraId="432E9BAC" w14:textId="77777777" w:rsidR="00FA4DED" w:rsidRPr="008416B2" w:rsidRDefault="00FA4D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color w:val="FF0000"/>
          <w:sz w:val="32"/>
          <w:szCs w:val="32"/>
          <w:lang w:val="nb-NO"/>
        </w:rPr>
      </w:pPr>
      <w:r w:rsidRPr="008416B2">
        <w:rPr>
          <w:lang w:val="nb-NO"/>
        </w:rPr>
        <w:br w:type="page"/>
      </w:r>
    </w:p>
    <w:p w14:paraId="3373302D" w14:textId="2E9FCAAA" w:rsidR="00A4098E" w:rsidRPr="00FA4DED" w:rsidRDefault="00A4098E" w:rsidP="00622655">
      <w:pPr>
        <w:pStyle w:val="Overskrift1"/>
        <w:rPr>
          <w:lang w:val="nb-NO"/>
        </w:rPr>
      </w:pPr>
      <w:r w:rsidRPr="00FA4DED">
        <w:rPr>
          <w:lang w:val="nb-NO"/>
        </w:rPr>
        <w:lastRenderedPageBreak/>
        <w:t>Nasjonal turistvei, en suksess på Senja – Hva nå?</w:t>
      </w:r>
    </w:p>
    <w:p w14:paraId="650C0E07" w14:textId="77777777" w:rsidR="00A4098E" w:rsidRPr="00A4098E" w:rsidRDefault="00A4098E" w:rsidP="00FA4DED">
      <w:pPr>
        <w:rPr>
          <w:lang w:val="nb-NO"/>
        </w:rPr>
      </w:pPr>
      <w:r w:rsidRPr="00A4098E">
        <w:rPr>
          <w:lang w:val="nb-NO"/>
        </w:rPr>
        <w:t xml:space="preserve">Stortinget tok i 1993 initiativet til et prøveprosjekt for kombinasjonen vei og reiseliv som høstet </w:t>
      </w:r>
    </w:p>
    <w:p w14:paraId="1A832106" w14:textId="77777777" w:rsidR="00A4098E" w:rsidRPr="00A4098E" w:rsidRDefault="00A4098E" w:rsidP="00FA4DED">
      <w:pPr>
        <w:rPr>
          <w:lang w:val="nb-NO"/>
        </w:rPr>
      </w:pPr>
      <w:r w:rsidRPr="00A4098E">
        <w:rPr>
          <w:lang w:val="nb-NO"/>
        </w:rPr>
        <w:t xml:space="preserve">frukter og regjeringen fulgte opp med å avsette 5,4 milliarder til reiselivstrategien «Destinasjon </w:t>
      </w:r>
    </w:p>
    <w:p w14:paraId="3396AE09" w14:textId="77777777" w:rsidR="00A4098E" w:rsidRPr="00A4098E" w:rsidRDefault="00A4098E" w:rsidP="00FA4DED">
      <w:pPr>
        <w:rPr>
          <w:lang w:val="nb-NO"/>
        </w:rPr>
      </w:pPr>
      <w:r w:rsidRPr="00A4098E">
        <w:rPr>
          <w:lang w:val="nb-NO"/>
        </w:rPr>
        <w:t xml:space="preserve">Norge» i 2012, hvor over 50 arkitekter, landskapsarkitekter og kunstnere var involvert. På Senja </w:t>
      </w:r>
    </w:p>
    <w:p w14:paraId="369F545B" w14:textId="77777777" w:rsidR="00A4098E" w:rsidRPr="00A4098E" w:rsidRDefault="00A4098E" w:rsidP="00FA4DED">
      <w:pPr>
        <w:rPr>
          <w:lang w:val="nb-NO"/>
        </w:rPr>
      </w:pPr>
      <w:r w:rsidRPr="00A4098E">
        <w:rPr>
          <w:lang w:val="nb-NO"/>
        </w:rPr>
        <w:t xml:space="preserve">kjenner vi godt til gulldassen på Ersfjorstranda, servicebygget i Mefjordvær og utsiktspostene på </w:t>
      </w:r>
    </w:p>
    <w:p w14:paraId="77136C15" w14:textId="77777777" w:rsidR="00DA5906" w:rsidRDefault="00A4098E" w:rsidP="00FA4DED">
      <w:pPr>
        <w:rPr>
          <w:lang w:val="nb-NO"/>
        </w:rPr>
      </w:pPr>
      <w:r w:rsidRPr="00A4098E">
        <w:rPr>
          <w:lang w:val="nb-NO"/>
        </w:rPr>
        <w:t>Tungeneset og Bergsbotn. Målet med disse var å kombinere turistattraksjoner langs veien med kunst og natur.</w:t>
      </w:r>
    </w:p>
    <w:p w14:paraId="0F4B2C26" w14:textId="0232EF4F" w:rsidR="00A4098E" w:rsidRPr="00A4098E" w:rsidRDefault="00A4098E" w:rsidP="00FA4DED">
      <w:pPr>
        <w:rPr>
          <w:lang w:val="nb-NO"/>
        </w:rPr>
      </w:pPr>
      <w:r w:rsidRPr="00A4098E">
        <w:rPr>
          <w:lang w:val="nb-NO"/>
        </w:rPr>
        <w:t xml:space="preserve"> </w:t>
      </w:r>
    </w:p>
    <w:p w14:paraId="51E960FB" w14:textId="1F1F8B8D" w:rsidR="00A4098E" w:rsidRPr="00A4098E" w:rsidRDefault="00A4098E" w:rsidP="00FA4DED">
      <w:pPr>
        <w:rPr>
          <w:lang w:val="nb-NO"/>
        </w:rPr>
      </w:pPr>
      <w:r w:rsidRPr="00A4098E">
        <w:rPr>
          <w:lang w:val="nb-NO"/>
        </w:rPr>
        <w:t xml:space="preserve">I Troms fylke har vi en 102 km </w:t>
      </w:r>
      <w:r w:rsidR="00A13E59" w:rsidRPr="009B4019">
        <w:rPr>
          <w:color w:val="FF0000"/>
          <w:lang w:val="nb-NO"/>
        </w:rPr>
        <w:t xml:space="preserve">lang </w:t>
      </w:r>
      <w:r w:rsidRPr="00A4098E">
        <w:rPr>
          <w:lang w:val="nb-NO"/>
        </w:rPr>
        <w:t xml:space="preserve">fylkesvei som er 1 av 18 nasjonale turistveier og strekker seg fra </w:t>
      </w:r>
    </w:p>
    <w:p w14:paraId="013A5959" w14:textId="77777777" w:rsidR="00A4098E" w:rsidRPr="00A4098E" w:rsidRDefault="00A4098E" w:rsidP="00FA4DED">
      <w:pPr>
        <w:rPr>
          <w:lang w:val="nb-NO"/>
        </w:rPr>
      </w:pPr>
      <w:r w:rsidRPr="00A4098E">
        <w:rPr>
          <w:lang w:val="nb-NO"/>
        </w:rPr>
        <w:t xml:space="preserve">fergesambandet i Gryllefjord til fergesambandet i Botnhamn. Markedsføringen via media, Statens </w:t>
      </w:r>
    </w:p>
    <w:p w14:paraId="0F779BA5" w14:textId="31AE94F9" w:rsidR="00A4098E" w:rsidRDefault="00A4098E" w:rsidP="00FA4DED">
      <w:pPr>
        <w:rPr>
          <w:lang w:val="nb-NO"/>
        </w:rPr>
      </w:pPr>
      <w:r w:rsidRPr="00A4098E">
        <w:rPr>
          <w:lang w:val="nb-NO"/>
        </w:rPr>
        <w:t>vegvesen og Nasjonal Turistveg sine egne sider har bidratt til økt bilturisme på Senja, spesielt de siste årene. Nasjonal turistvei har gitt Senja et større navn på kartet og bidrar til næringsaktivitet innen reiseliv som har stor verdi for en kommune med rundt 15 000 innbyggere. Men det betyr også enda større slitasje på våre fylkesveier som i Troms har et totalt etterslep på over 10 milliarder kr. Med presset fylkeskommunal økonomi, er økningen med bilturisme en utgiftspost som utfordrer de økonomiske rammene.</w:t>
      </w:r>
    </w:p>
    <w:p w14:paraId="3F34532C" w14:textId="77777777" w:rsidR="00DA5906" w:rsidRPr="00A4098E" w:rsidRDefault="00DA5906" w:rsidP="00FA4DED">
      <w:pPr>
        <w:rPr>
          <w:lang w:val="nb-NO"/>
        </w:rPr>
      </w:pPr>
    </w:p>
    <w:p w14:paraId="7A9AD2F8" w14:textId="77777777" w:rsidR="00A4098E" w:rsidRPr="00A4098E" w:rsidRDefault="00A4098E" w:rsidP="00FA4DED">
      <w:pPr>
        <w:rPr>
          <w:lang w:val="nb-NO"/>
        </w:rPr>
      </w:pPr>
      <w:r w:rsidRPr="00A4098E">
        <w:rPr>
          <w:lang w:val="nb-NO"/>
        </w:rPr>
        <w:t xml:space="preserve">Da den nasjonale turistveien på Senja starter og ender med to fergesamband, har trykket på </w:t>
      </w:r>
    </w:p>
    <w:p w14:paraId="603DF31A" w14:textId="0A7751DB" w:rsidR="00A4098E" w:rsidRPr="00A4098E" w:rsidRDefault="00A4098E" w:rsidP="00FA4DED">
      <w:pPr>
        <w:rPr>
          <w:lang w:val="nb-NO"/>
        </w:rPr>
      </w:pPr>
      <w:r w:rsidRPr="00A4098E">
        <w:rPr>
          <w:lang w:val="nb-NO"/>
        </w:rPr>
        <w:t xml:space="preserve">fergeleiene økt betraktelig. Vi er nå ferdig med enda en sommer med lange fergekøer som har gjort at bygdene og veiene fylles med biler. Turisttrafikken fra i sommer endte opp for Andenes-Gryllefjord over 24000 biler og for Botnhamn-Brensholmen over 25000 biler hvor sistnevnte har en økning på over 5000 biler siden i fjor. Neste år antar vi enda en økning og bygdene er rett og slett ikke dimensjonert med nok parkering for de lange køene til stor fortvilelse for innbyggerne. </w:t>
      </w:r>
    </w:p>
    <w:p w14:paraId="78D9E00F" w14:textId="77777777" w:rsidR="00A83910" w:rsidRDefault="00A83910" w:rsidP="00FA4DED">
      <w:pPr>
        <w:rPr>
          <w:lang w:val="nb-NO"/>
        </w:rPr>
      </w:pPr>
    </w:p>
    <w:p w14:paraId="1338B05F" w14:textId="05C5CC9B" w:rsidR="00A4098E" w:rsidRPr="00A4098E" w:rsidRDefault="00A4098E" w:rsidP="00FA4DED">
      <w:pPr>
        <w:rPr>
          <w:lang w:val="nb-NO"/>
        </w:rPr>
      </w:pPr>
      <w:r w:rsidRPr="00A4098E">
        <w:rPr>
          <w:lang w:val="nb-NO"/>
        </w:rPr>
        <w:t xml:space="preserve">Begge fergeleiene har stort potensiale for større trafikk fremover som krever større ferger. Det betyr store investeringer i større fergeleier samt mulighet for å elektrifisere sambandene for å få ned CO2 utslippene som den økte trafikken bidrar med. Reiselivsnæringa representerer </w:t>
      </w:r>
      <w:r w:rsidR="00120457" w:rsidRPr="00A4098E">
        <w:rPr>
          <w:lang w:val="nb-NO"/>
        </w:rPr>
        <w:t>et stort potensial</w:t>
      </w:r>
      <w:r w:rsidRPr="00A4098E">
        <w:rPr>
          <w:lang w:val="nb-NO"/>
        </w:rPr>
        <w:t xml:space="preserve"> i nord, men om vi skal lykkes med å utvikle næringa videre i tråd med nasjonale målsetninger trenger vi mer drahjelp fra sentrale myndigheter for å ruste opp fergeleier og infrastruktur. </w:t>
      </w:r>
    </w:p>
    <w:p w14:paraId="73B87BDC" w14:textId="77777777" w:rsidR="00A83910" w:rsidRDefault="00A83910" w:rsidP="00FA4DED">
      <w:pPr>
        <w:rPr>
          <w:lang w:val="nb-NO"/>
        </w:rPr>
      </w:pPr>
    </w:p>
    <w:p w14:paraId="389F33C7" w14:textId="6D4C497F" w:rsidR="00A4098E" w:rsidRPr="00A4098E" w:rsidRDefault="00A4098E" w:rsidP="00FA4DED">
      <w:pPr>
        <w:rPr>
          <w:lang w:val="nb-NO"/>
        </w:rPr>
      </w:pPr>
      <w:r w:rsidRPr="00A4098E">
        <w:rPr>
          <w:lang w:val="nb-NO"/>
        </w:rPr>
        <w:t xml:space="preserve">I sommer bevilget regjeringen 40 millioner til rassikring av Trollstigen med begrunnelse at veien er et ikon med verdi for hele Norge. Senja er på kort tid blitt et ikon og har også en nasjonal verdi. I </w:t>
      </w:r>
    </w:p>
    <w:p w14:paraId="4E921D54" w14:textId="77777777" w:rsidR="00A4098E" w:rsidRPr="00A4098E" w:rsidRDefault="00A4098E" w:rsidP="00FA4DED">
      <w:pPr>
        <w:rPr>
          <w:lang w:val="nb-NO"/>
        </w:rPr>
      </w:pPr>
      <w:r w:rsidRPr="00A4098E">
        <w:rPr>
          <w:lang w:val="nb-NO"/>
        </w:rPr>
        <w:t xml:space="preserve">Hurdalsplattformen står det at regjeringen skal utvikle ordningen med nasjonale turistveier. Det </w:t>
      </w:r>
    </w:p>
    <w:p w14:paraId="6E6A3A99" w14:textId="17051324" w:rsidR="00A4098E" w:rsidRPr="00A4098E" w:rsidRDefault="00A4098E" w:rsidP="00FA4DED">
      <w:pPr>
        <w:rPr>
          <w:lang w:val="nb-NO"/>
        </w:rPr>
      </w:pPr>
      <w:r w:rsidRPr="00A4098E">
        <w:rPr>
          <w:lang w:val="nb-NO"/>
        </w:rPr>
        <w:t xml:space="preserve">mener vi er ikke er fulgt opp og ber regjeringen ta ansvar for den nasjonale turistveien på Senja slik at vi kan ivareta den økte bilturismen samtidig som at lokalbefolkningen kan få bruke egen </w:t>
      </w:r>
    </w:p>
    <w:p w14:paraId="0366E9F6" w14:textId="0E5A33E1" w:rsidR="00A4098E" w:rsidRDefault="00A4098E" w:rsidP="00FA4DED">
      <w:pPr>
        <w:rPr>
          <w:lang w:val="nb-NO"/>
        </w:rPr>
      </w:pPr>
      <w:r w:rsidRPr="00A4098E">
        <w:rPr>
          <w:lang w:val="nb-NO"/>
        </w:rPr>
        <w:t>infrastruktur og ferger som korter ned reisetid og fører Troms tettere sammen. Troms Fylke trenger økonomisk bistand til vedlikehold av vår nasjonale turistvei på Senja som gjelder fylkesveier og fergeleier. For å nå nasjonale målsettinger innen elektrifisering og reduksjon i CO2 utslipp må staten ta mer ansvar.</w:t>
      </w:r>
    </w:p>
    <w:p w14:paraId="48A615A5" w14:textId="77777777" w:rsidR="00877A5E" w:rsidRPr="00A4098E" w:rsidRDefault="00877A5E" w:rsidP="00FA4DED">
      <w:pPr>
        <w:rPr>
          <w:lang w:val="nb-NO"/>
        </w:rPr>
      </w:pPr>
    </w:p>
    <w:p w14:paraId="5346BDD0" w14:textId="27EAF64E" w:rsidR="00A4098E" w:rsidRPr="00FA4DED" w:rsidRDefault="00A4098E" w:rsidP="008A4409">
      <w:pPr>
        <w:pStyle w:val="Listeavsnitt"/>
        <w:numPr>
          <w:ilvl w:val="0"/>
          <w:numId w:val="14"/>
        </w:numPr>
      </w:pPr>
      <w:r w:rsidRPr="00FA4DED">
        <w:t>Troms Arbeiderparti mener staten må ta mer ansvar for Nasjonale turistveier med å øke rammer for drift og vedlikehold av fylkesveier, rassikring og fergeleier pga økt trafikk.</w:t>
      </w:r>
    </w:p>
    <w:p w14:paraId="18AA7EFB" w14:textId="6F5A9ADF" w:rsidR="00A4098E" w:rsidRPr="00FA4DED" w:rsidRDefault="00A4098E" w:rsidP="008A4409">
      <w:pPr>
        <w:pStyle w:val="Listeavsnitt"/>
        <w:numPr>
          <w:ilvl w:val="0"/>
          <w:numId w:val="14"/>
        </w:numPr>
      </w:pPr>
      <w:r w:rsidRPr="00FA4DED">
        <w:t>Troms Arbeiderparti mener at med å utvikle ordninger for nasjonale turistveier bør innbefatte kompensasjon for å nå nasjonale målsettinger for CO2 utslipp med å finansiere elektrifisering av fergesambandene Andenes-Gryllefjord og Botnhamn-Brensholmen</w:t>
      </w:r>
    </w:p>
    <w:p w14:paraId="7CB1A467" w14:textId="77777777" w:rsidR="00877A5E" w:rsidRDefault="00877A5E">
      <w:pPr>
        <w:rPr>
          <w:rFonts w:cstheme="minorHAnsi"/>
          <w:lang w:val="nb-NO"/>
        </w:rPr>
      </w:pPr>
    </w:p>
    <w:p w14:paraId="6E43DA4A" w14:textId="77777777" w:rsidR="00A70A1F" w:rsidRDefault="00A70A1F">
      <w:pPr>
        <w:rPr>
          <w:rFonts w:cstheme="minorHAnsi"/>
          <w:lang w:val="nb-NO"/>
        </w:rPr>
      </w:pPr>
    </w:p>
    <w:p w14:paraId="0B41E1F9" w14:textId="72D45BFE" w:rsidR="00026EE4" w:rsidRDefault="00A70A1F" w:rsidP="00120457">
      <w:pPr>
        <w:pStyle w:val="Overskrift2"/>
        <w:rPr>
          <w:lang w:val="nb-NO"/>
        </w:rPr>
      </w:pPr>
      <w:r>
        <w:rPr>
          <w:lang w:val="nb-NO"/>
        </w:rPr>
        <w:t>Redaksjonskomiteens innstilling</w:t>
      </w:r>
    </w:p>
    <w:p w14:paraId="431451F1" w14:textId="4488D7E7" w:rsidR="00026EE4" w:rsidRPr="00A02422" w:rsidRDefault="00026EE4" w:rsidP="00026EE4">
      <w:pPr>
        <w:rPr>
          <w:lang w:val="nb-NO"/>
        </w:rPr>
      </w:pPr>
      <w:r w:rsidRPr="00A02422">
        <w:rPr>
          <w:lang w:val="nb-NO"/>
        </w:rPr>
        <w:t>Tiltres</w:t>
      </w:r>
    </w:p>
    <w:sectPr w:rsidR="00026EE4" w:rsidRPr="00A02422" w:rsidSect="008416B2">
      <w:headerReference w:type="default" r:id="rId21"/>
      <w:footerReference w:type="default" r:id="rId22"/>
      <w:pgSz w:w="11900" w:h="16840"/>
      <w:pgMar w:top="1134" w:right="1134" w:bottom="1134" w:left="1134" w:header="709" w:footer="850" w:gutter="0"/>
      <w:lnNumType w:countBy="1" w:restart="continuous"/>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 Einar Karlsen" w:date="2024-11-09T22:32:00Z" w:initials="TK">
    <w:p w14:paraId="461AC903" w14:textId="77777777" w:rsidR="00210DCB" w:rsidRDefault="00210DCB" w:rsidP="00210DCB">
      <w:pPr>
        <w:pStyle w:val="Merknadstekst"/>
      </w:pPr>
      <w:r>
        <w:rPr>
          <w:rStyle w:val="Merknadsreferanse"/>
        </w:rPr>
        <w:annotationRef/>
      </w:r>
      <w:r>
        <w:t>Komiteens leder redegjør for de problemstillingene komiteen har vært opptatt av. Komiteen mener intensjonen er god, men er samtidig opptatt av at man ikke må bevege seg for langt over i militærfaglige vurderinger som politikere har for lite kompetanse 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AC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35FE16" w16cex:dateUtc="2024-11-09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AC903" w16cid:durableId="0335F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9952" w14:textId="77777777" w:rsidR="005E0B49" w:rsidRDefault="005E0B49">
      <w:r>
        <w:separator/>
      </w:r>
    </w:p>
  </w:endnote>
  <w:endnote w:type="continuationSeparator" w:id="0">
    <w:p w14:paraId="2BA4487F" w14:textId="77777777" w:rsidR="005E0B49" w:rsidRDefault="005E0B49">
      <w:r>
        <w:continuationSeparator/>
      </w:r>
    </w:p>
  </w:endnote>
  <w:endnote w:type="continuationNotice" w:id="1">
    <w:p w14:paraId="74F89D02" w14:textId="77777777" w:rsidR="005E0B49" w:rsidRDefault="005E0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354" w14:textId="77777777" w:rsidR="006509A8" w:rsidRDefault="006509A8">
    <w:pPr>
      <w:pStyle w:val="Topptekstog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B742" w14:textId="77777777" w:rsidR="005E0B49" w:rsidRDefault="005E0B49">
      <w:r>
        <w:separator/>
      </w:r>
    </w:p>
  </w:footnote>
  <w:footnote w:type="continuationSeparator" w:id="0">
    <w:p w14:paraId="6544A92D" w14:textId="77777777" w:rsidR="005E0B49" w:rsidRDefault="005E0B49">
      <w:r>
        <w:continuationSeparator/>
      </w:r>
    </w:p>
  </w:footnote>
  <w:footnote w:type="continuationNotice" w:id="1">
    <w:p w14:paraId="25F9BA65" w14:textId="77777777" w:rsidR="005E0B49" w:rsidRDefault="005E0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0F1E" w14:textId="77777777" w:rsidR="006509A8" w:rsidRDefault="006509A8">
    <w:pPr>
      <w:pStyle w:val="Topptekstog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9BD"/>
    <w:multiLevelType w:val="hybridMultilevel"/>
    <w:tmpl w:val="1B444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0E3859"/>
    <w:multiLevelType w:val="hybridMultilevel"/>
    <w:tmpl w:val="B5483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F1727C"/>
    <w:multiLevelType w:val="hybridMultilevel"/>
    <w:tmpl w:val="92E4A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32213A"/>
    <w:multiLevelType w:val="hybridMultilevel"/>
    <w:tmpl w:val="BF9A3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A960F7"/>
    <w:multiLevelType w:val="hybridMultilevel"/>
    <w:tmpl w:val="6114D8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49427E"/>
    <w:multiLevelType w:val="hybridMultilevel"/>
    <w:tmpl w:val="1194AE9A"/>
    <w:lvl w:ilvl="0" w:tplc="77D45BFA">
      <w:start w:val="13"/>
      <w:numFmt w:val="bullet"/>
      <w:lvlText w:val="-"/>
      <w:lvlJc w:val="left"/>
      <w:pPr>
        <w:ind w:left="720" w:hanging="360"/>
      </w:pPr>
      <w:rPr>
        <w:rFonts w:ascii="Times New Roman" w:eastAsiaTheme="minorEastAsia"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7E7A8B"/>
    <w:multiLevelType w:val="hybridMultilevel"/>
    <w:tmpl w:val="F7FC2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AE167B8"/>
    <w:multiLevelType w:val="hybridMultilevel"/>
    <w:tmpl w:val="A4B8D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6B77CEA"/>
    <w:multiLevelType w:val="hybridMultilevel"/>
    <w:tmpl w:val="F63E39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D6419A0"/>
    <w:multiLevelType w:val="hybridMultilevel"/>
    <w:tmpl w:val="8EDCF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E9E1043"/>
    <w:multiLevelType w:val="hybridMultilevel"/>
    <w:tmpl w:val="48182EFA"/>
    <w:lvl w:ilvl="0" w:tplc="AA62E51E">
      <w:start w:val="49"/>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964693"/>
    <w:multiLevelType w:val="hybridMultilevel"/>
    <w:tmpl w:val="DC7E88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B28381F"/>
    <w:multiLevelType w:val="hybridMultilevel"/>
    <w:tmpl w:val="74D47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8133475"/>
    <w:multiLevelType w:val="hybridMultilevel"/>
    <w:tmpl w:val="797A99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4059243">
    <w:abstractNumId w:val="11"/>
  </w:num>
  <w:num w:numId="2" w16cid:durableId="977414634">
    <w:abstractNumId w:val="5"/>
  </w:num>
  <w:num w:numId="3" w16cid:durableId="1920678727">
    <w:abstractNumId w:val="7"/>
  </w:num>
  <w:num w:numId="4" w16cid:durableId="748768376">
    <w:abstractNumId w:val="10"/>
  </w:num>
  <w:num w:numId="5" w16cid:durableId="1156384179">
    <w:abstractNumId w:val="8"/>
  </w:num>
  <w:num w:numId="6" w16cid:durableId="696124164">
    <w:abstractNumId w:val="12"/>
  </w:num>
  <w:num w:numId="7" w16cid:durableId="2065983854">
    <w:abstractNumId w:val="13"/>
  </w:num>
  <w:num w:numId="8" w16cid:durableId="928392749">
    <w:abstractNumId w:val="6"/>
  </w:num>
  <w:num w:numId="9" w16cid:durableId="698816867">
    <w:abstractNumId w:val="4"/>
  </w:num>
  <w:num w:numId="10" w16cid:durableId="1158230967">
    <w:abstractNumId w:val="3"/>
  </w:num>
  <w:num w:numId="11" w16cid:durableId="1470201330">
    <w:abstractNumId w:val="1"/>
  </w:num>
  <w:num w:numId="12" w16cid:durableId="107627400">
    <w:abstractNumId w:val="0"/>
  </w:num>
  <w:num w:numId="13" w16cid:durableId="914322917">
    <w:abstractNumId w:val="2"/>
  </w:num>
  <w:num w:numId="14" w16cid:durableId="14036010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Einar Karlsen">
    <w15:presenceInfo w15:providerId="AD" w15:userId="S::tom.einar.karlsen@stortinget.no::e4fd3d93-7798-4f65-a678-67c5b4e48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2F"/>
    <w:rsid w:val="0000228D"/>
    <w:rsid w:val="00026EE4"/>
    <w:rsid w:val="00032102"/>
    <w:rsid w:val="0006074F"/>
    <w:rsid w:val="00063581"/>
    <w:rsid w:val="000927CC"/>
    <w:rsid w:val="000974BA"/>
    <w:rsid w:val="000C527E"/>
    <w:rsid w:val="000D3122"/>
    <w:rsid w:val="0010045D"/>
    <w:rsid w:val="0010528A"/>
    <w:rsid w:val="00120457"/>
    <w:rsid w:val="00145090"/>
    <w:rsid w:val="00157B35"/>
    <w:rsid w:val="00194B82"/>
    <w:rsid w:val="00210DCB"/>
    <w:rsid w:val="002303D7"/>
    <w:rsid w:val="002342DF"/>
    <w:rsid w:val="002617B8"/>
    <w:rsid w:val="002648A2"/>
    <w:rsid w:val="002877EE"/>
    <w:rsid w:val="0029046C"/>
    <w:rsid w:val="00295E6A"/>
    <w:rsid w:val="002A0F54"/>
    <w:rsid w:val="002A29AA"/>
    <w:rsid w:val="002A519B"/>
    <w:rsid w:val="002B32BA"/>
    <w:rsid w:val="002E2046"/>
    <w:rsid w:val="00321407"/>
    <w:rsid w:val="00374AC8"/>
    <w:rsid w:val="003D5EDE"/>
    <w:rsid w:val="00420141"/>
    <w:rsid w:val="0046592F"/>
    <w:rsid w:val="004D4884"/>
    <w:rsid w:val="00520B2E"/>
    <w:rsid w:val="00542660"/>
    <w:rsid w:val="00561A32"/>
    <w:rsid w:val="00561F09"/>
    <w:rsid w:val="005705AE"/>
    <w:rsid w:val="00575583"/>
    <w:rsid w:val="0058156F"/>
    <w:rsid w:val="005825D3"/>
    <w:rsid w:val="005A04A0"/>
    <w:rsid w:val="005B391D"/>
    <w:rsid w:val="005B624C"/>
    <w:rsid w:val="005E0B49"/>
    <w:rsid w:val="005E3415"/>
    <w:rsid w:val="005F09E8"/>
    <w:rsid w:val="00622655"/>
    <w:rsid w:val="006509A8"/>
    <w:rsid w:val="006A3869"/>
    <w:rsid w:val="006C69D9"/>
    <w:rsid w:val="006D72CC"/>
    <w:rsid w:val="006F1DCC"/>
    <w:rsid w:val="007143A9"/>
    <w:rsid w:val="00755F95"/>
    <w:rsid w:val="00774BB7"/>
    <w:rsid w:val="007822E4"/>
    <w:rsid w:val="007A201F"/>
    <w:rsid w:val="007C1C0B"/>
    <w:rsid w:val="007C320C"/>
    <w:rsid w:val="007E5A13"/>
    <w:rsid w:val="008416B2"/>
    <w:rsid w:val="00842348"/>
    <w:rsid w:val="00842D95"/>
    <w:rsid w:val="00877A5E"/>
    <w:rsid w:val="008A4409"/>
    <w:rsid w:val="00904C1F"/>
    <w:rsid w:val="00924E4F"/>
    <w:rsid w:val="00930603"/>
    <w:rsid w:val="00934D75"/>
    <w:rsid w:val="00935177"/>
    <w:rsid w:val="00956720"/>
    <w:rsid w:val="00980063"/>
    <w:rsid w:val="00996C8A"/>
    <w:rsid w:val="009B4019"/>
    <w:rsid w:val="009C2D17"/>
    <w:rsid w:val="009C7D9E"/>
    <w:rsid w:val="009D30B9"/>
    <w:rsid w:val="009F39EC"/>
    <w:rsid w:val="00A02422"/>
    <w:rsid w:val="00A13E59"/>
    <w:rsid w:val="00A24CCC"/>
    <w:rsid w:val="00A3286D"/>
    <w:rsid w:val="00A4098E"/>
    <w:rsid w:val="00A60C46"/>
    <w:rsid w:val="00A70A1F"/>
    <w:rsid w:val="00A83910"/>
    <w:rsid w:val="00AB2062"/>
    <w:rsid w:val="00AF7D46"/>
    <w:rsid w:val="00B1427D"/>
    <w:rsid w:val="00B46464"/>
    <w:rsid w:val="00B507B3"/>
    <w:rsid w:val="00BA234C"/>
    <w:rsid w:val="00BA5CDB"/>
    <w:rsid w:val="00BA71B8"/>
    <w:rsid w:val="00BC20BA"/>
    <w:rsid w:val="00C65C35"/>
    <w:rsid w:val="00C91C56"/>
    <w:rsid w:val="00CD2F3C"/>
    <w:rsid w:val="00D22EA3"/>
    <w:rsid w:val="00D46D2C"/>
    <w:rsid w:val="00D63686"/>
    <w:rsid w:val="00D63CAA"/>
    <w:rsid w:val="00D8199F"/>
    <w:rsid w:val="00DA5906"/>
    <w:rsid w:val="00DF26A8"/>
    <w:rsid w:val="00E1213C"/>
    <w:rsid w:val="00E16884"/>
    <w:rsid w:val="00E505F9"/>
    <w:rsid w:val="00E8505D"/>
    <w:rsid w:val="00F00CF9"/>
    <w:rsid w:val="00F30782"/>
    <w:rsid w:val="00F37BF6"/>
    <w:rsid w:val="00F50C66"/>
    <w:rsid w:val="00F54FC4"/>
    <w:rsid w:val="00F87677"/>
    <w:rsid w:val="00F935CD"/>
    <w:rsid w:val="00F9654B"/>
    <w:rsid w:val="00F979A6"/>
    <w:rsid w:val="00FA4DED"/>
    <w:rsid w:val="00FB3E84"/>
    <w:rsid w:val="00FD6D06"/>
    <w:rsid w:val="00FE3B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BD3F"/>
  <w15:chartTrackingRefBased/>
  <w15:docId w15:val="{D07BD497-CBA9-4C1A-B337-5B267FB0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E4"/>
    <w:pPr>
      <w:pBdr>
        <w:top w:val="nil"/>
        <w:left w:val="nil"/>
        <w:bottom w:val="nil"/>
        <w:right w:val="nil"/>
        <w:between w:val="nil"/>
        <w:bar w:val="nil"/>
      </w:pBdr>
      <w:spacing w:after="0" w:line="240" w:lineRule="auto"/>
    </w:pPr>
    <w:rPr>
      <w:rFonts w:eastAsia="Arial Unicode MS" w:cs="Times New Roman"/>
      <w:kern w:val="0"/>
      <w:szCs w:val="24"/>
      <w:bdr w:val="nil"/>
      <w:lang w:val="en-US"/>
      <w14:ligatures w14:val="none"/>
    </w:rPr>
  </w:style>
  <w:style w:type="paragraph" w:styleId="Overskrift1">
    <w:name w:val="heading 1"/>
    <w:basedOn w:val="Normal"/>
    <w:next w:val="Normal"/>
    <w:link w:val="Overskrift1Tegn"/>
    <w:uiPriority w:val="9"/>
    <w:qFormat/>
    <w:rsid w:val="002648A2"/>
    <w:pPr>
      <w:keepNext/>
      <w:keepLines/>
      <w:spacing w:before="240"/>
      <w:outlineLvl w:val="0"/>
    </w:pPr>
    <w:rPr>
      <w:rFonts w:asciiTheme="majorHAnsi" w:eastAsiaTheme="majorEastAsia" w:hAnsiTheme="majorHAnsi" w:cstheme="majorBidi"/>
      <w:color w:val="FF0000"/>
      <w:sz w:val="32"/>
      <w:szCs w:val="32"/>
    </w:rPr>
  </w:style>
  <w:style w:type="paragraph" w:styleId="Overskrift2">
    <w:name w:val="heading 2"/>
    <w:basedOn w:val="Normal"/>
    <w:next w:val="Normal"/>
    <w:link w:val="Overskrift2Tegn"/>
    <w:uiPriority w:val="9"/>
    <w:unhideWhenUsed/>
    <w:qFormat/>
    <w:rsid w:val="002648A2"/>
    <w:pPr>
      <w:keepNext/>
      <w:keepLines/>
      <w:spacing w:before="40"/>
      <w:outlineLvl w:val="1"/>
    </w:pPr>
    <w:rPr>
      <w:rFonts w:asciiTheme="majorHAnsi" w:eastAsiaTheme="majorEastAsia" w:hAnsiTheme="majorHAnsi" w:cstheme="majorBidi"/>
      <w:color w:val="FF0000"/>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opptekstogbunntekst">
    <w:name w:val="Topptekst og bunntekst"/>
    <w:rsid w:val="0046592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nb-NO"/>
      <w14:textOutline w14:w="0" w14:cap="flat" w14:cmpd="sng" w14:algn="ctr">
        <w14:noFill/>
        <w14:prstDash w14:val="solid"/>
        <w14:bevel/>
      </w14:textOutline>
      <w14:ligatures w14:val="none"/>
    </w:rPr>
  </w:style>
  <w:style w:type="character" w:customStyle="1" w:styleId="Overskrift1Tegn">
    <w:name w:val="Overskrift 1 Tegn"/>
    <w:basedOn w:val="Standardskriftforavsnitt"/>
    <w:link w:val="Overskrift1"/>
    <w:uiPriority w:val="9"/>
    <w:rsid w:val="002648A2"/>
    <w:rPr>
      <w:rFonts w:asciiTheme="majorHAnsi" w:eastAsiaTheme="majorEastAsia" w:hAnsiTheme="majorHAnsi" w:cstheme="majorBidi"/>
      <w:color w:val="FF0000"/>
      <w:kern w:val="0"/>
      <w:sz w:val="32"/>
      <w:szCs w:val="32"/>
      <w:bdr w:val="nil"/>
      <w:lang w:val="en-US"/>
      <w14:ligatures w14:val="none"/>
    </w:rPr>
  </w:style>
  <w:style w:type="character" w:customStyle="1" w:styleId="Overskrift2Tegn">
    <w:name w:val="Overskrift 2 Tegn"/>
    <w:basedOn w:val="Standardskriftforavsnitt"/>
    <w:link w:val="Overskrift2"/>
    <w:uiPriority w:val="9"/>
    <w:rsid w:val="002648A2"/>
    <w:rPr>
      <w:rFonts w:asciiTheme="majorHAnsi" w:eastAsiaTheme="majorEastAsia" w:hAnsiTheme="majorHAnsi" w:cstheme="majorBidi"/>
      <w:color w:val="FF0000"/>
      <w:kern w:val="0"/>
      <w:sz w:val="26"/>
      <w:szCs w:val="26"/>
      <w:bdr w:val="nil"/>
      <w:lang w:val="en-US"/>
      <w14:ligatures w14:val="none"/>
    </w:rPr>
  </w:style>
  <w:style w:type="character" w:styleId="Hyperkobling">
    <w:name w:val="Hyperlink"/>
    <w:basedOn w:val="Standardskriftforavsnitt"/>
    <w:uiPriority w:val="99"/>
    <w:unhideWhenUsed/>
    <w:rsid w:val="0046592F"/>
    <w:rPr>
      <w:color w:val="0563C1" w:themeColor="hyperlink"/>
      <w:u w:val="single"/>
    </w:rPr>
  </w:style>
  <w:style w:type="paragraph" w:styleId="Listeavsnitt">
    <w:name w:val="List Paragraph"/>
    <w:basedOn w:val="Normal"/>
    <w:uiPriority w:val="34"/>
    <w:qFormat/>
    <w:rsid w:val="0046592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cstheme="minorBidi"/>
      <w:kern w:val="2"/>
      <w:bdr w:val="none" w:sz="0" w:space="0" w:color="auto"/>
      <w:lang w:val="nb-NO"/>
      <w14:ligatures w14:val="standardContextual"/>
    </w:rPr>
  </w:style>
  <w:style w:type="paragraph" w:customStyle="1" w:styleId="k-strek">
    <w:name w:val="k-strek"/>
    <w:basedOn w:val="Normal"/>
    <w:rsid w:val="004659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character" w:styleId="Ulstomtale">
    <w:name w:val="Unresolved Mention"/>
    <w:basedOn w:val="Standardskriftforavsnitt"/>
    <w:uiPriority w:val="99"/>
    <w:semiHidden/>
    <w:unhideWhenUsed/>
    <w:rsid w:val="00F935CD"/>
    <w:rPr>
      <w:color w:val="605E5C"/>
      <w:shd w:val="clear" w:color="auto" w:fill="E1DFDD"/>
    </w:rPr>
  </w:style>
  <w:style w:type="character" w:styleId="Fulgthyperkobling">
    <w:name w:val="FollowedHyperlink"/>
    <w:basedOn w:val="Standardskriftforavsnitt"/>
    <w:uiPriority w:val="99"/>
    <w:semiHidden/>
    <w:unhideWhenUsed/>
    <w:rsid w:val="006D72CC"/>
    <w:rPr>
      <w:color w:val="954F72" w:themeColor="followedHyperlink"/>
      <w:u w:val="single"/>
    </w:rPr>
  </w:style>
  <w:style w:type="character" w:styleId="Merknadsreferanse">
    <w:name w:val="annotation reference"/>
    <w:basedOn w:val="Standardskriftforavsnitt"/>
    <w:uiPriority w:val="99"/>
    <w:semiHidden/>
    <w:unhideWhenUsed/>
    <w:rsid w:val="00210DCB"/>
    <w:rPr>
      <w:sz w:val="16"/>
      <w:szCs w:val="16"/>
    </w:rPr>
  </w:style>
  <w:style w:type="paragraph" w:styleId="Merknadstekst">
    <w:name w:val="annotation text"/>
    <w:basedOn w:val="Normal"/>
    <w:link w:val="MerknadstekstTegn"/>
    <w:uiPriority w:val="99"/>
    <w:unhideWhenUsed/>
    <w:rsid w:val="00210DCB"/>
    <w:rPr>
      <w:sz w:val="20"/>
      <w:szCs w:val="20"/>
    </w:rPr>
  </w:style>
  <w:style w:type="character" w:customStyle="1" w:styleId="MerknadstekstTegn">
    <w:name w:val="Merknadstekst Tegn"/>
    <w:basedOn w:val="Standardskriftforavsnitt"/>
    <w:link w:val="Merknadstekst"/>
    <w:uiPriority w:val="99"/>
    <w:rsid w:val="00210DCB"/>
    <w:rPr>
      <w:rFonts w:eastAsia="Arial Unicode MS" w:cs="Times New Roman"/>
      <w:kern w:val="0"/>
      <w:sz w:val="20"/>
      <w:szCs w:val="20"/>
      <w:bdr w:val="nil"/>
      <w:lang w:val="en-US"/>
      <w14:ligatures w14:val="none"/>
    </w:rPr>
  </w:style>
  <w:style w:type="paragraph" w:styleId="Kommentaremne">
    <w:name w:val="annotation subject"/>
    <w:basedOn w:val="Merknadstekst"/>
    <w:next w:val="Merknadstekst"/>
    <w:link w:val="KommentaremneTegn"/>
    <w:uiPriority w:val="99"/>
    <w:semiHidden/>
    <w:unhideWhenUsed/>
    <w:rsid w:val="00210DCB"/>
    <w:rPr>
      <w:b/>
      <w:bCs/>
    </w:rPr>
  </w:style>
  <w:style w:type="character" w:customStyle="1" w:styleId="KommentaremneTegn">
    <w:name w:val="Kommentaremne Tegn"/>
    <w:basedOn w:val="MerknadstekstTegn"/>
    <w:link w:val="Kommentaremne"/>
    <w:uiPriority w:val="99"/>
    <w:semiHidden/>
    <w:rsid w:val="00210DCB"/>
    <w:rPr>
      <w:rFonts w:eastAsia="Arial Unicode MS" w:cs="Times New Roman"/>
      <w:b/>
      <w:bCs/>
      <w:kern w:val="0"/>
      <w:sz w:val="20"/>
      <w:szCs w:val="20"/>
      <w:bdr w:val="nil"/>
      <w:lang w:val="en-US"/>
      <w14:ligatures w14:val="none"/>
    </w:rPr>
  </w:style>
  <w:style w:type="paragraph" w:styleId="Topptekst">
    <w:name w:val="header"/>
    <w:basedOn w:val="Normal"/>
    <w:link w:val="TopptekstTegn"/>
    <w:uiPriority w:val="99"/>
    <w:semiHidden/>
    <w:unhideWhenUsed/>
    <w:rsid w:val="0029046C"/>
    <w:pPr>
      <w:tabs>
        <w:tab w:val="center" w:pos="4536"/>
        <w:tab w:val="right" w:pos="9072"/>
      </w:tabs>
    </w:pPr>
  </w:style>
  <w:style w:type="character" w:customStyle="1" w:styleId="TopptekstTegn">
    <w:name w:val="Topptekst Tegn"/>
    <w:basedOn w:val="Standardskriftforavsnitt"/>
    <w:link w:val="Topptekst"/>
    <w:uiPriority w:val="99"/>
    <w:semiHidden/>
    <w:rsid w:val="0029046C"/>
    <w:rPr>
      <w:rFonts w:eastAsia="Arial Unicode MS" w:cs="Times New Roman"/>
      <w:kern w:val="0"/>
      <w:szCs w:val="24"/>
      <w:bdr w:val="nil"/>
      <w:lang w:val="en-US"/>
      <w14:ligatures w14:val="none"/>
    </w:rPr>
  </w:style>
  <w:style w:type="paragraph" w:styleId="Bunntekst">
    <w:name w:val="footer"/>
    <w:basedOn w:val="Normal"/>
    <w:link w:val="BunntekstTegn"/>
    <w:uiPriority w:val="99"/>
    <w:semiHidden/>
    <w:unhideWhenUsed/>
    <w:rsid w:val="0029046C"/>
    <w:pPr>
      <w:tabs>
        <w:tab w:val="center" w:pos="4536"/>
        <w:tab w:val="right" w:pos="9072"/>
      </w:tabs>
    </w:pPr>
  </w:style>
  <w:style w:type="character" w:customStyle="1" w:styleId="BunntekstTegn">
    <w:name w:val="Bunntekst Tegn"/>
    <w:basedOn w:val="Standardskriftforavsnitt"/>
    <w:link w:val="Bunntekst"/>
    <w:uiPriority w:val="99"/>
    <w:semiHidden/>
    <w:rsid w:val="0029046C"/>
    <w:rPr>
      <w:rFonts w:eastAsia="Arial Unicode MS" w:cs="Times New Roman"/>
      <w:kern w:val="0"/>
      <w:szCs w:val="24"/>
      <w:bdr w:val="nil"/>
      <w:lang w:val="en-US"/>
      <w14:ligatures w14:val="none"/>
    </w:rPr>
  </w:style>
  <w:style w:type="character" w:styleId="Linjenummer">
    <w:name w:val="line number"/>
    <w:basedOn w:val="Standardskriftforavsnitt"/>
    <w:uiPriority w:val="99"/>
    <w:semiHidden/>
    <w:unhideWhenUsed/>
    <w:rsid w:val="0084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ergy.ec.europa.eu/topics/carbon-management-and-fossil-fuels/methane-emissions_en" TargetMode="External"/><Relationship Id="rId18" Type="http://schemas.openxmlformats.org/officeDocument/2006/relationships/hyperlink" Target="https://tass.com/world/177715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lr210\AppData\Local\Microsoft\Windows\INetCache\Content.Outlook\HQ7SCO1V\Skjerper%20frar&#229;dingen%20til%20norsk%20n&#230;ringsliv:%20Unng&#229;%20handel%20som%20bidrar%20til%20&#229;%20opprettholde%20Israels%20okkupasjon%20av%20Palestina%20-%20regjeringen.no" TargetMode="External"/><Relationship Id="rId12" Type="http://schemas.openxmlformats.org/officeDocument/2006/relationships/hyperlink" Target="https://www.regjeringen.no/no/dokumenter/norges-mineralstrategi/id2986278/?ch=3" TargetMode="External"/><Relationship Id="rId17" Type="http://schemas.openxmlformats.org/officeDocument/2006/relationships/hyperlink" Target="https://www.norskindustri.no/kampanjesider/industrien-som-endrer-norge-og-europ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gjeringen.no/no/aktuelt/norge-inngar-historisk-samarbeidsavtale-med-usa/id3055902/" TargetMode="External"/><Relationship Id="rId20" Type="http://schemas.openxmlformats.org/officeDocument/2006/relationships/hyperlink" Target="https://www.thebarentsobserver.com/arctic/moscow-continues-to-push-for-brics-science-centre-at-svalbard/128069"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regjeringen.no/no/aktuelt/norge-inngar-gront-strategisk-industripartnerskap-med-eu/id3031333/"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nrk.no/tromsogfinnmark/kinesisk-viseminister-besokte-svalbard_-_-norge-ma-tra-varsomt-1.17026593"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img9.custompublish.com/getfile.php/1149456.1589.udccsfrceb/Svea%2B-%2Brapporten.pdf?return=snsk.custompublish.com"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5324</Words>
  <Characters>28221</Characters>
  <Application>Microsoft Office Word</Application>
  <DocSecurity>0</DocSecurity>
  <Lines>235</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Lillegård</dc:creator>
  <cp:keywords/>
  <dc:description/>
  <cp:lastModifiedBy>Randi Lillegård</cp:lastModifiedBy>
  <cp:revision>2</cp:revision>
  <dcterms:created xsi:type="dcterms:W3CDTF">2024-11-09T22:10:00Z</dcterms:created>
  <dcterms:modified xsi:type="dcterms:W3CDTF">2024-11-09T22:10:00Z</dcterms:modified>
</cp:coreProperties>
</file>