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E9" w:rsidRPr="00DC1DE3" w:rsidRDefault="001267E9" w:rsidP="00433349">
      <w:pPr>
        <w:pStyle w:val="Ingenmellomrom"/>
        <w:rPr>
          <w:sz w:val="28"/>
          <w:szCs w:val="28"/>
        </w:rPr>
      </w:pPr>
    </w:p>
    <w:p w:rsidR="00113A5F" w:rsidRPr="00DC1DE3" w:rsidRDefault="004840FE" w:rsidP="00433349">
      <w:pPr>
        <w:pStyle w:val="Ingenmellomrom"/>
        <w:rPr>
          <w:sz w:val="28"/>
          <w:szCs w:val="28"/>
        </w:rPr>
      </w:pPr>
      <w:r w:rsidRPr="00DC1DE3">
        <w:rPr>
          <w:noProof/>
          <w:sz w:val="28"/>
          <w:szCs w:val="28"/>
          <w:lang w:eastAsia="nb-NO"/>
        </w:rPr>
        <w:drawing>
          <wp:inline distT="0" distB="0" distL="0" distR="0">
            <wp:extent cx="3162300" cy="428625"/>
            <wp:effectExtent l="0" t="0" r="0" b="9525"/>
            <wp:docPr id="1" name="Bilde 1" descr="logo_d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_d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49" w:rsidRPr="00DC1DE3" w:rsidRDefault="00433349" w:rsidP="00433349">
      <w:pPr>
        <w:pStyle w:val="Ingenmellomrom"/>
        <w:rPr>
          <w:b/>
          <w:sz w:val="28"/>
          <w:szCs w:val="28"/>
        </w:rPr>
      </w:pPr>
      <w:r w:rsidRPr="00DC1DE3">
        <w:rPr>
          <w:sz w:val="28"/>
          <w:szCs w:val="28"/>
        </w:rPr>
        <w:t xml:space="preserve">             </w:t>
      </w:r>
      <w:r w:rsidRPr="00DC1DE3">
        <w:rPr>
          <w:b/>
          <w:sz w:val="28"/>
          <w:szCs w:val="28"/>
        </w:rPr>
        <w:t>NITTEDAL ARBEIDERPARTI</w:t>
      </w:r>
    </w:p>
    <w:p w:rsidR="00574AE7" w:rsidRPr="00DC1DE3" w:rsidRDefault="00574AE7" w:rsidP="00433349">
      <w:pPr>
        <w:pStyle w:val="Ingenmellomrom"/>
        <w:rPr>
          <w:b/>
          <w:sz w:val="28"/>
          <w:szCs w:val="28"/>
        </w:rPr>
      </w:pPr>
    </w:p>
    <w:p w:rsidR="00291F5D" w:rsidRDefault="00291F5D" w:rsidP="00291F5D">
      <w:pPr>
        <w:pStyle w:val="Ingenmellomrom"/>
        <w:rPr>
          <w:rFonts w:ascii="Courier New" w:hAnsi="Courier New" w:cs="Courier New"/>
          <w:color w:val="262B33"/>
          <w:sz w:val="28"/>
          <w:szCs w:val="28"/>
          <w:lang w:val="en"/>
        </w:rPr>
      </w:pPr>
      <w:r>
        <w:rPr>
          <w:rFonts w:ascii="Courier New" w:hAnsi="Courier New" w:cs="Courier New"/>
          <w:color w:val="262B33"/>
          <w:sz w:val="16"/>
          <w:szCs w:val="16"/>
          <w:lang w:val="en"/>
        </w:rPr>
        <w:br/>
      </w:r>
      <w:r>
        <w:rPr>
          <w:rFonts w:ascii="Courier New" w:hAnsi="Courier New" w:cs="Courier New"/>
          <w:color w:val="262B33"/>
          <w:sz w:val="16"/>
          <w:szCs w:val="16"/>
          <w:lang w:val="en"/>
        </w:rPr>
        <w:br/>
      </w:r>
      <w:proofErr w:type="spellStart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>Referat</w:t>
      </w:r>
      <w:proofErr w:type="spellEnd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>medlemsmøtet</w:t>
      </w:r>
      <w:proofErr w:type="spellEnd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>onsdag</w:t>
      </w:r>
      <w:proofErr w:type="spellEnd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 xml:space="preserve"> 29. </w:t>
      </w:r>
      <w:proofErr w:type="spellStart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>november</w:t>
      </w:r>
      <w:proofErr w:type="spellEnd"/>
      <w:r w:rsidRPr="00291F5D">
        <w:rPr>
          <w:rFonts w:ascii="Courier New" w:hAnsi="Courier New" w:cs="Courier New"/>
          <w:b/>
          <w:i/>
          <w:color w:val="262B33"/>
          <w:sz w:val="28"/>
          <w:szCs w:val="28"/>
          <w:lang w:val="en"/>
        </w:rPr>
        <w:t xml:space="preserve"> 2017</w:t>
      </w:r>
    </w:p>
    <w:p w:rsidR="00574AE7" w:rsidRPr="00291F5D" w:rsidRDefault="00291F5D" w:rsidP="00291F5D">
      <w:pPr>
        <w:pStyle w:val="Ingenmellomrom"/>
        <w:rPr>
          <w:sz w:val="28"/>
          <w:szCs w:val="28"/>
        </w:rPr>
      </w:pPr>
      <w:bookmarkStart w:id="0" w:name="_GoBack"/>
      <w:bookmarkEnd w:id="0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Antall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fremmøtte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: 15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>1.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ab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Godkjenning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av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innkalling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: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Vedtak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: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innkalling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godkjent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>2.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ab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Godkjenning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av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dagsorden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: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Vedtak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: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dagsorden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godkjent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>3.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ab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Ordfører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Hilde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Nysten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Thorkildsen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informerte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om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kommunebudsjettet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og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de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sakene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partiet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har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som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ønske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og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proofErr w:type="gram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grunnlag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 for</w:t>
      </w:r>
      <w:proofErr w:type="gram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forhandlinger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med de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andre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«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flertallspartiene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».                                                                                                                                   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Vedtak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: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 xml:space="preserve">Med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bakgrunn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i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det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som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ble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framlagt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ble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det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gitt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fullmakt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proofErr w:type="gram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til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 å</w:t>
      </w:r>
      <w:proofErr w:type="gram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gå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videre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og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sluttføre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forhandlingene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. 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 xml:space="preserve">Med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vennlig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 xml:space="preserve"> </w:t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hilsen</w:t>
      </w:r>
      <w:proofErr w:type="spellEnd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  <w:t xml:space="preserve">Elin B Strand </w:t>
      </w:r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br/>
      </w:r>
      <w:proofErr w:type="spellStart"/>
      <w:r w:rsidRPr="00291F5D">
        <w:rPr>
          <w:rFonts w:ascii="Courier New" w:hAnsi="Courier New" w:cs="Courier New"/>
          <w:color w:val="262B33"/>
          <w:sz w:val="28"/>
          <w:szCs w:val="28"/>
          <w:lang w:val="en"/>
        </w:rPr>
        <w:t>Sekretær</w:t>
      </w:r>
      <w:proofErr w:type="spellEnd"/>
    </w:p>
    <w:sectPr w:rsidR="00574AE7" w:rsidRPr="0029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838"/>
    <w:multiLevelType w:val="hybridMultilevel"/>
    <w:tmpl w:val="35684D1A"/>
    <w:lvl w:ilvl="0" w:tplc="2AFEC7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545D2"/>
    <w:multiLevelType w:val="hybridMultilevel"/>
    <w:tmpl w:val="A76098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43060C"/>
    <w:multiLevelType w:val="hybridMultilevel"/>
    <w:tmpl w:val="73B2DFAA"/>
    <w:lvl w:ilvl="0" w:tplc="11EA8DA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671F"/>
    <w:multiLevelType w:val="hybridMultilevel"/>
    <w:tmpl w:val="C526E5D6"/>
    <w:lvl w:ilvl="0" w:tplc="EE442EE0">
      <w:start w:val="8"/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633F31AD"/>
    <w:multiLevelType w:val="hybridMultilevel"/>
    <w:tmpl w:val="73B2DFAA"/>
    <w:lvl w:ilvl="0" w:tplc="11EA8DA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C3C"/>
    <w:multiLevelType w:val="hybridMultilevel"/>
    <w:tmpl w:val="5274BF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829BD"/>
    <w:multiLevelType w:val="hybridMultilevel"/>
    <w:tmpl w:val="094C1BF8"/>
    <w:lvl w:ilvl="0" w:tplc="194E258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49"/>
    <w:rsid w:val="000212F2"/>
    <w:rsid w:val="00022FC4"/>
    <w:rsid w:val="00036B66"/>
    <w:rsid w:val="0005176C"/>
    <w:rsid w:val="0006363B"/>
    <w:rsid w:val="00070DA2"/>
    <w:rsid w:val="00086998"/>
    <w:rsid w:val="00093DB2"/>
    <w:rsid w:val="000A1C53"/>
    <w:rsid w:val="000A3A82"/>
    <w:rsid w:val="000A5888"/>
    <w:rsid w:val="000B539F"/>
    <w:rsid w:val="000C52E6"/>
    <w:rsid w:val="000E5D76"/>
    <w:rsid w:val="00113A5F"/>
    <w:rsid w:val="001267E9"/>
    <w:rsid w:val="00131C69"/>
    <w:rsid w:val="00144CF4"/>
    <w:rsid w:val="00145B1C"/>
    <w:rsid w:val="00147C9F"/>
    <w:rsid w:val="00152B75"/>
    <w:rsid w:val="001579CD"/>
    <w:rsid w:val="00175F81"/>
    <w:rsid w:val="001820C6"/>
    <w:rsid w:val="001C2DB1"/>
    <w:rsid w:val="001E0DA0"/>
    <w:rsid w:val="001E2291"/>
    <w:rsid w:val="001E23EF"/>
    <w:rsid w:val="00203578"/>
    <w:rsid w:val="00227776"/>
    <w:rsid w:val="00232D3B"/>
    <w:rsid w:val="002578B2"/>
    <w:rsid w:val="002846ED"/>
    <w:rsid w:val="00291F5D"/>
    <w:rsid w:val="002A2990"/>
    <w:rsid w:val="002C52E6"/>
    <w:rsid w:val="002F5C1A"/>
    <w:rsid w:val="00305364"/>
    <w:rsid w:val="00310E13"/>
    <w:rsid w:val="00332B9C"/>
    <w:rsid w:val="00343DE6"/>
    <w:rsid w:val="00372D33"/>
    <w:rsid w:val="00374FD9"/>
    <w:rsid w:val="003B0E17"/>
    <w:rsid w:val="003E5ED1"/>
    <w:rsid w:val="003E6FEA"/>
    <w:rsid w:val="00405A81"/>
    <w:rsid w:val="004279B0"/>
    <w:rsid w:val="00433349"/>
    <w:rsid w:val="0044745D"/>
    <w:rsid w:val="00447DF8"/>
    <w:rsid w:val="0045709A"/>
    <w:rsid w:val="004840FE"/>
    <w:rsid w:val="00486B77"/>
    <w:rsid w:val="00495CA6"/>
    <w:rsid w:val="004C2E4F"/>
    <w:rsid w:val="004C73DC"/>
    <w:rsid w:val="004D3369"/>
    <w:rsid w:val="004F566F"/>
    <w:rsid w:val="004F5A01"/>
    <w:rsid w:val="00574AE7"/>
    <w:rsid w:val="005873CF"/>
    <w:rsid w:val="005A5E45"/>
    <w:rsid w:val="005A61FB"/>
    <w:rsid w:val="005A68D2"/>
    <w:rsid w:val="005C25D7"/>
    <w:rsid w:val="005E347C"/>
    <w:rsid w:val="00604E75"/>
    <w:rsid w:val="00654B50"/>
    <w:rsid w:val="00670BAA"/>
    <w:rsid w:val="006B304A"/>
    <w:rsid w:val="006C390B"/>
    <w:rsid w:val="00725AF0"/>
    <w:rsid w:val="00766506"/>
    <w:rsid w:val="00797AD7"/>
    <w:rsid w:val="007B1174"/>
    <w:rsid w:val="007E39F9"/>
    <w:rsid w:val="00850975"/>
    <w:rsid w:val="00853449"/>
    <w:rsid w:val="008542EB"/>
    <w:rsid w:val="00881EC6"/>
    <w:rsid w:val="008827FF"/>
    <w:rsid w:val="0089753D"/>
    <w:rsid w:val="008A3CA7"/>
    <w:rsid w:val="008A3D8B"/>
    <w:rsid w:val="008B071F"/>
    <w:rsid w:val="008C6EB1"/>
    <w:rsid w:val="008E18B6"/>
    <w:rsid w:val="008F1ABB"/>
    <w:rsid w:val="008F5F4B"/>
    <w:rsid w:val="0090139A"/>
    <w:rsid w:val="00904094"/>
    <w:rsid w:val="00941D0D"/>
    <w:rsid w:val="00965A37"/>
    <w:rsid w:val="009668D4"/>
    <w:rsid w:val="00982033"/>
    <w:rsid w:val="00983D50"/>
    <w:rsid w:val="009A66CF"/>
    <w:rsid w:val="009C14A3"/>
    <w:rsid w:val="009C4F4A"/>
    <w:rsid w:val="00A0149E"/>
    <w:rsid w:val="00A41E2A"/>
    <w:rsid w:val="00A51843"/>
    <w:rsid w:val="00A52F06"/>
    <w:rsid w:val="00A73038"/>
    <w:rsid w:val="00AB7DA9"/>
    <w:rsid w:val="00AE6542"/>
    <w:rsid w:val="00AF7CF1"/>
    <w:rsid w:val="00BD3FF3"/>
    <w:rsid w:val="00BD5C4C"/>
    <w:rsid w:val="00BF367E"/>
    <w:rsid w:val="00C26ACD"/>
    <w:rsid w:val="00C30976"/>
    <w:rsid w:val="00C32CA9"/>
    <w:rsid w:val="00C460F2"/>
    <w:rsid w:val="00C5123D"/>
    <w:rsid w:val="00C617A0"/>
    <w:rsid w:val="00C63022"/>
    <w:rsid w:val="00C72C76"/>
    <w:rsid w:val="00C81B81"/>
    <w:rsid w:val="00CA057B"/>
    <w:rsid w:val="00CB661C"/>
    <w:rsid w:val="00CF6E1A"/>
    <w:rsid w:val="00D00889"/>
    <w:rsid w:val="00D31241"/>
    <w:rsid w:val="00D613EE"/>
    <w:rsid w:val="00D676B6"/>
    <w:rsid w:val="00DA17AC"/>
    <w:rsid w:val="00DA36C9"/>
    <w:rsid w:val="00DC1DE3"/>
    <w:rsid w:val="00DD0922"/>
    <w:rsid w:val="00DF265C"/>
    <w:rsid w:val="00E10712"/>
    <w:rsid w:val="00E5486C"/>
    <w:rsid w:val="00E56CCD"/>
    <w:rsid w:val="00E92053"/>
    <w:rsid w:val="00EE5E1F"/>
    <w:rsid w:val="00F07A32"/>
    <w:rsid w:val="00F511CA"/>
    <w:rsid w:val="00F542CC"/>
    <w:rsid w:val="00F5584F"/>
    <w:rsid w:val="00F83BBC"/>
    <w:rsid w:val="00FA4E27"/>
    <w:rsid w:val="00FC2658"/>
    <w:rsid w:val="00FF087B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1B54"/>
  <w15:docId w15:val="{4C9D28C9-EBA8-4674-B54F-83FB91B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3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3334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433349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495CA6"/>
    <w:pPr>
      <w:ind w:left="708"/>
    </w:pPr>
  </w:style>
  <w:style w:type="character" w:styleId="Hyperkobling">
    <w:name w:val="Hyperlink"/>
    <w:rsid w:val="00DC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39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na.no/index.gan?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685</CharactersWithSpaces>
  <SharedDoc>false</SharedDoc>
  <HLinks>
    <vt:vector size="6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http://www.dna.no/index.gan?id=1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Arnfinn Kjos Eduardsen</cp:lastModifiedBy>
  <cp:revision>2</cp:revision>
  <cp:lastPrinted>2016-10-11T14:29:00Z</cp:lastPrinted>
  <dcterms:created xsi:type="dcterms:W3CDTF">2017-12-09T10:12:00Z</dcterms:created>
  <dcterms:modified xsi:type="dcterms:W3CDTF">2017-12-09T10:12:00Z</dcterms:modified>
</cp:coreProperties>
</file>