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2E" w:rsidRPr="005124EB" w:rsidRDefault="005124EB" w:rsidP="005124EB">
      <w:pPr>
        <w:rPr>
          <w:rFonts w:asciiTheme="minorHAnsi" w:hAnsiTheme="minorHAnsi"/>
          <w:b/>
          <w:sz w:val="32"/>
          <w:lang w:val="de-DE"/>
        </w:rPr>
      </w:pPr>
      <w:r>
        <w:rPr>
          <w:b/>
          <w:noProof/>
          <w:sz w:val="32"/>
        </w:rPr>
        <w:drawing>
          <wp:inline distT="0" distB="0" distL="0" distR="0">
            <wp:extent cx="560510" cy="6477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8076" cy="656443"/>
                    </a:xfrm>
                    <a:prstGeom prst="rect">
                      <a:avLst/>
                    </a:prstGeom>
                  </pic:spPr>
                </pic:pic>
              </a:graphicData>
            </a:graphic>
          </wp:inline>
        </w:drawing>
      </w:r>
      <w:r>
        <w:rPr>
          <w:b/>
          <w:sz w:val="32"/>
        </w:rPr>
        <w:br/>
      </w:r>
    </w:p>
    <w:p w:rsidR="0014252E" w:rsidRPr="005124EB" w:rsidRDefault="005124EB" w:rsidP="0014252E">
      <w:pPr>
        <w:jc w:val="center"/>
        <w:rPr>
          <w:rFonts w:asciiTheme="minorHAnsi" w:hAnsiTheme="minorHAnsi" w:cs="Arial"/>
          <w:sz w:val="44"/>
        </w:rPr>
      </w:pPr>
      <w:r>
        <w:rPr>
          <w:rFonts w:asciiTheme="minorHAnsi" w:hAnsiTheme="minorHAnsi" w:cs="Arial"/>
          <w:sz w:val="44"/>
        </w:rPr>
        <w:t>F</w:t>
      </w:r>
      <w:r w:rsidRPr="005124EB">
        <w:rPr>
          <w:rFonts w:asciiTheme="minorHAnsi" w:hAnsiTheme="minorHAnsi" w:cs="Arial"/>
          <w:sz w:val="44"/>
        </w:rPr>
        <w:t xml:space="preserve">orretningsorden til årsmøtet </w:t>
      </w:r>
    </w:p>
    <w:p w:rsidR="0014252E" w:rsidRPr="005124EB" w:rsidRDefault="00DD0D3D" w:rsidP="0014252E">
      <w:pPr>
        <w:jc w:val="center"/>
        <w:rPr>
          <w:rFonts w:asciiTheme="minorHAnsi" w:hAnsiTheme="minorHAnsi" w:cs="Arial"/>
          <w:sz w:val="40"/>
        </w:rPr>
      </w:pPr>
      <w:r>
        <w:rPr>
          <w:rFonts w:asciiTheme="minorHAnsi" w:hAnsiTheme="minorHAnsi" w:cs="Arial"/>
          <w:sz w:val="40"/>
        </w:rPr>
        <w:t>18</w:t>
      </w:r>
      <w:r w:rsidR="005124EB" w:rsidRPr="005124EB">
        <w:rPr>
          <w:rFonts w:asciiTheme="minorHAnsi" w:hAnsiTheme="minorHAnsi" w:cs="Arial"/>
          <w:sz w:val="40"/>
        </w:rPr>
        <w:t>. februar 201</w:t>
      </w:r>
      <w:r>
        <w:rPr>
          <w:rFonts w:asciiTheme="minorHAnsi" w:hAnsiTheme="minorHAnsi" w:cs="Arial"/>
          <w:sz w:val="40"/>
        </w:rPr>
        <w:t>7</w:t>
      </w:r>
    </w:p>
    <w:p w:rsidR="0014252E" w:rsidRPr="005124EB" w:rsidRDefault="0014252E" w:rsidP="0014252E">
      <w:pPr>
        <w:rPr>
          <w:rFonts w:asciiTheme="minorHAnsi" w:hAnsiTheme="minorHAnsi"/>
          <w:b/>
          <w:sz w:val="40"/>
        </w:rPr>
      </w:pPr>
    </w:p>
    <w:p w:rsidR="0014252E" w:rsidRPr="005124EB" w:rsidRDefault="0014252E" w:rsidP="0014252E">
      <w:pPr>
        <w:numPr>
          <w:ilvl w:val="0"/>
          <w:numId w:val="1"/>
        </w:numPr>
        <w:rPr>
          <w:rFonts w:asciiTheme="minorHAnsi" w:hAnsiTheme="minorHAnsi"/>
          <w:b/>
          <w:sz w:val="28"/>
        </w:rPr>
      </w:pPr>
      <w:r w:rsidRPr="005124EB">
        <w:rPr>
          <w:rFonts w:asciiTheme="minorHAnsi" w:hAnsiTheme="minorHAnsi"/>
          <w:b/>
          <w:sz w:val="28"/>
        </w:rPr>
        <w:t>Ingen har rett til å få ordet mer enn to ganger til samme sak.</w:t>
      </w:r>
      <w:r w:rsidRPr="005124EB">
        <w:rPr>
          <w:rFonts w:asciiTheme="minorHAnsi" w:hAnsiTheme="minorHAnsi"/>
          <w:b/>
          <w:sz w:val="28"/>
        </w:rPr>
        <w:br/>
      </w:r>
      <w:r w:rsidRPr="005124EB">
        <w:rPr>
          <w:rFonts w:asciiTheme="minorHAnsi" w:hAnsiTheme="minorHAnsi"/>
          <w:b/>
          <w:sz w:val="28"/>
        </w:rPr>
        <w:br/>
        <w:t>Taletiden begrenses til 3 minutter første og 2 minutter andre gang.</w:t>
      </w:r>
      <w:r w:rsidRPr="005124EB">
        <w:rPr>
          <w:rFonts w:asciiTheme="minorHAnsi" w:hAnsiTheme="minorHAnsi"/>
          <w:b/>
          <w:sz w:val="28"/>
        </w:rPr>
        <w:br/>
      </w:r>
      <w:r w:rsidRPr="005124EB">
        <w:rPr>
          <w:rFonts w:asciiTheme="minorHAnsi" w:hAnsiTheme="minorHAnsi"/>
          <w:b/>
          <w:sz w:val="28"/>
        </w:rPr>
        <w:br/>
        <w:t>Dirigenten har forøvrig, når denne finner det påkrevet, rett til å fremme forslag om ytterligere tidsbegrensning og strek med inntegnede talere.</w:t>
      </w:r>
      <w:r w:rsidRPr="005124EB">
        <w:rPr>
          <w:rFonts w:asciiTheme="minorHAnsi" w:hAnsiTheme="minorHAnsi"/>
          <w:b/>
          <w:sz w:val="28"/>
        </w:rPr>
        <w:br/>
      </w:r>
      <w:r w:rsidRPr="005124EB">
        <w:rPr>
          <w:rFonts w:asciiTheme="minorHAnsi" w:hAnsiTheme="minorHAnsi"/>
          <w:b/>
          <w:sz w:val="28"/>
        </w:rPr>
        <w:br/>
        <w:t>Til forretningsorden gis ingen ordet mer enn en gang - og høyst 2 minutter til hver sak.</w:t>
      </w:r>
      <w:r w:rsidRPr="005124EB">
        <w:rPr>
          <w:rFonts w:asciiTheme="minorHAnsi" w:hAnsiTheme="minorHAnsi"/>
          <w:b/>
          <w:sz w:val="28"/>
        </w:rPr>
        <w:br/>
      </w:r>
      <w:r w:rsidRPr="005124EB">
        <w:rPr>
          <w:rFonts w:asciiTheme="minorHAnsi" w:hAnsiTheme="minorHAnsi"/>
          <w:b/>
          <w:sz w:val="28"/>
        </w:rPr>
        <w:br/>
        <w:t>Talerne skal tale fra dertil bestemte plass i salen.</w:t>
      </w:r>
    </w:p>
    <w:p w:rsidR="0014252E" w:rsidRPr="005124EB" w:rsidRDefault="0014252E" w:rsidP="0014252E">
      <w:pPr>
        <w:ind w:left="709"/>
        <w:rPr>
          <w:rFonts w:asciiTheme="minorHAnsi" w:hAnsiTheme="minorHAnsi"/>
          <w:b/>
          <w:sz w:val="28"/>
        </w:rPr>
      </w:pPr>
    </w:p>
    <w:p w:rsidR="0014252E" w:rsidRPr="005124EB" w:rsidRDefault="0014252E" w:rsidP="0014252E">
      <w:pPr>
        <w:numPr>
          <w:ilvl w:val="0"/>
          <w:numId w:val="1"/>
        </w:numPr>
        <w:rPr>
          <w:rFonts w:asciiTheme="minorHAnsi" w:hAnsiTheme="minorHAnsi"/>
          <w:b/>
          <w:sz w:val="28"/>
        </w:rPr>
      </w:pPr>
      <w:r w:rsidRPr="005124EB">
        <w:rPr>
          <w:rFonts w:asciiTheme="minorHAnsi" w:hAnsiTheme="minorHAnsi"/>
          <w:b/>
          <w:sz w:val="28"/>
        </w:rPr>
        <w:t>Forslag skal leveres skriftlig til dirigenten med</w:t>
      </w:r>
      <w:r w:rsidR="005124EB">
        <w:rPr>
          <w:rFonts w:asciiTheme="minorHAnsi" w:hAnsiTheme="minorHAnsi"/>
          <w:b/>
          <w:sz w:val="28"/>
        </w:rPr>
        <w:t xml:space="preserve"> </w:t>
      </w:r>
      <w:r w:rsidR="005124EB" w:rsidRPr="005124EB">
        <w:rPr>
          <w:rFonts w:asciiTheme="minorHAnsi" w:hAnsiTheme="minorHAnsi"/>
          <w:b/>
          <w:sz w:val="28"/>
        </w:rPr>
        <w:t>vedkommende</w:t>
      </w:r>
      <w:r w:rsidR="005124EB">
        <w:rPr>
          <w:rFonts w:asciiTheme="minorHAnsi" w:hAnsiTheme="minorHAnsi"/>
          <w:b/>
          <w:sz w:val="28"/>
        </w:rPr>
        <w:t xml:space="preserve"> sitt</w:t>
      </w:r>
      <w:r w:rsidRPr="005124EB">
        <w:rPr>
          <w:rFonts w:asciiTheme="minorHAnsi" w:hAnsiTheme="minorHAnsi"/>
          <w:b/>
          <w:sz w:val="28"/>
        </w:rPr>
        <w:t xml:space="preserve"> navn og navnet på den avdeling som representeres. Forslagene som fremsettes skal ha tilknytning til de forslag som er sendt inn fra partilagene. Intet nytt forslag kan opptas etter at strek er satt.</w:t>
      </w:r>
      <w:r w:rsidR="00DD0D3D">
        <w:rPr>
          <w:rFonts w:asciiTheme="minorHAnsi" w:hAnsiTheme="minorHAnsi"/>
          <w:b/>
          <w:sz w:val="28"/>
        </w:rPr>
        <w:t xml:space="preserve"> Det skal brukes gjennomslagsark som er i </w:t>
      </w:r>
      <w:proofErr w:type="spellStart"/>
      <w:r w:rsidR="00DD0D3D">
        <w:rPr>
          <w:rFonts w:asciiTheme="minorHAnsi" w:hAnsiTheme="minorHAnsi"/>
          <w:b/>
          <w:sz w:val="28"/>
        </w:rPr>
        <w:t>årsmøtesalen</w:t>
      </w:r>
      <w:proofErr w:type="spellEnd"/>
      <w:r w:rsidR="00DD0D3D">
        <w:rPr>
          <w:rFonts w:asciiTheme="minorHAnsi" w:hAnsiTheme="minorHAnsi"/>
          <w:b/>
          <w:sz w:val="28"/>
        </w:rPr>
        <w:t xml:space="preserve">. </w:t>
      </w:r>
    </w:p>
    <w:p w:rsidR="0014252E" w:rsidRPr="005124EB" w:rsidRDefault="0014252E" w:rsidP="0014252E">
      <w:pPr>
        <w:rPr>
          <w:rFonts w:asciiTheme="minorHAnsi" w:hAnsiTheme="minorHAnsi"/>
          <w:b/>
          <w:sz w:val="28"/>
        </w:rPr>
      </w:pPr>
    </w:p>
    <w:p w:rsidR="0014252E" w:rsidRPr="005124EB" w:rsidRDefault="0014252E" w:rsidP="0014252E">
      <w:pPr>
        <w:numPr>
          <w:ilvl w:val="0"/>
          <w:numId w:val="1"/>
        </w:numPr>
        <w:rPr>
          <w:rFonts w:asciiTheme="minorHAnsi" w:hAnsiTheme="minorHAnsi"/>
          <w:b/>
          <w:sz w:val="28"/>
        </w:rPr>
      </w:pPr>
      <w:r w:rsidRPr="005124EB">
        <w:rPr>
          <w:rFonts w:asciiTheme="minorHAnsi" w:hAnsiTheme="minorHAnsi"/>
          <w:b/>
          <w:sz w:val="28"/>
        </w:rPr>
        <w:t>Skal en representant ha stemmerett, må denne være registrert senest 1 time etter møtets start.</w:t>
      </w:r>
    </w:p>
    <w:p w:rsidR="0014252E" w:rsidRPr="005124EB" w:rsidRDefault="0014252E" w:rsidP="0014252E">
      <w:pPr>
        <w:ind w:left="360"/>
        <w:rPr>
          <w:rFonts w:asciiTheme="minorHAnsi" w:hAnsiTheme="minorHAnsi"/>
          <w:b/>
          <w:sz w:val="28"/>
        </w:rPr>
      </w:pPr>
    </w:p>
    <w:p w:rsidR="0014252E" w:rsidRPr="005124EB" w:rsidRDefault="0014252E" w:rsidP="0014252E">
      <w:pPr>
        <w:numPr>
          <w:ilvl w:val="0"/>
          <w:numId w:val="1"/>
        </w:numPr>
        <w:rPr>
          <w:rFonts w:asciiTheme="minorHAnsi" w:hAnsiTheme="minorHAnsi"/>
          <w:b/>
          <w:sz w:val="28"/>
        </w:rPr>
      </w:pPr>
      <w:r w:rsidRPr="005124EB">
        <w:rPr>
          <w:rFonts w:asciiTheme="minorHAnsi" w:hAnsiTheme="minorHAnsi"/>
          <w:b/>
          <w:sz w:val="28"/>
        </w:rPr>
        <w:t>Delegater som forlater møtet før avslutningen skal be om permisjon,       stemmekort og stemmesedler skal leveres til årsmøte funksjonærene.</w:t>
      </w:r>
    </w:p>
    <w:p w:rsidR="0014252E" w:rsidRPr="005124EB" w:rsidRDefault="0014252E" w:rsidP="0014252E">
      <w:pPr>
        <w:ind w:left="708"/>
        <w:rPr>
          <w:rFonts w:asciiTheme="minorHAnsi" w:hAnsiTheme="minorHAnsi"/>
          <w:b/>
          <w:sz w:val="28"/>
        </w:rPr>
      </w:pPr>
      <w:r w:rsidRPr="005124EB">
        <w:rPr>
          <w:rFonts w:asciiTheme="minorHAnsi" w:hAnsiTheme="minorHAnsi"/>
          <w:b/>
          <w:sz w:val="28"/>
        </w:rPr>
        <w:t>Dersom vararepresentant skal møte på deler av årsmøtet, skal dette varsles ved registrering</w:t>
      </w:r>
    </w:p>
    <w:p w:rsidR="0014252E" w:rsidRPr="005124EB" w:rsidRDefault="0014252E" w:rsidP="0014252E">
      <w:pPr>
        <w:ind w:left="709"/>
        <w:rPr>
          <w:rFonts w:asciiTheme="minorHAnsi" w:hAnsiTheme="minorHAnsi"/>
          <w:b/>
          <w:sz w:val="28"/>
        </w:rPr>
      </w:pPr>
    </w:p>
    <w:p w:rsidR="0014252E" w:rsidRPr="005124EB" w:rsidRDefault="0014252E" w:rsidP="0014252E">
      <w:pPr>
        <w:numPr>
          <w:ilvl w:val="0"/>
          <w:numId w:val="1"/>
        </w:numPr>
        <w:rPr>
          <w:rFonts w:asciiTheme="minorHAnsi" w:hAnsiTheme="minorHAnsi"/>
          <w:b/>
          <w:sz w:val="28"/>
        </w:rPr>
      </w:pPr>
      <w:r w:rsidRPr="005124EB">
        <w:rPr>
          <w:rFonts w:asciiTheme="minorHAnsi" w:hAnsiTheme="minorHAnsi"/>
          <w:b/>
          <w:sz w:val="28"/>
        </w:rPr>
        <w:t>Alle vedtak gjøres med alminnelig flertall</w:t>
      </w:r>
    </w:p>
    <w:p w:rsidR="0014252E" w:rsidRPr="005124EB" w:rsidRDefault="0014252E" w:rsidP="0014252E">
      <w:pPr>
        <w:ind w:left="709"/>
        <w:rPr>
          <w:rFonts w:asciiTheme="minorHAnsi" w:hAnsiTheme="minorHAnsi"/>
          <w:b/>
          <w:sz w:val="28"/>
        </w:rPr>
      </w:pPr>
    </w:p>
    <w:p w:rsidR="0014252E" w:rsidRPr="005124EB" w:rsidRDefault="0014252E" w:rsidP="0014252E">
      <w:pPr>
        <w:numPr>
          <w:ilvl w:val="0"/>
          <w:numId w:val="1"/>
        </w:numPr>
        <w:rPr>
          <w:rFonts w:asciiTheme="minorHAnsi" w:hAnsiTheme="minorHAnsi"/>
          <w:b/>
          <w:sz w:val="28"/>
        </w:rPr>
      </w:pPr>
      <w:r w:rsidRPr="005124EB">
        <w:rPr>
          <w:rFonts w:asciiTheme="minorHAnsi" w:hAnsiTheme="minorHAnsi"/>
          <w:b/>
          <w:sz w:val="28"/>
        </w:rPr>
        <w:t>I protokollen innføres kun forslagene, avstemningene, de fattede beslutninger og talerlisten.</w:t>
      </w:r>
    </w:p>
    <w:p w:rsidR="0014252E" w:rsidRPr="005124EB" w:rsidRDefault="0014252E" w:rsidP="0014252E">
      <w:pPr>
        <w:ind w:left="709"/>
        <w:rPr>
          <w:rFonts w:asciiTheme="minorHAnsi" w:hAnsiTheme="minorHAnsi"/>
          <w:b/>
          <w:sz w:val="28"/>
        </w:rPr>
      </w:pPr>
    </w:p>
    <w:p w:rsidR="0014252E" w:rsidRPr="005124EB" w:rsidRDefault="0014252E" w:rsidP="0014252E">
      <w:pPr>
        <w:numPr>
          <w:ilvl w:val="0"/>
          <w:numId w:val="1"/>
        </w:numPr>
        <w:rPr>
          <w:rFonts w:asciiTheme="minorHAnsi" w:hAnsiTheme="minorHAnsi"/>
          <w:b/>
          <w:sz w:val="28"/>
        </w:rPr>
      </w:pPr>
      <w:r w:rsidRPr="005124EB">
        <w:rPr>
          <w:rFonts w:asciiTheme="minorHAnsi" w:hAnsiTheme="minorHAnsi"/>
          <w:b/>
          <w:sz w:val="28"/>
        </w:rPr>
        <w:t>Partistyret får fullmakt til å godkjenne årsmøtets protokoll.</w:t>
      </w:r>
    </w:p>
    <w:p w:rsidR="0014252E" w:rsidRPr="005124EB" w:rsidRDefault="0014252E" w:rsidP="0014252E">
      <w:pPr>
        <w:ind w:left="709"/>
        <w:rPr>
          <w:rFonts w:asciiTheme="minorHAnsi" w:hAnsiTheme="minorHAnsi"/>
          <w:b/>
          <w:sz w:val="28"/>
        </w:rPr>
      </w:pPr>
    </w:p>
    <w:p w:rsidR="0014252E" w:rsidRPr="005124EB" w:rsidRDefault="0014252E" w:rsidP="0014252E">
      <w:pPr>
        <w:numPr>
          <w:ilvl w:val="0"/>
          <w:numId w:val="1"/>
        </w:numPr>
        <w:rPr>
          <w:rFonts w:asciiTheme="minorHAnsi" w:hAnsiTheme="minorHAnsi"/>
          <w:b/>
          <w:bCs/>
        </w:rPr>
      </w:pPr>
      <w:r w:rsidRPr="005124EB">
        <w:rPr>
          <w:rFonts w:asciiTheme="minorHAnsi" w:hAnsiTheme="minorHAnsi"/>
          <w:b/>
          <w:bCs/>
          <w:sz w:val="28"/>
        </w:rPr>
        <w:t>Møtet er åpent for pressen.</w:t>
      </w:r>
    </w:p>
    <w:p w:rsidR="0014252E" w:rsidRPr="005124EB" w:rsidRDefault="0014252E">
      <w:pPr>
        <w:rPr>
          <w:rFonts w:asciiTheme="minorHAnsi" w:hAnsiTheme="minorHAnsi"/>
        </w:rPr>
      </w:pPr>
      <w:bookmarkStart w:id="0" w:name="_GoBack"/>
      <w:bookmarkEnd w:id="0"/>
    </w:p>
    <w:p w:rsidR="0014252E" w:rsidRPr="005124EB" w:rsidRDefault="0014252E">
      <w:pPr>
        <w:rPr>
          <w:rFonts w:asciiTheme="minorHAnsi" w:hAnsiTheme="minorHAnsi"/>
        </w:rPr>
      </w:pPr>
    </w:p>
    <w:sectPr w:rsidR="0014252E" w:rsidRPr="005124EB">
      <w:pgSz w:w="11907" w:h="16840" w:code="9"/>
      <w:pgMar w:top="851" w:right="851" w:bottom="851" w:left="851" w:header="0"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4C38A0"/>
    <w:multiLevelType w:val="hybridMultilevel"/>
    <w:tmpl w:val="2B0A8ADA"/>
    <w:lvl w:ilvl="0" w:tplc="04140011">
      <w:start w:val="1"/>
      <w:numFmt w:val="decimal"/>
      <w:lvlText w:val="%1)"/>
      <w:lvlJc w:val="left"/>
      <w:pPr>
        <w:tabs>
          <w:tab w:val="num" w:pos="720"/>
        </w:tabs>
        <w:ind w:left="720" w:hanging="360"/>
      </w:pPr>
    </w:lvl>
    <w:lvl w:ilvl="1" w:tplc="04140019">
      <w:start w:val="1"/>
      <w:numFmt w:val="lowerLetter"/>
      <w:lvlText w:val="%2."/>
      <w:lvlJc w:val="left"/>
      <w:pPr>
        <w:tabs>
          <w:tab w:val="num" w:pos="2149"/>
        </w:tabs>
        <w:ind w:left="2149" w:hanging="360"/>
      </w:pPr>
    </w:lvl>
    <w:lvl w:ilvl="2" w:tplc="0414001B" w:tentative="1">
      <w:start w:val="1"/>
      <w:numFmt w:val="lowerRoman"/>
      <w:lvlText w:val="%3."/>
      <w:lvlJc w:val="right"/>
      <w:pPr>
        <w:tabs>
          <w:tab w:val="num" w:pos="2869"/>
        </w:tabs>
        <w:ind w:left="2869" w:hanging="180"/>
      </w:pPr>
    </w:lvl>
    <w:lvl w:ilvl="3" w:tplc="0414000F" w:tentative="1">
      <w:start w:val="1"/>
      <w:numFmt w:val="decimal"/>
      <w:lvlText w:val="%4."/>
      <w:lvlJc w:val="left"/>
      <w:pPr>
        <w:tabs>
          <w:tab w:val="num" w:pos="3589"/>
        </w:tabs>
        <w:ind w:left="3589" w:hanging="360"/>
      </w:pPr>
    </w:lvl>
    <w:lvl w:ilvl="4" w:tplc="04140019" w:tentative="1">
      <w:start w:val="1"/>
      <w:numFmt w:val="lowerLetter"/>
      <w:lvlText w:val="%5."/>
      <w:lvlJc w:val="left"/>
      <w:pPr>
        <w:tabs>
          <w:tab w:val="num" w:pos="4309"/>
        </w:tabs>
        <w:ind w:left="4309" w:hanging="360"/>
      </w:pPr>
    </w:lvl>
    <w:lvl w:ilvl="5" w:tplc="0414001B" w:tentative="1">
      <w:start w:val="1"/>
      <w:numFmt w:val="lowerRoman"/>
      <w:lvlText w:val="%6."/>
      <w:lvlJc w:val="right"/>
      <w:pPr>
        <w:tabs>
          <w:tab w:val="num" w:pos="5029"/>
        </w:tabs>
        <w:ind w:left="5029" w:hanging="180"/>
      </w:pPr>
    </w:lvl>
    <w:lvl w:ilvl="6" w:tplc="0414000F" w:tentative="1">
      <w:start w:val="1"/>
      <w:numFmt w:val="decimal"/>
      <w:lvlText w:val="%7."/>
      <w:lvlJc w:val="left"/>
      <w:pPr>
        <w:tabs>
          <w:tab w:val="num" w:pos="5749"/>
        </w:tabs>
        <w:ind w:left="5749" w:hanging="360"/>
      </w:pPr>
    </w:lvl>
    <w:lvl w:ilvl="7" w:tplc="04140019" w:tentative="1">
      <w:start w:val="1"/>
      <w:numFmt w:val="lowerLetter"/>
      <w:lvlText w:val="%8."/>
      <w:lvlJc w:val="left"/>
      <w:pPr>
        <w:tabs>
          <w:tab w:val="num" w:pos="6469"/>
        </w:tabs>
        <w:ind w:left="6469" w:hanging="360"/>
      </w:pPr>
    </w:lvl>
    <w:lvl w:ilvl="8" w:tplc="0414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2E"/>
    <w:rsid w:val="0014252E"/>
    <w:rsid w:val="005124EB"/>
    <w:rsid w:val="005E06E3"/>
    <w:rsid w:val="008F149F"/>
    <w:rsid w:val="009A2873"/>
    <w:rsid w:val="00C133BB"/>
    <w:rsid w:val="00DD0D3D"/>
    <w:rsid w:val="00E00C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0ABFA-57F0-4541-B740-0BB7EA11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52E"/>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1145</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Lein</dc:creator>
  <cp:lastModifiedBy>Stig Morten Frøiland</cp:lastModifiedBy>
  <cp:revision>4</cp:revision>
  <cp:lastPrinted>2016-02-01T09:30:00Z</cp:lastPrinted>
  <dcterms:created xsi:type="dcterms:W3CDTF">2015-01-29T10:02:00Z</dcterms:created>
  <dcterms:modified xsi:type="dcterms:W3CDTF">2017-02-14T10:53:00Z</dcterms:modified>
</cp:coreProperties>
</file>