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AB" w:rsidRDefault="00D702AB">
      <w:pPr>
        <w:rPr>
          <w:b/>
          <w:sz w:val="28"/>
          <w:szCs w:val="28"/>
        </w:rPr>
      </w:pPr>
    </w:p>
    <w:p w:rsidR="00F70F96" w:rsidRDefault="00CB7511">
      <w:pPr>
        <w:rPr>
          <w:b/>
          <w:sz w:val="28"/>
          <w:szCs w:val="28"/>
        </w:rPr>
      </w:pPr>
      <w:r w:rsidRPr="00614405">
        <w:rPr>
          <w:noProof/>
        </w:rPr>
        <w:drawing>
          <wp:anchor distT="0" distB="0" distL="114300" distR="114300" simplePos="0" relativeHeight="251659264" behindDoc="0" locked="0" layoutInCell="1" allowOverlap="1" wp14:anchorId="0F93C2C3" wp14:editId="32A36531">
            <wp:simplePos x="0" y="0"/>
            <wp:positionH relativeFrom="column">
              <wp:posOffset>977900</wp:posOffset>
            </wp:positionH>
            <wp:positionV relativeFrom="paragraph">
              <wp:posOffset>39370</wp:posOffset>
            </wp:positionV>
            <wp:extent cx="3714750" cy="3714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anchor>
        </w:drawing>
      </w:r>
    </w:p>
    <w:p w:rsidR="00F70F96" w:rsidRDefault="00F70F96">
      <w:pPr>
        <w:rPr>
          <w:b/>
          <w:sz w:val="28"/>
          <w:szCs w:val="28"/>
        </w:rPr>
      </w:pPr>
    </w:p>
    <w:p w:rsidR="00F70F96" w:rsidRDefault="00F70F96">
      <w:pPr>
        <w:rPr>
          <w:b/>
          <w:sz w:val="28"/>
          <w:szCs w:val="28"/>
        </w:rPr>
      </w:pPr>
    </w:p>
    <w:p w:rsidR="00F70F96" w:rsidRDefault="00F70F96">
      <w:pPr>
        <w:rPr>
          <w:b/>
          <w:sz w:val="28"/>
          <w:szCs w:val="28"/>
        </w:rPr>
      </w:pPr>
    </w:p>
    <w:p w:rsidR="00F70F96" w:rsidRDefault="00F70F96">
      <w:pPr>
        <w:rPr>
          <w:b/>
          <w:sz w:val="28"/>
          <w:szCs w:val="28"/>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CB7511" w:rsidRDefault="00CB7511" w:rsidP="00F70F96">
      <w:pPr>
        <w:tabs>
          <w:tab w:val="left" w:pos="3885"/>
        </w:tabs>
        <w:spacing w:after="200" w:line="276" w:lineRule="auto"/>
        <w:jc w:val="center"/>
        <w:rPr>
          <w:sz w:val="40"/>
          <w:szCs w:val="40"/>
        </w:rPr>
      </w:pPr>
    </w:p>
    <w:p w:rsidR="00F70F96" w:rsidRPr="00F70F96" w:rsidRDefault="00F70F96" w:rsidP="00F70F96">
      <w:pPr>
        <w:tabs>
          <w:tab w:val="left" w:pos="3885"/>
        </w:tabs>
        <w:spacing w:after="200" w:line="276" w:lineRule="auto"/>
        <w:jc w:val="center"/>
        <w:rPr>
          <w:sz w:val="40"/>
          <w:szCs w:val="40"/>
        </w:rPr>
      </w:pPr>
      <w:r w:rsidRPr="00F70F96">
        <w:rPr>
          <w:sz w:val="40"/>
          <w:szCs w:val="40"/>
        </w:rPr>
        <w:lastRenderedPageBreak/>
        <w:t>Finnmark Arbeiderparti</w:t>
      </w:r>
    </w:p>
    <w:p w:rsidR="00F70F96" w:rsidRPr="00CB7511" w:rsidRDefault="0096607D" w:rsidP="00997675">
      <w:pPr>
        <w:tabs>
          <w:tab w:val="left" w:pos="3885"/>
        </w:tabs>
        <w:spacing w:after="200" w:line="276" w:lineRule="auto"/>
        <w:rPr>
          <w:sz w:val="40"/>
          <w:szCs w:val="40"/>
        </w:rPr>
      </w:pPr>
      <w:r>
        <w:rPr>
          <w:sz w:val="40"/>
          <w:szCs w:val="40"/>
        </w:rPr>
        <w:t xml:space="preserve">                             Digitalt å</w:t>
      </w:r>
      <w:r w:rsidR="00F70F96" w:rsidRPr="00F70F96">
        <w:rPr>
          <w:sz w:val="40"/>
          <w:szCs w:val="40"/>
        </w:rPr>
        <w:t xml:space="preserve">rsmøte </w:t>
      </w:r>
      <w:r w:rsidR="00EA129F">
        <w:rPr>
          <w:sz w:val="40"/>
          <w:szCs w:val="40"/>
        </w:rPr>
        <w:t>3</w:t>
      </w:r>
      <w:r w:rsidR="00997675">
        <w:rPr>
          <w:sz w:val="40"/>
          <w:szCs w:val="40"/>
        </w:rPr>
        <w:t>1</w:t>
      </w:r>
      <w:r w:rsidR="00F70F96" w:rsidRPr="00F70F96">
        <w:rPr>
          <w:sz w:val="40"/>
          <w:szCs w:val="40"/>
        </w:rPr>
        <w:t>.</w:t>
      </w:r>
      <w:r w:rsidR="00EA129F">
        <w:rPr>
          <w:sz w:val="40"/>
          <w:szCs w:val="40"/>
        </w:rPr>
        <w:t>10</w:t>
      </w:r>
    </w:p>
    <w:p w:rsidR="00F70F96" w:rsidRDefault="009C385C" w:rsidP="009C385C">
      <w:pPr>
        <w:tabs>
          <w:tab w:val="left" w:pos="6220"/>
        </w:tabs>
        <w:spacing w:after="200" w:line="276" w:lineRule="auto"/>
        <w:rPr>
          <w:rFonts w:ascii="Calibri" w:hAnsi="Calibri"/>
          <w:b/>
          <w:sz w:val="36"/>
          <w:szCs w:val="36"/>
        </w:rPr>
      </w:pPr>
      <w:r>
        <w:rPr>
          <w:rFonts w:ascii="Calibri" w:hAnsi="Calibri"/>
          <w:b/>
          <w:sz w:val="36"/>
          <w:szCs w:val="36"/>
        </w:rPr>
        <w:tab/>
      </w:r>
    </w:p>
    <w:p w:rsidR="00530016" w:rsidRDefault="00F70F96" w:rsidP="00530016">
      <w:pPr>
        <w:tabs>
          <w:tab w:val="left" w:pos="3885"/>
        </w:tabs>
        <w:spacing w:after="200" w:line="276" w:lineRule="auto"/>
        <w:rPr>
          <w:rFonts w:ascii="Calibri" w:hAnsi="Calibri"/>
          <w:sz w:val="36"/>
          <w:szCs w:val="36"/>
        </w:rPr>
      </w:pPr>
      <w:r w:rsidRPr="00F70F96">
        <w:rPr>
          <w:rFonts w:ascii="Calibri" w:hAnsi="Calibri"/>
          <w:b/>
          <w:sz w:val="36"/>
          <w:szCs w:val="36"/>
        </w:rPr>
        <w:t xml:space="preserve">SAK </w:t>
      </w:r>
      <w:r w:rsidR="007A436E">
        <w:rPr>
          <w:rFonts w:ascii="Calibri" w:hAnsi="Calibri"/>
          <w:b/>
          <w:sz w:val="36"/>
          <w:szCs w:val="36"/>
        </w:rPr>
        <w:t>2</w:t>
      </w:r>
      <w:r w:rsidR="00530016">
        <w:rPr>
          <w:rFonts w:ascii="Calibri" w:hAnsi="Calibri"/>
          <w:b/>
          <w:sz w:val="36"/>
          <w:szCs w:val="36"/>
        </w:rPr>
        <w:t xml:space="preserve"> </w:t>
      </w:r>
      <w:r w:rsidR="00530016">
        <w:rPr>
          <w:rFonts w:ascii="Calibri" w:hAnsi="Calibri"/>
          <w:sz w:val="36"/>
          <w:szCs w:val="36"/>
        </w:rPr>
        <w:t xml:space="preserve">Politisk debatt og behandling av innkomne saker fra partiorganisasjonen </w:t>
      </w:r>
    </w:p>
    <w:p w:rsidR="003219C2" w:rsidRDefault="003219C2">
      <w:pPr>
        <w:rPr>
          <w:bCs/>
          <w:sz w:val="32"/>
          <w:szCs w:val="32"/>
        </w:rPr>
      </w:pPr>
      <w:bookmarkStart w:id="0" w:name="_Hlk32237806"/>
    </w:p>
    <w:p w:rsidR="00F82478" w:rsidRDefault="00F82478">
      <w:pPr>
        <w:rPr>
          <w:b/>
          <w:sz w:val="28"/>
          <w:szCs w:val="28"/>
        </w:rPr>
      </w:pPr>
      <w:r w:rsidRPr="00F82478">
        <w:rPr>
          <w:b/>
          <w:sz w:val="28"/>
          <w:szCs w:val="28"/>
        </w:rPr>
        <w:t xml:space="preserve">Vedlegg: </w:t>
      </w:r>
    </w:p>
    <w:p w:rsidR="00F70F96" w:rsidRPr="00F82478" w:rsidRDefault="004027F5">
      <w:pPr>
        <w:rPr>
          <w:b/>
          <w:sz w:val="28"/>
          <w:szCs w:val="28"/>
        </w:rPr>
      </w:pPr>
      <w:r>
        <w:rPr>
          <w:b/>
          <w:sz w:val="28"/>
          <w:szCs w:val="28"/>
        </w:rPr>
        <w:t>Innsendte s</w:t>
      </w:r>
      <w:r w:rsidR="00F82478" w:rsidRPr="00F82478">
        <w:rPr>
          <w:b/>
          <w:sz w:val="28"/>
          <w:szCs w:val="28"/>
        </w:rPr>
        <w:t>ake</w:t>
      </w:r>
      <w:r>
        <w:rPr>
          <w:b/>
          <w:sz w:val="28"/>
          <w:szCs w:val="28"/>
        </w:rPr>
        <w:t>r</w:t>
      </w:r>
      <w:r w:rsidR="00F82478" w:rsidRPr="00F82478">
        <w:rPr>
          <w:b/>
          <w:sz w:val="28"/>
          <w:szCs w:val="28"/>
        </w:rPr>
        <w:t xml:space="preserve"> med styrets innstilling. </w:t>
      </w:r>
    </w:p>
    <w:p w:rsidR="00F70F96" w:rsidRDefault="00F70F96">
      <w:pPr>
        <w:rPr>
          <w:b/>
          <w:sz w:val="24"/>
          <w:szCs w:val="24"/>
        </w:rPr>
      </w:pPr>
    </w:p>
    <w:p w:rsidR="003122EE" w:rsidRDefault="003122EE">
      <w:pPr>
        <w:rPr>
          <w:b/>
          <w:sz w:val="24"/>
          <w:szCs w:val="24"/>
        </w:rPr>
      </w:pPr>
    </w:p>
    <w:p w:rsidR="003122EE" w:rsidRDefault="003122EE">
      <w:pPr>
        <w:rPr>
          <w:b/>
          <w:sz w:val="24"/>
          <w:szCs w:val="24"/>
        </w:rPr>
      </w:pPr>
    </w:p>
    <w:p w:rsidR="00997675" w:rsidRDefault="00997675">
      <w:pPr>
        <w:rPr>
          <w:b/>
          <w:sz w:val="24"/>
          <w:szCs w:val="24"/>
        </w:rPr>
      </w:pPr>
    </w:p>
    <w:p w:rsidR="00FC1303" w:rsidRPr="00525ADC" w:rsidRDefault="00FC1303" w:rsidP="00FC1303">
      <w:pPr>
        <w:rPr>
          <w:b/>
          <w:bCs/>
          <w:sz w:val="28"/>
          <w:szCs w:val="28"/>
        </w:rPr>
      </w:pPr>
      <w:r w:rsidRPr="00525ADC">
        <w:rPr>
          <w:b/>
          <w:bCs/>
          <w:sz w:val="28"/>
          <w:szCs w:val="28"/>
        </w:rPr>
        <w:lastRenderedPageBreak/>
        <w:t xml:space="preserve">Tema fiskeri </w:t>
      </w:r>
    </w:p>
    <w:tbl>
      <w:tblPr>
        <w:tblStyle w:val="Tabellrutenett"/>
        <w:tblW w:w="0" w:type="auto"/>
        <w:tblLook w:val="04A0" w:firstRow="1" w:lastRow="0" w:firstColumn="1" w:lastColumn="0" w:noHBand="0" w:noVBand="1"/>
      </w:tblPr>
      <w:tblGrid>
        <w:gridCol w:w="1129"/>
        <w:gridCol w:w="4912"/>
        <w:gridCol w:w="3021"/>
      </w:tblGrid>
      <w:tr w:rsidR="00FC1303" w:rsidRPr="0004443A" w:rsidTr="00FC1303">
        <w:tc>
          <w:tcPr>
            <w:tcW w:w="1129" w:type="dxa"/>
          </w:tcPr>
          <w:p w:rsidR="00FC1303" w:rsidRPr="0004443A" w:rsidRDefault="00FC1303" w:rsidP="00FC1303">
            <w:pPr>
              <w:rPr>
                <w:sz w:val="24"/>
                <w:szCs w:val="24"/>
              </w:rPr>
            </w:pPr>
            <w:r w:rsidRPr="0004443A">
              <w:rPr>
                <w:sz w:val="24"/>
                <w:szCs w:val="24"/>
              </w:rPr>
              <w:t xml:space="preserve">Sak </w:t>
            </w:r>
            <w:r w:rsidR="004F0C9C" w:rsidRPr="0004443A">
              <w:rPr>
                <w:sz w:val="24"/>
                <w:szCs w:val="24"/>
              </w:rPr>
              <w:t>1</w:t>
            </w:r>
          </w:p>
        </w:tc>
        <w:tc>
          <w:tcPr>
            <w:tcW w:w="4912" w:type="dxa"/>
          </w:tcPr>
          <w:p w:rsidR="00FC1303" w:rsidRPr="0004443A" w:rsidRDefault="004F0C9C" w:rsidP="00FC1303">
            <w:pPr>
              <w:rPr>
                <w:sz w:val="24"/>
                <w:szCs w:val="24"/>
              </w:rPr>
            </w:pPr>
            <w:r w:rsidRPr="0004443A">
              <w:rPr>
                <w:sz w:val="24"/>
                <w:szCs w:val="24"/>
              </w:rPr>
              <w:t xml:space="preserve">Havbruksfondet </w:t>
            </w:r>
          </w:p>
        </w:tc>
        <w:tc>
          <w:tcPr>
            <w:tcW w:w="3021" w:type="dxa"/>
          </w:tcPr>
          <w:p w:rsidR="00FC1303" w:rsidRPr="0004443A" w:rsidRDefault="00FC1303" w:rsidP="00FC1303">
            <w:pPr>
              <w:rPr>
                <w:sz w:val="24"/>
                <w:szCs w:val="24"/>
              </w:rPr>
            </w:pPr>
            <w:r w:rsidRPr="0004443A">
              <w:rPr>
                <w:sz w:val="24"/>
                <w:szCs w:val="24"/>
              </w:rPr>
              <w:t>Ha</w:t>
            </w:r>
            <w:r w:rsidR="004F0C9C" w:rsidRPr="0004443A">
              <w:rPr>
                <w:sz w:val="24"/>
                <w:szCs w:val="24"/>
              </w:rPr>
              <w:t>mmerfest og Nordkapp</w:t>
            </w:r>
            <w:r w:rsidRPr="0004443A">
              <w:rPr>
                <w:sz w:val="24"/>
                <w:szCs w:val="24"/>
              </w:rPr>
              <w:t xml:space="preserve"> </w:t>
            </w:r>
          </w:p>
        </w:tc>
      </w:tr>
      <w:tr w:rsidR="004F0C9C" w:rsidRPr="0004443A" w:rsidTr="00FC1303">
        <w:tc>
          <w:tcPr>
            <w:tcW w:w="1129" w:type="dxa"/>
          </w:tcPr>
          <w:p w:rsidR="004F0C9C" w:rsidRPr="0004443A" w:rsidRDefault="000B790A" w:rsidP="00FC1303">
            <w:pPr>
              <w:rPr>
                <w:sz w:val="24"/>
                <w:szCs w:val="24"/>
              </w:rPr>
            </w:pPr>
            <w:r w:rsidRPr="0004443A">
              <w:rPr>
                <w:sz w:val="24"/>
                <w:szCs w:val="24"/>
              </w:rPr>
              <w:t xml:space="preserve">Sak </w:t>
            </w:r>
            <w:r w:rsidR="003219C2">
              <w:rPr>
                <w:sz w:val="24"/>
                <w:szCs w:val="24"/>
              </w:rPr>
              <w:t>2</w:t>
            </w:r>
          </w:p>
        </w:tc>
        <w:tc>
          <w:tcPr>
            <w:tcW w:w="4912" w:type="dxa"/>
          </w:tcPr>
          <w:p w:rsidR="004F0C9C" w:rsidRPr="0004443A" w:rsidRDefault="00680C3E" w:rsidP="00680C3E">
            <w:pPr>
              <w:spacing w:line="276" w:lineRule="auto"/>
              <w:rPr>
                <w:rFonts w:cstheme="minorHAnsi"/>
                <w:sz w:val="24"/>
                <w:szCs w:val="24"/>
              </w:rPr>
            </w:pPr>
            <w:r w:rsidRPr="0004443A">
              <w:rPr>
                <w:rFonts w:cstheme="minorHAnsi"/>
                <w:sz w:val="24"/>
                <w:szCs w:val="24"/>
              </w:rPr>
              <w:t>Fiskeri, forvaltning, bosetting og suverenitet</w:t>
            </w:r>
          </w:p>
        </w:tc>
        <w:tc>
          <w:tcPr>
            <w:tcW w:w="3021" w:type="dxa"/>
          </w:tcPr>
          <w:p w:rsidR="004F0C9C" w:rsidRPr="0004443A" w:rsidRDefault="00680C3E" w:rsidP="00FC1303">
            <w:pPr>
              <w:rPr>
                <w:sz w:val="24"/>
                <w:szCs w:val="24"/>
              </w:rPr>
            </w:pPr>
            <w:r w:rsidRPr="0004443A">
              <w:rPr>
                <w:sz w:val="24"/>
                <w:szCs w:val="24"/>
              </w:rPr>
              <w:t>Alta Ap</w:t>
            </w:r>
          </w:p>
        </w:tc>
      </w:tr>
      <w:tr w:rsidR="000B790A" w:rsidRPr="0004443A" w:rsidTr="00FC1303">
        <w:tc>
          <w:tcPr>
            <w:tcW w:w="1129" w:type="dxa"/>
          </w:tcPr>
          <w:p w:rsidR="000B790A" w:rsidRPr="0004443A" w:rsidRDefault="000B790A" w:rsidP="00FC1303">
            <w:pPr>
              <w:rPr>
                <w:sz w:val="24"/>
                <w:szCs w:val="24"/>
              </w:rPr>
            </w:pPr>
            <w:r w:rsidRPr="0004443A">
              <w:rPr>
                <w:sz w:val="24"/>
                <w:szCs w:val="24"/>
              </w:rPr>
              <w:t xml:space="preserve">Sak </w:t>
            </w:r>
            <w:r w:rsidR="003219C2">
              <w:rPr>
                <w:sz w:val="24"/>
                <w:szCs w:val="24"/>
              </w:rPr>
              <w:t>3</w:t>
            </w:r>
          </w:p>
        </w:tc>
        <w:tc>
          <w:tcPr>
            <w:tcW w:w="4912" w:type="dxa"/>
          </w:tcPr>
          <w:p w:rsidR="000B790A" w:rsidRPr="0004443A" w:rsidRDefault="000B790A" w:rsidP="00680C3E">
            <w:pPr>
              <w:spacing w:line="276" w:lineRule="auto"/>
              <w:rPr>
                <w:rFonts w:cstheme="minorHAnsi"/>
                <w:sz w:val="24"/>
                <w:szCs w:val="24"/>
              </w:rPr>
            </w:pPr>
            <w:r w:rsidRPr="0004443A">
              <w:rPr>
                <w:rFonts w:cstheme="minorHAnsi"/>
                <w:sz w:val="24"/>
                <w:szCs w:val="24"/>
              </w:rPr>
              <w:t xml:space="preserve">En fremtidsrettet fiskeripolitikk </w:t>
            </w:r>
          </w:p>
        </w:tc>
        <w:tc>
          <w:tcPr>
            <w:tcW w:w="3021" w:type="dxa"/>
          </w:tcPr>
          <w:p w:rsidR="000B790A" w:rsidRPr="0004443A" w:rsidRDefault="000B790A" w:rsidP="00FC1303">
            <w:pPr>
              <w:rPr>
                <w:sz w:val="24"/>
                <w:szCs w:val="24"/>
              </w:rPr>
            </w:pPr>
            <w:r w:rsidRPr="0004443A">
              <w:rPr>
                <w:sz w:val="24"/>
                <w:szCs w:val="24"/>
              </w:rPr>
              <w:t xml:space="preserve">Nordkapp Ap </w:t>
            </w:r>
          </w:p>
        </w:tc>
      </w:tr>
      <w:tr w:rsidR="009C385C" w:rsidRPr="0004443A" w:rsidTr="00FC1303">
        <w:tc>
          <w:tcPr>
            <w:tcW w:w="1129" w:type="dxa"/>
          </w:tcPr>
          <w:p w:rsidR="009C385C" w:rsidRPr="0004443A" w:rsidRDefault="003219C2" w:rsidP="00FC1303">
            <w:pPr>
              <w:rPr>
                <w:sz w:val="24"/>
                <w:szCs w:val="24"/>
              </w:rPr>
            </w:pPr>
            <w:r>
              <w:rPr>
                <w:sz w:val="24"/>
                <w:szCs w:val="24"/>
              </w:rPr>
              <w:t>Sak 4</w:t>
            </w:r>
          </w:p>
        </w:tc>
        <w:tc>
          <w:tcPr>
            <w:tcW w:w="4912" w:type="dxa"/>
          </w:tcPr>
          <w:p w:rsidR="009C385C" w:rsidRPr="0004443A" w:rsidRDefault="00D01723" w:rsidP="00680C3E">
            <w:pPr>
              <w:spacing w:line="276" w:lineRule="auto"/>
              <w:rPr>
                <w:rFonts w:cstheme="minorHAnsi"/>
                <w:sz w:val="24"/>
                <w:szCs w:val="24"/>
              </w:rPr>
            </w:pPr>
            <w:r>
              <w:rPr>
                <w:rFonts w:cstheme="minorHAnsi"/>
                <w:sz w:val="24"/>
                <w:szCs w:val="24"/>
              </w:rPr>
              <w:t xml:space="preserve">Arbeiderpartiets fiskeripolitiske program </w:t>
            </w:r>
          </w:p>
        </w:tc>
        <w:tc>
          <w:tcPr>
            <w:tcW w:w="3021" w:type="dxa"/>
          </w:tcPr>
          <w:p w:rsidR="009C385C" w:rsidRPr="0004443A" w:rsidRDefault="00D01723" w:rsidP="00FC1303">
            <w:pPr>
              <w:rPr>
                <w:sz w:val="24"/>
                <w:szCs w:val="24"/>
              </w:rPr>
            </w:pPr>
            <w:r>
              <w:rPr>
                <w:sz w:val="24"/>
                <w:szCs w:val="24"/>
              </w:rPr>
              <w:t xml:space="preserve">Vardø Ap </w:t>
            </w:r>
          </w:p>
        </w:tc>
      </w:tr>
      <w:tr w:rsidR="009C385C" w:rsidTr="009C385C">
        <w:tc>
          <w:tcPr>
            <w:tcW w:w="1129" w:type="dxa"/>
            <w:tcBorders>
              <w:top w:val="single" w:sz="4" w:space="0" w:color="auto"/>
              <w:left w:val="single" w:sz="4" w:space="0" w:color="auto"/>
              <w:bottom w:val="single" w:sz="4" w:space="0" w:color="auto"/>
              <w:right w:val="single" w:sz="4" w:space="0" w:color="auto"/>
            </w:tcBorders>
            <w:hideMark/>
          </w:tcPr>
          <w:p w:rsidR="009C385C" w:rsidRDefault="009C385C">
            <w:pPr>
              <w:rPr>
                <w:sz w:val="24"/>
                <w:szCs w:val="24"/>
              </w:rPr>
            </w:pPr>
            <w:r>
              <w:rPr>
                <w:sz w:val="24"/>
                <w:szCs w:val="24"/>
              </w:rPr>
              <w:t>Sak 5</w:t>
            </w:r>
          </w:p>
        </w:tc>
        <w:tc>
          <w:tcPr>
            <w:tcW w:w="4912" w:type="dxa"/>
            <w:tcBorders>
              <w:top w:val="single" w:sz="4" w:space="0" w:color="auto"/>
              <w:left w:val="single" w:sz="4" w:space="0" w:color="auto"/>
              <w:bottom w:val="single" w:sz="4" w:space="0" w:color="auto"/>
              <w:right w:val="single" w:sz="4" w:space="0" w:color="auto"/>
            </w:tcBorders>
            <w:hideMark/>
          </w:tcPr>
          <w:p w:rsidR="009C385C" w:rsidRDefault="009C385C">
            <w:pPr>
              <w:rPr>
                <w:sz w:val="24"/>
                <w:szCs w:val="24"/>
              </w:rPr>
            </w:pPr>
            <w:r>
              <w:rPr>
                <w:sz w:val="24"/>
                <w:szCs w:val="24"/>
              </w:rPr>
              <w:t xml:space="preserve">Kvotemeldingen - Fiske må tilhøre folket </w:t>
            </w:r>
          </w:p>
        </w:tc>
        <w:tc>
          <w:tcPr>
            <w:tcW w:w="3021" w:type="dxa"/>
            <w:tcBorders>
              <w:top w:val="single" w:sz="4" w:space="0" w:color="auto"/>
              <w:left w:val="single" w:sz="4" w:space="0" w:color="auto"/>
              <w:bottom w:val="single" w:sz="4" w:space="0" w:color="auto"/>
              <w:right w:val="single" w:sz="4" w:space="0" w:color="auto"/>
            </w:tcBorders>
            <w:hideMark/>
          </w:tcPr>
          <w:p w:rsidR="009C385C" w:rsidRDefault="009C385C">
            <w:pPr>
              <w:rPr>
                <w:sz w:val="24"/>
                <w:szCs w:val="24"/>
              </w:rPr>
            </w:pPr>
            <w:r>
              <w:rPr>
                <w:sz w:val="24"/>
                <w:szCs w:val="24"/>
              </w:rPr>
              <w:t xml:space="preserve">Vardø Ap </w:t>
            </w:r>
          </w:p>
        </w:tc>
      </w:tr>
    </w:tbl>
    <w:p w:rsidR="0004443A" w:rsidRPr="0004443A" w:rsidRDefault="0004443A" w:rsidP="00FC1303">
      <w:pPr>
        <w:rPr>
          <w:b/>
          <w:bCs/>
          <w:sz w:val="24"/>
          <w:szCs w:val="24"/>
        </w:rPr>
      </w:pPr>
    </w:p>
    <w:p w:rsidR="00FC1303" w:rsidRPr="00525ADC" w:rsidRDefault="00FC1303" w:rsidP="00FC1303">
      <w:pPr>
        <w:rPr>
          <w:b/>
          <w:bCs/>
          <w:sz w:val="28"/>
          <w:szCs w:val="28"/>
        </w:rPr>
      </w:pPr>
      <w:r w:rsidRPr="00525ADC">
        <w:rPr>
          <w:b/>
          <w:bCs/>
          <w:sz w:val="28"/>
          <w:szCs w:val="28"/>
        </w:rPr>
        <w:t>Tema</w:t>
      </w:r>
      <w:r w:rsidR="0004443A">
        <w:rPr>
          <w:b/>
          <w:bCs/>
          <w:sz w:val="28"/>
          <w:szCs w:val="28"/>
        </w:rPr>
        <w:t xml:space="preserve"> Samferdsel </w:t>
      </w:r>
    </w:p>
    <w:tbl>
      <w:tblPr>
        <w:tblStyle w:val="Tabellrutenett"/>
        <w:tblW w:w="0" w:type="auto"/>
        <w:tblLook w:val="04A0" w:firstRow="1" w:lastRow="0" w:firstColumn="1" w:lastColumn="0" w:noHBand="0" w:noVBand="1"/>
      </w:tblPr>
      <w:tblGrid>
        <w:gridCol w:w="1129"/>
        <w:gridCol w:w="4912"/>
        <w:gridCol w:w="3021"/>
      </w:tblGrid>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6</w:t>
            </w:r>
          </w:p>
        </w:tc>
        <w:tc>
          <w:tcPr>
            <w:tcW w:w="4912" w:type="dxa"/>
          </w:tcPr>
          <w:p w:rsidR="00FC1303" w:rsidRPr="0004443A" w:rsidRDefault="00FC1303" w:rsidP="00FC1303">
            <w:pPr>
              <w:rPr>
                <w:rFonts w:cstheme="minorHAnsi"/>
                <w:sz w:val="24"/>
                <w:szCs w:val="24"/>
              </w:rPr>
            </w:pPr>
            <w:r w:rsidRPr="0004443A">
              <w:rPr>
                <w:rFonts w:cstheme="minorHAnsi"/>
                <w:sz w:val="24"/>
                <w:szCs w:val="24"/>
              </w:rPr>
              <w:t xml:space="preserve">Indre Finnmark lufthavn </w:t>
            </w:r>
            <w:r w:rsidR="005D5689" w:rsidRPr="0004443A">
              <w:rPr>
                <w:rFonts w:cstheme="minorHAnsi"/>
                <w:sz w:val="24"/>
                <w:szCs w:val="24"/>
              </w:rPr>
              <w:t>-beredskap, sikkerhet og næringsutvikling</w:t>
            </w:r>
          </w:p>
        </w:tc>
        <w:tc>
          <w:tcPr>
            <w:tcW w:w="3021" w:type="dxa"/>
          </w:tcPr>
          <w:p w:rsidR="00FC1303" w:rsidRPr="0004443A" w:rsidRDefault="00FC1303" w:rsidP="00FC1303">
            <w:pPr>
              <w:rPr>
                <w:rFonts w:cstheme="minorHAnsi"/>
                <w:sz w:val="24"/>
                <w:szCs w:val="24"/>
              </w:rPr>
            </w:pPr>
            <w:r w:rsidRPr="0004443A">
              <w:rPr>
                <w:rFonts w:cstheme="minorHAnsi"/>
                <w:sz w:val="24"/>
                <w:szCs w:val="24"/>
              </w:rPr>
              <w:t>Kautokeino Ap</w:t>
            </w:r>
          </w:p>
        </w:tc>
      </w:tr>
      <w:tr w:rsidR="005D5689" w:rsidRPr="0004443A" w:rsidTr="00FC1303">
        <w:tc>
          <w:tcPr>
            <w:tcW w:w="1129" w:type="dxa"/>
          </w:tcPr>
          <w:p w:rsidR="005D5689" w:rsidRPr="0004443A" w:rsidRDefault="005D5689" w:rsidP="005D5689">
            <w:pPr>
              <w:rPr>
                <w:rFonts w:cstheme="minorHAnsi"/>
                <w:sz w:val="24"/>
                <w:szCs w:val="24"/>
              </w:rPr>
            </w:pPr>
            <w:r w:rsidRPr="0004443A">
              <w:rPr>
                <w:rFonts w:cstheme="minorHAnsi"/>
                <w:sz w:val="24"/>
                <w:szCs w:val="24"/>
              </w:rPr>
              <w:t xml:space="preserve">Sak </w:t>
            </w:r>
            <w:r w:rsidR="003122EE">
              <w:rPr>
                <w:rFonts w:cstheme="minorHAnsi"/>
                <w:sz w:val="24"/>
                <w:szCs w:val="24"/>
              </w:rPr>
              <w:t>7</w:t>
            </w:r>
          </w:p>
        </w:tc>
        <w:tc>
          <w:tcPr>
            <w:tcW w:w="4912" w:type="dxa"/>
          </w:tcPr>
          <w:p w:rsidR="005D5689" w:rsidRPr="0004443A" w:rsidRDefault="005D5689" w:rsidP="005D5689">
            <w:pPr>
              <w:rPr>
                <w:rFonts w:cstheme="minorHAnsi"/>
                <w:sz w:val="24"/>
                <w:szCs w:val="24"/>
              </w:rPr>
            </w:pPr>
            <w:r w:rsidRPr="0004443A">
              <w:rPr>
                <w:rFonts w:eastAsia="Times New Roman" w:cstheme="minorHAnsi"/>
                <w:sz w:val="24"/>
                <w:szCs w:val="24"/>
              </w:rPr>
              <w:t>E45: Fremskynde oppgradering</w:t>
            </w:r>
          </w:p>
        </w:tc>
        <w:tc>
          <w:tcPr>
            <w:tcW w:w="3021" w:type="dxa"/>
          </w:tcPr>
          <w:p w:rsidR="005D5689" w:rsidRPr="0004443A" w:rsidRDefault="005D5689" w:rsidP="005D5689">
            <w:pPr>
              <w:rPr>
                <w:rFonts w:cstheme="minorHAnsi"/>
                <w:sz w:val="24"/>
                <w:szCs w:val="24"/>
              </w:rPr>
            </w:pPr>
            <w:r w:rsidRPr="0004443A">
              <w:rPr>
                <w:rFonts w:cstheme="minorHAnsi"/>
                <w:sz w:val="24"/>
                <w:szCs w:val="24"/>
              </w:rPr>
              <w:t>Kautokeino Ap</w:t>
            </w:r>
          </w:p>
        </w:tc>
      </w:tr>
      <w:tr w:rsidR="00BA4B8B" w:rsidRPr="0004443A" w:rsidTr="00FC1303">
        <w:tc>
          <w:tcPr>
            <w:tcW w:w="1129" w:type="dxa"/>
          </w:tcPr>
          <w:p w:rsidR="00BA4B8B" w:rsidRPr="0004443A" w:rsidRDefault="003219C2" w:rsidP="005D5689">
            <w:pPr>
              <w:rPr>
                <w:rFonts w:cstheme="minorHAnsi"/>
                <w:sz w:val="24"/>
                <w:szCs w:val="24"/>
              </w:rPr>
            </w:pPr>
            <w:r>
              <w:rPr>
                <w:rFonts w:cstheme="minorHAnsi"/>
                <w:sz w:val="24"/>
                <w:szCs w:val="24"/>
              </w:rPr>
              <w:t xml:space="preserve">Sak </w:t>
            </w:r>
            <w:r w:rsidR="003122EE">
              <w:rPr>
                <w:rFonts w:cstheme="minorHAnsi"/>
                <w:sz w:val="24"/>
                <w:szCs w:val="24"/>
              </w:rPr>
              <w:t>8</w:t>
            </w:r>
          </w:p>
        </w:tc>
        <w:tc>
          <w:tcPr>
            <w:tcW w:w="4912" w:type="dxa"/>
          </w:tcPr>
          <w:p w:rsidR="00BA4B8B" w:rsidRPr="0004443A" w:rsidRDefault="00BA4B8B" w:rsidP="00BA4B8B">
            <w:pPr>
              <w:pStyle w:val="NormalWeb"/>
              <w:spacing w:before="0" w:beforeAutospacing="0" w:after="150" w:afterAutospacing="0"/>
              <w:rPr>
                <w:rFonts w:asciiTheme="minorHAnsi" w:hAnsiTheme="minorHAnsi" w:cstheme="minorHAnsi"/>
                <w:bCs/>
                <w:color w:val="444F55"/>
              </w:rPr>
            </w:pPr>
            <w:r w:rsidRPr="0004443A">
              <w:rPr>
                <w:rFonts w:asciiTheme="minorHAnsi" w:hAnsiTheme="minorHAnsi" w:cstheme="minorHAnsi"/>
                <w:bCs/>
                <w:color w:val="444F55"/>
              </w:rPr>
              <w:t xml:space="preserve">Framskynd oppstart av E45 </w:t>
            </w:r>
            <w:r w:rsidR="00B672D0">
              <w:rPr>
                <w:rFonts w:asciiTheme="minorHAnsi" w:hAnsiTheme="minorHAnsi" w:cstheme="minorHAnsi"/>
                <w:bCs/>
                <w:color w:val="444F55"/>
              </w:rPr>
              <w:t>–</w:t>
            </w:r>
            <w:r w:rsidRPr="0004443A">
              <w:rPr>
                <w:rFonts w:asciiTheme="minorHAnsi" w:hAnsiTheme="minorHAnsi" w:cstheme="minorHAnsi"/>
                <w:bCs/>
                <w:color w:val="444F55"/>
              </w:rPr>
              <w:t xml:space="preserve"> Kløfta</w:t>
            </w:r>
          </w:p>
        </w:tc>
        <w:tc>
          <w:tcPr>
            <w:tcW w:w="3021" w:type="dxa"/>
          </w:tcPr>
          <w:p w:rsidR="00BA4B8B" w:rsidRPr="0004443A" w:rsidRDefault="00BA4B8B" w:rsidP="005D5689">
            <w:pPr>
              <w:rPr>
                <w:rFonts w:cstheme="minorHAnsi"/>
                <w:bCs/>
                <w:sz w:val="24"/>
                <w:szCs w:val="24"/>
              </w:rPr>
            </w:pPr>
            <w:r w:rsidRPr="0004443A">
              <w:rPr>
                <w:rFonts w:cstheme="minorHAnsi"/>
                <w:bCs/>
                <w:sz w:val="24"/>
                <w:szCs w:val="24"/>
              </w:rPr>
              <w:t xml:space="preserve">Alta Ap </w:t>
            </w:r>
          </w:p>
        </w:tc>
      </w:tr>
      <w:tr w:rsidR="00905321" w:rsidRPr="0004443A" w:rsidTr="00FC1303">
        <w:tc>
          <w:tcPr>
            <w:tcW w:w="1129" w:type="dxa"/>
          </w:tcPr>
          <w:p w:rsidR="00905321" w:rsidRPr="0004443A" w:rsidRDefault="003219C2" w:rsidP="005D5689">
            <w:pPr>
              <w:rPr>
                <w:rFonts w:cstheme="minorHAnsi"/>
                <w:sz w:val="24"/>
                <w:szCs w:val="24"/>
              </w:rPr>
            </w:pPr>
            <w:r>
              <w:rPr>
                <w:rFonts w:cstheme="minorHAnsi"/>
                <w:sz w:val="24"/>
                <w:szCs w:val="24"/>
              </w:rPr>
              <w:t>Sak</w:t>
            </w:r>
            <w:r w:rsidR="003122EE">
              <w:rPr>
                <w:rFonts w:cstheme="minorHAnsi"/>
                <w:sz w:val="24"/>
                <w:szCs w:val="24"/>
              </w:rPr>
              <w:t xml:space="preserve"> 9</w:t>
            </w:r>
          </w:p>
        </w:tc>
        <w:tc>
          <w:tcPr>
            <w:tcW w:w="4912" w:type="dxa"/>
          </w:tcPr>
          <w:p w:rsidR="00905321" w:rsidRPr="0004443A" w:rsidRDefault="00905321" w:rsidP="005D5689">
            <w:pPr>
              <w:rPr>
                <w:rFonts w:eastAsia="Times New Roman" w:cstheme="minorHAnsi"/>
                <w:sz w:val="24"/>
                <w:szCs w:val="24"/>
              </w:rPr>
            </w:pPr>
            <w:r w:rsidRPr="0004443A">
              <w:rPr>
                <w:rFonts w:eastAsia="Times New Roman" w:cstheme="minorHAnsi"/>
                <w:sz w:val="24"/>
                <w:szCs w:val="24"/>
              </w:rPr>
              <w:t xml:space="preserve">Nasjonal turistvei </w:t>
            </w:r>
          </w:p>
        </w:tc>
        <w:tc>
          <w:tcPr>
            <w:tcW w:w="3021" w:type="dxa"/>
          </w:tcPr>
          <w:p w:rsidR="00905321" w:rsidRPr="0004443A" w:rsidRDefault="00905321" w:rsidP="005D5689">
            <w:pPr>
              <w:rPr>
                <w:rFonts w:cstheme="minorHAnsi"/>
                <w:sz w:val="24"/>
                <w:szCs w:val="24"/>
              </w:rPr>
            </w:pPr>
            <w:r w:rsidRPr="0004443A">
              <w:rPr>
                <w:rFonts w:cstheme="minorHAnsi"/>
                <w:sz w:val="24"/>
                <w:szCs w:val="24"/>
              </w:rPr>
              <w:t>Måsøy Ap</w:t>
            </w:r>
          </w:p>
        </w:tc>
      </w:tr>
      <w:tr w:rsidR="00905321" w:rsidRPr="0004443A" w:rsidTr="00FC1303">
        <w:tc>
          <w:tcPr>
            <w:tcW w:w="1129" w:type="dxa"/>
          </w:tcPr>
          <w:p w:rsidR="00905321" w:rsidRPr="0004443A" w:rsidRDefault="003219C2" w:rsidP="005D5689">
            <w:pPr>
              <w:rPr>
                <w:rFonts w:cstheme="minorHAnsi"/>
                <w:sz w:val="24"/>
                <w:szCs w:val="24"/>
              </w:rPr>
            </w:pPr>
            <w:r>
              <w:rPr>
                <w:rFonts w:cstheme="minorHAnsi"/>
                <w:sz w:val="24"/>
                <w:szCs w:val="24"/>
              </w:rPr>
              <w:t>Sak</w:t>
            </w:r>
            <w:r w:rsidR="003122EE">
              <w:rPr>
                <w:rFonts w:cstheme="minorHAnsi"/>
                <w:sz w:val="24"/>
                <w:szCs w:val="24"/>
              </w:rPr>
              <w:t xml:space="preserve"> 10</w:t>
            </w:r>
          </w:p>
        </w:tc>
        <w:tc>
          <w:tcPr>
            <w:tcW w:w="4912" w:type="dxa"/>
          </w:tcPr>
          <w:p w:rsidR="00905321" w:rsidRPr="0004443A" w:rsidRDefault="00905321" w:rsidP="005D5689">
            <w:pPr>
              <w:rPr>
                <w:rFonts w:eastAsia="Times New Roman" w:cstheme="minorHAnsi"/>
                <w:sz w:val="24"/>
                <w:szCs w:val="24"/>
              </w:rPr>
            </w:pPr>
            <w:r w:rsidRPr="0004443A">
              <w:rPr>
                <w:rFonts w:eastAsia="Times New Roman" w:cstheme="minorHAnsi"/>
                <w:sz w:val="24"/>
                <w:szCs w:val="24"/>
              </w:rPr>
              <w:t xml:space="preserve">Jernbane </w:t>
            </w:r>
          </w:p>
        </w:tc>
        <w:tc>
          <w:tcPr>
            <w:tcW w:w="3021" w:type="dxa"/>
          </w:tcPr>
          <w:p w:rsidR="00905321" w:rsidRPr="0004443A" w:rsidRDefault="00905321" w:rsidP="005D5689">
            <w:pPr>
              <w:rPr>
                <w:rFonts w:cstheme="minorHAnsi"/>
                <w:sz w:val="24"/>
                <w:szCs w:val="24"/>
              </w:rPr>
            </w:pPr>
            <w:r w:rsidRPr="0004443A">
              <w:rPr>
                <w:rFonts w:cstheme="minorHAnsi"/>
                <w:sz w:val="24"/>
                <w:szCs w:val="24"/>
              </w:rPr>
              <w:t>Sør-Varanger</w:t>
            </w:r>
          </w:p>
        </w:tc>
      </w:tr>
      <w:tr w:rsidR="004A2241" w:rsidRPr="0004443A" w:rsidTr="00FC1303">
        <w:tc>
          <w:tcPr>
            <w:tcW w:w="1129" w:type="dxa"/>
          </w:tcPr>
          <w:p w:rsidR="004A2241" w:rsidRPr="0004443A" w:rsidRDefault="003219C2" w:rsidP="005D5689">
            <w:pPr>
              <w:rPr>
                <w:rFonts w:cstheme="minorHAnsi"/>
                <w:sz w:val="24"/>
                <w:szCs w:val="24"/>
              </w:rPr>
            </w:pPr>
            <w:r>
              <w:rPr>
                <w:rFonts w:cstheme="minorHAnsi"/>
                <w:sz w:val="24"/>
                <w:szCs w:val="24"/>
              </w:rPr>
              <w:t xml:space="preserve">Sak </w:t>
            </w:r>
            <w:r w:rsidR="003122EE">
              <w:rPr>
                <w:rFonts w:cstheme="minorHAnsi"/>
                <w:sz w:val="24"/>
                <w:szCs w:val="24"/>
              </w:rPr>
              <w:t>11</w:t>
            </w:r>
          </w:p>
        </w:tc>
        <w:tc>
          <w:tcPr>
            <w:tcW w:w="4912" w:type="dxa"/>
          </w:tcPr>
          <w:p w:rsidR="004A2241" w:rsidRPr="0004443A" w:rsidRDefault="004A2241" w:rsidP="004A2241">
            <w:pPr>
              <w:pStyle w:val="NormalWeb"/>
              <w:spacing w:before="0" w:beforeAutospacing="0" w:after="160" w:afterAutospacing="0"/>
              <w:rPr>
                <w:rFonts w:asciiTheme="minorHAnsi" w:hAnsiTheme="minorHAnsi" w:cstheme="minorHAnsi"/>
              </w:rPr>
            </w:pPr>
            <w:r w:rsidRPr="0004443A">
              <w:rPr>
                <w:rFonts w:asciiTheme="minorHAnsi" w:hAnsiTheme="minorHAnsi" w:cstheme="minorHAnsi"/>
                <w:color w:val="000000"/>
              </w:rPr>
              <w:t>Hva skal vi med flyplasser når det ikke går fly?</w:t>
            </w:r>
          </w:p>
        </w:tc>
        <w:tc>
          <w:tcPr>
            <w:tcW w:w="3021" w:type="dxa"/>
          </w:tcPr>
          <w:p w:rsidR="004A2241" w:rsidRPr="0004443A" w:rsidRDefault="004A2241" w:rsidP="005D5689">
            <w:pPr>
              <w:rPr>
                <w:rFonts w:cstheme="minorHAnsi"/>
                <w:sz w:val="24"/>
                <w:szCs w:val="24"/>
              </w:rPr>
            </w:pPr>
            <w:r w:rsidRPr="0004443A">
              <w:rPr>
                <w:rFonts w:cstheme="minorHAnsi"/>
                <w:sz w:val="24"/>
                <w:szCs w:val="24"/>
              </w:rPr>
              <w:t>Hammerfest Ap</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12</w:t>
            </w:r>
          </w:p>
        </w:tc>
        <w:tc>
          <w:tcPr>
            <w:tcW w:w="4912" w:type="dxa"/>
          </w:tcPr>
          <w:p w:rsidR="00FC1303" w:rsidRPr="0004443A" w:rsidRDefault="000F2A63" w:rsidP="00FC1303">
            <w:pPr>
              <w:rPr>
                <w:rFonts w:cstheme="minorHAnsi"/>
                <w:sz w:val="24"/>
                <w:szCs w:val="24"/>
              </w:rPr>
            </w:pPr>
            <w:r w:rsidRPr="0004443A">
              <w:rPr>
                <w:rFonts w:cstheme="minorHAnsi"/>
                <w:sz w:val="24"/>
                <w:szCs w:val="24"/>
              </w:rPr>
              <w:t xml:space="preserve">Hurtigbåt – ruteproduksjon </w:t>
            </w: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Hasvik Ap </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13</w:t>
            </w:r>
          </w:p>
        </w:tc>
        <w:tc>
          <w:tcPr>
            <w:tcW w:w="4912" w:type="dxa"/>
          </w:tcPr>
          <w:p w:rsidR="00FC1303" w:rsidRPr="0004443A" w:rsidRDefault="00FC1303" w:rsidP="00FC1303">
            <w:pPr>
              <w:rPr>
                <w:rFonts w:cstheme="minorHAnsi"/>
                <w:sz w:val="24"/>
                <w:szCs w:val="24"/>
              </w:rPr>
            </w:pPr>
            <w:r w:rsidRPr="0004443A">
              <w:rPr>
                <w:rFonts w:cstheme="minorHAnsi"/>
                <w:sz w:val="24"/>
                <w:szCs w:val="24"/>
              </w:rPr>
              <w:t xml:space="preserve">Fergesamband til/fra Hasvik </w:t>
            </w: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Hasvik Ap </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14</w:t>
            </w:r>
          </w:p>
        </w:tc>
        <w:tc>
          <w:tcPr>
            <w:tcW w:w="4912" w:type="dxa"/>
          </w:tcPr>
          <w:p w:rsidR="00FC1303" w:rsidRPr="0004443A" w:rsidRDefault="00710432" w:rsidP="00FC1303">
            <w:pPr>
              <w:rPr>
                <w:rFonts w:cstheme="minorHAnsi"/>
                <w:sz w:val="24"/>
                <w:szCs w:val="24"/>
              </w:rPr>
            </w:pPr>
            <w:r w:rsidRPr="0004443A">
              <w:rPr>
                <w:rFonts w:cstheme="minorHAnsi"/>
                <w:sz w:val="24"/>
                <w:szCs w:val="24"/>
              </w:rPr>
              <w:t xml:space="preserve">Hasvik lufthavn </w:t>
            </w:r>
          </w:p>
        </w:tc>
        <w:tc>
          <w:tcPr>
            <w:tcW w:w="3021" w:type="dxa"/>
          </w:tcPr>
          <w:p w:rsidR="00FC1303" w:rsidRPr="0004443A" w:rsidRDefault="00FC1303" w:rsidP="00FC1303">
            <w:pPr>
              <w:rPr>
                <w:rFonts w:cstheme="minorHAnsi"/>
                <w:sz w:val="24"/>
                <w:szCs w:val="24"/>
              </w:rPr>
            </w:pPr>
            <w:r w:rsidRPr="0004443A">
              <w:rPr>
                <w:rFonts w:cstheme="minorHAnsi"/>
                <w:sz w:val="24"/>
                <w:szCs w:val="24"/>
              </w:rPr>
              <w:t>Hasvik Ap</w:t>
            </w:r>
          </w:p>
        </w:tc>
      </w:tr>
      <w:tr w:rsidR="00680C3E" w:rsidRPr="0004443A" w:rsidTr="00FC1303">
        <w:tc>
          <w:tcPr>
            <w:tcW w:w="1129" w:type="dxa"/>
          </w:tcPr>
          <w:p w:rsidR="00680C3E" w:rsidRPr="0004443A" w:rsidRDefault="00680C3E" w:rsidP="00FC1303">
            <w:pPr>
              <w:rPr>
                <w:rFonts w:cstheme="minorHAnsi"/>
                <w:sz w:val="24"/>
                <w:szCs w:val="24"/>
              </w:rPr>
            </w:pPr>
            <w:r w:rsidRPr="0004443A">
              <w:rPr>
                <w:rFonts w:cstheme="minorHAnsi"/>
                <w:sz w:val="24"/>
                <w:szCs w:val="24"/>
              </w:rPr>
              <w:t xml:space="preserve">Sak </w:t>
            </w:r>
            <w:r w:rsidR="003122EE">
              <w:rPr>
                <w:rFonts w:cstheme="minorHAnsi"/>
                <w:sz w:val="24"/>
                <w:szCs w:val="24"/>
              </w:rPr>
              <w:t>15</w:t>
            </w:r>
          </w:p>
        </w:tc>
        <w:tc>
          <w:tcPr>
            <w:tcW w:w="4912" w:type="dxa"/>
          </w:tcPr>
          <w:p w:rsidR="00680C3E" w:rsidRPr="0004443A" w:rsidRDefault="00680C3E" w:rsidP="00FC1303">
            <w:pPr>
              <w:rPr>
                <w:rFonts w:cstheme="minorHAnsi"/>
                <w:sz w:val="24"/>
                <w:szCs w:val="24"/>
              </w:rPr>
            </w:pPr>
            <w:r w:rsidRPr="0004443A">
              <w:rPr>
                <w:rFonts w:cstheme="minorHAnsi"/>
                <w:sz w:val="24"/>
                <w:szCs w:val="24"/>
              </w:rPr>
              <w:t xml:space="preserve">Brøyteanbud og konsekvenser for folk og næring </w:t>
            </w:r>
          </w:p>
        </w:tc>
        <w:tc>
          <w:tcPr>
            <w:tcW w:w="3021" w:type="dxa"/>
          </w:tcPr>
          <w:p w:rsidR="00680C3E" w:rsidRPr="0004443A" w:rsidRDefault="00680C3E" w:rsidP="00FC1303">
            <w:pPr>
              <w:rPr>
                <w:rFonts w:cstheme="minorHAnsi"/>
                <w:sz w:val="24"/>
                <w:szCs w:val="24"/>
              </w:rPr>
            </w:pPr>
            <w:r w:rsidRPr="0004443A">
              <w:rPr>
                <w:rFonts w:cstheme="minorHAnsi"/>
                <w:sz w:val="24"/>
                <w:szCs w:val="24"/>
              </w:rPr>
              <w:t xml:space="preserve">Gamvik Ap </w:t>
            </w:r>
          </w:p>
        </w:tc>
      </w:tr>
      <w:tr w:rsidR="00F7487E" w:rsidRPr="0004443A" w:rsidTr="00FC1303">
        <w:tc>
          <w:tcPr>
            <w:tcW w:w="1129" w:type="dxa"/>
          </w:tcPr>
          <w:p w:rsidR="00F7487E" w:rsidRPr="0004443A" w:rsidRDefault="00F7487E" w:rsidP="00FC1303">
            <w:pPr>
              <w:rPr>
                <w:rFonts w:cstheme="minorHAnsi"/>
                <w:sz w:val="24"/>
                <w:szCs w:val="24"/>
              </w:rPr>
            </w:pPr>
            <w:r w:rsidRPr="0004443A">
              <w:rPr>
                <w:rFonts w:cstheme="minorHAnsi"/>
                <w:sz w:val="24"/>
                <w:szCs w:val="24"/>
              </w:rPr>
              <w:t xml:space="preserve">Sak </w:t>
            </w:r>
            <w:r w:rsidR="003122EE">
              <w:rPr>
                <w:rFonts w:cstheme="minorHAnsi"/>
                <w:sz w:val="24"/>
                <w:szCs w:val="24"/>
              </w:rPr>
              <w:t>16</w:t>
            </w:r>
          </w:p>
        </w:tc>
        <w:tc>
          <w:tcPr>
            <w:tcW w:w="4912" w:type="dxa"/>
          </w:tcPr>
          <w:p w:rsidR="00F7487E" w:rsidRPr="0004443A" w:rsidRDefault="00F7487E" w:rsidP="00F7487E">
            <w:pPr>
              <w:rPr>
                <w:rFonts w:cstheme="minorHAnsi"/>
                <w:bCs/>
                <w:sz w:val="24"/>
                <w:szCs w:val="24"/>
              </w:rPr>
            </w:pPr>
            <w:r w:rsidRPr="0004443A">
              <w:rPr>
                <w:rFonts w:cstheme="minorHAnsi"/>
                <w:bCs/>
                <w:sz w:val="24"/>
                <w:szCs w:val="24"/>
              </w:rPr>
              <w:t>Grønt samferdselsskifte</w:t>
            </w:r>
          </w:p>
          <w:p w:rsidR="00F7487E" w:rsidRPr="0004443A" w:rsidRDefault="00F7487E" w:rsidP="00FC1303">
            <w:pPr>
              <w:rPr>
                <w:rFonts w:cstheme="minorHAnsi"/>
                <w:sz w:val="24"/>
                <w:szCs w:val="24"/>
              </w:rPr>
            </w:pPr>
          </w:p>
        </w:tc>
        <w:tc>
          <w:tcPr>
            <w:tcW w:w="3021" w:type="dxa"/>
          </w:tcPr>
          <w:p w:rsidR="00F7487E" w:rsidRPr="0004443A" w:rsidRDefault="00F7487E" w:rsidP="00FC1303">
            <w:pPr>
              <w:rPr>
                <w:rFonts w:cstheme="minorHAnsi"/>
                <w:sz w:val="24"/>
                <w:szCs w:val="24"/>
              </w:rPr>
            </w:pPr>
            <w:r w:rsidRPr="0004443A">
              <w:rPr>
                <w:rFonts w:cstheme="minorHAnsi"/>
                <w:sz w:val="24"/>
                <w:szCs w:val="24"/>
              </w:rPr>
              <w:t xml:space="preserve">Alta Ap </w:t>
            </w:r>
          </w:p>
        </w:tc>
      </w:tr>
    </w:tbl>
    <w:p w:rsidR="0004443A" w:rsidRPr="0004443A" w:rsidRDefault="0004443A" w:rsidP="00FC1303">
      <w:pPr>
        <w:rPr>
          <w:rFonts w:cstheme="minorHAnsi"/>
          <w:b/>
          <w:bCs/>
          <w:sz w:val="24"/>
          <w:szCs w:val="24"/>
        </w:rPr>
      </w:pPr>
    </w:p>
    <w:p w:rsidR="00FC1303" w:rsidRPr="00525ADC" w:rsidRDefault="00FC1303" w:rsidP="00FC1303">
      <w:pPr>
        <w:rPr>
          <w:b/>
          <w:bCs/>
          <w:sz w:val="28"/>
          <w:szCs w:val="28"/>
        </w:rPr>
      </w:pPr>
      <w:r w:rsidRPr="00525ADC">
        <w:rPr>
          <w:b/>
          <w:bCs/>
          <w:sz w:val="28"/>
          <w:szCs w:val="28"/>
        </w:rPr>
        <w:t>Tema arbeidsliv/utdanning/kultur</w:t>
      </w:r>
    </w:p>
    <w:tbl>
      <w:tblPr>
        <w:tblStyle w:val="Tabellrutenett"/>
        <w:tblW w:w="0" w:type="auto"/>
        <w:tblLook w:val="04A0" w:firstRow="1" w:lastRow="0" w:firstColumn="1" w:lastColumn="0" w:noHBand="0" w:noVBand="1"/>
      </w:tblPr>
      <w:tblGrid>
        <w:gridCol w:w="1129"/>
        <w:gridCol w:w="4912"/>
        <w:gridCol w:w="3021"/>
      </w:tblGrid>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Sak</w:t>
            </w:r>
            <w:r w:rsidR="003122EE">
              <w:rPr>
                <w:rFonts w:cstheme="minorHAnsi"/>
                <w:sz w:val="24"/>
                <w:szCs w:val="24"/>
              </w:rPr>
              <w:t xml:space="preserve"> 17</w:t>
            </w:r>
            <w:r w:rsidRPr="0004443A">
              <w:rPr>
                <w:rFonts w:cstheme="minorHAnsi"/>
                <w:sz w:val="24"/>
                <w:szCs w:val="24"/>
              </w:rPr>
              <w:t xml:space="preserve"> </w:t>
            </w:r>
          </w:p>
        </w:tc>
        <w:tc>
          <w:tcPr>
            <w:tcW w:w="4912" w:type="dxa"/>
          </w:tcPr>
          <w:p w:rsidR="00FC1303" w:rsidRPr="0004443A" w:rsidRDefault="00D47F7E" w:rsidP="00FC1303">
            <w:pPr>
              <w:rPr>
                <w:rFonts w:eastAsia="Times New Roman" w:cstheme="minorHAnsi"/>
                <w:sz w:val="24"/>
                <w:szCs w:val="24"/>
                <w:lang w:eastAsia="nb-NO"/>
              </w:rPr>
            </w:pPr>
            <w:r w:rsidRPr="0004443A">
              <w:rPr>
                <w:rFonts w:eastAsia="Times New Roman" w:cstheme="minorHAnsi"/>
                <w:color w:val="000000"/>
                <w:sz w:val="24"/>
                <w:szCs w:val="24"/>
                <w:lang w:eastAsia="nb-NO"/>
              </w:rPr>
              <w:t>Opprett utdanningsforløp ved Hammerfest VGS!</w:t>
            </w: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Hammerfest Ap </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18</w:t>
            </w:r>
          </w:p>
        </w:tc>
        <w:tc>
          <w:tcPr>
            <w:tcW w:w="4912" w:type="dxa"/>
          </w:tcPr>
          <w:p w:rsidR="00D47F7E" w:rsidRPr="0004443A" w:rsidRDefault="00D47F7E" w:rsidP="00D47F7E">
            <w:pPr>
              <w:rPr>
                <w:rFonts w:eastAsia="Times New Roman" w:cstheme="minorHAnsi"/>
                <w:sz w:val="24"/>
                <w:szCs w:val="24"/>
                <w:lang w:eastAsia="nb-NO"/>
              </w:rPr>
            </w:pPr>
            <w:r w:rsidRPr="0004443A">
              <w:rPr>
                <w:rFonts w:eastAsia="Times New Roman" w:cstheme="minorHAnsi"/>
                <w:color w:val="000000"/>
                <w:sz w:val="24"/>
                <w:szCs w:val="24"/>
                <w:lang w:eastAsia="nb-NO"/>
              </w:rPr>
              <w:t>Nussir-prosjektet gir oss muligheter innen sirkulærøkonomi</w:t>
            </w:r>
          </w:p>
          <w:p w:rsidR="00FC1303" w:rsidRPr="0004443A" w:rsidRDefault="00FC1303" w:rsidP="00FC1303">
            <w:pPr>
              <w:rPr>
                <w:rFonts w:cstheme="minorHAnsi"/>
                <w:sz w:val="24"/>
                <w:szCs w:val="24"/>
              </w:rPr>
            </w:pP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Hammerfest Ap </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19</w:t>
            </w:r>
          </w:p>
        </w:tc>
        <w:tc>
          <w:tcPr>
            <w:tcW w:w="4912" w:type="dxa"/>
          </w:tcPr>
          <w:p w:rsidR="00FC1303" w:rsidRPr="0004443A" w:rsidRDefault="00FC1303" w:rsidP="00FC1303">
            <w:pPr>
              <w:rPr>
                <w:rFonts w:cstheme="minorHAnsi"/>
                <w:sz w:val="24"/>
                <w:szCs w:val="24"/>
              </w:rPr>
            </w:pPr>
            <w:r w:rsidRPr="0004443A">
              <w:rPr>
                <w:rFonts w:cstheme="minorHAnsi"/>
                <w:sz w:val="24"/>
                <w:szCs w:val="24"/>
              </w:rPr>
              <w:t>Reiselivet gir distriktene arbeidsplasser og bolyst</w:t>
            </w: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Alta Ap </w:t>
            </w:r>
          </w:p>
        </w:tc>
      </w:tr>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lastRenderedPageBreak/>
              <w:t xml:space="preserve">Sak </w:t>
            </w:r>
            <w:r w:rsidR="003122EE">
              <w:rPr>
                <w:rFonts w:cstheme="minorHAnsi"/>
                <w:sz w:val="24"/>
                <w:szCs w:val="24"/>
              </w:rPr>
              <w:t>20</w:t>
            </w:r>
          </w:p>
        </w:tc>
        <w:tc>
          <w:tcPr>
            <w:tcW w:w="4912" w:type="dxa"/>
          </w:tcPr>
          <w:p w:rsidR="00FC1303" w:rsidRPr="0004443A" w:rsidRDefault="005D5689" w:rsidP="00FC1303">
            <w:pPr>
              <w:rPr>
                <w:rFonts w:cstheme="minorHAnsi"/>
                <w:sz w:val="24"/>
                <w:szCs w:val="24"/>
              </w:rPr>
            </w:pPr>
            <w:r w:rsidRPr="0004443A">
              <w:rPr>
                <w:rFonts w:eastAsia="Times New Roman" w:cstheme="minorHAnsi"/>
                <w:sz w:val="24"/>
                <w:szCs w:val="24"/>
              </w:rPr>
              <w:t>Samisk Videregående skole-/Beaivváš Sámi Teater-bygget: Sikre realisering gjennom bevilgning på statsbudsjettet.</w:t>
            </w:r>
          </w:p>
        </w:tc>
        <w:tc>
          <w:tcPr>
            <w:tcW w:w="3021" w:type="dxa"/>
          </w:tcPr>
          <w:p w:rsidR="00FC1303" w:rsidRPr="0004443A" w:rsidRDefault="00FC1303" w:rsidP="00FC1303">
            <w:pPr>
              <w:rPr>
                <w:rFonts w:cstheme="minorHAnsi"/>
                <w:sz w:val="24"/>
                <w:szCs w:val="24"/>
              </w:rPr>
            </w:pPr>
            <w:r w:rsidRPr="0004443A">
              <w:rPr>
                <w:rFonts w:cstheme="minorHAnsi"/>
                <w:sz w:val="24"/>
                <w:szCs w:val="24"/>
              </w:rPr>
              <w:t xml:space="preserve">Kautokeino Ap </w:t>
            </w:r>
          </w:p>
        </w:tc>
      </w:tr>
      <w:tr w:rsidR="00680C3E" w:rsidRPr="0004443A" w:rsidTr="00FC1303">
        <w:tc>
          <w:tcPr>
            <w:tcW w:w="1129" w:type="dxa"/>
          </w:tcPr>
          <w:p w:rsidR="00680C3E" w:rsidRPr="0004443A" w:rsidRDefault="00680C3E" w:rsidP="00FC1303">
            <w:pPr>
              <w:rPr>
                <w:rFonts w:cstheme="minorHAnsi"/>
                <w:sz w:val="24"/>
                <w:szCs w:val="24"/>
              </w:rPr>
            </w:pPr>
            <w:r w:rsidRPr="0004443A">
              <w:rPr>
                <w:rFonts w:cstheme="minorHAnsi"/>
                <w:sz w:val="24"/>
                <w:szCs w:val="24"/>
              </w:rPr>
              <w:t>Sak</w:t>
            </w:r>
            <w:r w:rsidR="003122EE">
              <w:rPr>
                <w:rFonts w:cstheme="minorHAnsi"/>
                <w:sz w:val="24"/>
                <w:szCs w:val="24"/>
              </w:rPr>
              <w:t xml:space="preserve"> 21</w:t>
            </w:r>
            <w:r w:rsidRPr="0004443A">
              <w:rPr>
                <w:rFonts w:cstheme="minorHAnsi"/>
                <w:sz w:val="24"/>
                <w:szCs w:val="24"/>
              </w:rPr>
              <w:t xml:space="preserve"> </w:t>
            </w:r>
          </w:p>
        </w:tc>
        <w:tc>
          <w:tcPr>
            <w:tcW w:w="4912" w:type="dxa"/>
          </w:tcPr>
          <w:p w:rsidR="00680C3E" w:rsidRPr="0004443A" w:rsidRDefault="00680C3E" w:rsidP="00FC1303">
            <w:pPr>
              <w:rPr>
                <w:rFonts w:eastAsia="Times New Roman" w:cstheme="minorHAnsi"/>
                <w:sz w:val="24"/>
                <w:szCs w:val="24"/>
              </w:rPr>
            </w:pPr>
            <w:r w:rsidRPr="0004443A">
              <w:rPr>
                <w:rFonts w:eastAsia="Times New Roman" w:cstheme="minorHAnsi"/>
                <w:sz w:val="24"/>
                <w:szCs w:val="24"/>
              </w:rPr>
              <w:t xml:space="preserve">Utdanning </w:t>
            </w:r>
          </w:p>
        </w:tc>
        <w:tc>
          <w:tcPr>
            <w:tcW w:w="3021" w:type="dxa"/>
          </w:tcPr>
          <w:p w:rsidR="00680C3E" w:rsidRPr="0004443A" w:rsidRDefault="00680C3E" w:rsidP="00FC1303">
            <w:pPr>
              <w:rPr>
                <w:rFonts w:cstheme="minorHAnsi"/>
                <w:sz w:val="24"/>
                <w:szCs w:val="24"/>
              </w:rPr>
            </w:pPr>
            <w:r w:rsidRPr="0004443A">
              <w:rPr>
                <w:rFonts w:cstheme="minorHAnsi"/>
                <w:sz w:val="24"/>
                <w:szCs w:val="24"/>
              </w:rPr>
              <w:t xml:space="preserve">Sør-Varanger Ap </w:t>
            </w:r>
          </w:p>
        </w:tc>
      </w:tr>
      <w:tr w:rsidR="00680C3E" w:rsidRPr="0004443A" w:rsidTr="00FC1303">
        <w:tc>
          <w:tcPr>
            <w:tcW w:w="1129" w:type="dxa"/>
          </w:tcPr>
          <w:p w:rsidR="00680C3E" w:rsidRPr="0004443A" w:rsidRDefault="00680C3E" w:rsidP="00FC1303">
            <w:pPr>
              <w:rPr>
                <w:rFonts w:cstheme="minorHAnsi"/>
                <w:sz w:val="24"/>
                <w:szCs w:val="24"/>
              </w:rPr>
            </w:pPr>
            <w:r w:rsidRPr="0004443A">
              <w:rPr>
                <w:rFonts w:cstheme="minorHAnsi"/>
                <w:sz w:val="24"/>
                <w:szCs w:val="24"/>
              </w:rPr>
              <w:t xml:space="preserve">Sak </w:t>
            </w:r>
            <w:r w:rsidR="003122EE">
              <w:rPr>
                <w:rFonts w:cstheme="minorHAnsi"/>
                <w:sz w:val="24"/>
                <w:szCs w:val="24"/>
              </w:rPr>
              <w:t>22</w:t>
            </w:r>
          </w:p>
        </w:tc>
        <w:tc>
          <w:tcPr>
            <w:tcW w:w="4912" w:type="dxa"/>
          </w:tcPr>
          <w:p w:rsidR="00680C3E" w:rsidRPr="0004443A" w:rsidRDefault="00680C3E" w:rsidP="00FC1303">
            <w:pPr>
              <w:rPr>
                <w:rFonts w:eastAsia="Times New Roman" w:cstheme="minorHAnsi"/>
                <w:sz w:val="24"/>
                <w:szCs w:val="24"/>
              </w:rPr>
            </w:pPr>
            <w:r w:rsidRPr="0004443A">
              <w:rPr>
                <w:rFonts w:eastAsia="Times New Roman" w:cstheme="minorHAnsi"/>
                <w:sz w:val="24"/>
                <w:szCs w:val="24"/>
              </w:rPr>
              <w:t>Styrke barentssamarbeidet</w:t>
            </w:r>
          </w:p>
        </w:tc>
        <w:tc>
          <w:tcPr>
            <w:tcW w:w="3021" w:type="dxa"/>
          </w:tcPr>
          <w:p w:rsidR="00680C3E" w:rsidRPr="0004443A" w:rsidRDefault="00680C3E" w:rsidP="00FC1303">
            <w:pPr>
              <w:rPr>
                <w:rFonts w:cstheme="minorHAnsi"/>
                <w:sz w:val="24"/>
                <w:szCs w:val="24"/>
              </w:rPr>
            </w:pPr>
            <w:r w:rsidRPr="0004443A">
              <w:rPr>
                <w:rFonts w:cstheme="minorHAnsi"/>
                <w:sz w:val="24"/>
                <w:szCs w:val="24"/>
              </w:rPr>
              <w:t xml:space="preserve">Sør-Varanger Ap </w:t>
            </w:r>
          </w:p>
        </w:tc>
      </w:tr>
      <w:tr w:rsidR="008F65F5" w:rsidRPr="0004443A" w:rsidTr="00FC1303">
        <w:tc>
          <w:tcPr>
            <w:tcW w:w="1129" w:type="dxa"/>
          </w:tcPr>
          <w:p w:rsidR="008F65F5" w:rsidRPr="0004443A" w:rsidRDefault="008F65F5" w:rsidP="00FC1303">
            <w:pPr>
              <w:rPr>
                <w:rFonts w:cstheme="minorHAnsi"/>
                <w:sz w:val="24"/>
                <w:szCs w:val="24"/>
              </w:rPr>
            </w:pPr>
            <w:r w:rsidRPr="0004443A">
              <w:rPr>
                <w:rFonts w:cstheme="minorHAnsi"/>
                <w:sz w:val="24"/>
                <w:szCs w:val="24"/>
              </w:rPr>
              <w:t xml:space="preserve">Sak </w:t>
            </w:r>
            <w:r w:rsidR="003122EE">
              <w:rPr>
                <w:rFonts w:cstheme="minorHAnsi"/>
                <w:sz w:val="24"/>
                <w:szCs w:val="24"/>
              </w:rPr>
              <w:t>23</w:t>
            </w:r>
          </w:p>
        </w:tc>
        <w:tc>
          <w:tcPr>
            <w:tcW w:w="4912" w:type="dxa"/>
          </w:tcPr>
          <w:p w:rsidR="008F65F5" w:rsidRPr="0004443A" w:rsidRDefault="008F65F5" w:rsidP="00FC1303">
            <w:pPr>
              <w:rPr>
                <w:rFonts w:eastAsia="Times New Roman" w:cstheme="minorHAnsi"/>
                <w:sz w:val="24"/>
                <w:szCs w:val="24"/>
              </w:rPr>
            </w:pPr>
            <w:r w:rsidRPr="0004443A">
              <w:rPr>
                <w:rFonts w:eastAsia="Times New Roman" w:cstheme="minorHAnsi"/>
                <w:sz w:val="24"/>
                <w:szCs w:val="24"/>
              </w:rPr>
              <w:t xml:space="preserve">Økt kompensasjon for borteboere i den videregående skolen </w:t>
            </w:r>
          </w:p>
        </w:tc>
        <w:tc>
          <w:tcPr>
            <w:tcW w:w="3021" w:type="dxa"/>
          </w:tcPr>
          <w:p w:rsidR="008F65F5" w:rsidRPr="0004443A" w:rsidRDefault="008F65F5" w:rsidP="00FC1303">
            <w:pPr>
              <w:rPr>
                <w:rFonts w:cstheme="minorHAnsi"/>
                <w:sz w:val="24"/>
                <w:szCs w:val="24"/>
              </w:rPr>
            </w:pPr>
            <w:r w:rsidRPr="0004443A">
              <w:rPr>
                <w:rFonts w:cstheme="minorHAnsi"/>
                <w:sz w:val="24"/>
                <w:szCs w:val="24"/>
              </w:rPr>
              <w:t xml:space="preserve">Gamvik Ap </w:t>
            </w:r>
          </w:p>
        </w:tc>
      </w:tr>
      <w:tr w:rsidR="0004443A" w:rsidRPr="0004443A" w:rsidTr="00FC1303">
        <w:tc>
          <w:tcPr>
            <w:tcW w:w="1129" w:type="dxa"/>
          </w:tcPr>
          <w:p w:rsidR="0004443A" w:rsidRPr="0004443A" w:rsidRDefault="0004443A" w:rsidP="00FC1303">
            <w:pPr>
              <w:rPr>
                <w:rFonts w:cstheme="minorHAnsi"/>
                <w:sz w:val="24"/>
                <w:szCs w:val="24"/>
              </w:rPr>
            </w:pPr>
            <w:r w:rsidRPr="0004443A">
              <w:rPr>
                <w:rFonts w:cstheme="minorHAnsi"/>
                <w:sz w:val="24"/>
                <w:szCs w:val="24"/>
              </w:rPr>
              <w:t xml:space="preserve">Sak </w:t>
            </w:r>
            <w:r w:rsidR="003122EE">
              <w:rPr>
                <w:rFonts w:cstheme="minorHAnsi"/>
                <w:sz w:val="24"/>
                <w:szCs w:val="24"/>
              </w:rPr>
              <w:t>24</w:t>
            </w:r>
          </w:p>
        </w:tc>
        <w:tc>
          <w:tcPr>
            <w:tcW w:w="4912" w:type="dxa"/>
          </w:tcPr>
          <w:p w:rsidR="0004443A" w:rsidRPr="0004443A" w:rsidRDefault="0004443A" w:rsidP="00FC1303">
            <w:pPr>
              <w:rPr>
                <w:rFonts w:eastAsia="Times New Roman" w:cstheme="minorHAnsi"/>
                <w:sz w:val="24"/>
                <w:szCs w:val="24"/>
              </w:rPr>
            </w:pPr>
            <w:r w:rsidRPr="0004443A">
              <w:rPr>
                <w:rFonts w:eastAsia="Times New Roman" w:cstheme="minorHAnsi"/>
                <w:sz w:val="24"/>
                <w:szCs w:val="24"/>
              </w:rPr>
              <w:t>E-sport linje</w:t>
            </w:r>
          </w:p>
        </w:tc>
        <w:tc>
          <w:tcPr>
            <w:tcW w:w="3021" w:type="dxa"/>
          </w:tcPr>
          <w:p w:rsidR="0004443A" w:rsidRPr="0004443A" w:rsidRDefault="0004443A" w:rsidP="00FC1303">
            <w:pPr>
              <w:rPr>
                <w:rFonts w:cstheme="minorHAnsi"/>
                <w:sz w:val="24"/>
                <w:szCs w:val="24"/>
              </w:rPr>
            </w:pPr>
            <w:r w:rsidRPr="0004443A">
              <w:rPr>
                <w:rFonts w:cstheme="minorHAnsi"/>
                <w:sz w:val="24"/>
                <w:szCs w:val="24"/>
              </w:rPr>
              <w:t xml:space="preserve">Vadsø Ap </w:t>
            </w:r>
          </w:p>
        </w:tc>
      </w:tr>
      <w:tr w:rsidR="00CD32A2" w:rsidRPr="0004443A" w:rsidTr="00FC1303">
        <w:tc>
          <w:tcPr>
            <w:tcW w:w="1129" w:type="dxa"/>
          </w:tcPr>
          <w:p w:rsidR="00CD32A2" w:rsidRPr="0004443A" w:rsidRDefault="00CD32A2" w:rsidP="00FC1303">
            <w:pPr>
              <w:rPr>
                <w:rFonts w:cstheme="minorHAnsi"/>
                <w:sz w:val="24"/>
                <w:szCs w:val="24"/>
              </w:rPr>
            </w:pPr>
            <w:r>
              <w:rPr>
                <w:rFonts w:cstheme="minorHAnsi"/>
                <w:sz w:val="24"/>
                <w:szCs w:val="24"/>
              </w:rPr>
              <w:t xml:space="preserve">Sak </w:t>
            </w:r>
            <w:r w:rsidR="003122EE">
              <w:rPr>
                <w:rFonts w:cstheme="minorHAnsi"/>
                <w:sz w:val="24"/>
                <w:szCs w:val="24"/>
              </w:rPr>
              <w:t>25</w:t>
            </w:r>
          </w:p>
        </w:tc>
        <w:tc>
          <w:tcPr>
            <w:tcW w:w="4912" w:type="dxa"/>
          </w:tcPr>
          <w:p w:rsidR="00CD32A2" w:rsidRPr="0004443A" w:rsidRDefault="00CD32A2" w:rsidP="00FC1303">
            <w:pPr>
              <w:rPr>
                <w:rFonts w:eastAsia="Times New Roman" w:cstheme="minorHAnsi"/>
                <w:sz w:val="24"/>
                <w:szCs w:val="24"/>
              </w:rPr>
            </w:pPr>
            <w:r>
              <w:rPr>
                <w:rFonts w:eastAsia="Times New Roman" w:cstheme="minorHAnsi"/>
                <w:sz w:val="24"/>
                <w:szCs w:val="24"/>
              </w:rPr>
              <w:t>Vardø vgs må få aquakulturlinje på plass</w:t>
            </w:r>
          </w:p>
        </w:tc>
        <w:tc>
          <w:tcPr>
            <w:tcW w:w="3021" w:type="dxa"/>
          </w:tcPr>
          <w:p w:rsidR="00CD32A2" w:rsidRPr="0004443A" w:rsidRDefault="00CD32A2" w:rsidP="00FC1303">
            <w:pPr>
              <w:rPr>
                <w:rFonts w:cstheme="minorHAnsi"/>
                <w:sz w:val="24"/>
                <w:szCs w:val="24"/>
              </w:rPr>
            </w:pPr>
            <w:r>
              <w:rPr>
                <w:rFonts w:cstheme="minorHAnsi"/>
                <w:sz w:val="24"/>
                <w:szCs w:val="24"/>
              </w:rPr>
              <w:t>Vardø Ap</w:t>
            </w:r>
          </w:p>
        </w:tc>
      </w:tr>
    </w:tbl>
    <w:p w:rsidR="00FC1303" w:rsidRPr="0004443A" w:rsidRDefault="00FC1303" w:rsidP="00FC1303">
      <w:pPr>
        <w:rPr>
          <w:rFonts w:cstheme="minorHAnsi"/>
          <w:b/>
          <w:bCs/>
          <w:sz w:val="24"/>
          <w:szCs w:val="24"/>
        </w:rPr>
      </w:pPr>
    </w:p>
    <w:p w:rsidR="00FC1303" w:rsidRPr="007832DD" w:rsidRDefault="00FC1303" w:rsidP="00FC1303">
      <w:pPr>
        <w:rPr>
          <w:b/>
          <w:bCs/>
          <w:sz w:val="28"/>
          <w:szCs w:val="28"/>
        </w:rPr>
      </w:pPr>
      <w:r w:rsidRPr="007832DD">
        <w:rPr>
          <w:b/>
          <w:bCs/>
          <w:sz w:val="28"/>
          <w:szCs w:val="28"/>
        </w:rPr>
        <w:t xml:space="preserve">Tema </w:t>
      </w:r>
      <w:r w:rsidR="00813170">
        <w:rPr>
          <w:b/>
          <w:bCs/>
          <w:sz w:val="28"/>
          <w:szCs w:val="28"/>
        </w:rPr>
        <w:t>Olje</w:t>
      </w:r>
      <w:r w:rsidRPr="007832DD">
        <w:rPr>
          <w:b/>
          <w:bCs/>
          <w:sz w:val="28"/>
          <w:szCs w:val="28"/>
        </w:rPr>
        <w:t>/</w:t>
      </w:r>
      <w:r w:rsidR="00813170">
        <w:rPr>
          <w:b/>
          <w:bCs/>
          <w:sz w:val="28"/>
          <w:szCs w:val="28"/>
        </w:rPr>
        <w:t>gass</w:t>
      </w:r>
      <w:r w:rsidR="00710432">
        <w:rPr>
          <w:b/>
          <w:bCs/>
          <w:sz w:val="28"/>
          <w:szCs w:val="28"/>
        </w:rPr>
        <w:t>/energi</w:t>
      </w:r>
      <w:r w:rsidRPr="007832DD">
        <w:rPr>
          <w:b/>
          <w:bCs/>
          <w:sz w:val="28"/>
          <w:szCs w:val="28"/>
        </w:rPr>
        <w:t xml:space="preserve"> </w:t>
      </w:r>
    </w:p>
    <w:tbl>
      <w:tblPr>
        <w:tblStyle w:val="Tabellrutenett"/>
        <w:tblW w:w="0" w:type="auto"/>
        <w:tblLook w:val="04A0" w:firstRow="1" w:lastRow="0" w:firstColumn="1" w:lastColumn="0" w:noHBand="0" w:noVBand="1"/>
      </w:tblPr>
      <w:tblGrid>
        <w:gridCol w:w="1129"/>
        <w:gridCol w:w="4912"/>
        <w:gridCol w:w="3021"/>
      </w:tblGrid>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26</w:t>
            </w:r>
          </w:p>
        </w:tc>
        <w:tc>
          <w:tcPr>
            <w:tcW w:w="4912" w:type="dxa"/>
          </w:tcPr>
          <w:p w:rsidR="00FC1303" w:rsidRPr="0004443A" w:rsidRDefault="00702D59" w:rsidP="00FC1303">
            <w:pPr>
              <w:rPr>
                <w:rFonts w:cstheme="minorHAnsi"/>
                <w:sz w:val="24"/>
                <w:szCs w:val="24"/>
              </w:rPr>
            </w:pPr>
            <w:r w:rsidRPr="0004443A">
              <w:rPr>
                <w:rFonts w:cstheme="minorHAnsi"/>
                <w:sz w:val="24"/>
                <w:szCs w:val="24"/>
              </w:rPr>
              <w:t xml:space="preserve">Nei til omkamp om iskantsonen </w:t>
            </w:r>
          </w:p>
        </w:tc>
        <w:tc>
          <w:tcPr>
            <w:tcW w:w="3021" w:type="dxa"/>
          </w:tcPr>
          <w:p w:rsidR="00FC1303" w:rsidRPr="0004443A" w:rsidRDefault="00FC1303" w:rsidP="00FC1303">
            <w:pPr>
              <w:rPr>
                <w:rFonts w:cstheme="minorHAnsi"/>
                <w:sz w:val="24"/>
                <w:szCs w:val="24"/>
              </w:rPr>
            </w:pPr>
            <w:r w:rsidRPr="0004443A">
              <w:rPr>
                <w:rFonts w:cstheme="minorHAnsi"/>
                <w:sz w:val="24"/>
                <w:szCs w:val="24"/>
              </w:rPr>
              <w:t>Ha</w:t>
            </w:r>
            <w:r w:rsidR="00702D59" w:rsidRPr="0004443A">
              <w:rPr>
                <w:rFonts w:cstheme="minorHAnsi"/>
                <w:sz w:val="24"/>
                <w:szCs w:val="24"/>
              </w:rPr>
              <w:t>mmerfest</w:t>
            </w:r>
            <w:r w:rsidRPr="0004443A">
              <w:rPr>
                <w:rFonts w:cstheme="minorHAnsi"/>
                <w:sz w:val="24"/>
                <w:szCs w:val="24"/>
              </w:rPr>
              <w:t xml:space="preserve"> Ap </w:t>
            </w:r>
          </w:p>
        </w:tc>
      </w:tr>
      <w:tr w:rsidR="00710432" w:rsidRPr="0004443A" w:rsidTr="00FC1303">
        <w:tc>
          <w:tcPr>
            <w:tcW w:w="1129" w:type="dxa"/>
          </w:tcPr>
          <w:p w:rsidR="00710432" w:rsidRPr="0004443A" w:rsidRDefault="000B790A" w:rsidP="00FC1303">
            <w:pPr>
              <w:rPr>
                <w:rFonts w:cstheme="minorHAnsi"/>
                <w:sz w:val="24"/>
                <w:szCs w:val="24"/>
              </w:rPr>
            </w:pPr>
            <w:r w:rsidRPr="0004443A">
              <w:rPr>
                <w:rFonts w:cstheme="minorHAnsi"/>
                <w:sz w:val="24"/>
                <w:szCs w:val="24"/>
              </w:rPr>
              <w:t xml:space="preserve">Sak </w:t>
            </w:r>
            <w:r w:rsidR="003122EE">
              <w:rPr>
                <w:rFonts w:cstheme="minorHAnsi"/>
                <w:sz w:val="24"/>
                <w:szCs w:val="24"/>
              </w:rPr>
              <w:t>27</w:t>
            </w:r>
          </w:p>
        </w:tc>
        <w:tc>
          <w:tcPr>
            <w:tcW w:w="4912" w:type="dxa"/>
          </w:tcPr>
          <w:p w:rsidR="00710432" w:rsidRPr="0004443A" w:rsidRDefault="00710432" w:rsidP="00710432">
            <w:pPr>
              <w:rPr>
                <w:rFonts w:cstheme="minorHAnsi"/>
                <w:sz w:val="24"/>
                <w:szCs w:val="24"/>
              </w:rPr>
            </w:pPr>
            <w:r w:rsidRPr="0004443A">
              <w:rPr>
                <w:rFonts w:cstheme="minorHAnsi"/>
                <w:sz w:val="24"/>
                <w:szCs w:val="24"/>
              </w:rPr>
              <w:t>Andel av verdiskapingen fra bruk av lokale naturressurser må komme vertskommunene til gode</w:t>
            </w:r>
          </w:p>
          <w:p w:rsidR="00710432" w:rsidRPr="0004443A" w:rsidRDefault="00710432" w:rsidP="00FC1303">
            <w:pPr>
              <w:rPr>
                <w:rFonts w:cstheme="minorHAnsi"/>
                <w:sz w:val="24"/>
                <w:szCs w:val="24"/>
              </w:rPr>
            </w:pPr>
          </w:p>
        </w:tc>
        <w:tc>
          <w:tcPr>
            <w:tcW w:w="3021" w:type="dxa"/>
          </w:tcPr>
          <w:p w:rsidR="00710432" w:rsidRPr="0004443A" w:rsidRDefault="00710432" w:rsidP="00FC1303">
            <w:pPr>
              <w:rPr>
                <w:rFonts w:cstheme="minorHAnsi"/>
                <w:sz w:val="24"/>
                <w:szCs w:val="24"/>
              </w:rPr>
            </w:pPr>
            <w:r w:rsidRPr="0004443A">
              <w:rPr>
                <w:rFonts w:cstheme="minorHAnsi"/>
                <w:sz w:val="24"/>
                <w:szCs w:val="24"/>
              </w:rPr>
              <w:t xml:space="preserve">Hammerfest Ap </w:t>
            </w:r>
          </w:p>
        </w:tc>
      </w:tr>
      <w:tr w:rsidR="000B790A" w:rsidRPr="0004443A" w:rsidTr="00FC1303">
        <w:tc>
          <w:tcPr>
            <w:tcW w:w="1129" w:type="dxa"/>
          </w:tcPr>
          <w:p w:rsidR="000B790A" w:rsidRPr="0004443A" w:rsidRDefault="000B790A" w:rsidP="00FC1303">
            <w:pPr>
              <w:rPr>
                <w:rFonts w:cstheme="minorHAnsi"/>
                <w:sz w:val="24"/>
                <w:szCs w:val="24"/>
              </w:rPr>
            </w:pPr>
            <w:r w:rsidRPr="0004443A">
              <w:rPr>
                <w:rFonts w:cstheme="minorHAnsi"/>
                <w:sz w:val="24"/>
                <w:szCs w:val="24"/>
              </w:rPr>
              <w:t xml:space="preserve">Sak </w:t>
            </w:r>
            <w:r w:rsidR="003122EE">
              <w:rPr>
                <w:rFonts w:cstheme="minorHAnsi"/>
                <w:sz w:val="24"/>
                <w:szCs w:val="24"/>
              </w:rPr>
              <w:t>28</w:t>
            </w:r>
          </w:p>
        </w:tc>
        <w:tc>
          <w:tcPr>
            <w:tcW w:w="4912" w:type="dxa"/>
          </w:tcPr>
          <w:p w:rsidR="000B790A" w:rsidRPr="0004443A" w:rsidRDefault="000B790A" w:rsidP="00710432">
            <w:pPr>
              <w:rPr>
                <w:rFonts w:cstheme="minorHAnsi"/>
                <w:sz w:val="24"/>
                <w:szCs w:val="24"/>
              </w:rPr>
            </w:pPr>
            <w:r w:rsidRPr="0004443A">
              <w:rPr>
                <w:rFonts w:cstheme="minorHAnsi"/>
                <w:sz w:val="24"/>
                <w:szCs w:val="24"/>
              </w:rPr>
              <w:t>Oljeterminal på Veines</w:t>
            </w:r>
          </w:p>
        </w:tc>
        <w:tc>
          <w:tcPr>
            <w:tcW w:w="3021" w:type="dxa"/>
          </w:tcPr>
          <w:p w:rsidR="000B790A" w:rsidRPr="0004443A" w:rsidRDefault="000B790A" w:rsidP="00FC1303">
            <w:pPr>
              <w:rPr>
                <w:rFonts w:cstheme="minorHAnsi"/>
                <w:sz w:val="24"/>
                <w:szCs w:val="24"/>
              </w:rPr>
            </w:pPr>
            <w:r w:rsidRPr="0004443A">
              <w:rPr>
                <w:rFonts w:cstheme="minorHAnsi"/>
                <w:sz w:val="24"/>
                <w:szCs w:val="24"/>
              </w:rPr>
              <w:t xml:space="preserve">Nordkapp Ap </w:t>
            </w:r>
          </w:p>
        </w:tc>
      </w:tr>
    </w:tbl>
    <w:p w:rsidR="00FC1303" w:rsidRDefault="00FC1303" w:rsidP="00FC1303">
      <w:pPr>
        <w:rPr>
          <w:rFonts w:cstheme="minorHAnsi"/>
          <w:b/>
          <w:bCs/>
          <w:sz w:val="24"/>
          <w:szCs w:val="24"/>
        </w:rPr>
      </w:pPr>
    </w:p>
    <w:p w:rsidR="00E7190B" w:rsidRDefault="00E7190B" w:rsidP="00E7190B">
      <w:pPr>
        <w:rPr>
          <w:b/>
          <w:bCs/>
          <w:sz w:val="28"/>
          <w:szCs w:val="28"/>
        </w:rPr>
      </w:pPr>
      <w:r>
        <w:rPr>
          <w:b/>
          <w:bCs/>
          <w:sz w:val="28"/>
          <w:szCs w:val="28"/>
        </w:rPr>
        <w:t xml:space="preserve">Tema helse </w:t>
      </w:r>
    </w:p>
    <w:tbl>
      <w:tblPr>
        <w:tblStyle w:val="Tabellrutenett"/>
        <w:tblW w:w="0" w:type="auto"/>
        <w:tblLook w:val="04A0" w:firstRow="1" w:lastRow="0" w:firstColumn="1" w:lastColumn="0" w:noHBand="0" w:noVBand="1"/>
      </w:tblPr>
      <w:tblGrid>
        <w:gridCol w:w="1129"/>
        <w:gridCol w:w="4912"/>
        <w:gridCol w:w="3021"/>
      </w:tblGrid>
      <w:tr w:rsidR="00E7190B" w:rsidTr="00D512A6">
        <w:tc>
          <w:tcPr>
            <w:tcW w:w="1129" w:type="dxa"/>
          </w:tcPr>
          <w:p w:rsidR="00E7190B" w:rsidRPr="008A2B44" w:rsidRDefault="00E7190B" w:rsidP="00D512A6">
            <w:pPr>
              <w:rPr>
                <w:rFonts w:cstheme="minorHAnsi"/>
                <w:sz w:val="24"/>
                <w:szCs w:val="24"/>
              </w:rPr>
            </w:pPr>
            <w:r w:rsidRPr="008A2B44">
              <w:rPr>
                <w:rFonts w:cstheme="minorHAnsi"/>
                <w:sz w:val="24"/>
                <w:szCs w:val="24"/>
              </w:rPr>
              <w:t xml:space="preserve">Sak </w:t>
            </w:r>
            <w:r w:rsidR="003122EE" w:rsidRPr="008A2B44">
              <w:rPr>
                <w:rFonts w:cstheme="minorHAnsi"/>
                <w:sz w:val="24"/>
                <w:szCs w:val="24"/>
              </w:rPr>
              <w:t>29</w:t>
            </w:r>
          </w:p>
        </w:tc>
        <w:tc>
          <w:tcPr>
            <w:tcW w:w="4912" w:type="dxa"/>
          </w:tcPr>
          <w:p w:rsidR="00E7190B" w:rsidRPr="0004443A" w:rsidRDefault="00E7190B" w:rsidP="00D512A6">
            <w:pPr>
              <w:shd w:val="clear" w:color="auto" w:fill="FFFFFF"/>
              <w:spacing w:before="100" w:beforeAutospacing="1" w:after="100" w:afterAutospacing="1"/>
              <w:rPr>
                <w:rFonts w:eastAsia="Times New Roman" w:cstheme="minorHAnsi"/>
                <w:color w:val="222222"/>
                <w:sz w:val="24"/>
                <w:szCs w:val="24"/>
                <w:lang w:eastAsia="nb-NO"/>
              </w:rPr>
            </w:pPr>
            <w:r w:rsidRPr="0004443A">
              <w:rPr>
                <w:rFonts w:eastAsia="Times New Roman" w:cstheme="minorHAnsi"/>
                <w:color w:val="222222"/>
                <w:sz w:val="24"/>
                <w:szCs w:val="24"/>
                <w:lang w:eastAsia="nb-NO"/>
              </w:rPr>
              <w:t>Masterstudenter i helsefag til UiT Arktisk Universitet i Hammerfest</w:t>
            </w:r>
          </w:p>
        </w:tc>
        <w:tc>
          <w:tcPr>
            <w:tcW w:w="3021" w:type="dxa"/>
          </w:tcPr>
          <w:p w:rsidR="00E7190B" w:rsidRPr="0004443A" w:rsidRDefault="00E7190B" w:rsidP="00D512A6">
            <w:pPr>
              <w:rPr>
                <w:rFonts w:cstheme="minorHAnsi"/>
                <w:sz w:val="24"/>
                <w:szCs w:val="24"/>
              </w:rPr>
            </w:pPr>
            <w:r w:rsidRPr="0004443A">
              <w:rPr>
                <w:rFonts w:cstheme="minorHAnsi"/>
                <w:sz w:val="24"/>
                <w:szCs w:val="24"/>
              </w:rPr>
              <w:t>Hammerfest Ap</w:t>
            </w:r>
          </w:p>
        </w:tc>
      </w:tr>
      <w:tr w:rsidR="00E7190B" w:rsidTr="00D512A6">
        <w:tc>
          <w:tcPr>
            <w:tcW w:w="1129" w:type="dxa"/>
          </w:tcPr>
          <w:p w:rsidR="00E7190B" w:rsidRPr="0004443A" w:rsidRDefault="00E7190B" w:rsidP="00D512A6">
            <w:pPr>
              <w:rPr>
                <w:rFonts w:cstheme="minorHAnsi"/>
                <w:sz w:val="24"/>
                <w:szCs w:val="24"/>
              </w:rPr>
            </w:pPr>
            <w:r w:rsidRPr="0004443A">
              <w:rPr>
                <w:rFonts w:cstheme="minorHAnsi"/>
                <w:sz w:val="24"/>
                <w:szCs w:val="24"/>
              </w:rPr>
              <w:t xml:space="preserve">Sak </w:t>
            </w:r>
            <w:r w:rsidR="003122EE">
              <w:rPr>
                <w:rFonts w:cstheme="minorHAnsi"/>
                <w:sz w:val="24"/>
                <w:szCs w:val="24"/>
              </w:rPr>
              <w:t>30</w:t>
            </w:r>
          </w:p>
        </w:tc>
        <w:tc>
          <w:tcPr>
            <w:tcW w:w="4912" w:type="dxa"/>
          </w:tcPr>
          <w:p w:rsidR="00E7190B" w:rsidRPr="0004443A" w:rsidRDefault="00E7190B" w:rsidP="00D512A6">
            <w:pPr>
              <w:shd w:val="clear" w:color="auto" w:fill="FFFFFF"/>
              <w:spacing w:before="100" w:beforeAutospacing="1" w:after="100" w:afterAutospacing="1"/>
              <w:rPr>
                <w:rFonts w:eastAsia="Times New Roman" w:cstheme="minorHAnsi"/>
                <w:color w:val="222222"/>
                <w:sz w:val="24"/>
                <w:szCs w:val="24"/>
                <w:lang w:eastAsia="nb-NO"/>
              </w:rPr>
            </w:pPr>
            <w:r w:rsidRPr="0004443A">
              <w:rPr>
                <w:rFonts w:eastAsia="Times New Roman" w:cstheme="minorHAnsi"/>
                <w:color w:val="222222"/>
                <w:sz w:val="24"/>
                <w:szCs w:val="24"/>
                <w:lang w:eastAsia="nb-NO"/>
              </w:rPr>
              <w:t xml:space="preserve">En sosialdemokratisk sykehuspolitikk </w:t>
            </w:r>
          </w:p>
        </w:tc>
        <w:tc>
          <w:tcPr>
            <w:tcW w:w="3021" w:type="dxa"/>
          </w:tcPr>
          <w:p w:rsidR="00E7190B" w:rsidRPr="0004443A" w:rsidRDefault="00E7190B" w:rsidP="00D512A6">
            <w:pPr>
              <w:rPr>
                <w:rFonts w:cstheme="minorHAnsi"/>
                <w:sz w:val="24"/>
                <w:szCs w:val="24"/>
              </w:rPr>
            </w:pPr>
            <w:r w:rsidRPr="0004443A">
              <w:rPr>
                <w:rFonts w:cstheme="minorHAnsi"/>
                <w:sz w:val="24"/>
                <w:szCs w:val="24"/>
              </w:rPr>
              <w:t>Alta Ap</w:t>
            </w:r>
          </w:p>
        </w:tc>
      </w:tr>
      <w:tr w:rsidR="00E7190B" w:rsidTr="00D512A6">
        <w:tc>
          <w:tcPr>
            <w:tcW w:w="1129" w:type="dxa"/>
          </w:tcPr>
          <w:p w:rsidR="00E7190B" w:rsidRPr="0004443A" w:rsidRDefault="00E7190B" w:rsidP="00D512A6">
            <w:pPr>
              <w:rPr>
                <w:rFonts w:cstheme="minorHAnsi"/>
                <w:sz w:val="24"/>
                <w:szCs w:val="24"/>
              </w:rPr>
            </w:pPr>
            <w:r w:rsidRPr="0004443A">
              <w:rPr>
                <w:rFonts w:cstheme="minorHAnsi"/>
                <w:sz w:val="24"/>
                <w:szCs w:val="24"/>
              </w:rPr>
              <w:t xml:space="preserve">Sak </w:t>
            </w:r>
            <w:r w:rsidR="003122EE">
              <w:rPr>
                <w:rFonts w:cstheme="minorHAnsi"/>
                <w:sz w:val="24"/>
                <w:szCs w:val="24"/>
              </w:rPr>
              <w:t>31</w:t>
            </w:r>
          </w:p>
        </w:tc>
        <w:tc>
          <w:tcPr>
            <w:tcW w:w="4912" w:type="dxa"/>
          </w:tcPr>
          <w:p w:rsidR="00E7190B" w:rsidRPr="0004443A" w:rsidRDefault="00E7190B" w:rsidP="00D512A6">
            <w:pPr>
              <w:pStyle w:val="Rentekst"/>
              <w:rPr>
                <w:rFonts w:asciiTheme="minorHAnsi" w:hAnsiTheme="minorHAnsi" w:cstheme="minorHAnsi"/>
                <w:sz w:val="24"/>
                <w:szCs w:val="24"/>
              </w:rPr>
            </w:pPr>
            <w:r w:rsidRPr="0004443A">
              <w:rPr>
                <w:rFonts w:asciiTheme="minorHAnsi" w:hAnsiTheme="minorHAnsi" w:cstheme="minorHAnsi"/>
                <w:sz w:val="24"/>
                <w:szCs w:val="24"/>
              </w:rPr>
              <w:t>Utvide akuttsykehustjenester i Finnmark til også å omfatte Alta</w:t>
            </w:r>
          </w:p>
        </w:tc>
        <w:tc>
          <w:tcPr>
            <w:tcW w:w="3021" w:type="dxa"/>
          </w:tcPr>
          <w:p w:rsidR="00E7190B" w:rsidRPr="0004443A" w:rsidRDefault="00E7190B" w:rsidP="00D512A6">
            <w:pPr>
              <w:rPr>
                <w:rFonts w:cstheme="minorHAnsi"/>
                <w:sz w:val="24"/>
                <w:szCs w:val="24"/>
              </w:rPr>
            </w:pPr>
            <w:r w:rsidRPr="0004443A">
              <w:rPr>
                <w:rFonts w:cstheme="minorHAnsi"/>
                <w:sz w:val="24"/>
                <w:szCs w:val="24"/>
              </w:rPr>
              <w:t xml:space="preserve">Alta AP </w:t>
            </w:r>
          </w:p>
        </w:tc>
      </w:tr>
      <w:tr w:rsidR="00E7190B" w:rsidTr="00D512A6">
        <w:tc>
          <w:tcPr>
            <w:tcW w:w="1129" w:type="dxa"/>
          </w:tcPr>
          <w:p w:rsidR="00E7190B" w:rsidRPr="0004443A" w:rsidRDefault="00E7190B" w:rsidP="00D512A6">
            <w:pPr>
              <w:rPr>
                <w:rFonts w:cstheme="minorHAnsi"/>
                <w:sz w:val="24"/>
                <w:szCs w:val="24"/>
              </w:rPr>
            </w:pPr>
            <w:r w:rsidRPr="0004443A">
              <w:rPr>
                <w:rFonts w:cstheme="minorHAnsi"/>
                <w:sz w:val="24"/>
                <w:szCs w:val="24"/>
              </w:rPr>
              <w:t xml:space="preserve">Sak </w:t>
            </w:r>
            <w:r w:rsidR="003122EE">
              <w:rPr>
                <w:rFonts w:cstheme="minorHAnsi"/>
                <w:sz w:val="24"/>
                <w:szCs w:val="24"/>
              </w:rPr>
              <w:t>32</w:t>
            </w:r>
          </w:p>
        </w:tc>
        <w:tc>
          <w:tcPr>
            <w:tcW w:w="4912" w:type="dxa"/>
          </w:tcPr>
          <w:p w:rsidR="00E7190B" w:rsidRPr="0004443A" w:rsidRDefault="00E7190B" w:rsidP="00D512A6">
            <w:pPr>
              <w:rPr>
                <w:rFonts w:cstheme="minorHAnsi"/>
                <w:bCs/>
                <w:sz w:val="24"/>
                <w:szCs w:val="24"/>
              </w:rPr>
            </w:pPr>
            <w:r w:rsidRPr="0004443A">
              <w:rPr>
                <w:rFonts w:cstheme="minorHAnsi"/>
                <w:bCs/>
                <w:sz w:val="24"/>
                <w:szCs w:val="24"/>
              </w:rPr>
              <w:t>Fritt behandlingsvalg videreføres for definerte somatiske tjenester</w:t>
            </w:r>
          </w:p>
          <w:p w:rsidR="00E7190B" w:rsidRPr="0004443A" w:rsidRDefault="00E7190B" w:rsidP="00D512A6">
            <w:pPr>
              <w:pStyle w:val="Rentekst"/>
              <w:rPr>
                <w:rFonts w:asciiTheme="minorHAnsi" w:hAnsiTheme="minorHAnsi" w:cstheme="minorHAnsi"/>
                <w:sz w:val="24"/>
                <w:szCs w:val="24"/>
              </w:rPr>
            </w:pPr>
          </w:p>
        </w:tc>
        <w:tc>
          <w:tcPr>
            <w:tcW w:w="3021" w:type="dxa"/>
          </w:tcPr>
          <w:p w:rsidR="00E7190B" w:rsidRPr="0004443A" w:rsidRDefault="00E7190B" w:rsidP="00D512A6">
            <w:pPr>
              <w:rPr>
                <w:rFonts w:cstheme="minorHAnsi"/>
                <w:sz w:val="24"/>
                <w:szCs w:val="24"/>
              </w:rPr>
            </w:pPr>
            <w:r w:rsidRPr="0004443A">
              <w:rPr>
                <w:rFonts w:cstheme="minorHAnsi"/>
                <w:sz w:val="24"/>
                <w:szCs w:val="24"/>
              </w:rPr>
              <w:t xml:space="preserve">Alta Ap </w:t>
            </w:r>
          </w:p>
        </w:tc>
      </w:tr>
    </w:tbl>
    <w:p w:rsidR="00E7190B" w:rsidRDefault="00E7190B" w:rsidP="00FC1303">
      <w:pPr>
        <w:rPr>
          <w:rFonts w:cstheme="minorHAnsi"/>
          <w:b/>
          <w:bCs/>
          <w:sz w:val="24"/>
          <w:szCs w:val="24"/>
        </w:rPr>
      </w:pPr>
    </w:p>
    <w:p w:rsidR="009C385C" w:rsidRPr="00B1049E" w:rsidRDefault="009C385C" w:rsidP="00FC1303">
      <w:pPr>
        <w:rPr>
          <w:rFonts w:cstheme="minorHAnsi"/>
          <w:b/>
          <w:bCs/>
          <w:sz w:val="28"/>
          <w:szCs w:val="28"/>
        </w:rPr>
      </w:pPr>
      <w:r w:rsidRPr="00B1049E">
        <w:rPr>
          <w:rFonts w:cstheme="minorHAnsi"/>
          <w:b/>
          <w:bCs/>
          <w:sz w:val="28"/>
          <w:szCs w:val="28"/>
        </w:rPr>
        <w:t xml:space="preserve">Tema nordområdepolitikk </w:t>
      </w:r>
    </w:p>
    <w:tbl>
      <w:tblPr>
        <w:tblStyle w:val="Tabellrutenett"/>
        <w:tblW w:w="0" w:type="auto"/>
        <w:tblLook w:val="04A0" w:firstRow="1" w:lastRow="0" w:firstColumn="1" w:lastColumn="0" w:noHBand="0" w:noVBand="1"/>
      </w:tblPr>
      <w:tblGrid>
        <w:gridCol w:w="1129"/>
        <w:gridCol w:w="4912"/>
        <w:gridCol w:w="3021"/>
      </w:tblGrid>
      <w:tr w:rsidR="009C385C" w:rsidTr="009C385C">
        <w:tc>
          <w:tcPr>
            <w:tcW w:w="1129" w:type="dxa"/>
          </w:tcPr>
          <w:p w:rsidR="009C385C" w:rsidRPr="009C385C" w:rsidRDefault="009C385C" w:rsidP="00FC1303">
            <w:pPr>
              <w:rPr>
                <w:rFonts w:cstheme="minorHAnsi"/>
                <w:sz w:val="24"/>
                <w:szCs w:val="24"/>
              </w:rPr>
            </w:pPr>
            <w:r w:rsidRPr="009C385C">
              <w:rPr>
                <w:rFonts w:cstheme="minorHAnsi"/>
                <w:sz w:val="24"/>
                <w:szCs w:val="24"/>
              </w:rPr>
              <w:t>Sak</w:t>
            </w:r>
            <w:r w:rsidR="003122EE">
              <w:rPr>
                <w:rFonts w:cstheme="minorHAnsi"/>
                <w:sz w:val="24"/>
                <w:szCs w:val="24"/>
              </w:rPr>
              <w:t xml:space="preserve"> 33</w:t>
            </w:r>
          </w:p>
        </w:tc>
        <w:tc>
          <w:tcPr>
            <w:tcW w:w="4912" w:type="dxa"/>
          </w:tcPr>
          <w:p w:rsidR="009C385C" w:rsidRPr="009C385C" w:rsidRDefault="009C385C" w:rsidP="00FC1303">
            <w:pPr>
              <w:rPr>
                <w:rFonts w:cstheme="minorHAnsi"/>
                <w:sz w:val="24"/>
                <w:szCs w:val="24"/>
              </w:rPr>
            </w:pPr>
            <w:r w:rsidRPr="009C385C">
              <w:rPr>
                <w:rFonts w:cstheme="minorHAnsi"/>
                <w:sz w:val="24"/>
                <w:szCs w:val="24"/>
              </w:rPr>
              <w:t xml:space="preserve">Nordområdepolitikk </w:t>
            </w:r>
          </w:p>
        </w:tc>
        <w:tc>
          <w:tcPr>
            <w:tcW w:w="3021" w:type="dxa"/>
          </w:tcPr>
          <w:p w:rsidR="009C385C" w:rsidRPr="009C385C" w:rsidRDefault="009C385C" w:rsidP="00FC1303">
            <w:pPr>
              <w:rPr>
                <w:rFonts w:cstheme="minorHAnsi"/>
                <w:sz w:val="24"/>
                <w:szCs w:val="24"/>
              </w:rPr>
            </w:pPr>
            <w:r w:rsidRPr="009C385C">
              <w:rPr>
                <w:rFonts w:cstheme="minorHAnsi"/>
                <w:sz w:val="24"/>
                <w:szCs w:val="24"/>
              </w:rPr>
              <w:t>Vardø Ap</w:t>
            </w:r>
          </w:p>
        </w:tc>
      </w:tr>
    </w:tbl>
    <w:p w:rsidR="009C385C" w:rsidRPr="0004443A" w:rsidRDefault="009C385C" w:rsidP="00FC1303">
      <w:pPr>
        <w:rPr>
          <w:rFonts w:cstheme="minorHAnsi"/>
          <w:b/>
          <w:bCs/>
          <w:sz w:val="24"/>
          <w:szCs w:val="24"/>
        </w:rPr>
      </w:pPr>
    </w:p>
    <w:p w:rsidR="00FC1303" w:rsidRPr="007832DD" w:rsidRDefault="00FC1303" w:rsidP="00FC1303">
      <w:pPr>
        <w:rPr>
          <w:b/>
          <w:bCs/>
          <w:sz w:val="28"/>
          <w:szCs w:val="28"/>
        </w:rPr>
      </w:pPr>
      <w:r w:rsidRPr="007832DD">
        <w:rPr>
          <w:b/>
          <w:bCs/>
          <w:sz w:val="28"/>
          <w:szCs w:val="28"/>
        </w:rPr>
        <w:lastRenderedPageBreak/>
        <w:t xml:space="preserve">Tema </w:t>
      </w:r>
      <w:r w:rsidR="00D47F7E">
        <w:rPr>
          <w:b/>
          <w:bCs/>
          <w:sz w:val="28"/>
          <w:szCs w:val="28"/>
        </w:rPr>
        <w:t>annet</w:t>
      </w:r>
    </w:p>
    <w:tbl>
      <w:tblPr>
        <w:tblStyle w:val="Tabellrutenett"/>
        <w:tblW w:w="0" w:type="auto"/>
        <w:tblLook w:val="04A0" w:firstRow="1" w:lastRow="0" w:firstColumn="1" w:lastColumn="0" w:noHBand="0" w:noVBand="1"/>
      </w:tblPr>
      <w:tblGrid>
        <w:gridCol w:w="1129"/>
        <w:gridCol w:w="4912"/>
        <w:gridCol w:w="3021"/>
      </w:tblGrid>
      <w:tr w:rsidR="00FC1303" w:rsidRPr="0004443A" w:rsidTr="00FC1303">
        <w:tc>
          <w:tcPr>
            <w:tcW w:w="1129" w:type="dxa"/>
          </w:tcPr>
          <w:p w:rsidR="00FC1303" w:rsidRPr="0004443A" w:rsidRDefault="00FC1303" w:rsidP="00FC1303">
            <w:pPr>
              <w:rPr>
                <w:rFonts w:cstheme="minorHAnsi"/>
                <w:sz w:val="24"/>
                <w:szCs w:val="24"/>
              </w:rPr>
            </w:pPr>
            <w:r w:rsidRPr="0004443A">
              <w:rPr>
                <w:rFonts w:cstheme="minorHAnsi"/>
                <w:sz w:val="24"/>
                <w:szCs w:val="24"/>
              </w:rPr>
              <w:t xml:space="preserve">Sak </w:t>
            </w:r>
            <w:r w:rsidR="003122EE">
              <w:rPr>
                <w:rFonts w:cstheme="minorHAnsi"/>
                <w:sz w:val="24"/>
                <w:szCs w:val="24"/>
              </w:rPr>
              <w:t>34</w:t>
            </w:r>
          </w:p>
        </w:tc>
        <w:tc>
          <w:tcPr>
            <w:tcW w:w="4912" w:type="dxa"/>
          </w:tcPr>
          <w:p w:rsidR="00FC1303" w:rsidRPr="0004443A" w:rsidRDefault="00D47F7E" w:rsidP="00FC1303">
            <w:pPr>
              <w:rPr>
                <w:rFonts w:cstheme="minorHAnsi"/>
                <w:sz w:val="24"/>
                <w:szCs w:val="24"/>
              </w:rPr>
            </w:pPr>
            <w:r w:rsidRPr="0004443A">
              <w:rPr>
                <w:rFonts w:cstheme="minorHAnsi"/>
                <w:sz w:val="24"/>
                <w:szCs w:val="24"/>
              </w:rPr>
              <w:t xml:space="preserve">Sentraliseringsreformen – oppgavene som aldri kom </w:t>
            </w:r>
          </w:p>
        </w:tc>
        <w:tc>
          <w:tcPr>
            <w:tcW w:w="3021" w:type="dxa"/>
          </w:tcPr>
          <w:p w:rsidR="00FC1303" w:rsidRPr="0004443A" w:rsidRDefault="00D47F7E" w:rsidP="00FC1303">
            <w:pPr>
              <w:rPr>
                <w:rFonts w:cstheme="minorHAnsi"/>
                <w:sz w:val="24"/>
                <w:szCs w:val="24"/>
              </w:rPr>
            </w:pPr>
            <w:r w:rsidRPr="0004443A">
              <w:rPr>
                <w:rFonts w:cstheme="minorHAnsi"/>
                <w:sz w:val="24"/>
                <w:szCs w:val="24"/>
              </w:rPr>
              <w:t>Hammerfest</w:t>
            </w:r>
            <w:r w:rsidR="00FC1303" w:rsidRPr="0004443A">
              <w:rPr>
                <w:rFonts w:cstheme="minorHAnsi"/>
                <w:sz w:val="24"/>
                <w:szCs w:val="24"/>
              </w:rPr>
              <w:t xml:space="preserve"> Ap </w:t>
            </w:r>
          </w:p>
        </w:tc>
      </w:tr>
      <w:tr w:rsidR="00D47F7E" w:rsidRPr="0004443A" w:rsidTr="00FC1303">
        <w:tc>
          <w:tcPr>
            <w:tcW w:w="1129" w:type="dxa"/>
          </w:tcPr>
          <w:p w:rsidR="00D47F7E" w:rsidRPr="0004443A" w:rsidRDefault="00D47F7E" w:rsidP="00FC1303">
            <w:pPr>
              <w:rPr>
                <w:rFonts w:cstheme="minorHAnsi"/>
                <w:sz w:val="24"/>
                <w:szCs w:val="24"/>
              </w:rPr>
            </w:pPr>
            <w:r w:rsidRPr="0004443A">
              <w:rPr>
                <w:rFonts w:cstheme="minorHAnsi"/>
                <w:sz w:val="24"/>
                <w:szCs w:val="24"/>
              </w:rPr>
              <w:t xml:space="preserve">Sak </w:t>
            </w:r>
            <w:r w:rsidR="003122EE">
              <w:rPr>
                <w:rFonts w:cstheme="minorHAnsi"/>
                <w:sz w:val="24"/>
                <w:szCs w:val="24"/>
              </w:rPr>
              <w:t>35</w:t>
            </w:r>
          </w:p>
        </w:tc>
        <w:tc>
          <w:tcPr>
            <w:tcW w:w="4912" w:type="dxa"/>
          </w:tcPr>
          <w:p w:rsidR="00D47F7E" w:rsidRPr="0004443A" w:rsidRDefault="00D47F7E" w:rsidP="00FC1303">
            <w:pPr>
              <w:rPr>
                <w:rFonts w:cstheme="minorHAnsi"/>
                <w:sz w:val="24"/>
                <w:szCs w:val="24"/>
              </w:rPr>
            </w:pPr>
            <w:r w:rsidRPr="0004443A">
              <w:rPr>
                <w:rFonts w:eastAsia="Times New Roman" w:cstheme="minorHAnsi"/>
                <w:color w:val="000000"/>
                <w:sz w:val="24"/>
                <w:szCs w:val="24"/>
                <w:lang w:eastAsia="nb-NO"/>
              </w:rPr>
              <w:t>Mer aktiv boligbygging i distriktene!</w:t>
            </w:r>
          </w:p>
        </w:tc>
        <w:tc>
          <w:tcPr>
            <w:tcW w:w="3021" w:type="dxa"/>
          </w:tcPr>
          <w:p w:rsidR="00D47F7E" w:rsidRPr="0004443A" w:rsidRDefault="00D47F7E" w:rsidP="00FC1303">
            <w:pPr>
              <w:rPr>
                <w:rFonts w:cstheme="minorHAnsi"/>
                <w:sz w:val="24"/>
                <w:szCs w:val="24"/>
              </w:rPr>
            </w:pPr>
            <w:r w:rsidRPr="0004443A">
              <w:rPr>
                <w:rFonts w:cstheme="minorHAnsi"/>
                <w:sz w:val="24"/>
                <w:szCs w:val="24"/>
              </w:rPr>
              <w:t xml:space="preserve">Hammerfest Ap </w:t>
            </w:r>
          </w:p>
        </w:tc>
      </w:tr>
      <w:tr w:rsidR="00680C3E" w:rsidRPr="0004443A" w:rsidTr="00FC1303">
        <w:tc>
          <w:tcPr>
            <w:tcW w:w="1129" w:type="dxa"/>
          </w:tcPr>
          <w:p w:rsidR="00680C3E" w:rsidRPr="0004443A" w:rsidRDefault="00680C3E" w:rsidP="00FC1303">
            <w:pPr>
              <w:rPr>
                <w:rFonts w:cstheme="minorHAnsi"/>
                <w:sz w:val="24"/>
                <w:szCs w:val="24"/>
              </w:rPr>
            </w:pPr>
            <w:r w:rsidRPr="0004443A">
              <w:rPr>
                <w:rFonts w:cstheme="minorHAnsi"/>
                <w:sz w:val="24"/>
                <w:szCs w:val="24"/>
              </w:rPr>
              <w:t xml:space="preserve">Sak </w:t>
            </w:r>
            <w:r w:rsidR="003122EE">
              <w:rPr>
                <w:rFonts w:cstheme="minorHAnsi"/>
                <w:sz w:val="24"/>
                <w:szCs w:val="24"/>
              </w:rPr>
              <w:t>36</w:t>
            </w:r>
          </w:p>
        </w:tc>
        <w:tc>
          <w:tcPr>
            <w:tcW w:w="4912" w:type="dxa"/>
          </w:tcPr>
          <w:p w:rsidR="00680C3E" w:rsidRPr="0004443A" w:rsidRDefault="00680C3E" w:rsidP="00FC1303">
            <w:pPr>
              <w:rPr>
                <w:rFonts w:eastAsia="Times New Roman" w:cstheme="minorHAnsi"/>
                <w:color w:val="000000"/>
                <w:sz w:val="24"/>
                <w:szCs w:val="24"/>
                <w:lang w:eastAsia="nb-NO"/>
              </w:rPr>
            </w:pPr>
            <w:r w:rsidRPr="0004443A">
              <w:rPr>
                <w:rFonts w:eastAsia="Times New Roman" w:cstheme="minorHAnsi"/>
                <w:color w:val="000000"/>
                <w:sz w:val="24"/>
                <w:szCs w:val="24"/>
                <w:lang w:eastAsia="nb-NO"/>
              </w:rPr>
              <w:t xml:space="preserve">Beredskap </w:t>
            </w:r>
          </w:p>
        </w:tc>
        <w:tc>
          <w:tcPr>
            <w:tcW w:w="3021" w:type="dxa"/>
          </w:tcPr>
          <w:p w:rsidR="00680C3E" w:rsidRPr="0004443A" w:rsidRDefault="00680C3E" w:rsidP="00FC1303">
            <w:pPr>
              <w:rPr>
                <w:rFonts w:cstheme="minorHAnsi"/>
                <w:sz w:val="24"/>
                <w:szCs w:val="24"/>
              </w:rPr>
            </w:pPr>
            <w:r w:rsidRPr="0004443A">
              <w:rPr>
                <w:rFonts w:cstheme="minorHAnsi"/>
                <w:sz w:val="24"/>
                <w:szCs w:val="24"/>
              </w:rPr>
              <w:t xml:space="preserve">Sør-Varanger Ap </w:t>
            </w:r>
          </w:p>
        </w:tc>
      </w:tr>
      <w:tr w:rsidR="00680C3E" w:rsidRPr="0004443A" w:rsidTr="00FC1303">
        <w:tc>
          <w:tcPr>
            <w:tcW w:w="1129" w:type="dxa"/>
          </w:tcPr>
          <w:p w:rsidR="00680C3E" w:rsidRPr="0004443A" w:rsidRDefault="00680C3E" w:rsidP="00FC1303">
            <w:pPr>
              <w:rPr>
                <w:rFonts w:cstheme="minorHAnsi"/>
                <w:sz w:val="24"/>
                <w:szCs w:val="24"/>
              </w:rPr>
            </w:pPr>
            <w:r w:rsidRPr="0004443A">
              <w:rPr>
                <w:rFonts w:cstheme="minorHAnsi"/>
                <w:sz w:val="24"/>
                <w:szCs w:val="24"/>
              </w:rPr>
              <w:t xml:space="preserve">Sak </w:t>
            </w:r>
            <w:r w:rsidR="003122EE">
              <w:rPr>
                <w:rFonts w:cstheme="minorHAnsi"/>
                <w:sz w:val="24"/>
                <w:szCs w:val="24"/>
              </w:rPr>
              <w:t>37</w:t>
            </w:r>
          </w:p>
        </w:tc>
        <w:tc>
          <w:tcPr>
            <w:tcW w:w="4912" w:type="dxa"/>
          </w:tcPr>
          <w:p w:rsidR="00680C3E" w:rsidRPr="0004443A" w:rsidRDefault="00680C3E" w:rsidP="00FC1303">
            <w:pPr>
              <w:rPr>
                <w:rFonts w:eastAsia="Times New Roman" w:cstheme="minorHAnsi"/>
                <w:color w:val="000000"/>
                <w:sz w:val="24"/>
                <w:szCs w:val="24"/>
                <w:lang w:eastAsia="nb-NO"/>
              </w:rPr>
            </w:pPr>
            <w:r w:rsidRPr="0004443A">
              <w:rPr>
                <w:rFonts w:eastAsia="Times New Roman" w:cstheme="minorHAnsi"/>
                <w:color w:val="000000"/>
                <w:sz w:val="24"/>
                <w:szCs w:val="24"/>
                <w:lang w:eastAsia="nb-NO"/>
              </w:rPr>
              <w:t xml:space="preserve">Bosette unge mennesker </w:t>
            </w:r>
          </w:p>
        </w:tc>
        <w:tc>
          <w:tcPr>
            <w:tcW w:w="3021" w:type="dxa"/>
          </w:tcPr>
          <w:p w:rsidR="00680C3E" w:rsidRPr="0004443A" w:rsidRDefault="00680C3E" w:rsidP="00FC1303">
            <w:pPr>
              <w:rPr>
                <w:rFonts w:cstheme="minorHAnsi"/>
                <w:sz w:val="24"/>
                <w:szCs w:val="24"/>
              </w:rPr>
            </w:pPr>
            <w:r w:rsidRPr="0004443A">
              <w:rPr>
                <w:rFonts w:cstheme="minorHAnsi"/>
                <w:sz w:val="24"/>
                <w:szCs w:val="24"/>
              </w:rPr>
              <w:t xml:space="preserve">Sør-Varanger Ap </w:t>
            </w:r>
          </w:p>
        </w:tc>
      </w:tr>
      <w:tr w:rsidR="008F65F5" w:rsidRPr="0004443A" w:rsidTr="00FC1303">
        <w:tc>
          <w:tcPr>
            <w:tcW w:w="1129" w:type="dxa"/>
          </w:tcPr>
          <w:p w:rsidR="008F65F5" w:rsidRPr="0004443A" w:rsidRDefault="008F65F5" w:rsidP="00FC1303">
            <w:pPr>
              <w:rPr>
                <w:rFonts w:cstheme="minorHAnsi"/>
                <w:sz w:val="24"/>
                <w:szCs w:val="24"/>
              </w:rPr>
            </w:pPr>
            <w:r w:rsidRPr="0004443A">
              <w:rPr>
                <w:rFonts w:cstheme="minorHAnsi"/>
                <w:sz w:val="24"/>
                <w:szCs w:val="24"/>
              </w:rPr>
              <w:t xml:space="preserve">Sak </w:t>
            </w:r>
            <w:r w:rsidR="003122EE">
              <w:rPr>
                <w:rFonts w:cstheme="minorHAnsi"/>
                <w:sz w:val="24"/>
                <w:szCs w:val="24"/>
              </w:rPr>
              <w:t>38</w:t>
            </w:r>
          </w:p>
        </w:tc>
        <w:tc>
          <w:tcPr>
            <w:tcW w:w="4912" w:type="dxa"/>
          </w:tcPr>
          <w:p w:rsidR="008F65F5" w:rsidRPr="0004443A" w:rsidRDefault="008F65F5" w:rsidP="00FC1303">
            <w:pPr>
              <w:rPr>
                <w:rFonts w:eastAsia="Times New Roman" w:cstheme="minorHAnsi"/>
                <w:color w:val="000000"/>
                <w:sz w:val="24"/>
                <w:szCs w:val="24"/>
                <w:lang w:eastAsia="nb-NO"/>
              </w:rPr>
            </w:pPr>
            <w:r w:rsidRPr="0004443A">
              <w:rPr>
                <w:rFonts w:eastAsia="Times New Roman" w:cstheme="minorHAnsi"/>
                <w:color w:val="000000"/>
                <w:sz w:val="24"/>
                <w:szCs w:val="24"/>
                <w:lang w:eastAsia="nb-NO"/>
              </w:rPr>
              <w:t>Digitale løsninger for pass, førerkort og annet</w:t>
            </w:r>
          </w:p>
        </w:tc>
        <w:tc>
          <w:tcPr>
            <w:tcW w:w="3021" w:type="dxa"/>
          </w:tcPr>
          <w:p w:rsidR="008F65F5" w:rsidRPr="0004443A" w:rsidRDefault="008F65F5" w:rsidP="00FC1303">
            <w:pPr>
              <w:rPr>
                <w:rFonts w:cstheme="minorHAnsi"/>
                <w:sz w:val="24"/>
                <w:szCs w:val="24"/>
              </w:rPr>
            </w:pPr>
            <w:r w:rsidRPr="0004443A">
              <w:rPr>
                <w:rFonts w:cstheme="minorHAnsi"/>
                <w:sz w:val="24"/>
                <w:szCs w:val="24"/>
              </w:rPr>
              <w:t xml:space="preserve">Gamvik Ap </w:t>
            </w:r>
          </w:p>
        </w:tc>
      </w:tr>
      <w:tr w:rsidR="000B790A" w:rsidRPr="0004443A" w:rsidTr="00FC1303">
        <w:tc>
          <w:tcPr>
            <w:tcW w:w="1129" w:type="dxa"/>
          </w:tcPr>
          <w:p w:rsidR="000B790A" w:rsidRPr="0004443A" w:rsidRDefault="000B790A" w:rsidP="00FC1303">
            <w:pPr>
              <w:rPr>
                <w:rFonts w:cstheme="minorHAnsi"/>
                <w:sz w:val="24"/>
                <w:szCs w:val="24"/>
              </w:rPr>
            </w:pPr>
            <w:r w:rsidRPr="0004443A">
              <w:rPr>
                <w:rFonts w:cstheme="minorHAnsi"/>
                <w:sz w:val="24"/>
                <w:szCs w:val="24"/>
              </w:rPr>
              <w:t xml:space="preserve">Sak </w:t>
            </w:r>
            <w:r w:rsidR="003122EE">
              <w:rPr>
                <w:rFonts w:cstheme="minorHAnsi"/>
                <w:sz w:val="24"/>
                <w:szCs w:val="24"/>
              </w:rPr>
              <w:t>39</w:t>
            </w:r>
          </w:p>
        </w:tc>
        <w:tc>
          <w:tcPr>
            <w:tcW w:w="4912" w:type="dxa"/>
          </w:tcPr>
          <w:p w:rsidR="000B790A" w:rsidRPr="0004443A" w:rsidRDefault="000B790A" w:rsidP="00FC1303">
            <w:pPr>
              <w:rPr>
                <w:rFonts w:eastAsia="Times New Roman" w:cstheme="minorHAnsi"/>
                <w:color w:val="000000"/>
                <w:sz w:val="24"/>
                <w:szCs w:val="24"/>
                <w:lang w:eastAsia="nb-NO"/>
              </w:rPr>
            </w:pPr>
            <w:r w:rsidRPr="0004443A">
              <w:rPr>
                <w:rFonts w:eastAsia="Times New Roman" w:cstheme="minorHAnsi"/>
                <w:color w:val="000000"/>
                <w:sz w:val="24"/>
                <w:szCs w:val="24"/>
                <w:lang w:eastAsia="nb-NO"/>
              </w:rPr>
              <w:t xml:space="preserve">Sentralisering og nedbygging av regioner </w:t>
            </w:r>
          </w:p>
        </w:tc>
        <w:tc>
          <w:tcPr>
            <w:tcW w:w="3021" w:type="dxa"/>
          </w:tcPr>
          <w:p w:rsidR="000B790A" w:rsidRPr="0004443A" w:rsidRDefault="000B790A" w:rsidP="00FC1303">
            <w:pPr>
              <w:rPr>
                <w:rFonts w:cstheme="minorHAnsi"/>
                <w:sz w:val="24"/>
                <w:szCs w:val="24"/>
              </w:rPr>
            </w:pPr>
            <w:r w:rsidRPr="0004443A">
              <w:rPr>
                <w:rFonts w:cstheme="minorHAnsi"/>
                <w:sz w:val="24"/>
                <w:szCs w:val="24"/>
              </w:rPr>
              <w:t xml:space="preserve">Nordkapp Ap </w:t>
            </w:r>
          </w:p>
        </w:tc>
      </w:tr>
      <w:tr w:rsidR="00BA4B8B" w:rsidRPr="0004443A" w:rsidTr="00FC1303">
        <w:tc>
          <w:tcPr>
            <w:tcW w:w="1129" w:type="dxa"/>
          </w:tcPr>
          <w:p w:rsidR="00BA4B8B" w:rsidRPr="0004443A" w:rsidRDefault="00BA4B8B" w:rsidP="00FC1303">
            <w:pPr>
              <w:rPr>
                <w:rFonts w:cstheme="minorHAnsi"/>
                <w:sz w:val="24"/>
                <w:szCs w:val="24"/>
              </w:rPr>
            </w:pPr>
            <w:r w:rsidRPr="0004443A">
              <w:rPr>
                <w:rFonts w:cstheme="minorHAnsi"/>
                <w:sz w:val="24"/>
                <w:szCs w:val="24"/>
              </w:rPr>
              <w:t xml:space="preserve">Sak </w:t>
            </w:r>
            <w:r w:rsidR="003122EE">
              <w:rPr>
                <w:rFonts w:cstheme="minorHAnsi"/>
                <w:sz w:val="24"/>
                <w:szCs w:val="24"/>
              </w:rPr>
              <w:t>40</w:t>
            </w:r>
          </w:p>
        </w:tc>
        <w:tc>
          <w:tcPr>
            <w:tcW w:w="4912" w:type="dxa"/>
          </w:tcPr>
          <w:p w:rsidR="00BA4B8B" w:rsidRPr="002B1FDC" w:rsidRDefault="00BA4B8B" w:rsidP="00FC1303">
            <w:pPr>
              <w:rPr>
                <w:rFonts w:cstheme="minorHAnsi"/>
                <w:sz w:val="24"/>
                <w:szCs w:val="24"/>
              </w:rPr>
            </w:pPr>
            <w:r w:rsidRPr="0004443A">
              <w:rPr>
                <w:rFonts w:cstheme="minorHAnsi"/>
                <w:sz w:val="24"/>
                <w:szCs w:val="24"/>
              </w:rPr>
              <w:t>Videreforedling av Finnmarks naturgitte ressurser</w:t>
            </w:r>
          </w:p>
        </w:tc>
        <w:tc>
          <w:tcPr>
            <w:tcW w:w="3021" w:type="dxa"/>
          </w:tcPr>
          <w:p w:rsidR="00BA4B8B" w:rsidRPr="0004443A" w:rsidRDefault="00BA4B8B" w:rsidP="00FC1303">
            <w:pPr>
              <w:rPr>
                <w:rFonts w:cstheme="minorHAnsi"/>
                <w:sz w:val="24"/>
                <w:szCs w:val="24"/>
              </w:rPr>
            </w:pPr>
            <w:r w:rsidRPr="0004443A">
              <w:rPr>
                <w:rFonts w:cstheme="minorHAnsi"/>
                <w:sz w:val="24"/>
                <w:szCs w:val="24"/>
              </w:rPr>
              <w:t xml:space="preserve">Alta Ap </w:t>
            </w:r>
          </w:p>
        </w:tc>
      </w:tr>
      <w:tr w:rsidR="002B1FDC" w:rsidRPr="0004443A" w:rsidTr="00FC1303">
        <w:tc>
          <w:tcPr>
            <w:tcW w:w="1129" w:type="dxa"/>
          </w:tcPr>
          <w:p w:rsidR="002B1FDC" w:rsidRPr="0004443A" w:rsidRDefault="002B1FDC" w:rsidP="00FC1303">
            <w:pPr>
              <w:rPr>
                <w:rFonts w:cstheme="minorHAnsi"/>
                <w:sz w:val="24"/>
                <w:szCs w:val="24"/>
              </w:rPr>
            </w:pPr>
            <w:r>
              <w:rPr>
                <w:rFonts w:cstheme="minorHAnsi"/>
                <w:sz w:val="24"/>
                <w:szCs w:val="24"/>
              </w:rPr>
              <w:t xml:space="preserve">Sak </w:t>
            </w:r>
            <w:r w:rsidR="003122EE">
              <w:rPr>
                <w:rFonts w:cstheme="minorHAnsi"/>
                <w:sz w:val="24"/>
                <w:szCs w:val="24"/>
              </w:rPr>
              <w:t>41</w:t>
            </w:r>
          </w:p>
        </w:tc>
        <w:tc>
          <w:tcPr>
            <w:tcW w:w="4912" w:type="dxa"/>
          </w:tcPr>
          <w:p w:rsidR="002B1FDC" w:rsidRPr="0004443A" w:rsidRDefault="002B1FDC" w:rsidP="00BA4B8B">
            <w:pPr>
              <w:rPr>
                <w:rFonts w:cstheme="minorHAnsi"/>
                <w:sz w:val="24"/>
                <w:szCs w:val="24"/>
              </w:rPr>
            </w:pPr>
            <w:r>
              <w:rPr>
                <w:rFonts w:cstheme="minorHAnsi"/>
                <w:sz w:val="24"/>
                <w:szCs w:val="24"/>
              </w:rPr>
              <w:t xml:space="preserve">Regjeringens forslag til ny voldsoffererstatningslov svekker kvinners rettssikkerhet </w:t>
            </w:r>
          </w:p>
        </w:tc>
        <w:tc>
          <w:tcPr>
            <w:tcW w:w="3021" w:type="dxa"/>
          </w:tcPr>
          <w:p w:rsidR="002B1FDC" w:rsidRPr="0004443A" w:rsidRDefault="002B1FDC" w:rsidP="00FC1303">
            <w:pPr>
              <w:rPr>
                <w:rFonts w:cstheme="minorHAnsi"/>
                <w:sz w:val="24"/>
                <w:szCs w:val="24"/>
              </w:rPr>
            </w:pPr>
            <w:r>
              <w:rPr>
                <w:rFonts w:cstheme="minorHAnsi"/>
                <w:sz w:val="24"/>
                <w:szCs w:val="24"/>
              </w:rPr>
              <w:t xml:space="preserve">Vardø Ap </w:t>
            </w:r>
          </w:p>
        </w:tc>
      </w:tr>
      <w:tr w:rsidR="009C32C8" w:rsidRPr="0004443A" w:rsidTr="00FC1303">
        <w:tc>
          <w:tcPr>
            <w:tcW w:w="1129" w:type="dxa"/>
          </w:tcPr>
          <w:p w:rsidR="009C32C8" w:rsidRDefault="009C32C8" w:rsidP="00FC1303">
            <w:pPr>
              <w:rPr>
                <w:rFonts w:cstheme="minorHAnsi"/>
                <w:sz w:val="24"/>
                <w:szCs w:val="24"/>
              </w:rPr>
            </w:pPr>
            <w:r>
              <w:rPr>
                <w:rFonts w:cstheme="minorHAnsi"/>
                <w:sz w:val="24"/>
                <w:szCs w:val="24"/>
              </w:rPr>
              <w:t>Sak 41</w:t>
            </w:r>
            <w:r w:rsidR="008A2B44">
              <w:rPr>
                <w:rFonts w:cstheme="minorHAnsi"/>
                <w:sz w:val="24"/>
                <w:szCs w:val="24"/>
              </w:rPr>
              <w:t>B</w:t>
            </w:r>
            <w:bookmarkStart w:id="1" w:name="_GoBack"/>
            <w:bookmarkEnd w:id="1"/>
          </w:p>
          <w:p w:rsidR="009C32C8" w:rsidRDefault="009C32C8" w:rsidP="00FC1303">
            <w:pPr>
              <w:rPr>
                <w:rFonts w:cstheme="minorHAnsi"/>
                <w:sz w:val="24"/>
                <w:szCs w:val="24"/>
              </w:rPr>
            </w:pPr>
            <w:r>
              <w:rPr>
                <w:rFonts w:cstheme="minorHAnsi"/>
                <w:sz w:val="24"/>
                <w:szCs w:val="24"/>
              </w:rPr>
              <w:t xml:space="preserve">  </w:t>
            </w:r>
          </w:p>
        </w:tc>
        <w:tc>
          <w:tcPr>
            <w:tcW w:w="4912" w:type="dxa"/>
          </w:tcPr>
          <w:p w:rsidR="009C32C8" w:rsidRPr="009C32C8" w:rsidRDefault="009C32C8" w:rsidP="009C32C8">
            <w:pPr>
              <w:spacing w:line="256" w:lineRule="auto"/>
              <w:rPr>
                <w:bCs/>
                <w:sz w:val="24"/>
                <w:szCs w:val="24"/>
              </w:rPr>
            </w:pPr>
            <w:r w:rsidRPr="009C32C8">
              <w:rPr>
                <w:bCs/>
                <w:sz w:val="24"/>
                <w:szCs w:val="24"/>
              </w:rPr>
              <w:t>Strategi for oppløsning av storfylket Troms og Finnmark og strategi for etablering av «Nye Finnmark»</w:t>
            </w:r>
          </w:p>
        </w:tc>
        <w:tc>
          <w:tcPr>
            <w:tcW w:w="3021" w:type="dxa"/>
          </w:tcPr>
          <w:p w:rsidR="009C32C8" w:rsidRDefault="009C32C8" w:rsidP="00FC1303">
            <w:pPr>
              <w:rPr>
                <w:rFonts w:cstheme="minorHAnsi"/>
                <w:sz w:val="24"/>
                <w:szCs w:val="24"/>
              </w:rPr>
            </w:pPr>
            <w:r>
              <w:rPr>
                <w:rFonts w:cstheme="minorHAnsi"/>
                <w:sz w:val="24"/>
                <w:szCs w:val="24"/>
              </w:rPr>
              <w:t xml:space="preserve">Gamvik Ap </w:t>
            </w:r>
          </w:p>
        </w:tc>
      </w:tr>
    </w:tbl>
    <w:p w:rsidR="00FC1303" w:rsidRDefault="00FC1303" w:rsidP="00FC1303">
      <w:pPr>
        <w:rPr>
          <w:b/>
          <w:bCs/>
          <w:sz w:val="28"/>
          <w:szCs w:val="28"/>
        </w:rPr>
      </w:pPr>
    </w:p>
    <w:p w:rsidR="00FC1303" w:rsidRPr="008F11F1" w:rsidRDefault="00FC1303" w:rsidP="00FC1303">
      <w:pPr>
        <w:rPr>
          <w:b/>
          <w:bCs/>
          <w:sz w:val="28"/>
          <w:szCs w:val="28"/>
        </w:rPr>
      </w:pPr>
      <w:r w:rsidRPr="008F11F1">
        <w:rPr>
          <w:b/>
          <w:bCs/>
          <w:sz w:val="28"/>
          <w:szCs w:val="28"/>
        </w:rPr>
        <w:t xml:space="preserve">Saker fra AUF </w:t>
      </w:r>
      <w:r w:rsidR="008F11F1">
        <w:rPr>
          <w:b/>
          <w:bCs/>
          <w:sz w:val="28"/>
          <w:szCs w:val="28"/>
        </w:rPr>
        <w:t xml:space="preserve">i Finnmark </w:t>
      </w:r>
    </w:p>
    <w:tbl>
      <w:tblPr>
        <w:tblStyle w:val="Tabellrutenett"/>
        <w:tblW w:w="0" w:type="auto"/>
        <w:tblLook w:val="04A0" w:firstRow="1" w:lastRow="0" w:firstColumn="1" w:lastColumn="0" w:noHBand="0" w:noVBand="1"/>
      </w:tblPr>
      <w:tblGrid>
        <w:gridCol w:w="1129"/>
        <w:gridCol w:w="7933"/>
      </w:tblGrid>
      <w:tr w:rsidR="00FC1303" w:rsidTr="00FC1303">
        <w:tc>
          <w:tcPr>
            <w:tcW w:w="1129" w:type="dxa"/>
          </w:tcPr>
          <w:p w:rsidR="00FC1303" w:rsidRPr="008F11F1" w:rsidRDefault="00FC1303" w:rsidP="00FC1303">
            <w:pPr>
              <w:rPr>
                <w:sz w:val="24"/>
                <w:szCs w:val="24"/>
              </w:rPr>
            </w:pPr>
            <w:r w:rsidRPr="008F11F1">
              <w:rPr>
                <w:sz w:val="24"/>
                <w:szCs w:val="24"/>
              </w:rPr>
              <w:t xml:space="preserve">Sak </w:t>
            </w:r>
            <w:r w:rsidR="003122EE">
              <w:rPr>
                <w:sz w:val="24"/>
                <w:szCs w:val="24"/>
              </w:rPr>
              <w:t>4</w:t>
            </w:r>
            <w:r w:rsidR="009C32C8">
              <w:rPr>
                <w:sz w:val="24"/>
                <w:szCs w:val="24"/>
              </w:rPr>
              <w:t xml:space="preserve">2 </w:t>
            </w:r>
          </w:p>
        </w:tc>
        <w:tc>
          <w:tcPr>
            <w:tcW w:w="7933" w:type="dxa"/>
          </w:tcPr>
          <w:p w:rsidR="00FC1303" w:rsidRPr="008F11F1" w:rsidRDefault="008F11F1" w:rsidP="00FC1303">
            <w:pPr>
              <w:rPr>
                <w:sz w:val="24"/>
                <w:szCs w:val="24"/>
              </w:rPr>
            </w:pPr>
            <w:r>
              <w:rPr>
                <w:sz w:val="24"/>
                <w:szCs w:val="24"/>
              </w:rPr>
              <w:t>Forby innkjøp av tjenester og produkter fra bosetting på okkuperte områder</w:t>
            </w:r>
          </w:p>
        </w:tc>
      </w:tr>
      <w:tr w:rsidR="00AA4493" w:rsidTr="00FC1303">
        <w:tc>
          <w:tcPr>
            <w:tcW w:w="1129" w:type="dxa"/>
          </w:tcPr>
          <w:p w:rsidR="00AA4493" w:rsidRDefault="00AA4493" w:rsidP="00FC1303">
            <w:pPr>
              <w:rPr>
                <w:sz w:val="24"/>
                <w:szCs w:val="24"/>
              </w:rPr>
            </w:pPr>
            <w:r>
              <w:rPr>
                <w:sz w:val="24"/>
                <w:szCs w:val="24"/>
              </w:rPr>
              <w:t xml:space="preserve">Sak </w:t>
            </w:r>
            <w:r w:rsidR="003122EE">
              <w:rPr>
                <w:sz w:val="24"/>
                <w:szCs w:val="24"/>
              </w:rPr>
              <w:t>4</w:t>
            </w:r>
            <w:r w:rsidR="009C32C8">
              <w:rPr>
                <w:sz w:val="24"/>
                <w:szCs w:val="24"/>
              </w:rPr>
              <w:t>3</w:t>
            </w:r>
          </w:p>
        </w:tc>
        <w:tc>
          <w:tcPr>
            <w:tcW w:w="7933" w:type="dxa"/>
          </w:tcPr>
          <w:p w:rsidR="00AA4493" w:rsidRPr="00AA4493" w:rsidRDefault="00AA4493" w:rsidP="00FC1303">
            <w:pPr>
              <w:rPr>
                <w:rFonts w:ascii="Arial" w:eastAsia="Times New Roman" w:hAnsi="Arial" w:cs="Arial"/>
                <w:color w:val="000000"/>
                <w:lang w:eastAsia="nb-NO"/>
              </w:rPr>
            </w:pPr>
            <w:r w:rsidRPr="00AA4493">
              <w:rPr>
                <w:rFonts w:ascii="Arial" w:eastAsia="Times New Roman" w:hAnsi="Arial" w:cs="Arial"/>
                <w:color w:val="000000"/>
                <w:lang w:eastAsia="nb-NO"/>
              </w:rPr>
              <w:t xml:space="preserve">Forby atomvåpen </w:t>
            </w:r>
          </w:p>
        </w:tc>
      </w:tr>
      <w:tr w:rsidR="00FC1303" w:rsidTr="00FC1303">
        <w:tc>
          <w:tcPr>
            <w:tcW w:w="1129" w:type="dxa"/>
          </w:tcPr>
          <w:p w:rsidR="00FC1303" w:rsidRPr="008F11F1" w:rsidRDefault="008F11F1" w:rsidP="00FC1303">
            <w:pPr>
              <w:rPr>
                <w:sz w:val="24"/>
                <w:szCs w:val="24"/>
              </w:rPr>
            </w:pPr>
            <w:r>
              <w:rPr>
                <w:sz w:val="24"/>
                <w:szCs w:val="24"/>
              </w:rPr>
              <w:t xml:space="preserve">Sak </w:t>
            </w:r>
            <w:r w:rsidR="003122EE">
              <w:rPr>
                <w:sz w:val="24"/>
                <w:szCs w:val="24"/>
              </w:rPr>
              <w:t>4</w:t>
            </w:r>
            <w:r w:rsidR="009C32C8">
              <w:rPr>
                <w:sz w:val="24"/>
                <w:szCs w:val="24"/>
              </w:rPr>
              <w:t>4</w:t>
            </w:r>
          </w:p>
        </w:tc>
        <w:tc>
          <w:tcPr>
            <w:tcW w:w="7933" w:type="dxa"/>
          </w:tcPr>
          <w:p w:rsidR="00FC1303" w:rsidRPr="008F11F1" w:rsidRDefault="008F11F1" w:rsidP="00FC1303">
            <w:pPr>
              <w:rPr>
                <w:sz w:val="24"/>
                <w:szCs w:val="24"/>
              </w:rPr>
            </w:pPr>
            <w:r>
              <w:rPr>
                <w:sz w:val="24"/>
                <w:szCs w:val="24"/>
              </w:rPr>
              <w:t>Fordømme Trykias invasjon – fritt Kurdistan</w:t>
            </w:r>
          </w:p>
        </w:tc>
      </w:tr>
      <w:tr w:rsidR="00FC1303" w:rsidTr="00FC1303">
        <w:tc>
          <w:tcPr>
            <w:tcW w:w="1129" w:type="dxa"/>
          </w:tcPr>
          <w:p w:rsidR="00FC1303" w:rsidRPr="008F11F1" w:rsidRDefault="008F11F1" w:rsidP="00FC1303">
            <w:pPr>
              <w:rPr>
                <w:sz w:val="24"/>
                <w:szCs w:val="24"/>
              </w:rPr>
            </w:pPr>
            <w:r>
              <w:rPr>
                <w:sz w:val="24"/>
                <w:szCs w:val="24"/>
              </w:rPr>
              <w:t xml:space="preserve">Sak </w:t>
            </w:r>
            <w:r w:rsidR="003122EE">
              <w:rPr>
                <w:sz w:val="24"/>
                <w:szCs w:val="24"/>
              </w:rPr>
              <w:t>4</w:t>
            </w:r>
            <w:r w:rsidR="009C32C8">
              <w:rPr>
                <w:sz w:val="24"/>
                <w:szCs w:val="24"/>
              </w:rPr>
              <w:t>5</w:t>
            </w:r>
          </w:p>
        </w:tc>
        <w:tc>
          <w:tcPr>
            <w:tcW w:w="7933" w:type="dxa"/>
          </w:tcPr>
          <w:p w:rsidR="00FC1303" w:rsidRPr="008F11F1" w:rsidRDefault="008F11F1" w:rsidP="00FC1303">
            <w:pPr>
              <w:rPr>
                <w:sz w:val="24"/>
                <w:szCs w:val="24"/>
              </w:rPr>
            </w:pPr>
            <w:r>
              <w:rPr>
                <w:sz w:val="24"/>
                <w:szCs w:val="24"/>
              </w:rPr>
              <w:t>Avskaffe abortnemdene</w:t>
            </w:r>
          </w:p>
        </w:tc>
      </w:tr>
      <w:tr w:rsidR="00FC1303" w:rsidTr="00FC1303">
        <w:tc>
          <w:tcPr>
            <w:tcW w:w="1129" w:type="dxa"/>
          </w:tcPr>
          <w:p w:rsidR="00FC1303" w:rsidRPr="008F11F1" w:rsidRDefault="008F11F1" w:rsidP="00FC1303">
            <w:pPr>
              <w:rPr>
                <w:sz w:val="24"/>
                <w:szCs w:val="24"/>
              </w:rPr>
            </w:pPr>
            <w:r>
              <w:rPr>
                <w:sz w:val="24"/>
                <w:szCs w:val="24"/>
              </w:rPr>
              <w:t>Sa</w:t>
            </w:r>
            <w:r w:rsidR="009C385C">
              <w:rPr>
                <w:sz w:val="24"/>
                <w:szCs w:val="24"/>
              </w:rPr>
              <w:t>k</w:t>
            </w:r>
            <w:r>
              <w:rPr>
                <w:sz w:val="24"/>
                <w:szCs w:val="24"/>
              </w:rPr>
              <w:t xml:space="preserve"> </w:t>
            </w:r>
            <w:r w:rsidR="003122EE">
              <w:rPr>
                <w:sz w:val="24"/>
                <w:szCs w:val="24"/>
              </w:rPr>
              <w:t>4</w:t>
            </w:r>
            <w:r w:rsidR="009B4EAD">
              <w:rPr>
                <w:sz w:val="24"/>
                <w:szCs w:val="24"/>
              </w:rPr>
              <w:t>6</w:t>
            </w:r>
          </w:p>
        </w:tc>
        <w:tc>
          <w:tcPr>
            <w:tcW w:w="7933" w:type="dxa"/>
          </w:tcPr>
          <w:p w:rsidR="00FC1303" w:rsidRPr="008F11F1" w:rsidRDefault="008F11F1" w:rsidP="00FC1303">
            <w:pPr>
              <w:rPr>
                <w:sz w:val="24"/>
                <w:szCs w:val="24"/>
              </w:rPr>
            </w:pPr>
            <w:r>
              <w:rPr>
                <w:sz w:val="24"/>
                <w:szCs w:val="24"/>
              </w:rPr>
              <w:t>Kampen mot voldtekt og seksuelle overgrep</w:t>
            </w:r>
          </w:p>
        </w:tc>
      </w:tr>
      <w:tr w:rsidR="00FC1303" w:rsidTr="00FC1303">
        <w:tc>
          <w:tcPr>
            <w:tcW w:w="1129" w:type="dxa"/>
          </w:tcPr>
          <w:p w:rsidR="00FC1303" w:rsidRPr="008F11F1" w:rsidRDefault="008F11F1" w:rsidP="00FC1303">
            <w:pPr>
              <w:rPr>
                <w:sz w:val="24"/>
                <w:szCs w:val="24"/>
              </w:rPr>
            </w:pPr>
            <w:r>
              <w:rPr>
                <w:sz w:val="24"/>
                <w:szCs w:val="24"/>
              </w:rPr>
              <w:t>Sak</w:t>
            </w:r>
            <w:r w:rsidR="003122EE">
              <w:rPr>
                <w:sz w:val="24"/>
                <w:szCs w:val="24"/>
              </w:rPr>
              <w:t xml:space="preserve"> 4</w:t>
            </w:r>
            <w:r w:rsidR="00CE35F9">
              <w:rPr>
                <w:sz w:val="24"/>
                <w:szCs w:val="24"/>
              </w:rPr>
              <w:t>7</w:t>
            </w:r>
            <w:r>
              <w:rPr>
                <w:sz w:val="24"/>
                <w:szCs w:val="24"/>
              </w:rPr>
              <w:t xml:space="preserve"> </w:t>
            </w:r>
          </w:p>
        </w:tc>
        <w:tc>
          <w:tcPr>
            <w:tcW w:w="7933" w:type="dxa"/>
          </w:tcPr>
          <w:p w:rsidR="00FC1303" w:rsidRPr="008F11F1" w:rsidRDefault="008F11F1" w:rsidP="00FC1303">
            <w:pPr>
              <w:rPr>
                <w:sz w:val="24"/>
                <w:szCs w:val="24"/>
              </w:rPr>
            </w:pPr>
            <w:r>
              <w:rPr>
                <w:sz w:val="24"/>
                <w:szCs w:val="24"/>
              </w:rPr>
              <w:t xml:space="preserve">Prinsipper for en mer human asylpolitikk </w:t>
            </w:r>
          </w:p>
        </w:tc>
      </w:tr>
      <w:tr w:rsidR="00FC1303" w:rsidTr="00FC1303">
        <w:tc>
          <w:tcPr>
            <w:tcW w:w="1129" w:type="dxa"/>
          </w:tcPr>
          <w:p w:rsidR="00FC1303" w:rsidRPr="008F11F1" w:rsidRDefault="008F11F1" w:rsidP="00FC1303">
            <w:pPr>
              <w:rPr>
                <w:sz w:val="24"/>
                <w:szCs w:val="24"/>
              </w:rPr>
            </w:pPr>
            <w:r>
              <w:rPr>
                <w:sz w:val="24"/>
                <w:szCs w:val="24"/>
              </w:rPr>
              <w:t xml:space="preserve">Sak </w:t>
            </w:r>
            <w:r w:rsidR="003122EE">
              <w:rPr>
                <w:sz w:val="24"/>
                <w:szCs w:val="24"/>
              </w:rPr>
              <w:t>4</w:t>
            </w:r>
            <w:r w:rsidR="00CE35F9">
              <w:rPr>
                <w:sz w:val="24"/>
                <w:szCs w:val="24"/>
              </w:rPr>
              <w:t>8</w:t>
            </w:r>
          </w:p>
        </w:tc>
        <w:tc>
          <w:tcPr>
            <w:tcW w:w="7933" w:type="dxa"/>
          </w:tcPr>
          <w:p w:rsidR="00FC1303" w:rsidRPr="008F11F1" w:rsidRDefault="00AA4493" w:rsidP="00FC1303">
            <w:pPr>
              <w:rPr>
                <w:sz w:val="24"/>
                <w:szCs w:val="24"/>
              </w:rPr>
            </w:pPr>
            <w:r>
              <w:rPr>
                <w:sz w:val="24"/>
                <w:szCs w:val="24"/>
              </w:rPr>
              <w:t>Forbedring av psykisk helsetilbud</w:t>
            </w:r>
            <w:r w:rsidR="008F11F1">
              <w:rPr>
                <w:sz w:val="24"/>
                <w:szCs w:val="24"/>
              </w:rPr>
              <w:t xml:space="preserve"> </w:t>
            </w:r>
          </w:p>
        </w:tc>
      </w:tr>
      <w:tr w:rsidR="008F11F1" w:rsidTr="00FC1303">
        <w:tc>
          <w:tcPr>
            <w:tcW w:w="1129" w:type="dxa"/>
          </w:tcPr>
          <w:p w:rsidR="008F11F1" w:rsidRDefault="008F11F1" w:rsidP="00FC1303">
            <w:pPr>
              <w:rPr>
                <w:sz w:val="24"/>
                <w:szCs w:val="24"/>
              </w:rPr>
            </w:pPr>
            <w:r>
              <w:rPr>
                <w:sz w:val="24"/>
                <w:szCs w:val="24"/>
              </w:rPr>
              <w:t xml:space="preserve">Sak </w:t>
            </w:r>
            <w:r w:rsidR="00CE35F9">
              <w:rPr>
                <w:sz w:val="24"/>
                <w:szCs w:val="24"/>
              </w:rPr>
              <w:t>49</w:t>
            </w:r>
          </w:p>
        </w:tc>
        <w:tc>
          <w:tcPr>
            <w:tcW w:w="7933" w:type="dxa"/>
          </w:tcPr>
          <w:p w:rsidR="008F11F1" w:rsidRDefault="00AA4493" w:rsidP="00FC1303">
            <w:pPr>
              <w:rPr>
                <w:sz w:val="24"/>
                <w:szCs w:val="24"/>
              </w:rPr>
            </w:pPr>
            <w:r>
              <w:rPr>
                <w:sz w:val="24"/>
                <w:szCs w:val="24"/>
              </w:rPr>
              <w:t>En fremtidsrettet olje- og gass politikk</w:t>
            </w:r>
          </w:p>
        </w:tc>
      </w:tr>
      <w:tr w:rsidR="009B4EAD" w:rsidTr="00FC1303">
        <w:tc>
          <w:tcPr>
            <w:tcW w:w="1129" w:type="dxa"/>
          </w:tcPr>
          <w:p w:rsidR="009B4EAD" w:rsidRDefault="009B4EAD" w:rsidP="00FC1303">
            <w:pPr>
              <w:rPr>
                <w:sz w:val="24"/>
                <w:szCs w:val="24"/>
              </w:rPr>
            </w:pPr>
            <w:r>
              <w:rPr>
                <w:sz w:val="24"/>
                <w:szCs w:val="24"/>
              </w:rPr>
              <w:t>Sak 5</w:t>
            </w:r>
            <w:r w:rsidR="00CE35F9">
              <w:rPr>
                <w:sz w:val="24"/>
                <w:szCs w:val="24"/>
              </w:rPr>
              <w:t>0</w:t>
            </w:r>
          </w:p>
        </w:tc>
        <w:tc>
          <w:tcPr>
            <w:tcW w:w="7933" w:type="dxa"/>
          </w:tcPr>
          <w:p w:rsidR="009B4EAD" w:rsidRDefault="009B4EAD" w:rsidP="00FC1303">
            <w:pPr>
              <w:rPr>
                <w:sz w:val="24"/>
                <w:szCs w:val="24"/>
              </w:rPr>
            </w:pPr>
            <w:r>
              <w:rPr>
                <w:sz w:val="24"/>
                <w:szCs w:val="24"/>
              </w:rPr>
              <w:t>Forbedret dyreveldferd</w:t>
            </w:r>
          </w:p>
        </w:tc>
      </w:tr>
    </w:tbl>
    <w:p w:rsidR="00213BC8" w:rsidRDefault="00213BC8">
      <w:pPr>
        <w:rPr>
          <w:b/>
          <w:sz w:val="28"/>
          <w:szCs w:val="28"/>
        </w:rPr>
      </w:pPr>
    </w:p>
    <w:p w:rsidR="00147194" w:rsidRDefault="00147194">
      <w:pPr>
        <w:rPr>
          <w:b/>
          <w:sz w:val="28"/>
          <w:szCs w:val="28"/>
        </w:rPr>
      </w:pPr>
    </w:p>
    <w:p w:rsidR="00871AAF" w:rsidRDefault="002760B6">
      <w:pPr>
        <w:rPr>
          <w:b/>
          <w:sz w:val="32"/>
          <w:szCs w:val="32"/>
        </w:rPr>
      </w:pPr>
      <w:r w:rsidRPr="00FC1303">
        <w:rPr>
          <w:b/>
          <w:sz w:val="32"/>
          <w:szCs w:val="32"/>
        </w:rPr>
        <w:t xml:space="preserve">Tema fiskeri </w:t>
      </w:r>
    </w:p>
    <w:p w:rsidR="00FC1303" w:rsidRPr="00916BBA" w:rsidRDefault="002D35F0">
      <w:pPr>
        <w:rPr>
          <w:b/>
          <w:sz w:val="28"/>
          <w:szCs w:val="28"/>
        </w:rPr>
      </w:pPr>
      <w:r w:rsidRPr="00916BBA">
        <w:rPr>
          <w:b/>
          <w:sz w:val="28"/>
          <w:szCs w:val="28"/>
        </w:rPr>
        <w:t xml:space="preserve">Sak </w:t>
      </w:r>
      <w:r w:rsidR="00EE7B1A" w:rsidRPr="00916BBA">
        <w:rPr>
          <w:b/>
          <w:sz w:val="28"/>
          <w:szCs w:val="28"/>
        </w:rPr>
        <w:t xml:space="preserve">1 </w:t>
      </w:r>
    </w:p>
    <w:p w:rsidR="00F01FC2" w:rsidRPr="00916BBA" w:rsidRDefault="00F01FC2">
      <w:pPr>
        <w:rPr>
          <w:b/>
          <w:sz w:val="28"/>
          <w:szCs w:val="28"/>
        </w:rPr>
      </w:pPr>
      <w:r w:rsidRPr="00916BBA">
        <w:rPr>
          <w:b/>
          <w:sz w:val="28"/>
          <w:szCs w:val="28"/>
        </w:rPr>
        <w:lastRenderedPageBreak/>
        <w:t>Forslagstiller:</w:t>
      </w:r>
      <w:r w:rsidR="00EE7B1A" w:rsidRPr="00916BBA">
        <w:rPr>
          <w:b/>
          <w:sz w:val="28"/>
          <w:szCs w:val="28"/>
        </w:rPr>
        <w:t xml:space="preserve"> </w:t>
      </w:r>
      <w:r w:rsidR="004A2241">
        <w:rPr>
          <w:b/>
          <w:sz w:val="28"/>
          <w:szCs w:val="28"/>
        </w:rPr>
        <w:t>Hammerfest og Nordkapp</w:t>
      </w:r>
      <w:r w:rsidR="00EE7B1A" w:rsidRPr="00916BBA">
        <w:rPr>
          <w:b/>
          <w:sz w:val="28"/>
          <w:szCs w:val="28"/>
        </w:rPr>
        <w:t xml:space="preserve"> Ap </w:t>
      </w:r>
    </w:p>
    <w:p w:rsidR="00F01FC2" w:rsidRPr="00916BBA" w:rsidRDefault="001032A9">
      <w:pPr>
        <w:rPr>
          <w:b/>
          <w:sz w:val="28"/>
          <w:szCs w:val="28"/>
        </w:rPr>
      </w:pPr>
      <w:r w:rsidRPr="00916BBA">
        <w:rPr>
          <w:b/>
          <w:sz w:val="28"/>
          <w:szCs w:val="28"/>
        </w:rPr>
        <w:t>Havbruk</w:t>
      </w:r>
      <w:r w:rsidR="004A2241">
        <w:rPr>
          <w:b/>
          <w:sz w:val="28"/>
          <w:szCs w:val="28"/>
        </w:rPr>
        <w:t>sfondet</w:t>
      </w:r>
    </w:p>
    <w:p w:rsidR="004A2241" w:rsidRPr="00871AAF" w:rsidRDefault="004A2241" w:rsidP="004A2241">
      <w:pPr>
        <w:spacing w:after="0" w:line="240" w:lineRule="auto"/>
        <w:rPr>
          <w:rFonts w:eastAsia="Times New Roman" w:cstheme="minorHAnsi"/>
          <w:sz w:val="24"/>
          <w:szCs w:val="24"/>
          <w:lang w:eastAsia="nb-NO"/>
        </w:rPr>
      </w:pPr>
      <w:bookmarkStart w:id="2" w:name="_Hlk32607110"/>
      <w:bookmarkEnd w:id="0"/>
      <w:r w:rsidRPr="00871AAF">
        <w:rPr>
          <w:rFonts w:eastAsia="Times New Roman" w:cstheme="minorHAnsi"/>
          <w:color w:val="000000"/>
          <w:sz w:val="24"/>
          <w:szCs w:val="24"/>
          <w:lang w:eastAsia="nb-NO"/>
        </w:rPr>
        <w:t>Regjeringen har endret havbruksfondet slik at finnmarkskommuner betaler for at regjeringen gir skatteletter til mangemillionærer. Det må vi få en slutt på. Finnmark Arbeiderparti mener at Havbruksfondet må endres tilbake til slik det opprinnelig var slik at kommuner som legger til rette for oppdrett også må bli kompensert for dette.   </w:t>
      </w:r>
    </w:p>
    <w:p w:rsidR="004A2241" w:rsidRPr="00871AAF" w:rsidRDefault="004A2241" w:rsidP="004A2241">
      <w:pPr>
        <w:spacing w:after="240" w:line="240" w:lineRule="auto"/>
        <w:rPr>
          <w:rFonts w:eastAsia="Times New Roman" w:cstheme="minorHAnsi"/>
          <w:sz w:val="24"/>
          <w:szCs w:val="24"/>
          <w:lang w:eastAsia="nb-NO"/>
        </w:rPr>
      </w:pP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Havbruksfondets hensikt var å gi midler til kommuner som legger til rette for havbruk. Før gikk mesteparten av Havbruksfondet til vertskommunene, som kompensasjon for ulemper og merarbeid: </w:t>
      </w: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 kommuner bruker mye ressurser på tilrettelegging</w:t>
      </w: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 arealer båndlegges til kun en type næring, og den ensidige bruken kan tærer på naturens tåleevne lokalt. </w:t>
      </w: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 annen næring som for eksempel reiselivsnæring, fortrenges.</w:t>
      </w: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 folk som bor i kommunen får ulemper: Ødelagte fiskeplasser for fjordfiskere og vanlige folk som er vant til å høste av naturen. Oppdrettsanlegg utenfor stuedør og hyttevindu er ikke vakkert, medfører støy og lukter til tider vondt</w:t>
      </w:r>
      <w:r w:rsidR="00997675">
        <w:rPr>
          <w:rFonts w:eastAsia="Times New Roman" w:cstheme="minorHAnsi"/>
          <w:color w:val="000000"/>
          <w:sz w:val="24"/>
          <w:szCs w:val="24"/>
          <w:lang w:eastAsia="nb-NO"/>
        </w:rPr>
        <w:t xml:space="preserve">. </w:t>
      </w:r>
    </w:p>
    <w:p w:rsidR="004A2241" w:rsidRPr="00871AAF" w:rsidRDefault="004A2241" w:rsidP="004A2241">
      <w:pPr>
        <w:spacing w:after="0" w:line="240" w:lineRule="auto"/>
        <w:rPr>
          <w:rFonts w:eastAsia="Times New Roman" w:cstheme="minorHAnsi"/>
          <w:sz w:val="24"/>
          <w:szCs w:val="24"/>
          <w:lang w:eastAsia="nb-NO"/>
        </w:rPr>
      </w:pP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Opprinnelig fikk kommuner og fylkeskommune 80% av inntektene og staten beholdt 20%.  Men Høyreregjeringen har endret slik at fordelingen nå blir 40% til kommunene og 60% til staten.  </w:t>
      </w:r>
    </w:p>
    <w:p w:rsidR="004A2241" w:rsidRPr="00871AAF" w:rsidRDefault="004A2241" w:rsidP="004A2241">
      <w:pPr>
        <w:spacing w:after="0" w:line="240" w:lineRule="auto"/>
        <w:rPr>
          <w:rFonts w:eastAsia="Times New Roman" w:cstheme="minorHAnsi"/>
          <w:sz w:val="24"/>
          <w:szCs w:val="24"/>
          <w:lang w:eastAsia="nb-NO"/>
        </w:rPr>
      </w:pP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Men hva bruker staten penger på nå for tiden? Ikke til nye vei- eller samferdselsprosjekter i Finnmark. Ikke for å øke velferd for de svakeste og de som trenger det mest. </w:t>
      </w:r>
    </w:p>
    <w:p w:rsidR="004A2241" w:rsidRPr="00871AAF" w:rsidRDefault="004A2241" w:rsidP="004A2241">
      <w:pPr>
        <w:spacing w:after="0" w:line="240" w:lineRule="auto"/>
        <w:rPr>
          <w:rFonts w:eastAsia="Times New Roman" w:cstheme="minorHAnsi"/>
          <w:sz w:val="24"/>
          <w:szCs w:val="24"/>
          <w:lang w:eastAsia="nb-NO"/>
        </w:rPr>
      </w:pP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Hadde regjeringen tatt mer av havbruksfondet for å omfordele godene til de minste og fattigste kommunene for eksempel i Finnmark, kunne det vært en god sak. Men dagens regjering prioriterer skattelette til de aller rikeste, og de fleste av dem bor langt unna der oppdrettsanleggene ligger. I realiteten er det oppdrettskommunene, mange av dem i Finnmark, som finansierer skatteletten til mangemillionærer i sentrale strøk. </w:t>
      </w:r>
    </w:p>
    <w:p w:rsidR="004A2241" w:rsidRPr="00871AAF" w:rsidRDefault="004A2241" w:rsidP="004A2241">
      <w:pPr>
        <w:spacing w:after="0" w:line="240" w:lineRule="auto"/>
        <w:rPr>
          <w:rFonts w:eastAsia="Times New Roman" w:cstheme="minorHAnsi"/>
          <w:sz w:val="24"/>
          <w:szCs w:val="24"/>
          <w:lang w:eastAsia="nb-NO"/>
        </w:rPr>
      </w:pPr>
    </w:p>
    <w:p w:rsidR="004A2241" w:rsidRPr="00871AAF" w:rsidRDefault="004A2241" w:rsidP="004A2241">
      <w:pPr>
        <w:spacing w:after="0" w:line="240" w:lineRule="auto"/>
        <w:rPr>
          <w:rFonts w:eastAsia="Times New Roman" w:cstheme="minorHAnsi"/>
          <w:sz w:val="24"/>
          <w:szCs w:val="24"/>
          <w:lang w:eastAsia="nb-NO"/>
        </w:rPr>
      </w:pPr>
      <w:r w:rsidRPr="00871AAF">
        <w:rPr>
          <w:rFonts w:eastAsia="Times New Roman" w:cstheme="minorHAnsi"/>
          <w:color w:val="000000"/>
          <w:sz w:val="24"/>
          <w:szCs w:val="24"/>
          <w:lang w:eastAsia="nb-NO"/>
        </w:rPr>
        <w:t>Finnmark Arbeiderparti mener derfor at Havbruksfondet må endres tilbake til slik det opprinnelig var, der 80% av inntektene gikk til kommunene her inkludert fylkeskommunen. </w:t>
      </w:r>
    </w:p>
    <w:p w:rsidR="002D35F0" w:rsidRDefault="002D35F0">
      <w:pPr>
        <w:rPr>
          <w:sz w:val="24"/>
          <w:szCs w:val="24"/>
        </w:rPr>
      </w:pPr>
    </w:p>
    <w:tbl>
      <w:tblPr>
        <w:tblStyle w:val="Tabellrutenett"/>
        <w:tblW w:w="0" w:type="auto"/>
        <w:tblLook w:val="04A0" w:firstRow="1" w:lastRow="0" w:firstColumn="1" w:lastColumn="0" w:noHBand="0" w:noVBand="1"/>
      </w:tblPr>
      <w:tblGrid>
        <w:gridCol w:w="9062"/>
      </w:tblGrid>
      <w:tr w:rsidR="002D35F0" w:rsidTr="002D35F0">
        <w:tc>
          <w:tcPr>
            <w:tcW w:w="9062" w:type="dxa"/>
          </w:tcPr>
          <w:p w:rsidR="002D35F0" w:rsidRPr="00FC1303" w:rsidRDefault="002D35F0">
            <w:pPr>
              <w:rPr>
                <w:b/>
                <w:bCs/>
                <w:i/>
                <w:iCs/>
                <w:sz w:val="24"/>
                <w:szCs w:val="24"/>
              </w:rPr>
            </w:pPr>
            <w:r w:rsidRPr="00FC1303">
              <w:rPr>
                <w:b/>
                <w:bCs/>
                <w:i/>
                <w:iCs/>
                <w:sz w:val="24"/>
                <w:szCs w:val="24"/>
              </w:rPr>
              <w:t xml:space="preserve">Styrets forslag til vedtak: </w:t>
            </w:r>
          </w:p>
          <w:p w:rsidR="002D35F0" w:rsidRPr="00A75A0F" w:rsidRDefault="00A75A0F">
            <w:pPr>
              <w:rPr>
                <w:b/>
                <w:bCs/>
                <w:i/>
                <w:iCs/>
                <w:sz w:val="24"/>
                <w:szCs w:val="24"/>
              </w:rPr>
            </w:pPr>
            <w:r w:rsidRPr="00A75A0F">
              <w:rPr>
                <w:b/>
                <w:bCs/>
                <w:i/>
                <w:iCs/>
                <w:sz w:val="24"/>
                <w:szCs w:val="24"/>
              </w:rPr>
              <w:t xml:space="preserve">Styret får i fullmakt å justere teksten. </w:t>
            </w:r>
          </w:p>
        </w:tc>
      </w:tr>
      <w:bookmarkEnd w:id="2"/>
    </w:tbl>
    <w:p w:rsidR="00D702AB" w:rsidRDefault="00D702AB">
      <w:pPr>
        <w:rPr>
          <w:i/>
          <w:iCs/>
          <w:sz w:val="24"/>
          <w:szCs w:val="24"/>
        </w:rPr>
      </w:pPr>
    </w:p>
    <w:p w:rsidR="00916BBA" w:rsidRDefault="00916BBA" w:rsidP="000F397B">
      <w:pPr>
        <w:rPr>
          <w:b/>
          <w:sz w:val="28"/>
          <w:szCs w:val="28"/>
        </w:rPr>
      </w:pPr>
    </w:p>
    <w:p w:rsidR="000F397B" w:rsidRPr="00916BBA" w:rsidRDefault="002D35F0" w:rsidP="000F397B">
      <w:pPr>
        <w:rPr>
          <w:b/>
          <w:sz w:val="28"/>
          <w:szCs w:val="28"/>
        </w:rPr>
      </w:pPr>
      <w:r w:rsidRPr="00916BBA">
        <w:rPr>
          <w:b/>
          <w:sz w:val="28"/>
          <w:szCs w:val="28"/>
        </w:rPr>
        <w:t>Sak</w:t>
      </w:r>
      <w:r w:rsidR="000F397B" w:rsidRPr="00916BBA">
        <w:rPr>
          <w:b/>
          <w:sz w:val="28"/>
          <w:szCs w:val="28"/>
        </w:rPr>
        <w:t xml:space="preserve"> </w:t>
      </w:r>
      <w:r w:rsidR="002760B6" w:rsidRPr="00916BBA">
        <w:rPr>
          <w:b/>
          <w:sz w:val="28"/>
          <w:szCs w:val="28"/>
        </w:rPr>
        <w:t>2</w:t>
      </w:r>
      <w:r w:rsidR="000F397B" w:rsidRPr="00916BBA">
        <w:rPr>
          <w:b/>
          <w:sz w:val="28"/>
          <w:szCs w:val="28"/>
        </w:rPr>
        <w:t xml:space="preserve"> </w:t>
      </w:r>
    </w:p>
    <w:p w:rsidR="000F397B" w:rsidRDefault="000F397B" w:rsidP="000F397B">
      <w:pPr>
        <w:rPr>
          <w:b/>
          <w:sz w:val="28"/>
          <w:szCs w:val="28"/>
        </w:rPr>
      </w:pPr>
      <w:r w:rsidRPr="00916BBA">
        <w:rPr>
          <w:b/>
          <w:sz w:val="28"/>
          <w:szCs w:val="28"/>
        </w:rPr>
        <w:t xml:space="preserve">Forslagstiller: </w:t>
      </w:r>
      <w:r w:rsidR="00871AAF">
        <w:rPr>
          <w:b/>
          <w:sz w:val="28"/>
          <w:szCs w:val="28"/>
        </w:rPr>
        <w:t>Alta</w:t>
      </w:r>
      <w:r w:rsidRPr="00916BBA">
        <w:rPr>
          <w:b/>
          <w:sz w:val="28"/>
          <w:szCs w:val="28"/>
        </w:rPr>
        <w:t xml:space="preserve"> Ap </w:t>
      </w:r>
    </w:p>
    <w:p w:rsidR="00871AAF" w:rsidRPr="00916BBA" w:rsidRDefault="00871AAF" w:rsidP="000F397B">
      <w:pPr>
        <w:rPr>
          <w:b/>
          <w:sz w:val="28"/>
          <w:szCs w:val="28"/>
        </w:rPr>
      </w:pPr>
      <w:r>
        <w:rPr>
          <w:b/>
          <w:sz w:val="28"/>
          <w:szCs w:val="28"/>
        </w:rPr>
        <w:lastRenderedPageBreak/>
        <w:t>Fiskeri, forvaltning, bosetting og suverenitet</w:t>
      </w:r>
    </w:p>
    <w:tbl>
      <w:tblPr>
        <w:tblW w:w="0" w:type="dxa"/>
        <w:tblCellMar>
          <w:left w:w="0" w:type="dxa"/>
          <w:right w:w="0" w:type="dxa"/>
        </w:tblCellMar>
        <w:tblLook w:val="04A0" w:firstRow="1" w:lastRow="0" w:firstColumn="1" w:lastColumn="0" w:noHBand="0" w:noVBand="1"/>
      </w:tblPr>
      <w:tblGrid>
        <w:gridCol w:w="9072"/>
      </w:tblGrid>
      <w:tr w:rsidR="00871AAF" w:rsidRPr="006C5C91" w:rsidTr="00D512A6">
        <w:trPr>
          <w:trHeight w:val="1087"/>
        </w:trPr>
        <w:tc>
          <w:tcPr>
            <w:tcW w:w="10881" w:type="dxa"/>
            <w:tcBorders>
              <w:top w:val="nil"/>
              <w:left w:val="nil"/>
              <w:bottom w:val="nil"/>
              <w:right w:val="nil"/>
            </w:tcBorders>
            <w:tcMar>
              <w:top w:w="0" w:type="dxa"/>
              <w:left w:w="108" w:type="dxa"/>
              <w:bottom w:w="0" w:type="dxa"/>
              <w:right w:w="108" w:type="dxa"/>
            </w:tcMar>
            <w:hideMark/>
          </w:tcPr>
          <w:p w:rsidR="00871AAF" w:rsidRPr="00871AAF" w:rsidRDefault="00871AAF" w:rsidP="00D512A6">
            <w:pPr>
              <w:spacing w:line="276" w:lineRule="auto"/>
              <w:rPr>
                <w:rFonts w:cstheme="minorHAnsi"/>
                <w:b/>
                <w:bCs/>
                <w:sz w:val="24"/>
                <w:szCs w:val="24"/>
              </w:rPr>
            </w:pPr>
          </w:p>
          <w:p w:rsidR="00871AAF" w:rsidRPr="00147194" w:rsidRDefault="00871AAF" w:rsidP="00D512A6">
            <w:pPr>
              <w:spacing w:line="276" w:lineRule="auto"/>
              <w:rPr>
                <w:rFonts w:cstheme="minorHAnsi"/>
                <w:sz w:val="24"/>
                <w:szCs w:val="24"/>
              </w:rPr>
            </w:pPr>
            <w:r w:rsidRPr="00147194">
              <w:rPr>
                <w:rFonts w:cstheme="minorHAnsi"/>
                <w:iCs/>
                <w:sz w:val="24"/>
                <w:szCs w:val="24"/>
              </w:rPr>
              <w:t>Begrunnelse</w:t>
            </w:r>
            <w:r w:rsidR="00147194">
              <w:rPr>
                <w:rFonts w:cstheme="minorHAnsi"/>
                <w:iCs/>
                <w:sz w:val="24"/>
                <w:szCs w:val="24"/>
              </w:rPr>
              <w:t xml:space="preserve"> for forsalget:</w:t>
            </w:r>
          </w:p>
          <w:p w:rsidR="00871AAF" w:rsidRPr="00871AAF" w:rsidRDefault="00871AAF" w:rsidP="00D512A6">
            <w:pPr>
              <w:spacing w:line="276" w:lineRule="auto"/>
              <w:rPr>
                <w:rFonts w:cstheme="minorHAnsi"/>
                <w:sz w:val="24"/>
                <w:szCs w:val="24"/>
              </w:rPr>
            </w:pPr>
            <w:r w:rsidRPr="00871AAF">
              <w:rPr>
                <w:rFonts w:cstheme="minorHAnsi"/>
                <w:sz w:val="24"/>
                <w:szCs w:val="24"/>
              </w:rPr>
              <w:t>Alta Arbeiderparti mener: </w:t>
            </w:r>
            <w:r w:rsidRPr="00871AAF">
              <w:rPr>
                <w:rFonts w:cstheme="minorHAnsi"/>
                <w:sz w:val="24"/>
                <w:szCs w:val="24"/>
              </w:rPr>
              <w:br/>
              <w:t>- Ressursene i havet tilhører fellesskapet og skal utnyttes på en økologisk bærekraftig måte, slik at det skapes arbeidsplasser og verdier for en sterk bosetting langs kysten og i fjordene. Derfor skal forvaltningen av ressursene i havet ha målsetting om å utvikle sterke bestander og høstingsmetoder som gir best mulig langtidsutbytte. Samfunnsøkonomisk vekst, verdiskaping og lønnsomhet i utnyttelsen av ressursene skal måles i bosetting der ressursen er, skapte arbeidsplasser og lokale ringvirkninger.</w:t>
            </w:r>
          </w:p>
          <w:p w:rsidR="00871AAF" w:rsidRPr="00871AAF" w:rsidRDefault="00871AAF" w:rsidP="00D512A6">
            <w:pPr>
              <w:spacing w:line="276" w:lineRule="auto"/>
              <w:rPr>
                <w:rFonts w:cstheme="minorHAnsi"/>
                <w:sz w:val="24"/>
                <w:szCs w:val="24"/>
              </w:rPr>
            </w:pPr>
            <w:r w:rsidRPr="00871AAF">
              <w:rPr>
                <w:rFonts w:cstheme="minorHAnsi"/>
                <w:sz w:val="24"/>
                <w:szCs w:val="24"/>
              </w:rPr>
              <w:t>- Trålkonsesjoner med leveringsplikt må fysisk lande fisken til de tilgodesette steder. Hvis dette ikke følges opp skal trålkvoten trekkes inn, slik at andre fartøygrupper kan overta kvoten med leveringsforpliktelsene. Det må også arbeides videre med sikte på fleksibilitet, og alternative fangstmetoder og fartøybruk for dagens trålkonsesjoner. Dette gjøres ved at trålstigen endres slik at kvoter overføres fra havfiskeflåten til kystflåten og åpen gruppe.</w:t>
            </w:r>
          </w:p>
          <w:p w:rsidR="00871AAF" w:rsidRPr="00871AAF" w:rsidRDefault="00871AAF" w:rsidP="00D512A6">
            <w:pPr>
              <w:spacing w:line="276" w:lineRule="auto"/>
              <w:rPr>
                <w:rFonts w:cstheme="minorHAnsi"/>
                <w:sz w:val="24"/>
                <w:szCs w:val="24"/>
              </w:rPr>
            </w:pPr>
            <w:r w:rsidRPr="00871AAF">
              <w:rPr>
                <w:rFonts w:cstheme="minorHAnsi"/>
                <w:sz w:val="24"/>
                <w:szCs w:val="24"/>
              </w:rPr>
              <w:t>- Det er et grunnleggende prinsipp at utnyttelse av ressursene skal bidra til bosetting langs kysten og i fjordene, og samtidig sikre sjøsamenes rett til fiske, politisk og juridisk. Det må opprettholdes en variert og framtidsrettet fiskeflåte som gir fleksibilitet for både fangst- og fiskeindustrileddet. Forutsigbarhet i framtidens rammebetingelser skapes ved at dagens kvoter ikke kan flyttes fra mindre fartøygrupper og over til større fartøygrupper. Sikre og etablere leveringsmuligheter i fjordene og øke krav om at trålere må levere fisken fersk.</w:t>
            </w:r>
          </w:p>
          <w:p w:rsidR="00871AAF" w:rsidRPr="00871AAF" w:rsidRDefault="00871AAF" w:rsidP="00D512A6">
            <w:pPr>
              <w:spacing w:line="276" w:lineRule="auto"/>
              <w:rPr>
                <w:rFonts w:cstheme="minorHAnsi"/>
                <w:sz w:val="24"/>
                <w:szCs w:val="24"/>
              </w:rPr>
            </w:pPr>
            <w:r w:rsidRPr="00871AAF">
              <w:rPr>
                <w:rFonts w:cstheme="minorHAnsi"/>
                <w:sz w:val="24"/>
                <w:szCs w:val="24"/>
              </w:rPr>
              <w:t>- Sikre at den nå lovbestemte retten til fiske for alle som bor i sjøsamiske områder blir fulgt opp med tilstrekkelig avsetning fisk. Videre må de som ønsker å etablere seg som fiskere i disse områdene kunne gjøre det og ha en rimelig inntekt. Fjordfiskenemda må få tilført tilstrekkelig med ressurser for å kunne ivareta sitt mandat innenfor forvaltningen.</w:t>
            </w:r>
          </w:p>
          <w:p w:rsidR="00871AAF" w:rsidRPr="00871AAF" w:rsidRDefault="00871AAF" w:rsidP="00D512A6">
            <w:pPr>
              <w:spacing w:line="276" w:lineRule="auto"/>
              <w:rPr>
                <w:rFonts w:cstheme="minorHAnsi"/>
                <w:sz w:val="24"/>
                <w:szCs w:val="24"/>
              </w:rPr>
            </w:pPr>
            <w:r w:rsidRPr="00871AAF">
              <w:rPr>
                <w:rFonts w:cstheme="minorHAnsi"/>
                <w:b/>
                <w:bCs/>
                <w:sz w:val="24"/>
                <w:szCs w:val="24"/>
              </w:rPr>
              <w:t>Vi må hindre privatisering av rettighetene til å høste av felleskapets ressurser.</w:t>
            </w:r>
            <w:r w:rsidRPr="00871AAF">
              <w:rPr>
                <w:rFonts w:cstheme="minorHAnsi"/>
                <w:b/>
                <w:bCs/>
                <w:sz w:val="24"/>
                <w:szCs w:val="24"/>
              </w:rPr>
              <w:br/>
            </w:r>
            <w:r w:rsidRPr="00871AAF">
              <w:rPr>
                <w:rFonts w:cstheme="minorHAnsi"/>
                <w:sz w:val="24"/>
                <w:szCs w:val="24"/>
              </w:rPr>
              <w:t>Alta Arbeiderparti slår fast at fisken tilhører folket i fellesskap og skal bidra til aktivitet og bosetting langs hele kysten, nasjonal suverenitet er grunnlagt på denne bosettingen og aktiviteten. Stortinget har et stort ansvar for å unngå privatisering av fiskeressursene og at markedet styrer forvaltningen. Dette innebærer å sikre at det er fellesskapet gjennom våre folkevalgte som i framtiden skal ha råderetten over hvordan fiskeressursene forvaltes. Intensjonene i deltakerloven, havressursloven og fiskesalgslagsloven må sikre utviklingen og forvaltningen av fiskerinæringen.</w:t>
            </w:r>
          </w:p>
          <w:p w:rsidR="00871AAF" w:rsidRPr="00871AAF" w:rsidRDefault="00871AAF" w:rsidP="00D512A6">
            <w:pPr>
              <w:spacing w:line="276" w:lineRule="auto"/>
              <w:rPr>
                <w:rFonts w:cstheme="minorHAnsi"/>
                <w:sz w:val="24"/>
                <w:szCs w:val="24"/>
              </w:rPr>
            </w:pPr>
            <w:r w:rsidRPr="00871AAF">
              <w:rPr>
                <w:rFonts w:cstheme="minorHAnsi"/>
                <w:b/>
                <w:bCs/>
                <w:sz w:val="24"/>
                <w:szCs w:val="24"/>
              </w:rPr>
              <w:t>Finnmarksmodellen og fast kvotefaktor</w:t>
            </w:r>
            <w:r w:rsidRPr="00871AAF">
              <w:rPr>
                <w:rFonts w:cstheme="minorHAnsi"/>
                <w:sz w:val="24"/>
                <w:szCs w:val="24"/>
              </w:rPr>
              <w:br/>
              <w:t>Alta Arbeiderparti ønsker en videreføring av Finnmarksmodellen, den deler fiskeflåten inn i fire grupper: under 11 m, 11 – 15 m, 15 – 21 m og over 21 m.</w:t>
            </w:r>
            <w:r w:rsidRPr="00871AAF">
              <w:rPr>
                <w:rFonts w:cstheme="minorHAnsi"/>
                <w:sz w:val="24"/>
                <w:szCs w:val="24"/>
              </w:rPr>
              <w:br/>
              <w:t xml:space="preserve">Alta Arbeiderparti ser at innføring av faste kvotefaktorer (hvert fartøy disponerer en viss prosentandel av </w:t>
            </w:r>
            <w:r w:rsidRPr="00871AAF">
              <w:rPr>
                <w:rFonts w:cstheme="minorHAnsi"/>
                <w:sz w:val="24"/>
                <w:szCs w:val="24"/>
              </w:rPr>
              <w:lastRenderedPageBreak/>
              <w:t>totalkvoten) vil være et steg i retning av individuelt omsettelige kvoter, slik man har i for eksempel på Island. </w:t>
            </w:r>
            <w:r w:rsidRPr="00871AAF">
              <w:rPr>
                <w:rFonts w:cstheme="minorHAnsi"/>
                <w:sz w:val="24"/>
                <w:szCs w:val="24"/>
              </w:rPr>
              <w:br/>
              <w:t>Alta Arbeiderparti vil advare mot ordninger som fører fiskeriforvaltningen i retning av privatisering, og som reduserer det politiske handlingsrommet i fiskeriforvaltningen. Faste kvotefaktorer vil kunne heve terskelen for å omfordele mellom ulike fartøygrupper. Dette kan føre til utfordringer med å øke avsetningen til kystfiskekvota eller åpen gruppe (fartøy uten fast fartøykvote).</w:t>
            </w:r>
          </w:p>
          <w:p w:rsidR="00871AAF" w:rsidRPr="00871AAF" w:rsidRDefault="00871AAF" w:rsidP="00D512A6">
            <w:pPr>
              <w:spacing w:line="276" w:lineRule="auto"/>
              <w:rPr>
                <w:rFonts w:cstheme="minorHAnsi"/>
                <w:sz w:val="24"/>
                <w:szCs w:val="24"/>
              </w:rPr>
            </w:pPr>
            <w:r w:rsidRPr="00871AAF">
              <w:rPr>
                <w:rFonts w:cstheme="minorHAnsi"/>
                <w:b/>
                <w:bCs/>
                <w:sz w:val="24"/>
                <w:szCs w:val="24"/>
              </w:rPr>
              <w:t>Ressursrente</w:t>
            </w:r>
            <w:r w:rsidRPr="00871AAF">
              <w:rPr>
                <w:rFonts w:cstheme="minorHAnsi"/>
                <w:b/>
                <w:bCs/>
                <w:sz w:val="24"/>
                <w:szCs w:val="24"/>
              </w:rPr>
              <w:br/>
            </w:r>
            <w:r w:rsidRPr="00871AAF">
              <w:rPr>
                <w:rFonts w:cstheme="minorHAnsi"/>
                <w:sz w:val="24"/>
                <w:szCs w:val="24"/>
              </w:rPr>
              <w:t>Alta Arbeiderparti viser til at retten til å høste av en fiskekvote/konsesjon utløser en årlig inntjening utover det man oppnår ved annen ordinær næringsvirksomhet. Dette reiser spørsmålet om hvordan den ekstra inntjeningen skal fordeles mellom den som har fått tildelt en kvote/konsesjon og fellesskapet. I utgangspunktet gikk denne inntjeningen som ressursrenten tilbake i lokalsamfunnene i form av bosetting, aktivitet, arbeidsplasser ol.</w:t>
            </w:r>
            <w:r w:rsidRPr="00871AAF">
              <w:rPr>
                <w:rFonts w:cstheme="minorHAnsi"/>
                <w:sz w:val="24"/>
                <w:szCs w:val="24"/>
              </w:rPr>
              <w:br/>
              <w:t>Alta Arbeiderparti er derfor mot å innføre ressursrentebeskatning for den delen av fiskeflåten som oppfyller sin samfunnskontrakt gjennom å bidra til bosetting langs kysten, aktivitet, arbeidsplasser og leveranser til lokal fiskeindustri. Nasjonal suverenitet er grunnlagt på denne bosettingen og aktiviteten. For den delen av kystflåten og trålere som ikke oppfyller samfunnskontrakten må kvotene inndras og overføres til fartøy/fartøygrupper som kan oppfylle samfunnskontrakten og dermed ressursrenten. Dette er grunnleggende for vår ideologi.</w:t>
            </w:r>
            <w:r w:rsidRPr="00871AAF">
              <w:rPr>
                <w:rFonts w:cstheme="minorHAnsi"/>
                <w:sz w:val="24"/>
                <w:szCs w:val="24"/>
              </w:rPr>
              <w:br/>
              <w:t>Alta Arbeiderparti mener at det ikke skal kunne etableres ordninger der kapital og marked skal kunne kjøpe seg fri fra sin kontrakt med samfunnet. Fellesskapet skal kunne styre utviklingen gjennom sine folkevalgte, ikke markedskreftene gjennom kapital.</w:t>
            </w:r>
          </w:p>
        </w:tc>
      </w:tr>
    </w:tbl>
    <w:p w:rsidR="00871AAF" w:rsidRPr="00871AAF" w:rsidRDefault="00871AAF" w:rsidP="00871AAF">
      <w:pPr>
        <w:spacing w:line="276" w:lineRule="auto"/>
        <w:rPr>
          <w:rFonts w:cstheme="minorHAnsi"/>
          <w:sz w:val="24"/>
          <w:szCs w:val="24"/>
        </w:rPr>
      </w:pPr>
      <w:r w:rsidRPr="00871AAF">
        <w:rPr>
          <w:rFonts w:cstheme="minorHAnsi"/>
          <w:b/>
          <w:bCs/>
          <w:sz w:val="24"/>
          <w:szCs w:val="24"/>
        </w:rPr>
        <w:lastRenderedPageBreak/>
        <w:t>Innføring av en utleieordning av fiskekvoter mot betaling.</w:t>
      </w:r>
      <w:r w:rsidRPr="00871AAF">
        <w:rPr>
          <w:rFonts w:cstheme="minorHAnsi"/>
          <w:sz w:val="24"/>
          <w:szCs w:val="24"/>
        </w:rPr>
        <w:t> </w:t>
      </w:r>
      <w:r w:rsidRPr="00871AAF">
        <w:rPr>
          <w:rFonts w:cstheme="minorHAnsi"/>
          <w:sz w:val="24"/>
          <w:szCs w:val="24"/>
        </w:rPr>
        <w:br/>
        <w:t>Alta Arbeiderparti mener at man i stedet bør prioritere en vesentlig økning i avsetningen til kystfiskekvota og åpen gruppe. </w:t>
      </w:r>
      <w:r w:rsidRPr="00871AAF">
        <w:rPr>
          <w:rFonts w:cstheme="minorHAnsi"/>
          <w:sz w:val="24"/>
          <w:szCs w:val="24"/>
        </w:rPr>
        <w:br/>
        <w:t>Alta Arbeiderparti viser til den lovfestete retten til fiske på visse vilkår for alle som bor i Finnmark og Nord-Troms og andre områder av Troms og Nordland med sjøsamisk bosetting. Denne retten omfatter alle som bor i disse områdene. Det må primært legges til rette for å ta vare på og styrke små, men viktige fiskerisamfunn. Dette både som distrikts- og fiskeripolitisk virkemiddel og for å sikre at reguleringene er innenfor rammen av folkeretten. </w:t>
      </w:r>
      <w:r w:rsidRPr="00871AAF">
        <w:rPr>
          <w:rFonts w:cstheme="minorHAnsi"/>
          <w:sz w:val="24"/>
          <w:szCs w:val="24"/>
        </w:rPr>
        <w:br/>
      </w:r>
      <w:r w:rsidRPr="00871AAF">
        <w:rPr>
          <w:rFonts w:cstheme="minorHAnsi"/>
          <w:sz w:val="24"/>
          <w:szCs w:val="24"/>
        </w:rPr>
        <w:lastRenderedPageBreak/>
        <w:t>Alta Arbeiderparti registrerer at ressursgrunnlaget for åpen gruppe er under press. Åpen gruppe er viktig for rekruttering til fiskeryrket, og er av særlig betydning i de samiske områdene. Derfor må man sikre at fiskere i åpen gruppe har et kvotegrunnlag som gjør det mulig å livnære seg i gruppen. Man bør stenge muligheten til å selge seg ut av lukket gruppe med god fortjeneste, for så å etablere seg i den åpne gruppen.</w:t>
      </w:r>
    </w:p>
    <w:p w:rsidR="00871AAF" w:rsidRPr="00871AAF" w:rsidRDefault="00871AAF" w:rsidP="00871AAF">
      <w:pPr>
        <w:spacing w:line="276" w:lineRule="auto"/>
        <w:rPr>
          <w:rFonts w:cstheme="minorHAnsi"/>
          <w:sz w:val="24"/>
          <w:szCs w:val="24"/>
        </w:rPr>
      </w:pPr>
      <w:r w:rsidRPr="00871AAF">
        <w:rPr>
          <w:rFonts w:cstheme="minorHAnsi"/>
          <w:b/>
          <w:bCs/>
          <w:sz w:val="24"/>
          <w:szCs w:val="24"/>
        </w:rPr>
        <w:t>Trålstigen</w:t>
      </w:r>
      <w:r w:rsidRPr="00871AAF">
        <w:rPr>
          <w:rFonts w:cstheme="minorHAnsi"/>
          <w:sz w:val="24"/>
          <w:szCs w:val="24"/>
        </w:rPr>
        <w:t> </w:t>
      </w:r>
      <w:r w:rsidRPr="00871AAF">
        <w:rPr>
          <w:rFonts w:cstheme="minorHAnsi"/>
          <w:sz w:val="24"/>
          <w:szCs w:val="24"/>
        </w:rPr>
        <w:br/>
        <w:t>Trålstigen fordeler torskeressursene mellom trålflåten og kystflåten nord for 62. breddegrad. </w:t>
      </w:r>
      <w:r w:rsidRPr="00871AAF">
        <w:rPr>
          <w:rFonts w:cstheme="minorHAnsi"/>
          <w:sz w:val="24"/>
          <w:szCs w:val="24"/>
        </w:rPr>
        <w:br/>
        <w:t>Alta Arbeiderparti mener at fordelingen mellom kystflåten og trålflåten må endres, slik at et mye større kvantum av de totale torskekvotene fordeles til kystflåten for å sikre bosetting, arbeidsplasser og suverenitet.</w:t>
      </w:r>
    </w:p>
    <w:p w:rsidR="00871AAF" w:rsidRPr="00871AAF" w:rsidRDefault="00871AAF" w:rsidP="00871AAF">
      <w:pPr>
        <w:spacing w:line="276" w:lineRule="auto"/>
        <w:rPr>
          <w:rFonts w:cstheme="minorHAnsi"/>
          <w:sz w:val="24"/>
          <w:szCs w:val="24"/>
        </w:rPr>
      </w:pPr>
      <w:r w:rsidRPr="00871AAF">
        <w:rPr>
          <w:rFonts w:cstheme="minorHAnsi"/>
          <w:b/>
          <w:bCs/>
          <w:sz w:val="24"/>
          <w:szCs w:val="24"/>
        </w:rPr>
        <w:t>Klimaavtrykk</w:t>
      </w:r>
      <w:r w:rsidRPr="00871AAF">
        <w:rPr>
          <w:rFonts w:cstheme="minorHAnsi"/>
          <w:sz w:val="24"/>
          <w:szCs w:val="24"/>
        </w:rPr>
        <w:br/>
        <w:t>Klimaendringene påvirker også fiskerinæringen. For å sikre en bærekraftig og fremtidsrettet produksjon må både fiskere, næringen og politikerne samarbeide for å finne de beste løsningene. Fiskeflåten må ta del i det grønne skiftet med overgang til mer miljøvennlige driftsformer. Det må gis kvotebonus til fartøy som går over til driftsformer som har mindre co2 avtrykk. Driftsformer med stort co2 avtrykk må over tid fases ut til fordel for de som nærmer seg eller bruker nullutslippsteknologi. I tillegg må flåtegrupper med lavere utslipp premieres med større kvoteandeler i tildelingen av kvotene.</w:t>
      </w:r>
    </w:p>
    <w:p w:rsidR="00871AAF" w:rsidRPr="00871AAF" w:rsidRDefault="00871AAF" w:rsidP="00871AAF">
      <w:pPr>
        <w:spacing w:line="276" w:lineRule="auto"/>
        <w:rPr>
          <w:rFonts w:cstheme="minorHAnsi"/>
          <w:sz w:val="24"/>
          <w:szCs w:val="24"/>
        </w:rPr>
      </w:pPr>
      <w:r w:rsidRPr="00871AAF">
        <w:rPr>
          <w:rFonts w:cstheme="minorHAnsi"/>
          <w:b/>
          <w:bCs/>
          <w:sz w:val="24"/>
          <w:szCs w:val="24"/>
        </w:rPr>
        <w:lastRenderedPageBreak/>
        <w:t>Fisketurisme</w:t>
      </w:r>
      <w:r w:rsidRPr="00871AAF">
        <w:rPr>
          <w:rFonts w:cstheme="minorHAnsi"/>
          <w:sz w:val="24"/>
          <w:szCs w:val="24"/>
        </w:rPr>
        <w:br/>
        <w:t>Fisketuristene høster av en kystnær torskestamme. Denne stammen er sårbar og underlagt strenge bestemmelser for andre enn turistfiskere. Turistfisket må bringes inn i kontrollerte former, slik at denne formen for turisme handler om å selge opplevelser og ikke ressursuttak. Det settes som et krav at 20 kilo sløyd hodekappet fisk og ingen troféfisk tillates ført ut av landet, dette settes inn i reguleringsbestemmelsene til utførsel av fisk i turistfisket.</w:t>
      </w:r>
    </w:p>
    <w:p w:rsidR="002D35F0" w:rsidRPr="00CD3EB4" w:rsidRDefault="002D35F0" w:rsidP="00CD3EB4">
      <w:pPr>
        <w:pStyle w:val="NormalWeb"/>
        <w:spacing w:before="0" w:beforeAutospacing="0" w:after="160" w:afterAutospacing="0" w:line="276" w:lineRule="auto"/>
        <w:rPr>
          <w:rFonts w:asciiTheme="minorHAnsi" w:hAnsiTheme="minorHAnsi" w:cstheme="minorHAnsi"/>
        </w:rPr>
      </w:pP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FC1303" w:rsidRDefault="002D35F0" w:rsidP="00FC1303">
            <w:pPr>
              <w:rPr>
                <w:b/>
                <w:bCs/>
                <w:i/>
                <w:iCs/>
                <w:sz w:val="24"/>
                <w:szCs w:val="24"/>
              </w:rPr>
            </w:pPr>
            <w:r w:rsidRPr="00FC1303">
              <w:rPr>
                <w:b/>
                <w:bCs/>
                <w:i/>
                <w:iCs/>
                <w:sz w:val="24"/>
                <w:szCs w:val="24"/>
              </w:rPr>
              <w:t>Styrets forslag til vedtak</w:t>
            </w:r>
            <w:r w:rsidR="00871AAF">
              <w:rPr>
                <w:b/>
                <w:bCs/>
                <w:i/>
                <w:iCs/>
                <w:sz w:val="24"/>
                <w:szCs w:val="24"/>
              </w:rPr>
              <w:t xml:space="preserve">. </w:t>
            </w:r>
          </w:p>
          <w:p w:rsidR="002D35F0" w:rsidRDefault="00FC30D4" w:rsidP="00FC1303">
            <w:pPr>
              <w:rPr>
                <w:i/>
                <w:iCs/>
                <w:sz w:val="24"/>
                <w:szCs w:val="24"/>
              </w:rPr>
            </w:pPr>
            <w:r>
              <w:rPr>
                <w:b/>
                <w:bCs/>
                <w:i/>
                <w:iCs/>
                <w:sz w:val="24"/>
                <w:szCs w:val="24"/>
              </w:rPr>
              <w:t>O</w:t>
            </w:r>
            <w:r w:rsidR="002D35F0" w:rsidRPr="00FC1303">
              <w:rPr>
                <w:b/>
                <w:bCs/>
                <w:i/>
                <w:iCs/>
                <w:sz w:val="24"/>
                <w:szCs w:val="24"/>
              </w:rPr>
              <w:t>versendes redaksjonskomite politiske saker</w:t>
            </w:r>
            <w:r w:rsidR="0092116E" w:rsidRPr="00FC1303">
              <w:rPr>
                <w:b/>
                <w:bCs/>
                <w:i/>
                <w:iCs/>
                <w:sz w:val="24"/>
                <w:szCs w:val="24"/>
              </w:rPr>
              <w:t>.</w:t>
            </w:r>
          </w:p>
        </w:tc>
      </w:tr>
    </w:tbl>
    <w:p w:rsidR="002D35F0" w:rsidRPr="00812EA3" w:rsidRDefault="002D35F0" w:rsidP="00812EA3">
      <w:pPr>
        <w:rPr>
          <w:i/>
          <w:iCs/>
          <w:sz w:val="24"/>
          <w:szCs w:val="24"/>
        </w:rPr>
      </w:pPr>
    </w:p>
    <w:p w:rsidR="00FC1303" w:rsidRDefault="00FC1303" w:rsidP="00EE7B1A">
      <w:pPr>
        <w:rPr>
          <w:b/>
          <w:sz w:val="24"/>
          <w:szCs w:val="24"/>
        </w:rPr>
      </w:pPr>
    </w:p>
    <w:p w:rsidR="00EE7B1A" w:rsidRPr="00916BBA" w:rsidRDefault="002D35F0" w:rsidP="00EE7B1A">
      <w:pPr>
        <w:rPr>
          <w:b/>
          <w:sz w:val="28"/>
          <w:szCs w:val="28"/>
        </w:rPr>
      </w:pPr>
      <w:r w:rsidRPr="00916BBA">
        <w:rPr>
          <w:b/>
          <w:sz w:val="28"/>
          <w:szCs w:val="28"/>
        </w:rPr>
        <w:t xml:space="preserve">Sak </w:t>
      </w:r>
      <w:r w:rsidR="002760B6" w:rsidRPr="00916BBA">
        <w:rPr>
          <w:b/>
          <w:sz w:val="28"/>
          <w:szCs w:val="28"/>
        </w:rPr>
        <w:t>3</w:t>
      </w:r>
      <w:r w:rsidR="00EE7B1A" w:rsidRPr="00916BBA">
        <w:rPr>
          <w:b/>
          <w:sz w:val="28"/>
          <w:szCs w:val="28"/>
        </w:rPr>
        <w:t xml:space="preserve"> </w:t>
      </w:r>
    </w:p>
    <w:p w:rsidR="00EE7B1A" w:rsidRPr="00916BBA" w:rsidRDefault="00EE7B1A" w:rsidP="00EE7B1A">
      <w:pPr>
        <w:rPr>
          <w:b/>
          <w:sz w:val="28"/>
          <w:szCs w:val="28"/>
        </w:rPr>
      </w:pPr>
      <w:r w:rsidRPr="00916BBA">
        <w:rPr>
          <w:b/>
          <w:sz w:val="28"/>
          <w:szCs w:val="28"/>
        </w:rPr>
        <w:t xml:space="preserve">Forslagstiller: </w:t>
      </w:r>
      <w:r w:rsidR="00871AAF">
        <w:rPr>
          <w:b/>
          <w:sz w:val="28"/>
          <w:szCs w:val="28"/>
        </w:rPr>
        <w:t xml:space="preserve">Nordkapp </w:t>
      </w:r>
      <w:r w:rsidRPr="00916BBA">
        <w:rPr>
          <w:b/>
          <w:sz w:val="28"/>
          <w:szCs w:val="28"/>
        </w:rPr>
        <w:t xml:space="preserve">Ap </w:t>
      </w:r>
    </w:p>
    <w:p w:rsidR="00EE7B1A" w:rsidRDefault="00871AAF" w:rsidP="00EE7B1A">
      <w:pPr>
        <w:rPr>
          <w:b/>
          <w:sz w:val="28"/>
          <w:szCs w:val="28"/>
        </w:rPr>
      </w:pPr>
      <w:r>
        <w:rPr>
          <w:b/>
          <w:sz w:val="28"/>
          <w:szCs w:val="28"/>
        </w:rPr>
        <w:t xml:space="preserve">En fremtidsrettet fiskeripolitikk </w:t>
      </w:r>
    </w:p>
    <w:p w:rsidR="00FC30D4" w:rsidRPr="00FC30D4" w:rsidRDefault="00FC30D4" w:rsidP="00FC30D4">
      <w:pPr>
        <w:rPr>
          <w:sz w:val="24"/>
          <w:szCs w:val="24"/>
        </w:rPr>
      </w:pPr>
      <w:r w:rsidRPr="00FC30D4">
        <w:rPr>
          <w:sz w:val="24"/>
          <w:szCs w:val="24"/>
        </w:rPr>
        <w:t>En fremtidsrettet fiskeripolitikk for utvikling av kystflåten og fiskerisamfunn i nord, må sikre at intensjon i Deltakerloven, Havressursloven og Fiskesalgslagsloven overholdes. Fisken tilhører folket i fellesskap og skal bidra til aktivitet og bosetting langs hele kysten. Fiskerinæringa skal underlegges en bærekraftig forvaltning som stimulerer til rekruttering og lokalt eierskap.</w:t>
      </w:r>
    </w:p>
    <w:p w:rsidR="00FC30D4" w:rsidRPr="00916BBA" w:rsidRDefault="00FC30D4" w:rsidP="00EE7B1A">
      <w:pPr>
        <w:rPr>
          <w:b/>
          <w:sz w:val="28"/>
          <w:szCs w:val="28"/>
        </w:rPr>
      </w:pPr>
    </w:p>
    <w:p w:rsidR="00455BDB" w:rsidRDefault="00455BDB" w:rsidP="00455BDB">
      <w:pPr>
        <w:rPr>
          <w:sz w:val="24"/>
          <w:szCs w:val="24"/>
        </w:rPr>
      </w:pPr>
      <w:r w:rsidRPr="00F01FC2">
        <w:rPr>
          <w:sz w:val="24"/>
          <w:szCs w:val="24"/>
        </w:rPr>
        <w:t>Begrunnelse for forslaget:</w:t>
      </w:r>
    </w:p>
    <w:p w:rsidR="00FC30D4" w:rsidRPr="00780F5E" w:rsidRDefault="00FC30D4" w:rsidP="00FC30D4">
      <w:pPr>
        <w:rPr>
          <w:sz w:val="24"/>
          <w:szCs w:val="24"/>
        </w:rPr>
      </w:pPr>
      <w:r w:rsidRPr="00780F5E">
        <w:rPr>
          <w:sz w:val="24"/>
          <w:szCs w:val="24"/>
        </w:rPr>
        <w:t>En fremtidsrettet fiskeripolitikk for utvikling av kystflåten og fiskerisamfunn i nord, må sikre at intensjon i Deltakerloven, Havressursloven og Fiskesalgslagsloven overholdes. Fisken tilhører folket i fellesskap og skal bidra til aktivitet og bosetting langs hele kysten. Fiskerinæringa skal underlegges en bærekraftig forvaltning som stimulerer til rekruttering og lokalt eierskap.</w:t>
      </w:r>
    </w:p>
    <w:p w:rsidR="00FC30D4" w:rsidRPr="00780F5E" w:rsidRDefault="00FC30D4" w:rsidP="00FC30D4">
      <w:pPr>
        <w:pStyle w:val="Overskrift5"/>
        <w:rPr>
          <w:color w:val="auto"/>
          <w:sz w:val="24"/>
          <w:szCs w:val="24"/>
        </w:rPr>
      </w:pPr>
      <w:r w:rsidRPr="00780F5E">
        <w:rPr>
          <w:color w:val="auto"/>
          <w:sz w:val="24"/>
          <w:szCs w:val="24"/>
        </w:rPr>
        <w:t>Riksrevisjonens rapport</w:t>
      </w:r>
    </w:p>
    <w:p w:rsidR="00FC30D4" w:rsidRPr="00780F5E" w:rsidRDefault="00FC30D4" w:rsidP="00FC30D4">
      <w:pPr>
        <w:rPr>
          <w:sz w:val="24"/>
          <w:szCs w:val="24"/>
        </w:rPr>
      </w:pPr>
      <w:r w:rsidRPr="00780F5E">
        <w:rPr>
          <w:sz w:val="24"/>
          <w:szCs w:val="24"/>
        </w:rPr>
        <w:t xml:space="preserve">Årsmøtet i Finnmark Arbeiderparti beklager at dagens regjering i stor grad neglisjerte Riksrevisjonens rapport, ved å vedta kvotemeldingen i Stortinget, uten å konsekvens-utrede tiltakene som ble vedtatt. </w:t>
      </w:r>
    </w:p>
    <w:p w:rsidR="00FC30D4" w:rsidRPr="00780F5E" w:rsidRDefault="00FC30D4" w:rsidP="00FC30D4">
      <w:pPr>
        <w:rPr>
          <w:sz w:val="24"/>
          <w:szCs w:val="24"/>
        </w:rPr>
      </w:pPr>
      <w:r w:rsidRPr="00780F5E">
        <w:rPr>
          <w:sz w:val="24"/>
          <w:szCs w:val="24"/>
        </w:rPr>
        <w:t xml:space="preserve">Årsmøtet er likevel tilfreds med at et </w:t>
      </w:r>
      <w:r w:rsidRPr="00780F5E">
        <w:rPr>
          <w:sz w:val="24"/>
          <w:szCs w:val="24"/>
          <w:u w:val="single"/>
        </w:rPr>
        <w:t>stort flertall på Stortinget</w:t>
      </w:r>
      <w:r w:rsidRPr="00780F5E">
        <w:rPr>
          <w:sz w:val="24"/>
          <w:szCs w:val="24"/>
        </w:rPr>
        <w:t xml:space="preserve"> ønsker å rydde opp i utviklingen med at kvoterettigheter flyttes oppover i lengdegruppene i kystflåten.</w:t>
      </w:r>
    </w:p>
    <w:p w:rsidR="00FC30D4" w:rsidRPr="00780F5E" w:rsidRDefault="00FC30D4" w:rsidP="00FC30D4">
      <w:pPr>
        <w:pStyle w:val="Overskrift5"/>
        <w:rPr>
          <w:color w:val="auto"/>
          <w:sz w:val="24"/>
          <w:szCs w:val="24"/>
        </w:rPr>
      </w:pPr>
      <w:r w:rsidRPr="00780F5E">
        <w:rPr>
          <w:color w:val="auto"/>
          <w:sz w:val="24"/>
          <w:szCs w:val="24"/>
        </w:rPr>
        <w:t>Harmonisering av lengdegrupper</w:t>
      </w:r>
    </w:p>
    <w:p w:rsidR="00FC30D4" w:rsidRPr="00780F5E" w:rsidRDefault="00FC30D4" w:rsidP="00FC30D4">
      <w:pPr>
        <w:rPr>
          <w:sz w:val="24"/>
          <w:szCs w:val="24"/>
        </w:rPr>
      </w:pPr>
      <w:r w:rsidRPr="00780F5E">
        <w:rPr>
          <w:sz w:val="24"/>
          <w:szCs w:val="24"/>
        </w:rPr>
        <w:t xml:space="preserve">Årsmøtet mener at det er viktig og riktig å harmonisere </w:t>
      </w:r>
      <w:r w:rsidRPr="00780F5E">
        <w:rPr>
          <w:sz w:val="24"/>
          <w:szCs w:val="24"/>
          <w:u w:val="single"/>
        </w:rPr>
        <w:t>faktisk lengde</w:t>
      </w:r>
      <w:r w:rsidRPr="00780F5E">
        <w:rPr>
          <w:sz w:val="24"/>
          <w:szCs w:val="24"/>
        </w:rPr>
        <w:t xml:space="preserve"> og </w:t>
      </w:r>
      <w:r w:rsidRPr="00780F5E">
        <w:rPr>
          <w:sz w:val="24"/>
          <w:szCs w:val="24"/>
          <w:u w:val="single"/>
        </w:rPr>
        <w:t>kvote lengden</w:t>
      </w:r>
      <w:r w:rsidRPr="00780F5E">
        <w:rPr>
          <w:sz w:val="24"/>
          <w:szCs w:val="24"/>
        </w:rPr>
        <w:t xml:space="preserve"> i Finnmarksmodellen (</w:t>
      </w:r>
      <w:r w:rsidRPr="00780F5E">
        <w:rPr>
          <w:i/>
          <w:sz w:val="24"/>
          <w:szCs w:val="24"/>
        </w:rPr>
        <w:t xml:space="preserve">fiskeflåten deles inn i lengdegrupper: </w:t>
      </w:r>
      <w:r w:rsidRPr="00780F5E">
        <w:rPr>
          <w:i/>
          <w:sz w:val="24"/>
          <w:szCs w:val="24"/>
          <w:u w:val="single"/>
        </w:rPr>
        <w:t>under 11 m, 11 – 15 m, 15 – 21, 21 -28 m og fartøy over 28 m</w:t>
      </w:r>
      <w:r w:rsidRPr="00780F5E">
        <w:rPr>
          <w:sz w:val="24"/>
          <w:szCs w:val="24"/>
        </w:rPr>
        <w:t>), og sette tette skott mellom de ulike gruppene.</w:t>
      </w:r>
    </w:p>
    <w:p w:rsidR="00FC30D4" w:rsidRPr="00780F5E" w:rsidRDefault="00FC30D4" w:rsidP="00FC30D4">
      <w:pPr>
        <w:pStyle w:val="Overskrift5"/>
        <w:rPr>
          <w:color w:val="auto"/>
          <w:sz w:val="24"/>
          <w:szCs w:val="24"/>
        </w:rPr>
      </w:pPr>
      <w:r w:rsidRPr="00780F5E">
        <w:rPr>
          <w:color w:val="auto"/>
          <w:sz w:val="24"/>
          <w:szCs w:val="24"/>
        </w:rPr>
        <w:lastRenderedPageBreak/>
        <w:t>Strukturkvoter</w:t>
      </w:r>
    </w:p>
    <w:p w:rsidR="00FC30D4" w:rsidRPr="00780F5E" w:rsidRDefault="00FC30D4" w:rsidP="00FC30D4">
      <w:pPr>
        <w:rPr>
          <w:sz w:val="24"/>
          <w:szCs w:val="24"/>
        </w:rPr>
      </w:pPr>
      <w:r w:rsidRPr="00780F5E">
        <w:rPr>
          <w:sz w:val="24"/>
          <w:szCs w:val="24"/>
        </w:rPr>
        <w:t xml:space="preserve">Ved tilbakefallet av strukturkvotene er det et krav om at strukturkvotene skal tilbakeføres til gruppene i kystflåten, slik at ressursfordelingen sikrer at de opprinnelige kvoteavgivende grupper, sikres kvoteandeler på fartøynivå, for å kunne ha et driftsgrunnlag som både er rasjonell (tilpasset fartøylengde) og framtidsrettet. </w:t>
      </w:r>
    </w:p>
    <w:p w:rsidR="00FC30D4" w:rsidRPr="00780F5E" w:rsidRDefault="00FC30D4" w:rsidP="00FC30D4">
      <w:pPr>
        <w:pStyle w:val="Overskrift5"/>
        <w:rPr>
          <w:color w:val="auto"/>
          <w:sz w:val="24"/>
          <w:szCs w:val="24"/>
        </w:rPr>
      </w:pPr>
      <w:r w:rsidRPr="00780F5E">
        <w:rPr>
          <w:color w:val="auto"/>
          <w:sz w:val="24"/>
          <w:szCs w:val="24"/>
        </w:rPr>
        <w:t>Gjeninnføre 28 meters grense i Finnmarksmodellen</w:t>
      </w:r>
    </w:p>
    <w:p w:rsidR="00FC30D4" w:rsidRPr="00780F5E" w:rsidRDefault="00FC30D4" w:rsidP="00FC30D4">
      <w:pPr>
        <w:rPr>
          <w:sz w:val="24"/>
          <w:szCs w:val="24"/>
        </w:rPr>
      </w:pPr>
      <w:r w:rsidRPr="00780F5E">
        <w:rPr>
          <w:sz w:val="24"/>
          <w:szCs w:val="24"/>
        </w:rPr>
        <w:t xml:space="preserve">Årsmøtet mener at for å sikre en differensiert kystflåte </w:t>
      </w:r>
      <w:r w:rsidRPr="00780F5E">
        <w:rPr>
          <w:b/>
          <w:sz w:val="24"/>
          <w:szCs w:val="24"/>
          <w:u w:val="single"/>
        </w:rPr>
        <w:t>må 28 metergrensen i Finnmarksmodellen gjeninnføres</w:t>
      </w:r>
      <w:r w:rsidRPr="00780F5E">
        <w:rPr>
          <w:sz w:val="24"/>
          <w:szCs w:val="24"/>
        </w:rPr>
        <w:t xml:space="preserve">. Slik årsmøtet har forstått dagens utvikling, og uten igjen innføring av 28 meters grensen, så er det mulig at andelen av kystflåtens opprinnelige kvantum av Torsk, kan </w:t>
      </w:r>
      <w:r w:rsidRPr="00780F5E">
        <w:rPr>
          <w:b/>
          <w:i/>
          <w:sz w:val="24"/>
          <w:szCs w:val="24"/>
        </w:rPr>
        <w:t>40 %</w:t>
      </w:r>
      <w:r w:rsidRPr="00780F5E">
        <w:rPr>
          <w:sz w:val="24"/>
          <w:szCs w:val="24"/>
        </w:rPr>
        <w:t xml:space="preserve"> i realiteten flyttes opp på havgående kyst på 50-60 meter (500 kubikk lasterom/tank). </w:t>
      </w:r>
    </w:p>
    <w:p w:rsidR="00FC30D4" w:rsidRPr="00780F5E" w:rsidRDefault="00FC30D4" w:rsidP="00FC30D4">
      <w:pPr>
        <w:rPr>
          <w:sz w:val="24"/>
          <w:szCs w:val="24"/>
        </w:rPr>
      </w:pPr>
      <w:r w:rsidRPr="00780F5E">
        <w:rPr>
          <w:sz w:val="24"/>
          <w:szCs w:val="24"/>
        </w:rPr>
        <w:t xml:space="preserve">Ved å gjeninnføre </w:t>
      </w:r>
      <w:r w:rsidRPr="00780F5E">
        <w:rPr>
          <w:b/>
          <w:sz w:val="24"/>
          <w:szCs w:val="24"/>
          <w:u w:val="single"/>
        </w:rPr>
        <w:t>28 meters grensen</w:t>
      </w:r>
      <w:r w:rsidRPr="00780F5E">
        <w:rPr>
          <w:sz w:val="24"/>
          <w:szCs w:val="24"/>
        </w:rPr>
        <w:t xml:space="preserve">, vil </w:t>
      </w:r>
      <w:r w:rsidRPr="00780F5E">
        <w:rPr>
          <w:b/>
          <w:i/>
          <w:sz w:val="24"/>
          <w:szCs w:val="24"/>
        </w:rPr>
        <w:t>17 %</w:t>
      </w:r>
      <w:r w:rsidRPr="00780F5E">
        <w:rPr>
          <w:sz w:val="24"/>
          <w:szCs w:val="24"/>
        </w:rPr>
        <w:t xml:space="preserve"> (av det tilgjengelige kvantumet (40%)), kunne forbli i tradisjonell kyst under 28 meter. En vil altså kunne demme opp for deler av overføring til havgående flåte. 40 % av kystflåtens kvantum utgjør i dag anslagsvis mere enn det plikttrålerne råder over i dag.</w:t>
      </w:r>
    </w:p>
    <w:p w:rsidR="00FC30D4" w:rsidRPr="00780F5E" w:rsidRDefault="00FC30D4" w:rsidP="00FC30D4">
      <w:pPr>
        <w:rPr>
          <w:sz w:val="24"/>
          <w:szCs w:val="24"/>
        </w:rPr>
      </w:pPr>
      <w:r w:rsidRPr="00780F5E">
        <w:rPr>
          <w:sz w:val="24"/>
          <w:szCs w:val="24"/>
        </w:rPr>
        <w:t>Finnmark Arbeiderparti ønsker ikke en utvikling hvor vesentlige kvantum fra tradisjonell kystflåte, flyttes opp til havgående flåte. Dette er ikke akseptabelt og ikke i tråd med intensjonene i lovverket, og en slik utvikling vil utfordre driftsgrunnlaget for den tradisjonelle kystflåten, som er bærebjelken for sysselsetting, bosetning og verdiskapning i våre fiskeri -og kystsamfunn i nord.</w:t>
      </w:r>
    </w:p>
    <w:p w:rsidR="00FC30D4" w:rsidRPr="00780F5E" w:rsidRDefault="00FC30D4" w:rsidP="00FC30D4">
      <w:pPr>
        <w:pStyle w:val="Overskrift5"/>
        <w:rPr>
          <w:color w:val="auto"/>
          <w:sz w:val="24"/>
          <w:szCs w:val="24"/>
        </w:rPr>
      </w:pPr>
      <w:r w:rsidRPr="00780F5E">
        <w:rPr>
          <w:color w:val="auto"/>
          <w:sz w:val="24"/>
          <w:szCs w:val="24"/>
        </w:rPr>
        <w:lastRenderedPageBreak/>
        <w:t xml:space="preserve">Kontroll </w:t>
      </w:r>
    </w:p>
    <w:p w:rsidR="00FC30D4" w:rsidRPr="00780F5E" w:rsidRDefault="00FC30D4" w:rsidP="00FC30D4">
      <w:pPr>
        <w:rPr>
          <w:sz w:val="24"/>
          <w:szCs w:val="24"/>
        </w:rPr>
      </w:pPr>
      <w:r w:rsidRPr="00780F5E">
        <w:rPr>
          <w:sz w:val="24"/>
          <w:szCs w:val="24"/>
        </w:rPr>
        <w:t>Kontroll fra offentlig myndighet inn mot fartøy –og industri må ikke svekkes, men heller opprettholdes på et nivå, slik at vi for fremtiden kan dokumentere at: Fiskerinæringen drives på bærekraftige prinsipper, både for næring og samfunn, lokalt og globalt.</w:t>
      </w:r>
    </w:p>
    <w:p w:rsidR="00FC30D4" w:rsidRPr="00780F5E" w:rsidRDefault="00FC30D4" w:rsidP="002D35F0">
      <w:pPr>
        <w:rPr>
          <w:sz w:val="24"/>
          <w:szCs w:val="24"/>
        </w:rPr>
      </w:pPr>
    </w:p>
    <w:tbl>
      <w:tblPr>
        <w:tblStyle w:val="Tabellrutenett"/>
        <w:tblW w:w="0" w:type="auto"/>
        <w:tblLook w:val="04A0" w:firstRow="1" w:lastRow="0" w:firstColumn="1" w:lastColumn="0" w:noHBand="0" w:noVBand="1"/>
      </w:tblPr>
      <w:tblGrid>
        <w:gridCol w:w="9062"/>
      </w:tblGrid>
      <w:tr w:rsidR="002D35F0" w:rsidRPr="00FC1303" w:rsidTr="00FC1303">
        <w:tc>
          <w:tcPr>
            <w:tcW w:w="9062" w:type="dxa"/>
          </w:tcPr>
          <w:p w:rsidR="002D35F0" w:rsidRPr="00FC1303" w:rsidRDefault="002D35F0" w:rsidP="00FC1303">
            <w:pPr>
              <w:rPr>
                <w:b/>
                <w:bCs/>
                <w:i/>
                <w:iCs/>
                <w:sz w:val="24"/>
                <w:szCs w:val="24"/>
              </w:rPr>
            </w:pPr>
            <w:r w:rsidRPr="00FC1303">
              <w:rPr>
                <w:b/>
                <w:bCs/>
                <w:i/>
                <w:iCs/>
                <w:sz w:val="24"/>
                <w:szCs w:val="24"/>
              </w:rPr>
              <w:t xml:space="preserve">Styrets forslag til vedtak: </w:t>
            </w:r>
          </w:p>
          <w:p w:rsidR="002D35F0" w:rsidRPr="00FC1303" w:rsidRDefault="00FC30D4" w:rsidP="00FC1303">
            <w:pPr>
              <w:rPr>
                <w:b/>
                <w:bCs/>
                <w:i/>
                <w:iCs/>
                <w:sz w:val="24"/>
                <w:szCs w:val="24"/>
              </w:rPr>
            </w:pPr>
            <w:r>
              <w:rPr>
                <w:b/>
                <w:bCs/>
                <w:i/>
                <w:iCs/>
                <w:sz w:val="24"/>
                <w:szCs w:val="24"/>
              </w:rPr>
              <w:t>O</w:t>
            </w:r>
            <w:r w:rsidRPr="00FC1303">
              <w:rPr>
                <w:b/>
                <w:bCs/>
                <w:i/>
                <w:iCs/>
                <w:sz w:val="24"/>
                <w:szCs w:val="24"/>
              </w:rPr>
              <w:t>versendes redaksjonskomite politiske saker.</w:t>
            </w:r>
          </w:p>
        </w:tc>
      </w:tr>
    </w:tbl>
    <w:p w:rsidR="002D35F0" w:rsidRPr="00FC1303" w:rsidRDefault="002D35F0" w:rsidP="00EE7B1A">
      <w:pPr>
        <w:rPr>
          <w:b/>
          <w:bCs/>
          <w:i/>
          <w:iCs/>
          <w:sz w:val="24"/>
          <w:szCs w:val="24"/>
        </w:rPr>
      </w:pPr>
    </w:p>
    <w:p w:rsidR="002760B6" w:rsidRPr="00916BBA" w:rsidRDefault="002760B6" w:rsidP="002760B6">
      <w:pPr>
        <w:rPr>
          <w:b/>
          <w:sz w:val="28"/>
          <w:szCs w:val="28"/>
        </w:rPr>
      </w:pPr>
      <w:r w:rsidRPr="00916BBA">
        <w:rPr>
          <w:b/>
          <w:sz w:val="28"/>
          <w:szCs w:val="28"/>
        </w:rPr>
        <w:t>Sak 4</w:t>
      </w:r>
    </w:p>
    <w:p w:rsidR="00D01723" w:rsidRDefault="00D01723" w:rsidP="00D01723">
      <w:pPr>
        <w:rPr>
          <w:b/>
          <w:bCs/>
          <w:sz w:val="28"/>
          <w:szCs w:val="28"/>
        </w:rPr>
      </w:pPr>
      <w:r>
        <w:rPr>
          <w:b/>
          <w:bCs/>
          <w:sz w:val="28"/>
          <w:szCs w:val="28"/>
        </w:rPr>
        <w:t>Forslagstiller: Vardø Ap</w:t>
      </w:r>
    </w:p>
    <w:p w:rsidR="00D01723" w:rsidRDefault="00D01723" w:rsidP="00D01723">
      <w:pPr>
        <w:rPr>
          <w:b/>
          <w:bCs/>
          <w:i/>
          <w:iCs/>
          <w:sz w:val="24"/>
          <w:szCs w:val="24"/>
        </w:rPr>
      </w:pPr>
      <w:r>
        <w:rPr>
          <w:rFonts w:eastAsia="Times New Roman"/>
        </w:rPr>
        <w:br/>
      </w:r>
      <w:r>
        <w:rPr>
          <w:rFonts w:eastAsia="Times New Roman"/>
          <w:b/>
          <w:bCs/>
          <w:sz w:val="28"/>
          <w:szCs w:val="28"/>
        </w:rPr>
        <w:t>A</w:t>
      </w:r>
      <w:r w:rsidR="00871AAF">
        <w:rPr>
          <w:rFonts w:eastAsia="Times New Roman"/>
          <w:b/>
          <w:bCs/>
          <w:sz w:val="28"/>
          <w:szCs w:val="28"/>
        </w:rPr>
        <w:t>rbeiderpartiets</w:t>
      </w:r>
      <w:r>
        <w:rPr>
          <w:rFonts w:eastAsia="Times New Roman"/>
          <w:b/>
          <w:bCs/>
          <w:sz w:val="28"/>
          <w:szCs w:val="28"/>
        </w:rPr>
        <w:t xml:space="preserve"> </w:t>
      </w:r>
      <w:r w:rsidR="00871AAF">
        <w:rPr>
          <w:rFonts w:eastAsia="Times New Roman"/>
          <w:b/>
          <w:bCs/>
          <w:sz w:val="28"/>
          <w:szCs w:val="28"/>
        </w:rPr>
        <w:t>fiskeripolitiske</w:t>
      </w:r>
      <w:r>
        <w:rPr>
          <w:rFonts w:eastAsia="Times New Roman"/>
          <w:b/>
          <w:bCs/>
          <w:sz w:val="28"/>
          <w:szCs w:val="28"/>
        </w:rPr>
        <w:t xml:space="preserve"> </w:t>
      </w:r>
      <w:r w:rsidR="00871AAF">
        <w:rPr>
          <w:rFonts w:eastAsia="Times New Roman"/>
          <w:b/>
          <w:bCs/>
          <w:sz w:val="28"/>
          <w:szCs w:val="28"/>
        </w:rPr>
        <w:t>program</w:t>
      </w:r>
      <w:r>
        <w:rPr>
          <w:rFonts w:eastAsia="Times New Roman"/>
          <w:b/>
          <w:bCs/>
          <w:sz w:val="28"/>
          <w:szCs w:val="28"/>
        </w:rPr>
        <w:br/>
      </w:r>
    </w:p>
    <w:p w:rsidR="00D01723" w:rsidRPr="00D01723" w:rsidRDefault="00D01723" w:rsidP="00D01723">
      <w:pPr>
        <w:rPr>
          <w:rFonts w:cstheme="minorHAnsi"/>
          <w:sz w:val="24"/>
          <w:szCs w:val="24"/>
        </w:rPr>
      </w:pPr>
      <w:r w:rsidRPr="00D01723">
        <w:rPr>
          <w:rFonts w:cstheme="minorHAnsi"/>
          <w:sz w:val="24"/>
          <w:szCs w:val="24"/>
        </w:rPr>
        <w:t>Begrunnelse for forslaget:</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Vardø AP sin fiskeripolitikk står fast på at de norske havressursene tilhører folket i fellesskap og at verdiene skal komme kystsamfunnene til gode. Arbeiderpartiet er garantisten for at fisken i havet også i fremtiden skal være felleskapets eiendom og sikres en bærekraftig forvaltning.</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lastRenderedPageBreak/>
        <w:t>Vardø AP vil opprettholde en mangfoldig, spredt og fiskereid flåte, som er en forutsetning for aktivitet, arbeidsplasser og bosetting langs hele kysten.  Lokalt mottak og bearbeiding av fisk er viktig for å sikre tilgang på fisk av god kvalitet til norske forbrukere. Vardø AP vil bygge opp under ulike lokale muligheter for verdiskaping og aktivitet basert på den lokale ressurstilgangen. </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 xml:space="preserve">Vardø AP mener det må stimuleres til en klimavennlig fiskeripolitikk gjennom nærhet til fiskefeltene. Samfunnskontrakten mellom fiskere, oppdrettere og folk langs kysten innebærer at det skal legges til rette for at fisken kan gi arbeidsplasser og aktivitet i kystsamfunn.  </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 xml:space="preserve">Vardø AP mener at ressursrenten skal i utgangspunktet tas ut i form av arbeidsplasser og aktivitet langs kysten.  Dette innebærer at det ikke bare er lønnsomhet for den enkelte aktør i sjømatnæringen som skal vektlegges, men også lønnsomhet for kystsamfunna i tråd med bestemmelsene i havressursloven og deltakerloven. </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Vardø AP er av den oppfatning at for mye fisk eksporteres i dag ubearbeidet ut av landet, noe som innebærer at store verdier går tapt for lokalsamfunnene.  Vardø AP mener man må skape mer verdi av både villfisk og oppdrettsfisk gjennom økt innenlands bearbeiding, lønnsomme verdikjeder og flere helårlige fiskeindustriarbeidsplasser.</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For Vardø AP er det viktig at vår felles allmenning langs kysten ikke privatiseres, vi vil gjøre fremtidige oppdrettstillatelser tidsbegrenset slik at de fortsetter å tilhøre fellesskapet. Vardø AP vil at det skal leg</w:t>
      </w:r>
      <w:r w:rsidRPr="00D01723">
        <w:rPr>
          <w:rFonts w:eastAsia="Calibri" w:cstheme="minorHAnsi"/>
          <w:color w:val="000000"/>
          <w:sz w:val="24"/>
          <w:szCs w:val="24"/>
          <w:lang w:eastAsia="nb-NO"/>
        </w:rPr>
        <w:lastRenderedPageBreak/>
        <w:t xml:space="preserve">ges til rette for havbruksnæring slik at også vi kan utnytte de naturgitte fortrinn som ligger i våre kystnære strøk. Vardø AP vil at kommunen stiller areal til disposisjon for oppdrett for å sikre stabile og forutsigbare inntekter. </w:t>
      </w:r>
    </w:p>
    <w:p w:rsidR="00D01723" w:rsidRPr="00D01723" w:rsidRDefault="00D01723" w:rsidP="00D01723">
      <w:pPr>
        <w:spacing w:after="100" w:afterAutospacing="1" w:line="240" w:lineRule="auto"/>
        <w:rPr>
          <w:rFonts w:eastAsia="Calibri" w:cstheme="minorHAnsi"/>
          <w:color w:val="000000"/>
          <w:sz w:val="24"/>
          <w:szCs w:val="24"/>
          <w:lang w:eastAsia="nb-NO"/>
        </w:rPr>
      </w:pPr>
      <w:r w:rsidRPr="00D01723">
        <w:rPr>
          <w:rFonts w:eastAsia="Calibri" w:cstheme="minorHAnsi"/>
          <w:color w:val="000000"/>
          <w:sz w:val="24"/>
          <w:szCs w:val="24"/>
          <w:lang w:eastAsia="nb-NO"/>
        </w:rPr>
        <w:t>Vardø AP vil ta det skal tas et oppgjør med fiskerikriminalitet, sikre anstendig lønns- og arbeidsvilkår i sjømatnæringen og slå hardt ned på all form for sosial dumping både på havet og på land.</w:t>
      </w:r>
    </w:p>
    <w:p w:rsidR="00D01723" w:rsidRPr="00D01723" w:rsidRDefault="00D01723" w:rsidP="00D01723">
      <w:pPr>
        <w:spacing w:after="0" w:line="240" w:lineRule="auto"/>
        <w:rPr>
          <w:rFonts w:eastAsia="Calibri" w:cstheme="minorHAnsi"/>
          <w:i/>
          <w:iCs/>
          <w:color w:val="000000"/>
          <w:sz w:val="24"/>
          <w:szCs w:val="24"/>
          <w:lang w:eastAsia="nb-NO"/>
        </w:rPr>
      </w:pPr>
      <w:r w:rsidRPr="00D01723">
        <w:rPr>
          <w:rFonts w:eastAsia="Calibri" w:cstheme="minorHAnsi"/>
          <w:i/>
          <w:iCs/>
          <w:color w:val="000000"/>
          <w:sz w:val="24"/>
          <w:szCs w:val="24"/>
          <w:lang w:eastAsia="nb-NO"/>
        </w:rPr>
        <w:t>Vardø AP vil:</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At havressursloven, fiskesalgslagsloven og deltakerloven skal forbli viktige pilarer i norsk fiskeripolitikk.</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Si nei til evigvarende kvoter og privatisering av fiskeressursene.</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Styrke kystflåten, og sikre tilstrekkelig kvotegrunnlag til denne fartøygruppen.</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 xml:space="preserve">At leverings-, bearbeidings- og aktivitetsplikten knyttet til trålkonsesjoner i torskefiskeriene opprettholdes og forsterkes </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Evaluere de fiskeripolitiske virkemidlene også opp mot målsetningen om å skape aktivitet i kystsamfunnene</w:t>
      </w:r>
    </w:p>
    <w:p w:rsidR="00D01723" w:rsidRPr="00D01723" w:rsidRDefault="00D01723" w:rsidP="00D01723">
      <w:pPr>
        <w:numPr>
          <w:ilvl w:val="0"/>
          <w:numId w:val="13"/>
        </w:numPr>
        <w:spacing w:after="0" w:line="240" w:lineRule="auto"/>
        <w:contextualSpacing/>
        <w:rPr>
          <w:rFonts w:cstheme="minorHAnsi"/>
          <w:color w:val="000000"/>
          <w:sz w:val="24"/>
          <w:szCs w:val="24"/>
        </w:rPr>
      </w:pPr>
      <w:r w:rsidRPr="00D01723">
        <w:rPr>
          <w:rFonts w:cstheme="minorHAnsi"/>
          <w:color w:val="000000"/>
          <w:sz w:val="24"/>
          <w:szCs w:val="24"/>
        </w:rPr>
        <w:t>Innføre begrensinger på eierskap i kystfiskeflåten.</w:t>
      </w:r>
    </w:p>
    <w:p w:rsidR="002760B6" w:rsidRDefault="002760B6" w:rsidP="002760B6">
      <w:pPr>
        <w:rPr>
          <w:sz w:val="24"/>
          <w:szCs w:val="24"/>
        </w:rPr>
      </w:pPr>
    </w:p>
    <w:tbl>
      <w:tblPr>
        <w:tblStyle w:val="Tabellrutenett"/>
        <w:tblW w:w="0" w:type="auto"/>
        <w:tblLook w:val="04A0" w:firstRow="1" w:lastRow="0" w:firstColumn="1" w:lastColumn="0" w:noHBand="0" w:noVBand="1"/>
      </w:tblPr>
      <w:tblGrid>
        <w:gridCol w:w="9062"/>
      </w:tblGrid>
      <w:tr w:rsidR="002760B6" w:rsidTr="00FC1303">
        <w:tc>
          <w:tcPr>
            <w:tcW w:w="9062" w:type="dxa"/>
          </w:tcPr>
          <w:p w:rsidR="00D01723" w:rsidRPr="00D01723" w:rsidRDefault="002760B6" w:rsidP="00D01723">
            <w:pPr>
              <w:rPr>
                <w:b/>
                <w:bCs/>
                <w:i/>
                <w:iCs/>
                <w:sz w:val="24"/>
                <w:szCs w:val="24"/>
              </w:rPr>
            </w:pPr>
            <w:r w:rsidRPr="00FC1303">
              <w:rPr>
                <w:b/>
                <w:bCs/>
                <w:i/>
                <w:iCs/>
                <w:sz w:val="24"/>
                <w:szCs w:val="24"/>
              </w:rPr>
              <w:t xml:space="preserve">Styrets forslag til vedtak: </w:t>
            </w:r>
          </w:p>
          <w:p w:rsidR="002760B6" w:rsidRPr="00FC30D4" w:rsidRDefault="00FC30D4" w:rsidP="00D01723">
            <w:pPr>
              <w:rPr>
                <w:b/>
                <w:bCs/>
                <w:i/>
                <w:iCs/>
                <w:sz w:val="24"/>
                <w:szCs w:val="24"/>
              </w:rPr>
            </w:pPr>
            <w:r>
              <w:rPr>
                <w:b/>
                <w:bCs/>
                <w:i/>
                <w:iCs/>
                <w:sz w:val="24"/>
                <w:szCs w:val="24"/>
              </w:rPr>
              <w:t>O</w:t>
            </w:r>
            <w:r w:rsidRPr="00FC1303">
              <w:rPr>
                <w:b/>
                <w:bCs/>
                <w:i/>
                <w:iCs/>
                <w:sz w:val="24"/>
                <w:szCs w:val="24"/>
              </w:rPr>
              <w:t>versendes redaksjonskomite politiske saker.</w:t>
            </w:r>
          </w:p>
        </w:tc>
      </w:tr>
    </w:tbl>
    <w:p w:rsidR="002760B6" w:rsidRPr="00C267A5" w:rsidRDefault="002760B6" w:rsidP="002760B6">
      <w:pPr>
        <w:spacing w:after="0"/>
      </w:pPr>
      <w:r>
        <w:tab/>
        <w:t xml:space="preserve"> </w:t>
      </w:r>
    </w:p>
    <w:p w:rsidR="00916BBA" w:rsidRDefault="00916BBA" w:rsidP="002760B6">
      <w:pPr>
        <w:rPr>
          <w:b/>
          <w:bCs/>
          <w:sz w:val="28"/>
          <w:szCs w:val="28"/>
        </w:rPr>
      </w:pPr>
      <w:bookmarkStart w:id="3" w:name="_Hlk32585662"/>
    </w:p>
    <w:p w:rsidR="002760B6" w:rsidRPr="00916BBA" w:rsidRDefault="002760B6" w:rsidP="002760B6">
      <w:pPr>
        <w:rPr>
          <w:b/>
          <w:bCs/>
          <w:sz w:val="28"/>
          <w:szCs w:val="28"/>
        </w:rPr>
      </w:pPr>
      <w:r w:rsidRPr="00916BBA">
        <w:rPr>
          <w:b/>
          <w:bCs/>
          <w:sz w:val="28"/>
          <w:szCs w:val="28"/>
        </w:rPr>
        <w:lastRenderedPageBreak/>
        <w:t xml:space="preserve">Sak </w:t>
      </w:r>
      <w:r w:rsidR="00871AAF">
        <w:rPr>
          <w:b/>
          <w:bCs/>
          <w:sz w:val="28"/>
          <w:szCs w:val="28"/>
        </w:rPr>
        <w:t>5</w:t>
      </w:r>
    </w:p>
    <w:p w:rsidR="002760B6" w:rsidRPr="00916BBA" w:rsidRDefault="002760B6" w:rsidP="002760B6">
      <w:pPr>
        <w:rPr>
          <w:b/>
          <w:bCs/>
          <w:sz w:val="28"/>
          <w:szCs w:val="28"/>
        </w:rPr>
      </w:pPr>
      <w:r w:rsidRPr="00916BBA">
        <w:rPr>
          <w:b/>
          <w:bCs/>
          <w:sz w:val="28"/>
          <w:szCs w:val="28"/>
        </w:rPr>
        <w:t>Forslagstiller: Vardø arbeiderparti</w:t>
      </w:r>
    </w:p>
    <w:p w:rsidR="002760B6" w:rsidRPr="00916BBA" w:rsidRDefault="002760B6" w:rsidP="002760B6">
      <w:pPr>
        <w:rPr>
          <w:b/>
          <w:bCs/>
          <w:sz w:val="28"/>
          <w:szCs w:val="28"/>
        </w:rPr>
      </w:pPr>
      <w:r w:rsidRPr="00916BBA">
        <w:rPr>
          <w:b/>
          <w:bCs/>
          <w:sz w:val="28"/>
          <w:szCs w:val="28"/>
        </w:rPr>
        <w:t xml:space="preserve">Kvotemeldingen – Fisken tilhører kystens folk </w:t>
      </w:r>
    </w:p>
    <w:p w:rsidR="002760B6" w:rsidRDefault="002760B6" w:rsidP="002760B6">
      <w:pPr>
        <w:rPr>
          <w:sz w:val="24"/>
          <w:szCs w:val="24"/>
        </w:rPr>
      </w:pPr>
    </w:p>
    <w:p w:rsidR="002760B6" w:rsidRPr="00C267A5" w:rsidRDefault="002760B6" w:rsidP="002760B6">
      <w:pPr>
        <w:ind w:left="-5"/>
        <w:rPr>
          <w:rFonts w:cstheme="minorHAnsi"/>
          <w:sz w:val="24"/>
          <w:szCs w:val="24"/>
        </w:rPr>
      </w:pPr>
      <w:r w:rsidRPr="00C267A5">
        <w:rPr>
          <w:rFonts w:cstheme="minorHAnsi"/>
          <w:sz w:val="24"/>
          <w:szCs w:val="24"/>
        </w:rPr>
        <w:t>Norge presiderte i den internasjonale domstolen i Haag i 1951 på at kystfolket har eiendomsrett til fiskebankene utenfor kysten, og vant frem.</w:t>
      </w:r>
    </w:p>
    <w:p w:rsidR="002760B6" w:rsidRPr="00C267A5" w:rsidRDefault="002760B6" w:rsidP="002760B6">
      <w:pPr>
        <w:ind w:left="-5"/>
        <w:rPr>
          <w:rFonts w:cstheme="minorHAnsi"/>
          <w:sz w:val="24"/>
          <w:szCs w:val="24"/>
        </w:rPr>
      </w:pPr>
      <w:r w:rsidRPr="00C267A5">
        <w:rPr>
          <w:rFonts w:cstheme="minorHAnsi"/>
          <w:sz w:val="24"/>
          <w:szCs w:val="24"/>
        </w:rPr>
        <w:t xml:space="preserve">Vardøsamfunnet er i ferd med å gå til grunne med dagens kvoteordning, og som regjeringspartiene nå vil svekke ytterligere. </w:t>
      </w:r>
    </w:p>
    <w:p w:rsidR="002760B6" w:rsidRPr="00C267A5" w:rsidRDefault="002760B6" w:rsidP="002760B6">
      <w:pPr>
        <w:ind w:left="-5"/>
        <w:rPr>
          <w:rFonts w:cstheme="minorHAnsi"/>
          <w:sz w:val="24"/>
          <w:szCs w:val="24"/>
        </w:rPr>
      </w:pPr>
      <w:r w:rsidRPr="00C267A5">
        <w:rPr>
          <w:rFonts w:cstheme="minorHAnsi"/>
          <w:sz w:val="24"/>
          <w:szCs w:val="24"/>
        </w:rPr>
        <w:t>Fiskeripolitikken gjør det mulig for storkapitalen å utarme kysten ved kjøp og salg av kvoter samt å omgå vilkårene for at kvote ble gitt, som å ha en, nå tilbudsplikt til bestemte kommuner og anlegg. Vardø og Kiberg har 2,8 trålkvoter der pliktbestemmelsene omgås. Denne «Kerak-kvota» som er tatt fra oss må føres tilbake til samfunnet så snart som mulig.</w:t>
      </w:r>
    </w:p>
    <w:p w:rsidR="002760B6" w:rsidRPr="00C267A5" w:rsidRDefault="002760B6" w:rsidP="002760B6">
      <w:pPr>
        <w:ind w:left="-5"/>
        <w:rPr>
          <w:rFonts w:cstheme="minorHAnsi"/>
          <w:sz w:val="24"/>
          <w:szCs w:val="24"/>
        </w:rPr>
      </w:pPr>
      <w:r w:rsidRPr="00C267A5">
        <w:rPr>
          <w:rFonts w:cstheme="minorHAnsi"/>
          <w:sz w:val="24"/>
          <w:szCs w:val="24"/>
        </w:rPr>
        <w:t>Stortinget må igjen slå fast at kysten og folket som har høstet og levd av det havet gir i århundrer har eiendomsretten til dette, også i fremtiden. Fiske og fangst må fortsatt gi grunnlag for arbeidsplasser og sørge for bosetting langs kysten i fremtiden som i tidligere tider. Dette også som den mest bærekraftige måten å høste disse naturressursene på.</w:t>
      </w:r>
    </w:p>
    <w:p w:rsidR="002760B6" w:rsidRPr="00C267A5" w:rsidRDefault="002760B6" w:rsidP="002760B6">
      <w:pPr>
        <w:spacing w:after="0"/>
        <w:rPr>
          <w:rFonts w:cstheme="minorHAnsi"/>
          <w:sz w:val="24"/>
          <w:szCs w:val="24"/>
        </w:rPr>
      </w:pPr>
    </w:p>
    <w:p w:rsidR="002760B6" w:rsidRPr="00C267A5" w:rsidRDefault="002760B6" w:rsidP="002760B6">
      <w:pPr>
        <w:rPr>
          <w:rFonts w:cstheme="minorHAnsi"/>
          <w:sz w:val="24"/>
          <w:szCs w:val="24"/>
        </w:rPr>
      </w:pPr>
      <w:r w:rsidRPr="00C267A5">
        <w:rPr>
          <w:rFonts w:cstheme="minorHAnsi"/>
          <w:sz w:val="24"/>
          <w:szCs w:val="24"/>
        </w:rPr>
        <w:lastRenderedPageBreak/>
        <w:t xml:space="preserve">Det må ikke innføres strukturering for fiskefartøy under 11 meter og åpen gruppe må opprettholdes. Fordelingen mellom hjemmelslengdene må være de samme som før, og kvotene i de minste lengdene må forbli i den gruppen de opprinnelig har tilhørt. Kystfiskekvota opprettholdes i dagens geografiske område. </w:t>
      </w:r>
    </w:p>
    <w:p w:rsidR="002760B6" w:rsidRPr="002760B6" w:rsidRDefault="002760B6" w:rsidP="002760B6">
      <w:pPr>
        <w:rPr>
          <w:rFonts w:cstheme="minorHAnsi"/>
          <w:sz w:val="24"/>
          <w:szCs w:val="24"/>
          <w:shd w:val="clear" w:color="auto" w:fill="FAF8F7"/>
        </w:rPr>
      </w:pPr>
      <w:r w:rsidRPr="00C267A5">
        <w:rPr>
          <w:rStyle w:val="Sterk"/>
          <w:rFonts w:cstheme="minorHAnsi"/>
          <w:sz w:val="24"/>
          <w:szCs w:val="24"/>
        </w:rPr>
        <w:t>Avkortningen ved sammenslåing av kvoter er nødvendig</w:t>
      </w:r>
      <w:r w:rsidRPr="00C267A5">
        <w:rPr>
          <w:rFonts w:cstheme="minorHAnsi"/>
          <w:sz w:val="24"/>
          <w:szCs w:val="24"/>
          <w:shd w:val="clear" w:color="auto" w:fill="FAF8F7"/>
        </w:rPr>
        <w:t xml:space="preserve"> for å dempe prispresset i fiskerinæringen. Avkortningen må økes heller enn å reduseres for å sikre rekruttering til yrket og at kvotene forblir på fiskerne langs kysten sine hender. Trålstigen må derfor også endres slik at kvoter føres tilbake fra havfiskeflåte til kystfiskeflåten og åpen gruppe.</w:t>
      </w:r>
    </w:p>
    <w:p w:rsidR="002760B6" w:rsidRPr="00C267A5" w:rsidRDefault="002760B6" w:rsidP="002760B6">
      <w:pPr>
        <w:rPr>
          <w:rFonts w:cstheme="minorHAnsi"/>
          <w:sz w:val="24"/>
          <w:szCs w:val="24"/>
        </w:rPr>
      </w:pPr>
      <w:r w:rsidRPr="00C267A5">
        <w:rPr>
          <w:rFonts w:cstheme="minorHAnsi"/>
          <w:sz w:val="24"/>
          <w:szCs w:val="24"/>
        </w:rPr>
        <w:t>Kvoter som struktureres til ett fartøy må være tidsbegrenset maksimum til 20 år sli Arbeiderpartiet i regjering bestemte. Dette sikrer at kvotene faller tilbake til fellesskapet etter en rimelig tid, og ikke blir gjenstand for spekulasjoner ved kjøp og salg.</w:t>
      </w:r>
    </w:p>
    <w:p w:rsidR="002760B6" w:rsidRDefault="002760B6" w:rsidP="00FC1303">
      <w:pPr>
        <w:tabs>
          <w:tab w:val="num" w:pos="720"/>
        </w:tabs>
        <w:spacing w:after="0"/>
        <w:rPr>
          <w:rFonts w:cstheme="minorHAnsi"/>
          <w:sz w:val="24"/>
          <w:szCs w:val="24"/>
        </w:rPr>
      </w:pPr>
      <w:r w:rsidRPr="00C267A5">
        <w:rPr>
          <w:rFonts w:cstheme="minorHAnsi"/>
          <w:sz w:val="24"/>
          <w:szCs w:val="24"/>
        </w:rPr>
        <w:t>Vardø Arbeiderparti mener også at leveringsforpliktelsene må innrettes slik de var tenkt, bifangstordningen og ferskfiskbonusen må videreføres og styrkes samt at rekrutteringskvoter for ungdom må prioriteres.</w:t>
      </w:r>
    </w:p>
    <w:p w:rsidR="00780F5E" w:rsidRPr="00FC1303" w:rsidRDefault="00780F5E" w:rsidP="00FC1303">
      <w:pPr>
        <w:tabs>
          <w:tab w:val="num" w:pos="720"/>
        </w:tabs>
        <w:spacing w:after="0"/>
        <w:rPr>
          <w:rFonts w:cstheme="minorHAnsi"/>
          <w:sz w:val="24"/>
          <w:szCs w:val="24"/>
        </w:rPr>
      </w:pP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FC1303" w:rsidRDefault="002760B6" w:rsidP="00FC1303">
            <w:pPr>
              <w:rPr>
                <w:b/>
                <w:bCs/>
                <w:i/>
                <w:iCs/>
                <w:sz w:val="24"/>
                <w:szCs w:val="24"/>
              </w:rPr>
            </w:pPr>
            <w:r w:rsidRPr="00FC1303">
              <w:rPr>
                <w:b/>
                <w:bCs/>
                <w:i/>
                <w:iCs/>
                <w:sz w:val="24"/>
                <w:szCs w:val="24"/>
              </w:rPr>
              <w:t xml:space="preserve">Styrets forslag til vedtak: </w:t>
            </w:r>
          </w:p>
          <w:p w:rsidR="002760B6" w:rsidRDefault="002760B6" w:rsidP="00FC1303">
            <w:pPr>
              <w:rPr>
                <w:i/>
                <w:iCs/>
                <w:sz w:val="24"/>
                <w:szCs w:val="24"/>
              </w:rPr>
            </w:pPr>
            <w:r w:rsidRPr="00FC1303">
              <w:rPr>
                <w:b/>
                <w:bCs/>
                <w:i/>
                <w:iCs/>
                <w:sz w:val="24"/>
                <w:szCs w:val="24"/>
              </w:rPr>
              <w:t>Oversendes redaksjonskomiteen politiske saker.</w:t>
            </w:r>
            <w:r>
              <w:rPr>
                <w:i/>
                <w:iCs/>
                <w:sz w:val="24"/>
                <w:szCs w:val="24"/>
              </w:rPr>
              <w:t xml:space="preserve"> </w:t>
            </w:r>
          </w:p>
        </w:tc>
      </w:tr>
    </w:tbl>
    <w:p w:rsidR="002760B6" w:rsidRDefault="002760B6" w:rsidP="002760B6">
      <w:pPr>
        <w:rPr>
          <w:i/>
          <w:iCs/>
          <w:sz w:val="24"/>
          <w:szCs w:val="24"/>
        </w:rPr>
      </w:pPr>
    </w:p>
    <w:p w:rsidR="00916BBA" w:rsidRPr="00916BBA" w:rsidRDefault="00916BBA" w:rsidP="002760B6">
      <w:pPr>
        <w:rPr>
          <w:b/>
          <w:bCs/>
          <w:sz w:val="24"/>
          <w:szCs w:val="24"/>
        </w:rPr>
      </w:pPr>
      <w:r>
        <w:rPr>
          <w:b/>
          <w:bCs/>
          <w:sz w:val="24"/>
          <w:szCs w:val="24"/>
        </w:rPr>
        <w:t xml:space="preserve">--------------------------------------------------------------------------------------------------------------------------- </w:t>
      </w:r>
    </w:p>
    <w:bookmarkEnd w:id="3"/>
    <w:p w:rsidR="002760B6" w:rsidRDefault="002760B6" w:rsidP="00EE7B1A">
      <w:pPr>
        <w:rPr>
          <w:b/>
          <w:sz w:val="32"/>
          <w:szCs w:val="32"/>
        </w:rPr>
      </w:pPr>
      <w:r w:rsidRPr="00916BBA">
        <w:rPr>
          <w:b/>
          <w:sz w:val="32"/>
          <w:szCs w:val="32"/>
        </w:rPr>
        <w:lastRenderedPageBreak/>
        <w:t xml:space="preserve">Tema samferdsel </w:t>
      </w:r>
    </w:p>
    <w:p w:rsidR="00916BBA" w:rsidRDefault="00916BBA" w:rsidP="00EE7B1A">
      <w:pPr>
        <w:rPr>
          <w:b/>
          <w:sz w:val="32"/>
          <w:szCs w:val="32"/>
        </w:rPr>
      </w:pPr>
    </w:p>
    <w:p w:rsidR="001032A9" w:rsidRPr="00916BBA" w:rsidRDefault="002D35F0" w:rsidP="00EE7B1A">
      <w:pPr>
        <w:rPr>
          <w:b/>
          <w:sz w:val="28"/>
          <w:szCs w:val="28"/>
        </w:rPr>
      </w:pPr>
      <w:r w:rsidRPr="00916BBA">
        <w:rPr>
          <w:b/>
          <w:sz w:val="28"/>
          <w:szCs w:val="28"/>
        </w:rPr>
        <w:t>Sak</w:t>
      </w:r>
      <w:r w:rsidR="00EE7B1A" w:rsidRPr="00916BBA">
        <w:rPr>
          <w:b/>
          <w:sz w:val="28"/>
          <w:szCs w:val="28"/>
        </w:rPr>
        <w:t xml:space="preserve"> </w:t>
      </w:r>
      <w:r w:rsidR="00871AAF">
        <w:rPr>
          <w:b/>
          <w:sz w:val="28"/>
          <w:szCs w:val="28"/>
        </w:rPr>
        <w:t>6</w:t>
      </w:r>
    </w:p>
    <w:p w:rsidR="00EE7B1A" w:rsidRPr="00916BBA" w:rsidRDefault="00EE7B1A" w:rsidP="00EE7B1A">
      <w:pPr>
        <w:rPr>
          <w:b/>
          <w:sz w:val="28"/>
          <w:szCs w:val="28"/>
        </w:rPr>
      </w:pPr>
      <w:r w:rsidRPr="00916BBA">
        <w:rPr>
          <w:b/>
          <w:sz w:val="28"/>
          <w:szCs w:val="28"/>
        </w:rPr>
        <w:t>Forslagstiller:</w:t>
      </w:r>
      <w:r w:rsidR="0066754B" w:rsidRPr="00916BBA">
        <w:rPr>
          <w:b/>
          <w:sz w:val="28"/>
          <w:szCs w:val="28"/>
        </w:rPr>
        <w:t xml:space="preserve"> Kautokeino Ap</w:t>
      </w:r>
    </w:p>
    <w:p w:rsidR="0066754B" w:rsidRPr="00916BBA" w:rsidRDefault="001032A9" w:rsidP="0066754B">
      <w:pPr>
        <w:rPr>
          <w:b/>
          <w:sz w:val="28"/>
          <w:szCs w:val="28"/>
        </w:rPr>
      </w:pPr>
      <w:r w:rsidRPr="00916BBA">
        <w:rPr>
          <w:b/>
          <w:sz w:val="28"/>
          <w:szCs w:val="28"/>
        </w:rPr>
        <w:t>Indre-Finnmark lufthavn – beredskap, sikkerhet og næringsutvikling</w:t>
      </w:r>
    </w:p>
    <w:p w:rsidR="0066754B" w:rsidRDefault="0066754B" w:rsidP="0066754B">
      <w:pPr>
        <w:rPr>
          <w:sz w:val="24"/>
          <w:szCs w:val="24"/>
        </w:rPr>
      </w:pPr>
      <w:r w:rsidRPr="0066754B">
        <w:rPr>
          <w:sz w:val="24"/>
          <w:szCs w:val="24"/>
        </w:rPr>
        <w:t xml:space="preserve">- Finnmark Arbeiderparti vil jobbe for en gjenåpning av Kautokeino Lufthavn som et ledd i å styrke beredskap, sikkerhet med særlig fokus på tilgang til sykehus for befolkningen i Indre-Finnmark, samt legge til rette for næringsutvikling i regionen. </w:t>
      </w:r>
    </w:p>
    <w:p w:rsidR="0066754B" w:rsidRDefault="0066754B" w:rsidP="0066754B">
      <w:pPr>
        <w:rPr>
          <w:sz w:val="24"/>
          <w:szCs w:val="24"/>
        </w:rPr>
      </w:pPr>
      <w:r w:rsidRPr="0066754B">
        <w:rPr>
          <w:sz w:val="24"/>
          <w:szCs w:val="24"/>
        </w:rPr>
        <w:t xml:space="preserve">- Finnmark Arbeiderparti vil prioritere gjenåpning av Kautokeino Lufthavn høyt som innspill i de fylkeskommunale innspillene til kommende Nasjonale Transportplan (NTP) samt Arbeiderpartiets politikkutformingen innen transport, næring og distrikt. </w:t>
      </w:r>
    </w:p>
    <w:p w:rsidR="0066754B" w:rsidRDefault="0066754B" w:rsidP="0066754B">
      <w:pPr>
        <w:rPr>
          <w:sz w:val="24"/>
          <w:szCs w:val="24"/>
        </w:rPr>
      </w:pPr>
      <w:r w:rsidRPr="0066754B">
        <w:rPr>
          <w:sz w:val="24"/>
          <w:szCs w:val="24"/>
        </w:rPr>
        <w:t xml:space="preserve">- Finnmark Arbeiderparti vil prioritere gjenåpningen av Kautokeino Lufthavn som sak i den sammenslåtte storregionen Finnmark/Troms. Flyforbindelser i Indre-Finnmark vil være et viktig ledd i å binde den nye regionen bedre sammen, der hele regionen får ta del i mulighetsrommet regionetableringen åpner opp for. </w:t>
      </w:r>
    </w:p>
    <w:p w:rsidR="00EE7B1A" w:rsidRPr="00F01FC2" w:rsidRDefault="00EE7B1A" w:rsidP="00EE7B1A">
      <w:pPr>
        <w:rPr>
          <w:sz w:val="24"/>
          <w:szCs w:val="24"/>
        </w:rPr>
      </w:pPr>
    </w:p>
    <w:p w:rsidR="00EE7B1A" w:rsidRPr="00F01FC2" w:rsidRDefault="00EE7B1A" w:rsidP="00EE7B1A">
      <w:pPr>
        <w:rPr>
          <w:sz w:val="24"/>
          <w:szCs w:val="24"/>
        </w:rPr>
      </w:pPr>
      <w:r w:rsidRPr="00F01FC2">
        <w:rPr>
          <w:sz w:val="24"/>
          <w:szCs w:val="24"/>
        </w:rPr>
        <w:lastRenderedPageBreak/>
        <w:t>Begrunnelse for forslaget:</w:t>
      </w:r>
    </w:p>
    <w:p w:rsidR="0066754B" w:rsidRDefault="0066754B" w:rsidP="0066754B">
      <w:pPr>
        <w:rPr>
          <w:sz w:val="24"/>
          <w:szCs w:val="24"/>
        </w:rPr>
      </w:pPr>
      <w:r w:rsidRPr="0066754B">
        <w:rPr>
          <w:sz w:val="24"/>
          <w:szCs w:val="24"/>
        </w:rPr>
        <w:t>Etter at Luftforsvaret la ned sin virksomhet i Kautokeino har kommunen i dag en gruslagt landingsstripe på 1199 meter lokalisert ca. 3 km utenfor Kautokeino sentrum. Lufthavnen er innarbeidet i kommunens arealplaner og har opparbeidet vei mellom sentrum og ﬂyplassen. Kautokeino kommune har våren 2017 besluttet å gjenoppta arbeidet med gjenåpning av lufthavnen, og gangsatt e</w:t>
      </w:r>
      <w:r>
        <w:rPr>
          <w:sz w:val="24"/>
          <w:szCs w:val="24"/>
        </w:rPr>
        <w:t>n</w:t>
      </w:r>
      <w:r w:rsidRPr="0066754B">
        <w:rPr>
          <w:sz w:val="24"/>
          <w:szCs w:val="24"/>
        </w:rPr>
        <w:t xml:space="preserve"> mulighetsstudie med utredning av ulike modeller for eierskap og drift, kartlegging av investeringsbehov, driftsutgifter og ﬁnanseringskilder samt mulighetsrommet som åpner seg rundt en slik etablering. Infrastruktur danner grunnlaget for beredskap og sikkerhet, og ulike alternativ er viktig for å ha ulike muligheter når situasjonen krever det. </w:t>
      </w:r>
    </w:p>
    <w:p w:rsidR="0066754B" w:rsidRPr="0066754B" w:rsidRDefault="0066754B" w:rsidP="0066754B">
      <w:pPr>
        <w:rPr>
          <w:sz w:val="24"/>
          <w:szCs w:val="24"/>
        </w:rPr>
      </w:pPr>
      <w:r w:rsidRPr="0066754B">
        <w:rPr>
          <w:sz w:val="24"/>
          <w:szCs w:val="24"/>
        </w:rPr>
        <w:t xml:space="preserve">Med 4 timer reisevei til Hammerfest sykehus og 6 timer (via Finland) til Universitetssykehuset i Nord-Norge (UNN) er Indre-Finnmark lokalisert langt unna tjenestene tilgjengelig ved våre akuttsykehus, være seg i akutt-tilfeller eller ved enklere konsultasjoner som krever sykehusbesøk. Etablering av en lufthavn i Indre-Finnmark vil gi folk i regionen betydelig kortere reisetid til sykehus, der reisetiden til Hammerfest sykehus og UNN reduseres til hhv. 25 og 30 minutter. I tillegg til vesentlig forbedret tilbud til pasientene, ligger det i dette også samfunnsøkonomiske besparelser knyttet til raskere behandling, kortere arbeidsfravær og potensiell reduksjon i dødelighetstall, der statistikk fra Folkehelseinstituttet dokumenterer at andelen «voldsomme dødsfall» for menn i yrkesaktiv alder i perioden 2011 – 2015 er dobbelt så høy i Indre-Finnmark som i Finnmark og landet for øvrig. </w:t>
      </w:r>
    </w:p>
    <w:p w:rsidR="002D35F0" w:rsidRDefault="0066754B" w:rsidP="002D35F0">
      <w:pPr>
        <w:rPr>
          <w:sz w:val="24"/>
          <w:szCs w:val="24"/>
        </w:rPr>
      </w:pPr>
      <w:r w:rsidRPr="0066754B">
        <w:rPr>
          <w:sz w:val="24"/>
          <w:szCs w:val="24"/>
        </w:rPr>
        <w:lastRenderedPageBreak/>
        <w:t>God infrastruktur er ofte den fremste forutsetningen for effektiv næringsutvikling lokalt og regionalt, en forutsetning som det må ilegges større vekt på med de omstillingsbehov Indre-Finnmark i lang tid har stått og fremdeles står ovenfor. Små, mellomstore og særlig store bedrifter har ofte nærhet til marked og knutepunkt til byer som et viktig kriterie for sine etableringer, noe som gjør det til en viktig offentlig oppgave å tilrettelegge med infrastruktur som fjerner barrierene for dette. Reiseliv er i kraftig vekst i hele Nord-Norge med unntak av Indre-Finnmark, der aktørene peker på mangelfull infrastruktur som en vesentlig hindring når bedriftene markedsfører seg selv som destinasjon. Også her må Indre-Finnmark «kobles på» for å sikre at gründere og etablerte reiselivsbedrifter muligheten til å være med på eventyret som Nord-Norge ellers opplever. Med statlige institusjoner som Samisk Høgskole, Sametinget, Nasjonal institusjon for menneskerettigheter, International Center of Reindeer husbandry, Nasjonalteateret Beaivváš og potensielt andre institusjonsetableringer er det viktig å legge til rette for effektiv samhandling med resten av regionen og landet. Tid er penger både for offentlig institusjoner og særlig private næringsdrivende.</w:t>
      </w:r>
    </w:p>
    <w:p w:rsidR="00780F5E" w:rsidRDefault="00780F5E" w:rsidP="002D35F0">
      <w:pPr>
        <w:rPr>
          <w:sz w:val="24"/>
          <w:szCs w:val="24"/>
        </w:rPr>
      </w:pPr>
    </w:p>
    <w:tbl>
      <w:tblPr>
        <w:tblStyle w:val="Tabellrutenett"/>
        <w:tblW w:w="0" w:type="auto"/>
        <w:tblLook w:val="04A0" w:firstRow="1" w:lastRow="0" w:firstColumn="1" w:lastColumn="0" w:noHBand="0" w:noVBand="1"/>
      </w:tblPr>
      <w:tblGrid>
        <w:gridCol w:w="9062"/>
      </w:tblGrid>
      <w:tr w:rsidR="002D35F0" w:rsidRPr="00916BBA"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Pr="00916BBA" w:rsidRDefault="00A75A0F" w:rsidP="00FC1303">
            <w:pPr>
              <w:rPr>
                <w:b/>
                <w:bCs/>
                <w:i/>
                <w:iCs/>
                <w:sz w:val="24"/>
                <w:szCs w:val="24"/>
              </w:rPr>
            </w:pPr>
            <w:r>
              <w:rPr>
                <w:b/>
                <w:bCs/>
                <w:i/>
                <w:iCs/>
                <w:sz w:val="24"/>
                <w:szCs w:val="24"/>
              </w:rPr>
              <w:t xml:space="preserve">Støtter intensjonen. </w:t>
            </w:r>
            <w:r w:rsidR="002D35F0" w:rsidRPr="00916BBA">
              <w:rPr>
                <w:b/>
                <w:bCs/>
                <w:i/>
                <w:iCs/>
                <w:sz w:val="24"/>
                <w:szCs w:val="24"/>
              </w:rPr>
              <w:t>Oversendes fylkestingsgruppen, stortingsgruppen og sametingsgruppen.</w:t>
            </w:r>
          </w:p>
        </w:tc>
      </w:tr>
    </w:tbl>
    <w:p w:rsidR="002D35F0" w:rsidRPr="00916BBA" w:rsidRDefault="002D35F0" w:rsidP="0066754B">
      <w:pPr>
        <w:rPr>
          <w:b/>
          <w:bCs/>
          <w:i/>
          <w:sz w:val="24"/>
          <w:szCs w:val="24"/>
        </w:rPr>
      </w:pPr>
    </w:p>
    <w:p w:rsidR="001032A9" w:rsidRPr="00916BBA" w:rsidRDefault="002D35F0" w:rsidP="0066754B">
      <w:pPr>
        <w:rPr>
          <w:b/>
          <w:sz w:val="28"/>
          <w:szCs w:val="28"/>
        </w:rPr>
      </w:pPr>
      <w:bookmarkStart w:id="4" w:name="_Hlk32237821"/>
      <w:r w:rsidRPr="00916BBA">
        <w:rPr>
          <w:b/>
          <w:sz w:val="28"/>
          <w:szCs w:val="28"/>
        </w:rPr>
        <w:t xml:space="preserve">Sak </w:t>
      </w:r>
      <w:r w:rsidR="002760B6" w:rsidRPr="00916BBA">
        <w:rPr>
          <w:b/>
          <w:sz w:val="28"/>
          <w:szCs w:val="28"/>
        </w:rPr>
        <w:t>7</w:t>
      </w:r>
      <w:r w:rsidR="001032A9" w:rsidRPr="00916BBA">
        <w:rPr>
          <w:b/>
          <w:sz w:val="28"/>
          <w:szCs w:val="28"/>
        </w:rPr>
        <w:t xml:space="preserve"> </w:t>
      </w:r>
    </w:p>
    <w:p w:rsidR="0066754B" w:rsidRPr="00916BBA" w:rsidRDefault="0066754B" w:rsidP="0066754B">
      <w:pPr>
        <w:rPr>
          <w:b/>
          <w:sz w:val="28"/>
          <w:szCs w:val="28"/>
        </w:rPr>
      </w:pPr>
      <w:r w:rsidRPr="00916BBA">
        <w:rPr>
          <w:b/>
          <w:sz w:val="28"/>
          <w:szCs w:val="28"/>
        </w:rPr>
        <w:t xml:space="preserve">Forslagstiller: Kautokeino Ap  </w:t>
      </w:r>
    </w:p>
    <w:p w:rsidR="0066754B" w:rsidRPr="00916BBA" w:rsidRDefault="001032A9" w:rsidP="0066754B">
      <w:pPr>
        <w:rPr>
          <w:b/>
          <w:sz w:val="28"/>
          <w:szCs w:val="28"/>
        </w:rPr>
      </w:pPr>
      <w:r w:rsidRPr="00916BBA">
        <w:rPr>
          <w:b/>
          <w:sz w:val="28"/>
          <w:szCs w:val="28"/>
        </w:rPr>
        <w:lastRenderedPageBreak/>
        <w:t xml:space="preserve">Standardheving og trafikksikkerhet for E45 </w:t>
      </w:r>
    </w:p>
    <w:p w:rsidR="000E2D72" w:rsidRPr="000E2D72" w:rsidRDefault="000E2D72" w:rsidP="0066754B">
      <w:pPr>
        <w:rPr>
          <w:rFonts w:eastAsia="Times New Roman"/>
          <w:sz w:val="24"/>
          <w:szCs w:val="24"/>
        </w:rPr>
      </w:pPr>
      <w:r w:rsidRPr="000E2D72">
        <w:rPr>
          <w:rFonts w:eastAsia="Times New Roman"/>
          <w:sz w:val="24"/>
          <w:szCs w:val="24"/>
        </w:rPr>
        <w:t xml:space="preserve">Årsmøtet i Finnmark AP krever </w:t>
      </w:r>
      <w:r>
        <w:rPr>
          <w:rFonts w:eastAsia="Times New Roman"/>
          <w:sz w:val="24"/>
          <w:szCs w:val="24"/>
        </w:rPr>
        <w:t>at arbeidet</w:t>
      </w:r>
      <w:r w:rsidRPr="000E2D72">
        <w:rPr>
          <w:rFonts w:eastAsia="Times New Roman"/>
          <w:sz w:val="24"/>
          <w:szCs w:val="24"/>
        </w:rPr>
        <w:t xml:space="preserve"> med trafikksikkerhetstiltak og standardheving av veistrekningen</w:t>
      </w:r>
      <w:r>
        <w:rPr>
          <w:rFonts w:eastAsia="Times New Roman"/>
          <w:sz w:val="24"/>
          <w:szCs w:val="24"/>
        </w:rPr>
        <w:t xml:space="preserve"> fremskyndes</w:t>
      </w:r>
      <w:r w:rsidRPr="000E2D72">
        <w:rPr>
          <w:rFonts w:eastAsia="Times New Roman"/>
          <w:sz w:val="24"/>
          <w:szCs w:val="24"/>
        </w:rPr>
        <w:t>.</w:t>
      </w:r>
    </w:p>
    <w:p w:rsidR="0066754B" w:rsidRDefault="0066754B" w:rsidP="0066754B">
      <w:pPr>
        <w:rPr>
          <w:sz w:val="24"/>
          <w:szCs w:val="24"/>
        </w:rPr>
      </w:pPr>
      <w:r w:rsidRPr="00F01FC2">
        <w:rPr>
          <w:sz w:val="24"/>
          <w:szCs w:val="24"/>
        </w:rPr>
        <w:t>Begrunnelse for forslaget:</w:t>
      </w:r>
    </w:p>
    <w:bookmarkEnd w:id="4"/>
    <w:p w:rsidR="000E2D72" w:rsidRPr="000E2D72" w:rsidRDefault="000E2D72" w:rsidP="0066754B">
      <w:pPr>
        <w:rPr>
          <w:sz w:val="24"/>
          <w:szCs w:val="24"/>
        </w:rPr>
      </w:pPr>
      <w:r w:rsidRPr="000E2D72">
        <w:rPr>
          <w:rFonts w:eastAsia="Times New Roman"/>
          <w:sz w:val="24"/>
          <w:szCs w:val="24"/>
        </w:rPr>
        <w:t>Riksvei 93 er oppgradert til Europavei 45 (Karesuando-Alta) uten at det er gjort noen forbedringer av veistandarden.</w:t>
      </w:r>
    </w:p>
    <w:p w:rsidR="0066754B" w:rsidRPr="000E2D72" w:rsidRDefault="0066754B" w:rsidP="0066754B">
      <w:pPr>
        <w:rPr>
          <w:rFonts w:eastAsia="Times New Roman"/>
          <w:sz w:val="24"/>
          <w:szCs w:val="24"/>
        </w:rPr>
      </w:pPr>
      <w:r w:rsidRPr="000E2D72">
        <w:rPr>
          <w:rFonts w:eastAsia="Times New Roman"/>
          <w:sz w:val="24"/>
          <w:szCs w:val="24"/>
        </w:rPr>
        <w:t>Tung</w:t>
      </w:r>
      <w:r w:rsidR="000E2D72">
        <w:rPr>
          <w:rFonts w:eastAsia="Times New Roman"/>
          <w:sz w:val="24"/>
          <w:szCs w:val="24"/>
        </w:rPr>
        <w:t>tr</w:t>
      </w:r>
      <w:r w:rsidRPr="000E2D72">
        <w:rPr>
          <w:rFonts w:eastAsia="Times New Roman"/>
          <w:sz w:val="24"/>
          <w:szCs w:val="24"/>
        </w:rPr>
        <w:t>afikken har økt sterkt de siste årene, og strekningen er den mest trafikkerte innfartsåren til Finnmark.</w:t>
      </w:r>
    </w:p>
    <w:p w:rsidR="0066754B" w:rsidRPr="000E2D72" w:rsidRDefault="0066754B" w:rsidP="0066754B">
      <w:pPr>
        <w:rPr>
          <w:rFonts w:eastAsia="Times New Roman"/>
          <w:sz w:val="24"/>
          <w:szCs w:val="24"/>
        </w:rPr>
      </w:pPr>
      <w:r w:rsidRPr="000E2D72">
        <w:rPr>
          <w:rFonts w:eastAsia="Times New Roman"/>
          <w:sz w:val="24"/>
          <w:szCs w:val="24"/>
        </w:rPr>
        <w:t>Dette har økt behovet for standardheving som gir økt trafikksikkerhet for trafikanter og lokalbefolkningen, som</w:t>
      </w:r>
    </w:p>
    <w:p w:rsidR="0066754B" w:rsidRPr="000E2D72" w:rsidRDefault="0066754B" w:rsidP="0066754B">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rassikring av veien gjennom den utsatte Silisávži / Kløfta</w:t>
      </w:r>
    </w:p>
    <w:p w:rsidR="0066754B" w:rsidRPr="000E2D72" w:rsidRDefault="0066754B" w:rsidP="0066754B">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trafikksikkerhetstiltak i tettsteder og boligområder, spesielt for skoleveiene</w:t>
      </w:r>
    </w:p>
    <w:p w:rsidR="002D35F0" w:rsidRPr="002D35F0" w:rsidRDefault="0066754B" w:rsidP="002D35F0">
      <w:pPr>
        <w:numPr>
          <w:ilvl w:val="0"/>
          <w:numId w:val="2"/>
        </w:numPr>
        <w:spacing w:before="100" w:beforeAutospacing="1" w:after="100" w:afterAutospacing="1" w:line="240" w:lineRule="auto"/>
        <w:rPr>
          <w:rFonts w:eastAsia="Times New Roman"/>
          <w:sz w:val="24"/>
          <w:szCs w:val="24"/>
        </w:rPr>
      </w:pPr>
      <w:r w:rsidRPr="000E2D72">
        <w:rPr>
          <w:rFonts w:eastAsia="Times New Roman"/>
          <w:sz w:val="24"/>
          <w:szCs w:val="24"/>
        </w:rPr>
        <w:t>etablering av døgnhvileplass i Kautokeino sentrum</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A75A0F" w:rsidP="00FC1303">
            <w:pPr>
              <w:rPr>
                <w:i/>
                <w:iCs/>
                <w:sz w:val="24"/>
                <w:szCs w:val="24"/>
              </w:rPr>
            </w:pPr>
            <w:r>
              <w:rPr>
                <w:b/>
                <w:bCs/>
                <w:i/>
                <w:iCs/>
                <w:sz w:val="24"/>
                <w:szCs w:val="24"/>
              </w:rPr>
              <w:t xml:space="preserve">Støttes. </w:t>
            </w:r>
            <w:r w:rsidR="002D35F0" w:rsidRPr="00916BBA">
              <w:rPr>
                <w:b/>
                <w:bCs/>
                <w:i/>
                <w:iCs/>
                <w:sz w:val="24"/>
                <w:szCs w:val="24"/>
              </w:rPr>
              <w:t>Oversendes fylkes</w:t>
            </w:r>
            <w:r w:rsidR="00544A3C" w:rsidRPr="00916BBA">
              <w:rPr>
                <w:b/>
                <w:bCs/>
                <w:i/>
                <w:iCs/>
                <w:sz w:val="24"/>
                <w:szCs w:val="24"/>
              </w:rPr>
              <w:t>tingsgruppen</w:t>
            </w:r>
            <w:r>
              <w:rPr>
                <w:b/>
                <w:bCs/>
                <w:i/>
                <w:iCs/>
                <w:sz w:val="24"/>
                <w:szCs w:val="24"/>
              </w:rPr>
              <w:t xml:space="preserve"> og Aps stortingsgruppe</w:t>
            </w:r>
            <w:r w:rsidR="00544A3C" w:rsidRPr="00916BBA">
              <w:rPr>
                <w:b/>
                <w:bCs/>
                <w:i/>
                <w:iCs/>
                <w:sz w:val="24"/>
                <w:szCs w:val="24"/>
              </w:rPr>
              <w:t xml:space="preserve"> i forbindelse med NTP-prosessen.</w:t>
            </w:r>
          </w:p>
        </w:tc>
      </w:tr>
    </w:tbl>
    <w:p w:rsidR="002D35F0" w:rsidRDefault="002D35F0" w:rsidP="0066754B">
      <w:pPr>
        <w:rPr>
          <w:i/>
          <w:iCs/>
          <w:sz w:val="24"/>
          <w:szCs w:val="24"/>
        </w:rPr>
      </w:pPr>
    </w:p>
    <w:p w:rsidR="00C060F7" w:rsidRPr="00AB71C5" w:rsidRDefault="00C060F7" w:rsidP="0066754B">
      <w:pPr>
        <w:rPr>
          <w:b/>
          <w:bCs/>
          <w:sz w:val="28"/>
          <w:szCs w:val="28"/>
        </w:rPr>
      </w:pPr>
      <w:r w:rsidRPr="00AB71C5">
        <w:rPr>
          <w:b/>
          <w:bCs/>
          <w:sz w:val="28"/>
          <w:szCs w:val="28"/>
        </w:rPr>
        <w:t xml:space="preserve">Sak </w:t>
      </w:r>
      <w:r w:rsidR="003122EE">
        <w:rPr>
          <w:b/>
          <w:bCs/>
          <w:sz w:val="28"/>
          <w:szCs w:val="28"/>
        </w:rPr>
        <w:t>8</w:t>
      </w:r>
    </w:p>
    <w:p w:rsidR="00C060F7" w:rsidRPr="00AB71C5" w:rsidRDefault="00C060F7" w:rsidP="0066754B">
      <w:pPr>
        <w:rPr>
          <w:b/>
          <w:bCs/>
          <w:sz w:val="28"/>
          <w:szCs w:val="28"/>
        </w:rPr>
      </w:pPr>
      <w:r w:rsidRPr="00AB71C5">
        <w:rPr>
          <w:b/>
          <w:bCs/>
          <w:sz w:val="28"/>
          <w:szCs w:val="28"/>
        </w:rPr>
        <w:lastRenderedPageBreak/>
        <w:t xml:space="preserve">Forslagsstiller: </w:t>
      </w:r>
      <w:r w:rsidR="00AB71C5" w:rsidRPr="00AB71C5">
        <w:rPr>
          <w:b/>
          <w:bCs/>
          <w:sz w:val="28"/>
          <w:szCs w:val="28"/>
        </w:rPr>
        <w:t xml:space="preserve">Alta Ap </w:t>
      </w:r>
    </w:p>
    <w:p w:rsidR="00AB71C5" w:rsidRPr="00AB71C5" w:rsidRDefault="00AB71C5" w:rsidP="00AB71C5">
      <w:pPr>
        <w:pStyle w:val="NormalWeb"/>
        <w:spacing w:before="0" w:beforeAutospacing="0" w:after="150" w:afterAutospacing="0"/>
        <w:rPr>
          <w:rFonts w:asciiTheme="minorHAnsi" w:hAnsiTheme="minorHAnsi" w:cstheme="minorHAnsi"/>
          <w:b/>
          <w:bCs/>
          <w:sz w:val="28"/>
          <w:szCs w:val="28"/>
        </w:rPr>
      </w:pPr>
      <w:r w:rsidRPr="00AB71C5">
        <w:rPr>
          <w:rFonts w:asciiTheme="minorHAnsi" w:hAnsiTheme="minorHAnsi" w:cstheme="minorHAnsi"/>
          <w:b/>
          <w:bCs/>
          <w:sz w:val="28"/>
          <w:szCs w:val="28"/>
        </w:rPr>
        <w:t>Framskynd oppstart av E45 - Kløfta</w:t>
      </w:r>
    </w:p>
    <w:p w:rsidR="00AB71C5" w:rsidRPr="00AB71C5" w:rsidRDefault="00AB71C5" w:rsidP="00AB71C5">
      <w:pPr>
        <w:rPr>
          <w:sz w:val="24"/>
          <w:szCs w:val="24"/>
        </w:rPr>
      </w:pPr>
      <w:r w:rsidRPr="00AB71C5">
        <w:rPr>
          <w:rFonts w:cstheme="minorHAnsi"/>
          <w:sz w:val="24"/>
          <w:szCs w:val="24"/>
        </w:rPr>
        <w:t>Bevilgningene i Nasjonal transportplan flyttes fram til 2021 slik at oppstart igangsettes så snart som mulig.</w:t>
      </w:r>
    </w:p>
    <w:p w:rsidR="00AB71C5" w:rsidRPr="00AB71C5" w:rsidRDefault="00AB71C5" w:rsidP="00AB71C5">
      <w:pPr>
        <w:rPr>
          <w:sz w:val="24"/>
          <w:szCs w:val="24"/>
        </w:rPr>
      </w:pPr>
    </w:p>
    <w:p w:rsidR="00AB71C5" w:rsidRPr="00AB71C5" w:rsidRDefault="00AB71C5" w:rsidP="00AB71C5">
      <w:pPr>
        <w:rPr>
          <w:sz w:val="24"/>
          <w:szCs w:val="24"/>
        </w:rPr>
      </w:pPr>
      <w:r w:rsidRPr="00AB71C5">
        <w:rPr>
          <w:sz w:val="24"/>
          <w:szCs w:val="24"/>
        </w:rPr>
        <w:t>Begrunnelse for forslaget:</w:t>
      </w:r>
    </w:p>
    <w:p w:rsidR="00AB71C5" w:rsidRPr="00AB71C5" w:rsidRDefault="00AB71C5" w:rsidP="00AB71C5">
      <w:pPr>
        <w:pStyle w:val="NormalWeb"/>
        <w:spacing w:before="0" w:beforeAutospacing="0" w:after="150" w:afterAutospacing="0"/>
        <w:rPr>
          <w:rFonts w:asciiTheme="minorHAnsi" w:hAnsiTheme="minorHAnsi" w:cstheme="minorHAnsi"/>
          <w:b/>
        </w:rPr>
      </w:pPr>
      <w:r w:rsidRPr="00AB71C5">
        <w:rPr>
          <w:rFonts w:asciiTheme="minorHAnsi" w:hAnsiTheme="minorHAnsi" w:cstheme="minorHAnsi"/>
          <w:b/>
        </w:rPr>
        <w:t>Framskynd oppstart av E45 - Kløfta</w:t>
      </w:r>
    </w:p>
    <w:p w:rsidR="00AB71C5" w:rsidRPr="00AB71C5" w:rsidRDefault="00AB71C5" w:rsidP="00AB71C5">
      <w:pPr>
        <w:pStyle w:val="NormalWeb"/>
        <w:spacing w:before="0" w:beforeAutospacing="0" w:after="150" w:afterAutospacing="0"/>
        <w:rPr>
          <w:rFonts w:asciiTheme="minorHAnsi" w:hAnsiTheme="minorHAnsi" w:cstheme="minorHAnsi"/>
        </w:rPr>
      </w:pPr>
      <w:r w:rsidRPr="00AB71C5">
        <w:rPr>
          <w:rFonts w:asciiTheme="minorHAnsi" w:hAnsiTheme="minorHAnsi" w:cstheme="minorHAnsi"/>
        </w:rPr>
        <w:t>E45 Kløfta ble reguleringsplan vedtatt i 2018. Strekningen er rasfarlig, og partiet ved Kløfta er også en flaskehals for tungtrafikken mellom Finnmark og utlandet vinterstid. Etter planen skal E45 bygges om, slik at et rasfarlig parti erstattes med tunnel.</w:t>
      </w:r>
    </w:p>
    <w:p w:rsidR="00AB71C5" w:rsidRPr="00AB71C5" w:rsidRDefault="00AB71C5" w:rsidP="00AB71C5">
      <w:pPr>
        <w:pStyle w:val="NormalWeb"/>
        <w:spacing w:before="0" w:beforeAutospacing="0" w:after="150" w:afterAutospacing="0"/>
        <w:rPr>
          <w:rFonts w:asciiTheme="minorHAnsi" w:hAnsiTheme="minorHAnsi" w:cstheme="minorHAnsi"/>
        </w:rPr>
      </w:pPr>
      <w:r w:rsidRPr="00AB71C5">
        <w:rPr>
          <w:rFonts w:asciiTheme="minorHAnsi" w:hAnsiTheme="minorHAnsi" w:cstheme="minorHAnsi"/>
        </w:rPr>
        <w:t>Omleggingen ved Kløfta er beregnet å koste 970 millioner (2018-kroner), og i Nasjonal transportplan er det satt av 210 millioner kroner til oppstart i perioden 2024-2029.</w:t>
      </w:r>
    </w:p>
    <w:p w:rsidR="00AB71C5" w:rsidRPr="00AB71C5" w:rsidRDefault="00AB71C5" w:rsidP="00AB71C5">
      <w:pPr>
        <w:pStyle w:val="NormalWeb"/>
        <w:spacing w:before="0" w:beforeAutospacing="0" w:after="150" w:afterAutospacing="0"/>
        <w:rPr>
          <w:rFonts w:asciiTheme="minorHAnsi" w:hAnsiTheme="minorHAnsi" w:cstheme="minorHAnsi"/>
        </w:rPr>
      </w:pPr>
      <w:r w:rsidRPr="00AB71C5">
        <w:rPr>
          <w:rFonts w:asciiTheme="minorHAnsi" w:hAnsiTheme="minorHAnsi" w:cstheme="minorHAnsi"/>
        </w:rPr>
        <w:t xml:space="preserve">E45 er en viktig transportåre i Finnmark. Her fraktes råvarer fra kysten til markeder nasjonalt og internasjonalt, og godstrafikk sørfra går på denne veistrekningen. Dette er også en viktig del av samferdselsinfrastrukturen for innbyggerne i Finnmark. </w:t>
      </w:r>
    </w:p>
    <w:p w:rsidR="00AB71C5" w:rsidRPr="00AB71C5" w:rsidRDefault="00AB71C5" w:rsidP="00AB71C5">
      <w:pPr>
        <w:pStyle w:val="NormalWeb"/>
        <w:spacing w:before="0" w:beforeAutospacing="0" w:after="150" w:afterAutospacing="0"/>
        <w:rPr>
          <w:rFonts w:asciiTheme="minorHAnsi" w:hAnsiTheme="minorHAnsi" w:cstheme="minorHAnsi"/>
        </w:rPr>
      </w:pPr>
      <w:r w:rsidRPr="00AB71C5">
        <w:rPr>
          <w:rFonts w:asciiTheme="minorHAnsi" w:hAnsiTheme="minorHAnsi" w:cstheme="minorHAnsi"/>
        </w:rPr>
        <w:t xml:space="preserve">Stor trafikk og mye tungtrafikk er en stor belasting for de som bor ved veien og myke trafikanter er risiko-utsatte på store deler av strekningen fram mot Kløfta. Strekningen fra Forbygninga (brua over Altaelva) via Eiby og til Kløfta, må tas inn i planarbeidet. </w:t>
      </w:r>
    </w:p>
    <w:p w:rsidR="00AB71C5" w:rsidRPr="00AB71C5" w:rsidRDefault="00AB71C5" w:rsidP="00AB71C5">
      <w:pPr>
        <w:pStyle w:val="NormalWeb"/>
        <w:spacing w:before="0" w:beforeAutospacing="0" w:after="150" w:afterAutospacing="0"/>
        <w:rPr>
          <w:rFonts w:asciiTheme="minorHAnsi" w:hAnsiTheme="minorHAnsi" w:cstheme="minorHAnsi"/>
        </w:rPr>
      </w:pPr>
      <w:r w:rsidRPr="00AB71C5">
        <w:rPr>
          <w:rFonts w:asciiTheme="minorHAnsi" w:hAnsiTheme="minorHAnsi" w:cstheme="minorHAnsi"/>
        </w:rPr>
        <w:lastRenderedPageBreak/>
        <w:t xml:space="preserve">Alta Arbeiderparti krever at bevilgningene i Nasjonal transportplan flyttes fram til 2021 slik at oppstart igangsettes så snart som mulig. </w:t>
      </w:r>
    </w:p>
    <w:p w:rsidR="00AB71C5" w:rsidRPr="00AB71C5" w:rsidRDefault="00AB71C5" w:rsidP="00AB71C5">
      <w:pPr>
        <w:pStyle w:val="NormalWeb"/>
        <w:spacing w:before="0" w:beforeAutospacing="0" w:after="150" w:afterAutospacing="0"/>
        <w:rPr>
          <w:rFonts w:asciiTheme="minorHAnsi" w:hAnsiTheme="minorHAnsi" w:cstheme="minorHAnsi"/>
          <w:color w:val="444F55"/>
        </w:rPr>
      </w:pPr>
    </w:p>
    <w:tbl>
      <w:tblPr>
        <w:tblStyle w:val="Tabellrutenett"/>
        <w:tblW w:w="0" w:type="auto"/>
        <w:tblLook w:val="04A0" w:firstRow="1" w:lastRow="0" w:firstColumn="1" w:lastColumn="0" w:noHBand="0" w:noVBand="1"/>
      </w:tblPr>
      <w:tblGrid>
        <w:gridCol w:w="9062"/>
      </w:tblGrid>
      <w:tr w:rsidR="00AB71C5" w:rsidTr="009B4EAD">
        <w:tc>
          <w:tcPr>
            <w:tcW w:w="9062" w:type="dxa"/>
          </w:tcPr>
          <w:p w:rsidR="00AB71C5" w:rsidRPr="00916BBA" w:rsidRDefault="00AB71C5" w:rsidP="009B4EAD">
            <w:pPr>
              <w:rPr>
                <w:b/>
                <w:bCs/>
                <w:i/>
                <w:iCs/>
                <w:sz w:val="24"/>
                <w:szCs w:val="24"/>
              </w:rPr>
            </w:pPr>
            <w:r w:rsidRPr="00916BBA">
              <w:rPr>
                <w:b/>
                <w:bCs/>
                <w:i/>
                <w:iCs/>
                <w:sz w:val="24"/>
                <w:szCs w:val="24"/>
              </w:rPr>
              <w:t xml:space="preserve">Styrets forslag til vedtak: </w:t>
            </w:r>
          </w:p>
          <w:p w:rsidR="00AB71C5" w:rsidRDefault="00A75A0F" w:rsidP="009B4EAD">
            <w:pPr>
              <w:rPr>
                <w:i/>
                <w:iCs/>
                <w:sz w:val="24"/>
                <w:szCs w:val="24"/>
              </w:rPr>
            </w:pPr>
            <w:r>
              <w:rPr>
                <w:b/>
                <w:bCs/>
                <w:i/>
                <w:iCs/>
                <w:sz w:val="24"/>
                <w:szCs w:val="24"/>
              </w:rPr>
              <w:t xml:space="preserve">Støttes. </w:t>
            </w:r>
            <w:r w:rsidR="00AB71C5" w:rsidRPr="00916BBA">
              <w:rPr>
                <w:b/>
                <w:bCs/>
                <w:i/>
                <w:iCs/>
                <w:sz w:val="24"/>
                <w:szCs w:val="24"/>
              </w:rPr>
              <w:t>Oversendes fylkestingsgruppen</w:t>
            </w:r>
            <w:r>
              <w:rPr>
                <w:b/>
                <w:bCs/>
                <w:i/>
                <w:iCs/>
                <w:sz w:val="24"/>
                <w:szCs w:val="24"/>
              </w:rPr>
              <w:t xml:space="preserve"> og Aps stortingsgruppe</w:t>
            </w:r>
            <w:r w:rsidR="00AB71C5" w:rsidRPr="00916BBA">
              <w:rPr>
                <w:b/>
                <w:bCs/>
                <w:i/>
                <w:iCs/>
                <w:sz w:val="24"/>
                <w:szCs w:val="24"/>
              </w:rPr>
              <w:t xml:space="preserve"> i forbindelse med NTP-prosessen.</w:t>
            </w:r>
          </w:p>
        </w:tc>
      </w:tr>
    </w:tbl>
    <w:p w:rsidR="00AB71C5" w:rsidRDefault="00AB71C5" w:rsidP="00AB71C5">
      <w:pPr>
        <w:rPr>
          <w:i/>
          <w:iCs/>
          <w:sz w:val="24"/>
          <w:szCs w:val="24"/>
        </w:rPr>
      </w:pPr>
    </w:p>
    <w:p w:rsidR="00AB71C5" w:rsidRPr="00AB71C5" w:rsidRDefault="00AB71C5" w:rsidP="00AB71C5">
      <w:pPr>
        <w:rPr>
          <w:b/>
          <w:bCs/>
          <w:sz w:val="28"/>
          <w:szCs w:val="28"/>
        </w:rPr>
      </w:pPr>
      <w:r w:rsidRPr="00AB71C5">
        <w:rPr>
          <w:b/>
          <w:bCs/>
          <w:sz w:val="28"/>
          <w:szCs w:val="28"/>
        </w:rPr>
        <w:t xml:space="preserve">Sak </w:t>
      </w:r>
      <w:r w:rsidR="003122EE">
        <w:rPr>
          <w:b/>
          <w:bCs/>
          <w:sz w:val="28"/>
          <w:szCs w:val="28"/>
        </w:rPr>
        <w:t>9</w:t>
      </w:r>
    </w:p>
    <w:p w:rsidR="00AB71C5" w:rsidRDefault="00AB71C5" w:rsidP="00AB71C5">
      <w:pPr>
        <w:rPr>
          <w:b/>
          <w:bCs/>
          <w:sz w:val="28"/>
          <w:szCs w:val="28"/>
        </w:rPr>
      </w:pPr>
      <w:r w:rsidRPr="00AB71C5">
        <w:rPr>
          <w:b/>
          <w:bCs/>
          <w:sz w:val="28"/>
          <w:szCs w:val="28"/>
        </w:rPr>
        <w:t xml:space="preserve">Forslagsstiller: </w:t>
      </w:r>
      <w:r>
        <w:rPr>
          <w:b/>
          <w:bCs/>
          <w:sz w:val="28"/>
          <w:szCs w:val="28"/>
        </w:rPr>
        <w:t xml:space="preserve">Måsøy </w:t>
      </w:r>
      <w:r w:rsidRPr="00AB71C5">
        <w:rPr>
          <w:b/>
          <w:bCs/>
          <w:sz w:val="28"/>
          <w:szCs w:val="28"/>
        </w:rPr>
        <w:t xml:space="preserve">Ap </w:t>
      </w:r>
    </w:p>
    <w:p w:rsidR="00AB71C5" w:rsidRPr="00AB71C5" w:rsidRDefault="00AB71C5" w:rsidP="00AB71C5">
      <w:pPr>
        <w:spacing w:after="0"/>
        <w:rPr>
          <w:b/>
          <w:bCs/>
          <w:sz w:val="28"/>
          <w:szCs w:val="28"/>
        </w:rPr>
      </w:pPr>
      <w:r w:rsidRPr="00AB71C5">
        <w:rPr>
          <w:b/>
          <w:bCs/>
          <w:sz w:val="28"/>
          <w:szCs w:val="28"/>
        </w:rPr>
        <w:t>Forslag om egen post med øremerkede midler til Nasjonale Turistveger i Nasjonal Transportplan.</w:t>
      </w:r>
    </w:p>
    <w:p w:rsidR="00AB71C5" w:rsidRDefault="00AB71C5" w:rsidP="00AB71C5">
      <w:pPr>
        <w:spacing w:after="0"/>
      </w:pPr>
    </w:p>
    <w:p w:rsidR="00AB71C5" w:rsidRDefault="00AB71C5" w:rsidP="00AB71C5">
      <w:pPr>
        <w:spacing w:after="0"/>
      </w:pPr>
    </w:p>
    <w:p w:rsidR="00AB71C5" w:rsidRPr="00AB71C5" w:rsidRDefault="00AB71C5" w:rsidP="00AB71C5">
      <w:pPr>
        <w:spacing w:after="0"/>
        <w:rPr>
          <w:b/>
          <w:bCs/>
          <w:sz w:val="24"/>
          <w:szCs w:val="24"/>
        </w:rPr>
      </w:pPr>
      <w:r w:rsidRPr="00AB71C5">
        <w:rPr>
          <w:b/>
          <w:bCs/>
          <w:sz w:val="24"/>
          <w:szCs w:val="24"/>
        </w:rPr>
        <w:t>Bakgrunn:</w:t>
      </w:r>
    </w:p>
    <w:p w:rsidR="00AB71C5" w:rsidRPr="00AB71C5" w:rsidRDefault="00AB71C5" w:rsidP="00AB71C5">
      <w:pPr>
        <w:spacing w:after="0"/>
        <w:rPr>
          <w:sz w:val="24"/>
          <w:szCs w:val="24"/>
        </w:rPr>
      </w:pPr>
      <w:r w:rsidRPr="00AB71C5">
        <w:rPr>
          <w:sz w:val="24"/>
          <w:szCs w:val="24"/>
        </w:rPr>
        <w:t xml:space="preserve">Allerede i dokumentet «Statens Vegvesens handlingsprogram 2006 – 2009 og planleggingsprogram 2010 – 2015», som var ferdig skrevet og korrigert i juni 2004, kunne man lese under punkt 3.2.7 at: </w:t>
      </w:r>
    </w:p>
    <w:p w:rsidR="00AB71C5" w:rsidRPr="00AB71C5" w:rsidRDefault="00AB71C5" w:rsidP="00AB71C5">
      <w:pPr>
        <w:spacing w:after="0"/>
        <w:rPr>
          <w:sz w:val="24"/>
          <w:szCs w:val="24"/>
        </w:rPr>
      </w:pPr>
    </w:p>
    <w:p w:rsidR="00AB71C5" w:rsidRPr="00AB71C5" w:rsidRDefault="00AB71C5" w:rsidP="00AB71C5">
      <w:pPr>
        <w:spacing w:after="0"/>
        <w:rPr>
          <w:sz w:val="24"/>
          <w:szCs w:val="24"/>
        </w:rPr>
      </w:pPr>
      <w:r w:rsidRPr="00AB71C5">
        <w:rPr>
          <w:sz w:val="24"/>
          <w:szCs w:val="24"/>
        </w:rPr>
        <w:t>«Det er satt som mål å utvikle 18 nasjonale turistveger innen utgangen av 2015.</w:t>
      </w:r>
    </w:p>
    <w:p w:rsidR="00AB71C5" w:rsidRPr="00AB71C5" w:rsidRDefault="00AB71C5" w:rsidP="00AB71C5">
      <w:pPr>
        <w:spacing w:after="0"/>
        <w:rPr>
          <w:sz w:val="24"/>
          <w:szCs w:val="24"/>
        </w:rPr>
      </w:pPr>
      <w:r w:rsidRPr="00AB71C5">
        <w:rPr>
          <w:sz w:val="24"/>
          <w:szCs w:val="24"/>
        </w:rPr>
        <w:t>Turistvegprosjektet har hovedansvaret for stoppunkter, turistveginformasjon og profilering av turistvegene samt å stimulere til visuelle forbedringer langs vegene. Regionvegkontorene skal koordinere ordinære oppgaver som dekkefornying og fornying av vegutstyr med turistvegtiltakene både i tid og kvalitet. Tiltak med tanke på sikkerhet og fremkommelighet må utformes og gjennomføres på landskapets premisser og i samsvar med gitte retningslinjer for nasjonale turistveger.»</w:t>
      </w:r>
    </w:p>
    <w:p w:rsidR="00AB71C5" w:rsidRPr="00AB71C5" w:rsidRDefault="00AB71C5" w:rsidP="00AB71C5">
      <w:pPr>
        <w:spacing w:after="0"/>
        <w:rPr>
          <w:sz w:val="24"/>
          <w:szCs w:val="24"/>
        </w:rPr>
      </w:pPr>
    </w:p>
    <w:p w:rsidR="00AB71C5" w:rsidRPr="00AB71C5" w:rsidRDefault="00AB71C5" w:rsidP="00AB71C5">
      <w:pPr>
        <w:spacing w:after="0"/>
        <w:rPr>
          <w:b/>
          <w:bCs/>
          <w:sz w:val="24"/>
          <w:szCs w:val="24"/>
        </w:rPr>
      </w:pPr>
      <w:r w:rsidRPr="00AB71C5">
        <w:rPr>
          <w:b/>
          <w:bCs/>
          <w:sz w:val="24"/>
          <w:szCs w:val="24"/>
        </w:rPr>
        <w:t>Vurdering:</w:t>
      </w:r>
    </w:p>
    <w:p w:rsidR="00AB71C5" w:rsidRPr="00AB71C5" w:rsidRDefault="00AB71C5" w:rsidP="00AB71C5">
      <w:pPr>
        <w:spacing w:after="0"/>
        <w:rPr>
          <w:sz w:val="24"/>
          <w:szCs w:val="24"/>
        </w:rPr>
      </w:pPr>
      <w:r w:rsidRPr="00AB71C5">
        <w:rPr>
          <w:sz w:val="24"/>
          <w:szCs w:val="24"/>
        </w:rPr>
        <w:t xml:space="preserve">I dag er det slik at det er etablert 18 nasjonale turistveger, på til sammen 2136 km. </w:t>
      </w:r>
    </w:p>
    <w:p w:rsidR="00AB71C5" w:rsidRPr="00AB71C5" w:rsidRDefault="00AB71C5" w:rsidP="00AB71C5">
      <w:pPr>
        <w:spacing w:after="0"/>
        <w:rPr>
          <w:sz w:val="24"/>
          <w:szCs w:val="24"/>
        </w:rPr>
      </w:pPr>
      <w:r w:rsidRPr="00AB71C5">
        <w:rPr>
          <w:sz w:val="24"/>
          <w:szCs w:val="24"/>
        </w:rPr>
        <w:t>Av disse er 1547 km fylkesveier, hvor det i dag er den enkelte fylkeskommune som over egne rammer prioriterer bevilgningene til både vegdekke og sikkerhet.</w:t>
      </w:r>
    </w:p>
    <w:p w:rsidR="00AB71C5" w:rsidRPr="00AB71C5" w:rsidRDefault="00AB71C5" w:rsidP="00AB71C5">
      <w:pPr>
        <w:spacing w:after="0"/>
        <w:rPr>
          <w:sz w:val="24"/>
          <w:szCs w:val="24"/>
        </w:rPr>
      </w:pPr>
      <w:r w:rsidRPr="00AB71C5">
        <w:rPr>
          <w:sz w:val="24"/>
          <w:szCs w:val="24"/>
        </w:rPr>
        <w:t xml:space="preserve">Med dette som bakteppe ser man at man vil oppleve en forskjell i de økonomiske prioriteringene, da de nasjonale turistvegene er klassifisert som både fylkesveger og som riksveger. </w:t>
      </w:r>
    </w:p>
    <w:p w:rsidR="00AB71C5" w:rsidRPr="00AB71C5" w:rsidRDefault="00AB71C5" w:rsidP="00AB71C5">
      <w:pPr>
        <w:spacing w:after="0"/>
        <w:rPr>
          <w:sz w:val="24"/>
          <w:szCs w:val="24"/>
        </w:rPr>
      </w:pPr>
      <w:r w:rsidRPr="00AB71C5">
        <w:rPr>
          <w:sz w:val="24"/>
          <w:szCs w:val="24"/>
        </w:rPr>
        <w:t>Man vil nok også se en forskjell mellom de forskjellige fylkeskommunenes prioriteringer. Uten statlig engasjement og styring er dette ikke blitt ett turistvegprosjekt, men 18 enkeltstående turistveger.</w:t>
      </w:r>
    </w:p>
    <w:p w:rsidR="00AB71C5" w:rsidRPr="00AB71C5" w:rsidRDefault="00AB71C5" w:rsidP="00AB71C5">
      <w:pPr>
        <w:spacing w:after="0"/>
        <w:rPr>
          <w:sz w:val="24"/>
          <w:szCs w:val="24"/>
        </w:rPr>
      </w:pPr>
    </w:p>
    <w:p w:rsidR="00AB71C5" w:rsidRPr="00AB71C5" w:rsidRDefault="00AB71C5" w:rsidP="00AB71C5">
      <w:pPr>
        <w:spacing w:after="0"/>
        <w:rPr>
          <w:sz w:val="24"/>
          <w:szCs w:val="24"/>
        </w:rPr>
      </w:pPr>
      <w:r w:rsidRPr="00AB71C5">
        <w:rPr>
          <w:sz w:val="24"/>
          <w:szCs w:val="24"/>
        </w:rPr>
        <w:t>Med økt markedsføring og utbygging av severdigheter, vil også trafikken med besøkende øke – og dermed belastningen på disse strekningene.</w:t>
      </w:r>
    </w:p>
    <w:p w:rsidR="00AB71C5" w:rsidRPr="00AB71C5" w:rsidRDefault="00AB71C5" w:rsidP="00AB71C5">
      <w:pPr>
        <w:spacing w:after="0"/>
        <w:rPr>
          <w:sz w:val="24"/>
          <w:szCs w:val="24"/>
        </w:rPr>
      </w:pPr>
    </w:p>
    <w:p w:rsidR="00AB71C5" w:rsidRPr="00AB71C5" w:rsidRDefault="00AB71C5" w:rsidP="00AB71C5">
      <w:pPr>
        <w:spacing w:after="0"/>
        <w:rPr>
          <w:sz w:val="24"/>
          <w:szCs w:val="24"/>
        </w:rPr>
      </w:pPr>
      <w:r w:rsidRPr="00AB71C5">
        <w:rPr>
          <w:sz w:val="24"/>
          <w:szCs w:val="24"/>
        </w:rPr>
        <w:t>Enkelte strekninger har beklageligvis hverken DAB- eller mobildekning, noe som er grunn nok til bekymring for de reisendes sikkerhet.</w:t>
      </w:r>
    </w:p>
    <w:p w:rsidR="00AB71C5" w:rsidRPr="00AB71C5" w:rsidRDefault="00AB71C5" w:rsidP="00AB71C5">
      <w:pPr>
        <w:spacing w:after="0"/>
        <w:rPr>
          <w:sz w:val="24"/>
          <w:szCs w:val="24"/>
        </w:rPr>
      </w:pPr>
      <w:r w:rsidRPr="00AB71C5">
        <w:rPr>
          <w:sz w:val="24"/>
          <w:szCs w:val="24"/>
        </w:rPr>
        <w:t>Det er svært bekymringsfullt at man i 2020 ikke har mulighet til å lytte til veimeldinger, og heller ikke kunne oppnå kontakt med redningsmannskaper hvis ulykker skulle oppstå – spesielt om vinteren.</w:t>
      </w:r>
    </w:p>
    <w:p w:rsidR="00AB71C5" w:rsidRPr="00AB71C5" w:rsidRDefault="00AB71C5" w:rsidP="00AB71C5">
      <w:pPr>
        <w:spacing w:after="0"/>
        <w:rPr>
          <w:sz w:val="24"/>
          <w:szCs w:val="24"/>
        </w:rPr>
      </w:pPr>
    </w:p>
    <w:p w:rsidR="00AB71C5" w:rsidRPr="00AB71C5" w:rsidRDefault="00AB71C5" w:rsidP="00AB71C5">
      <w:pPr>
        <w:spacing w:after="0"/>
        <w:rPr>
          <w:sz w:val="24"/>
          <w:szCs w:val="24"/>
        </w:rPr>
      </w:pPr>
      <w:r w:rsidRPr="00AB71C5">
        <w:rPr>
          <w:sz w:val="24"/>
          <w:szCs w:val="24"/>
        </w:rPr>
        <w:t xml:space="preserve">Som eksempel kan man se til FV889 i Finnmark, hvor det har gått flere steinras, man opplever ofte uvær og stengt vei om vinteren, og på store deler av strekningen mangler både DAB- og mobildekning. </w:t>
      </w:r>
    </w:p>
    <w:p w:rsidR="00AB71C5" w:rsidRPr="00AB71C5" w:rsidRDefault="00AB71C5" w:rsidP="00AB71C5">
      <w:pPr>
        <w:spacing w:after="0"/>
        <w:rPr>
          <w:sz w:val="24"/>
          <w:szCs w:val="24"/>
        </w:rPr>
      </w:pPr>
    </w:p>
    <w:p w:rsidR="00AB71C5" w:rsidRPr="00AB71C5" w:rsidRDefault="00AB71C5" w:rsidP="00AB71C5">
      <w:pPr>
        <w:spacing w:after="0"/>
        <w:rPr>
          <w:b/>
          <w:bCs/>
          <w:sz w:val="24"/>
          <w:szCs w:val="24"/>
        </w:rPr>
      </w:pPr>
      <w:r w:rsidRPr="00AB71C5">
        <w:rPr>
          <w:b/>
          <w:bCs/>
          <w:sz w:val="24"/>
          <w:szCs w:val="24"/>
        </w:rPr>
        <w:t>Forslag til vedtak:</w:t>
      </w:r>
    </w:p>
    <w:p w:rsidR="00AB71C5" w:rsidRPr="00AB71C5" w:rsidRDefault="00AB71C5" w:rsidP="00AB71C5">
      <w:pPr>
        <w:spacing w:after="0"/>
        <w:rPr>
          <w:sz w:val="24"/>
          <w:szCs w:val="24"/>
        </w:rPr>
      </w:pPr>
      <w:r w:rsidRPr="00AB71C5">
        <w:rPr>
          <w:sz w:val="24"/>
          <w:szCs w:val="24"/>
        </w:rPr>
        <w:t>Finnmark Arbeiderparti ber om at Nasjonale turistveger får avsatt en egen post med midler i Nasjonal Transportplan.</w:t>
      </w:r>
    </w:p>
    <w:p w:rsidR="00AB71C5" w:rsidRPr="00AB71C5" w:rsidRDefault="00AB71C5" w:rsidP="00AB71C5">
      <w:pPr>
        <w:spacing w:after="0"/>
        <w:rPr>
          <w:sz w:val="24"/>
          <w:szCs w:val="24"/>
        </w:rPr>
      </w:pPr>
      <w:r w:rsidRPr="00AB71C5">
        <w:rPr>
          <w:sz w:val="24"/>
          <w:szCs w:val="24"/>
        </w:rPr>
        <w:t>Pengene må øremerkes til generelt vegvedlikehold, og sikkerhetstiltak som rassikring og vintervedlikehold, samt utbygging av DAB- og mobildekning der dette ikke finnes.</w:t>
      </w:r>
    </w:p>
    <w:p w:rsidR="00AB71C5" w:rsidRDefault="00AB71C5" w:rsidP="00AB71C5">
      <w:pPr>
        <w:rPr>
          <w:i/>
          <w:iCs/>
          <w:sz w:val="24"/>
          <w:szCs w:val="24"/>
        </w:rPr>
      </w:pPr>
    </w:p>
    <w:tbl>
      <w:tblPr>
        <w:tblStyle w:val="Tabellrutenett"/>
        <w:tblW w:w="0" w:type="auto"/>
        <w:tblLook w:val="04A0" w:firstRow="1" w:lastRow="0" w:firstColumn="1" w:lastColumn="0" w:noHBand="0" w:noVBand="1"/>
      </w:tblPr>
      <w:tblGrid>
        <w:gridCol w:w="9062"/>
      </w:tblGrid>
      <w:tr w:rsidR="00AB71C5" w:rsidTr="009B4EAD">
        <w:tc>
          <w:tcPr>
            <w:tcW w:w="9062" w:type="dxa"/>
          </w:tcPr>
          <w:p w:rsidR="00AB71C5" w:rsidRPr="00916BBA" w:rsidRDefault="00AB71C5" w:rsidP="009B4EAD">
            <w:pPr>
              <w:rPr>
                <w:b/>
                <w:bCs/>
                <w:i/>
                <w:iCs/>
                <w:sz w:val="24"/>
                <w:szCs w:val="24"/>
              </w:rPr>
            </w:pPr>
            <w:r w:rsidRPr="00916BBA">
              <w:rPr>
                <w:b/>
                <w:bCs/>
                <w:i/>
                <w:iCs/>
                <w:sz w:val="24"/>
                <w:szCs w:val="24"/>
              </w:rPr>
              <w:t xml:space="preserve">Styrets forslag til vedtak: </w:t>
            </w:r>
          </w:p>
          <w:p w:rsidR="00AB71C5" w:rsidRDefault="00A75A0F" w:rsidP="009B4EAD">
            <w:pPr>
              <w:rPr>
                <w:i/>
                <w:iCs/>
                <w:sz w:val="24"/>
                <w:szCs w:val="24"/>
              </w:rPr>
            </w:pPr>
            <w:r>
              <w:rPr>
                <w:b/>
                <w:bCs/>
                <w:i/>
                <w:iCs/>
                <w:sz w:val="24"/>
                <w:szCs w:val="24"/>
              </w:rPr>
              <w:t xml:space="preserve">Støttes. </w:t>
            </w:r>
            <w:r w:rsidR="00AB71C5" w:rsidRPr="00916BBA">
              <w:rPr>
                <w:b/>
                <w:bCs/>
                <w:i/>
                <w:iCs/>
                <w:sz w:val="24"/>
                <w:szCs w:val="24"/>
              </w:rPr>
              <w:t xml:space="preserve">Oversendes fylkestingsgruppen </w:t>
            </w:r>
            <w:r>
              <w:rPr>
                <w:b/>
                <w:bCs/>
                <w:i/>
                <w:iCs/>
                <w:sz w:val="24"/>
                <w:szCs w:val="24"/>
              </w:rPr>
              <w:t xml:space="preserve">og Aps stortingsgruppen </w:t>
            </w:r>
            <w:r w:rsidR="00AB71C5">
              <w:rPr>
                <w:b/>
                <w:bCs/>
                <w:i/>
                <w:iCs/>
                <w:sz w:val="24"/>
                <w:szCs w:val="24"/>
              </w:rPr>
              <w:t>i</w:t>
            </w:r>
            <w:r w:rsidR="00AB71C5" w:rsidRPr="00916BBA">
              <w:rPr>
                <w:b/>
                <w:bCs/>
                <w:i/>
                <w:iCs/>
                <w:sz w:val="24"/>
                <w:szCs w:val="24"/>
              </w:rPr>
              <w:t xml:space="preserve"> forbindelse med NTP-prosessen.</w:t>
            </w:r>
          </w:p>
        </w:tc>
      </w:tr>
    </w:tbl>
    <w:p w:rsidR="00AB71C5" w:rsidRDefault="00AB71C5" w:rsidP="00AB71C5">
      <w:pPr>
        <w:rPr>
          <w:i/>
          <w:iCs/>
          <w:sz w:val="24"/>
          <w:szCs w:val="24"/>
        </w:rPr>
      </w:pPr>
    </w:p>
    <w:p w:rsidR="00AB71C5" w:rsidRPr="00AB71C5" w:rsidRDefault="00AB71C5" w:rsidP="00AB71C5">
      <w:pPr>
        <w:rPr>
          <w:b/>
          <w:bCs/>
          <w:sz w:val="28"/>
          <w:szCs w:val="28"/>
        </w:rPr>
      </w:pPr>
      <w:r w:rsidRPr="00AB71C5">
        <w:rPr>
          <w:b/>
          <w:bCs/>
          <w:sz w:val="28"/>
          <w:szCs w:val="28"/>
        </w:rPr>
        <w:t xml:space="preserve">Sak </w:t>
      </w:r>
      <w:r w:rsidR="003122EE">
        <w:rPr>
          <w:b/>
          <w:bCs/>
          <w:sz w:val="28"/>
          <w:szCs w:val="28"/>
        </w:rPr>
        <w:t>10</w:t>
      </w:r>
    </w:p>
    <w:p w:rsidR="00AB71C5" w:rsidRDefault="00AB71C5" w:rsidP="00AB71C5">
      <w:pPr>
        <w:rPr>
          <w:b/>
          <w:bCs/>
          <w:sz w:val="28"/>
          <w:szCs w:val="28"/>
        </w:rPr>
      </w:pPr>
      <w:r w:rsidRPr="00AB71C5">
        <w:rPr>
          <w:b/>
          <w:bCs/>
          <w:sz w:val="28"/>
          <w:szCs w:val="28"/>
        </w:rPr>
        <w:t xml:space="preserve">Forslagsstiller: </w:t>
      </w:r>
      <w:r>
        <w:rPr>
          <w:b/>
          <w:bCs/>
          <w:sz w:val="28"/>
          <w:szCs w:val="28"/>
        </w:rPr>
        <w:t xml:space="preserve">Sør-Varanger </w:t>
      </w:r>
      <w:r w:rsidRPr="00AB71C5">
        <w:rPr>
          <w:b/>
          <w:bCs/>
          <w:sz w:val="28"/>
          <w:szCs w:val="28"/>
        </w:rPr>
        <w:t xml:space="preserve">Ap </w:t>
      </w:r>
    </w:p>
    <w:p w:rsidR="00AB71C5" w:rsidRPr="00AB71C5" w:rsidRDefault="00AB71C5" w:rsidP="00AB71C5">
      <w:pPr>
        <w:rPr>
          <w:b/>
          <w:bCs/>
          <w:sz w:val="28"/>
          <w:szCs w:val="28"/>
        </w:rPr>
      </w:pPr>
      <w:r>
        <w:rPr>
          <w:b/>
          <w:bCs/>
          <w:sz w:val="28"/>
          <w:szCs w:val="28"/>
        </w:rPr>
        <w:t xml:space="preserve">Jernbane Kirkenes – Rovaniemi </w:t>
      </w:r>
    </w:p>
    <w:p w:rsidR="00AB71C5" w:rsidRPr="00AB71C5" w:rsidRDefault="00AB71C5" w:rsidP="00AB71C5">
      <w:pPr>
        <w:rPr>
          <w:sz w:val="24"/>
          <w:szCs w:val="24"/>
        </w:rPr>
      </w:pPr>
      <w:r w:rsidRPr="00AB71C5">
        <w:rPr>
          <w:sz w:val="24"/>
          <w:szCs w:val="24"/>
        </w:rPr>
        <w:t xml:space="preserve">Norge skal/må inngå et strategisk samarbeid med Finland og EU for å realisere byggingen av jernbane Kirkenes – Rovaniemi, datakabel langs den nordlige sjørute samt styrke infrastrukturen i Øst-Finnmark gjennom en statlig finansiering av ei stor internasjonal Barentshavn i Kirkenes. </w:t>
      </w:r>
    </w:p>
    <w:p w:rsidR="00AB71C5" w:rsidRPr="00AB71C5" w:rsidRDefault="00AB71C5" w:rsidP="00AB71C5">
      <w:pPr>
        <w:rPr>
          <w:sz w:val="24"/>
          <w:szCs w:val="24"/>
        </w:rPr>
      </w:pPr>
    </w:p>
    <w:p w:rsidR="00AB71C5" w:rsidRPr="00AB71C5" w:rsidRDefault="00AB71C5" w:rsidP="00AB71C5">
      <w:pPr>
        <w:rPr>
          <w:sz w:val="24"/>
          <w:szCs w:val="24"/>
        </w:rPr>
      </w:pPr>
      <w:r w:rsidRPr="00AB71C5">
        <w:rPr>
          <w:sz w:val="24"/>
          <w:szCs w:val="24"/>
        </w:rPr>
        <w:t>Begrunnelse for forslaget:</w:t>
      </w:r>
    </w:p>
    <w:p w:rsidR="00AB71C5" w:rsidRPr="00AB71C5" w:rsidRDefault="00AB71C5" w:rsidP="00AB71C5">
      <w:pPr>
        <w:rPr>
          <w:sz w:val="24"/>
          <w:szCs w:val="24"/>
        </w:rPr>
      </w:pPr>
      <w:r w:rsidRPr="00AB71C5">
        <w:rPr>
          <w:sz w:val="24"/>
          <w:szCs w:val="24"/>
        </w:rPr>
        <w:t>Den økende trafikk- og godsmengde langs Den Nordlige Sjørute gir Norge mulighet til å etablere en stor internasjonal Arktisk Havn i Kirkenes. Dette kombinert med en jernbane fra Kirkenes til Rovaniemi, og en datakabel fra Japan til Varanger vil kunne skape forutsetningen for en stor industriell utvikling i Øst-Finnmark. Dersom Norge har næringsambisjoner knyttet til Den Nordlige Sjørute må samarbeidet med Russland, Kina og andre sentrale asiatiske land styrkes.</w:t>
      </w:r>
    </w:p>
    <w:p w:rsidR="00AB71C5" w:rsidRPr="00AB71C5" w:rsidRDefault="00AB71C5" w:rsidP="00AB71C5">
      <w:pPr>
        <w:rPr>
          <w:sz w:val="24"/>
          <w:szCs w:val="24"/>
        </w:rPr>
      </w:pPr>
      <w:r w:rsidRPr="00AB71C5">
        <w:rPr>
          <w:sz w:val="24"/>
          <w:szCs w:val="24"/>
        </w:rPr>
        <w:t>Det finnes nå et utenrikspolitisk handlingsrom i vårt forhold til Russland. Dette er delvis muliggjort med at Kina har økt sitt fokus på Arktis, og at USA bryter internasjonale avtaler og skaper usikkerhet innad i NATO. For Russland er det ingen ønskesituasjon å bli helt avhengig av Kina. Her kan Norge og EU komme med initiativ som i neste omgang kan skape ny europeisk dialog i kjølvannet av Russlands annektering av Krim. Her vil Tyskland og Frankrike være sentrale aktører.</w:t>
      </w:r>
    </w:p>
    <w:p w:rsidR="00AB71C5" w:rsidRPr="00AB71C5" w:rsidRDefault="00AB71C5" w:rsidP="00AB71C5">
      <w:pPr>
        <w:rPr>
          <w:sz w:val="24"/>
          <w:szCs w:val="24"/>
        </w:rPr>
      </w:pPr>
      <w:r w:rsidRPr="00AB71C5">
        <w:rPr>
          <w:sz w:val="24"/>
          <w:szCs w:val="24"/>
        </w:rPr>
        <w:t xml:space="preserve">En av nøklene for å få dette til er et økt samarbeid i Arktis som omfatter klima, logistikk og næringssamarbeid. Norge har ingen interesse av de som ønsker å bringe sikkerhetspolitikk øverst på agendaen. Delelinjeavtalen som Russland og Norge framforhandlet i 2010 og vårt felles forvaltningsregime i Barentshavet må være modellen. Barentshavet – samarbeidets hav! </w:t>
      </w:r>
    </w:p>
    <w:p w:rsidR="00AB71C5" w:rsidRDefault="00AB71C5" w:rsidP="00AB71C5">
      <w:pPr>
        <w:rPr>
          <w:i/>
          <w:iCs/>
          <w:sz w:val="24"/>
          <w:szCs w:val="24"/>
        </w:rPr>
      </w:pPr>
    </w:p>
    <w:tbl>
      <w:tblPr>
        <w:tblStyle w:val="Tabellrutenett"/>
        <w:tblW w:w="0" w:type="auto"/>
        <w:tblLook w:val="04A0" w:firstRow="1" w:lastRow="0" w:firstColumn="1" w:lastColumn="0" w:noHBand="0" w:noVBand="1"/>
      </w:tblPr>
      <w:tblGrid>
        <w:gridCol w:w="9062"/>
      </w:tblGrid>
      <w:tr w:rsidR="00AB71C5" w:rsidTr="009B4EAD">
        <w:tc>
          <w:tcPr>
            <w:tcW w:w="9062" w:type="dxa"/>
          </w:tcPr>
          <w:p w:rsidR="00AB71C5" w:rsidRPr="00916BBA" w:rsidRDefault="00AB71C5" w:rsidP="009B4EAD">
            <w:pPr>
              <w:rPr>
                <w:b/>
                <w:bCs/>
                <w:i/>
                <w:iCs/>
                <w:sz w:val="24"/>
                <w:szCs w:val="24"/>
              </w:rPr>
            </w:pPr>
            <w:r w:rsidRPr="00916BBA">
              <w:rPr>
                <w:b/>
                <w:bCs/>
                <w:i/>
                <w:iCs/>
                <w:sz w:val="24"/>
                <w:szCs w:val="24"/>
              </w:rPr>
              <w:t xml:space="preserve">Styrets forslag til vedtak: </w:t>
            </w:r>
          </w:p>
          <w:p w:rsidR="00AB71C5" w:rsidRDefault="00A75A0F" w:rsidP="009B4EAD">
            <w:pPr>
              <w:rPr>
                <w:i/>
                <w:iCs/>
                <w:sz w:val="24"/>
                <w:szCs w:val="24"/>
              </w:rPr>
            </w:pPr>
            <w:r>
              <w:rPr>
                <w:b/>
                <w:bCs/>
                <w:i/>
                <w:iCs/>
                <w:sz w:val="24"/>
                <w:szCs w:val="24"/>
              </w:rPr>
              <w:t xml:space="preserve">Støttes. </w:t>
            </w:r>
            <w:r w:rsidR="00AB71C5" w:rsidRPr="00916BBA">
              <w:rPr>
                <w:b/>
                <w:bCs/>
                <w:i/>
                <w:iCs/>
                <w:sz w:val="24"/>
                <w:szCs w:val="24"/>
              </w:rPr>
              <w:t>Oversendes fylkestingsgruppen</w:t>
            </w:r>
            <w:r>
              <w:rPr>
                <w:b/>
                <w:bCs/>
                <w:i/>
                <w:iCs/>
                <w:sz w:val="24"/>
                <w:szCs w:val="24"/>
              </w:rPr>
              <w:t xml:space="preserve"> og Aps stortingsgruppe</w:t>
            </w:r>
            <w:r w:rsidR="00AB71C5" w:rsidRPr="00916BBA">
              <w:rPr>
                <w:b/>
                <w:bCs/>
                <w:i/>
                <w:iCs/>
                <w:sz w:val="24"/>
                <w:szCs w:val="24"/>
              </w:rPr>
              <w:t xml:space="preserve"> i forbindelse med NTP-prosessen.</w:t>
            </w:r>
          </w:p>
        </w:tc>
      </w:tr>
    </w:tbl>
    <w:p w:rsidR="00AB71C5" w:rsidRDefault="00AB71C5" w:rsidP="00AB71C5">
      <w:pPr>
        <w:rPr>
          <w:i/>
          <w:iCs/>
          <w:sz w:val="24"/>
          <w:szCs w:val="24"/>
        </w:rPr>
      </w:pPr>
    </w:p>
    <w:p w:rsidR="00AB71C5" w:rsidRPr="00AB71C5" w:rsidRDefault="00AB71C5" w:rsidP="00AB71C5">
      <w:pPr>
        <w:rPr>
          <w:b/>
          <w:bCs/>
          <w:sz w:val="28"/>
          <w:szCs w:val="28"/>
        </w:rPr>
      </w:pPr>
      <w:r w:rsidRPr="00AB71C5">
        <w:rPr>
          <w:b/>
          <w:bCs/>
          <w:sz w:val="28"/>
          <w:szCs w:val="28"/>
        </w:rPr>
        <w:t xml:space="preserve">Sak </w:t>
      </w:r>
      <w:r w:rsidR="003122EE">
        <w:rPr>
          <w:b/>
          <w:bCs/>
          <w:sz w:val="28"/>
          <w:szCs w:val="28"/>
        </w:rPr>
        <w:t>11</w:t>
      </w:r>
    </w:p>
    <w:p w:rsidR="00AB71C5" w:rsidRDefault="00AB71C5" w:rsidP="00AB71C5">
      <w:pPr>
        <w:rPr>
          <w:b/>
          <w:bCs/>
          <w:sz w:val="28"/>
          <w:szCs w:val="28"/>
        </w:rPr>
      </w:pPr>
      <w:r w:rsidRPr="00AB71C5">
        <w:rPr>
          <w:b/>
          <w:bCs/>
          <w:sz w:val="28"/>
          <w:szCs w:val="28"/>
        </w:rPr>
        <w:t xml:space="preserve">Forslagsstiller: </w:t>
      </w:r>
      <w:r>
        <w:rPr>
          <w:b/>
          <w:bCs/>
          <w:sz w:val="28"/>
          <w:szCs w:val="28"/>
        </w:rPr>
        <w:t xml:space="preserve">Hammerfest </w:t>
      </w:r>
      <w:r w:rsidRPr="00AB71C5">
        <w:rPr>
          <w:b/>
          <w:bCs/>
          <w:sz w:val="28"/>
          <w:szCs w:val="28"/>
        </w:rPr>
        <w:t xml:space="preserve">Ap </w:t>
      </w:r>
    </w:p>
    <w:p w:rsidR="00AB71C5" w:rsidRPr="00147194" w:rsidRDefault="00AB71C5" w:rsidP="00AB71C5">
      <w:pPr>
        <w:pStyle w:val="NormalWeb"/>
        <w:spacing w:before="0" w:beforeAutospacing="0" w:after="160" w:afterAutospacing="0"/>
        <w:rPr>
          <w:rFonts w:asciiTheme="minorHAnsi" w:hAnsiTheme="minorHAnsi" w:cstheme="minorHAnsi"/>
          <w:sz w:val="28"/>
          <w:szCs w:val="28"/>
        </w:rPr>
      </w:pPr>
      <w:r w:rsidRPr="00147194">
        <w:rPr>
          <w:rFonts w:asciiTheme="minorHAnsi" w:hAnsiTheme="minorHAnsi" w:cstheme="minorHAnsi"/>
          <w:b/>
          <w:bCs/>
          <w:color w:val="000000"/>
          <w:sz w:val="28"/>
          <w:szCs w:val="28"/>
        </w:rPr>
        <w:t>Hva skal vi med flyplasser når det ikke går fly? </w:t>
      </w:r>
    </w:p>
    <w:p w:rsidR="00AB71C5" w:rsidRDefault="00AB71C5" w:rsidP="00AB71C5">
      <w:pPr>
        <w:pStyle w:val="NormalWeb"/>
        <w:spacing w:before="0" w:beforeAutospacing="0" w:after="160" w:afterAutospacing="0"/>
        <w:rPr>
          <w:rFonts w:ascii="Arial" w:hAnsi="Arial" w:cs="Arial"/>
          <w:color w:val="000000"/>
          <w:sz w:val="22"/>
          <w:szCs w:val="22"/>
        </w:rPr>
      </w:pP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De siste månedene har det utspilt seg en nasjonal krise der vi nå opplever en økonomisk resesjon som vil prege samfunn- og næringsutvikling i lang tid fremover. Finnmark er selvfølgelig med på dugnaden som hele Norge tar del i, men med åpningen av samfunnet så må forutsetningen for å komme i gang igjen på plass i hele landet.</w:t>
      </w: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 Finnmark er det området i landet der flytransport fungerer som det mest brukte kollektiv transportmiddelet. Flytransporten fungerer som selve livsnerven ut til den store verden både for det offentlige, for næringslivet og for privatpersoner. Den 20. mars ble det inngått en avtale med Norwegian, SAS og Widerøe for å sikre et nødvendig minimumsnivå på flytilbud. Avtalen departementet inngikk med flyselskapene skulle utgjøre et minimums rutetilbud til landets stamflyplasser, samt med sikring av noen mindre strekninger med Widerøe. To av landets stamnettflyplasser ble i denne avtalen fullstendig utelatt; Alta og Kirkenes. </w:t>
      </w: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Dette er helt uakseptabelt for en del av landet hvor fly er det eneste alternativet tilbudet. Skal Finnmark ha mulighet for å kom i gang igjen, må disse to sentrale flynavene i regionen også komme inn under det denne statlige ordningen med kjøp av ruter. I skrivende stund har Norwegian kuttet alle direkteruter til Alta og Kirkenes på ubestemt tid. SAS har kuttet tilnærmet alle ruter i Mai, og rutetilbudet utover sommeren er svært usikkert og lite forutsigbart da det allerede rapporteres om kanselleringer både i juni og juli. </w:t>
      </w: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Som en ytterligere reduksjon på tilbudet i Finnmark vil Widerøe nå halvere rutetilbudet. Med en påtvungen reduksjon i antall salgbare seter og nødvendig prioritering av pasientreiser, skyter prisene i været og kapasiteten reduseres til langt under minimum av befolkning og næringslivets behov. Næringslivet i Finnmark står allerede i en fortvilet situasjon, og det formidles allerede direkte økonomiske konsekvenser som følge av dagens sterkt reduserte flytilbud.</w:t>
      </w: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Dette rammer svært bredt, alt fra sjømateksport, til reiselivsbedrifter, entreprenører og industrien. Det er med dette helt nødvendig å få på plass et minimum av forutsigbart flyrutetilbud som kan mate folk inn til våre to stamflyplasser, samt også ivaretakelse av et tilstrekkelig «innenrikstilbud» med Widerøe internt i regionen. </w:t>
      </w:r>
    </w:p>
    <w:p w:rsidR="00AB71C5" w:rsidRPr="00147194" w:rsidRDefault="00AB71C5" w:rsidP="00AB71C5">
      <w:pPr>
        <w:pStyle w:val="NormalWeb"/>
        <w:spacing w:before="0" w:beforeAutospacing="0" w:after="160" w:afterAutospacing="0"/>
        <w:rPr>
          <w:rFonts w:asciiTheme="minorHAnsi" w:hAnsiTheme="minorHAnsi" w:cstheme="minorHAnsi"/>
        </w:rPr>
      </w:pPr>
      <w:r w:rsidRPr="00147194">
        <w:rPr>
          <w:rFonts w:asciiTheme="minorHAnsi" w:hAnsiTheme="minorHAnsi" w:cstheme="minorHAnsi"/>
          <w:color w:val="000000"/>
        </w:rPr>
        <w:t>Finnmark Arbeiderparti anmoder derfor på det sterkeste at regjeringen straks tilfører Alta og Kirkenes på listen over flyplasser som flyselskapene har avtale om betjene med direkteruter til og fra Oslo. Videre at regjeringen også krever opprettholdelse av trafikken knyttet til fotrutene, samt sørger for en kompensasjonsordning med kjøp av seter som ikke kan selges som følge av smittevernsreglement.</w:t>
      </w:r>
    </w:p>
    <w:p w:rsidR="00AB71C5" w:rsidRPr="00147194" w:rsidRDefault="00AB71C5" w:rsidP="00AB71C5">
      <w:pPr>
        <w:rPr>
          <w:rFonts w:cstheme="minorHAnsi"/>
          <w:i/>
          <w:iCs/>
          <w:sz w:val="24"/>
          <w:szCs w:val="24"/>
        </w:rPr>
      </w:pPr>
    </w:p>
    <w:tbl>
      <w:tblPr>
        <w:tblStyle w:val="Tabellrutenett"/>
        <w:tblW w:w="0" w:type="auto"/>
        <w:tblLook w:val="04A0" w:firstRow="1" w:lastRow="0" w:firstColumn="1" w:lastColumn="0" w:noHBand="0" w:noVBand="1"/>
      </w:tblPr>
      <w:tblGrid>
        <w:gridCol w:w="9062"/>
      </w:tblGrid>
      <w:tr w:rsidR="00AB71C5" w:rsidTr="009B4EAD">
        <w:tc>
          <w:tcPr>
            <w:tcW w:w="9062" w:type="dxa"/>
          </w:tcPr>
          <w:p w:rsidR="00AB71C5" w:rsidRPr="00916BBA" w:rsidRDefault="00AB71C5" w:rsidP="009B4EAD">
            <w:pPr>
              <w:rPr>
                <w:b/>
                <w:bCs/>
                <w:i/>
                <w:iCs/>
                <w:sz w:val="24"/>
                <w:szCs w:val="24"/>
              </w:rPr>
            </w:pPr>
            <w:r w:rsidRPr="00916BBA">
              <w:rPr>
                <w:b/>
                <w:bCs/>
                <w:i/>
                <w:iCs/>
                <w:sz w:val="24"/>
                <w:szCs w:val="24"/>
              </w:rPr>
              <w:t xml:space="preserve">Styrets forslag til vedtak: </w:t>
            </w:r>
          </w:p>
          <w:p w:rsidR="00AB71C5" w:rsidRDefault="00A75A0F" w:rsidP="009B4EAD">
            <w:pPr>
              <w:rPr>
                <w:i/>
                <w:iCs/>
                <w:sz w:val="24"/>
                <w:szCs w:val="24"/>
              </w:rPr>
            </w:pPr>
            <w:r>
              <w:rPr>
                <w:b/>
                <w:bCs/>
                <w:i/>
                <w:iCs/>
                <w:sz w:val="24"/>
                <w:szCs w:val="24"/>
              </w:rPr>
              <w:t xml:space="preserve">Støttes. </w:t>
            </w:r>
            <w:r w:rsidR="00AB71C5" w:rsidRPr="00916BBA">
              <w:rPr>
                <w:b/>
                <w:bCs/>
                <w:i/>
                <w:iCs/>
                <w:sz w:val="24"/>
                <w:szCs w:val="24"/>
              </w:rPr>
              <w:t>Oversendes</w:t>
            </w:r>
            <w:r w:rsidR="00AB71C5">
              <w:rPr>
                <w:b/>
                <w:bCs/>
                <w:i/>
                <w:iCs/>
                <w:sz w:val="24"/>
                <w:szCs w:val="24"/>
              </w:rPr>
              <w:t xml:space="preserve"> </w:t>
            </w:r>
            <w:r>
              <w:rPr>
                <w:b/>
                <w:bCs/>
                <w:i/>
                <w:iCs/>
                <w:sz w:val="24"/>
                <w:szCs w:val="24"/>
              </w:rPr>
              <w:t xml:space="preserve">Aps </w:t>
            </w:r>
            <w:r w:rsidR="00AB71C5">
              <w:rPr>
                <w:b/>
                <w:bCs/>
                <w:i/>
                <w:iCs/>
                <w:sz w:val="24"/>
                <w:szCs w:val="24"/>
              </w:rPr>
              <w:t>stortingsgruppen og samferd</w:t>
            </w:r>
            <w:r w:rsidR="00DA2F88">
              <w:rPr>
                <w:b/>
                <w:bCs/>
                <w:i/>
                <w:iCs/>
                <w:sz w:val="24"/>
                <w:szCs w:val="24"/>
              </w:rPr>
              <w:t>selsdepartementet</w:t>
            </w:r>
            <w:r>
              <w:rPr>
                <w:b/>
                <w:bCs/>
                <w:i/>
                <w:iCs/>
                <w:sz w:val="24"/>
                <w:szCs w:val="24"/>
              </w:rPr>
              <w:t>.</w:t>
            </w:r>
          </w:p>
        </w:tc>
      </w:tr>
    </w:tbl>
    <w:p w:rsidR="00AB71C5" w:rsidRDefault="00AB71C5" w:rsidP="00AB71C5">
      <w:pPr>
        <w:rPr>
          <w:i/>
          <w:iCs/>
          <w:sz w:val="24"/>
          <w:szCs w:val="24"/>
        </w:rPr>
      </w:pPr>
    </w:p>
    <w:p w:rsidR="00B1049E" w:rsidRDefault="00B1049E" w:rsidP="0066754B">
      <w:pPr>
        <w:rPr>
          <w:i/>
          <w:iCs/>
          <w:sz w:val="24"/>
          <w:szCs w:val="24"/>
        </w:rPr>
      </w:pPr>
    </w:p>
    <w:p w:rsidR="002760B6" w:rsidRPr="00916BBA" w:rsidRDefault="002760B6" w:rsidP="002760B6">
      <w:pPr>
        <w:rPr>
          <w:b/>
          <w:sz w:val="28"/>
          <w:szCs w:val="28"/>
        </w:rPr>
      </w:pPr>
      <w:r w:rsidRPr="00916BBA">
        <w:rPr>
          <w:b/>
          <w:sz w:val="28"/>
          <w:szCs w:val="28"/>
        </w:rPr>
        <w:t xml:space="preserve">Sak </w:t>
      </w:r>
      <w:r w:rsidR="003122EE">
        <w:rPr>
          <w:b/>
          <w:sz w:val="28"/>
          <w:szCs w:val="28"/>
        </w:rPr>
        <w:t>12</w:t>
      </w:r>
    </w:p>
    <w:p w:rsidR="002760B6" w:rsidRPr="00916BBA" w:rsidRDefault="002760B6" w:rsidP="002760B6">
      <w:pPr>
        <w:rPr>
          <w:b/>
          <w:sz w:val="28"/>
          <w:szCs w:val="28"/>
        </w:rPr>
      </w:pPr>
      <w:r w:rsidRPr="00916BBA">
        <w:rPr>
          <w:b/>
          <w:sz w:val="28"/>
          <w:szCs w:val="28"/>
        </w:rPr>
        <w:t xml:space="preserve">Forslagstiller: Hasvik Ap </w:t>
      </w:r>
    </w:p>
    <w:p w:rsidR="002760B6" w:rsidRPr="00916BBA" w:rsidRDefault="00973CFA" w:rsidP="002760B6">
      <w:pPr>
        <w:rPr>
          <w:b/>
          <w:sz w:val="28"/>
          <w:szCs w:val="28"/>
        </w:rPr>
      </w:pPr>
      <w:r>
        <w:rPr>
          <w:b/>
          <w:sz w:val="28"/>
          <w:szCs w:val="28"/>
        </w:rPr>
        <w:t>Hurtigbåt – rute</w:t>
      </w:r>
      <w:r w:rsidR="00C060F7">
        <w:rPr>
          <w:b/>
          <w:sz w:val="28"/>
          <w:szCs w:val="28"/>
        </w:rPr>
        <w:t xml:space="preserve">produksjon i Vest-Finnmark </w:t>
      </w:r>
      <w:r>
        <w:rPr>
          <w:b/>
          <w:sz w:val="28"/>
          <w:szCs w:val="28"/>
        </w:rPr>
        <w:t xml:space="preserve"> </w:t>
      </w:r>
    </w:p>
    <w:p w:rsidR="00C060F7" w:rsidRDefault="00C060F7" w:rsidP="00C060F7">
      <w:pPr>
        <w:rPr>
          <w:sz w:val="24"/>
          <w:szCs w:val="24"/>
        </w:rPr>
      </w:pPr>
      <w:r>
        <w:rPr>
          <w:sz w:val="24"/>
          <w:szCs w:val="24"/>
        </w:rPr>
        <w:t>Finnmark Arbeiderparti krever at TFFK gjennomgår den totale ruteproduksjon i Vest-Finnmark, slik at den fremstår som mer rasjonell, effektiv og smart for befolkning og næringsliv.  Dagens forbindelser mellom Hasvik og Hammerfest skal ansees som et absolutt minimum i antall avganger og reisetid maksimalt 1 t 30 minutter.</w:t>
      </w:r>
    </w:p>
    <w:p w:rsidR="00C060F7" w:rsidRDefault="00C060F7" w:rsidP="00C060F7">
      <w:pPr>
        <w:rPr>
          <w:sz w:val="24"/>
          <w:szCs w:val="24"/>
        </w:rPr>
      </w:pPr>
    </w:p>
    <w:p w:rsidR="00C060F7" w:rsidRPr="00C060F7" w:rsidRDefault="00C060F7" w:rsidP="00C060F7">
      <w:pPr>
        <w:rPr>
          <w:sz w:val="24"/>
          <w:szCs w:val="24"/>
        </w:rPr>
      </w:pPr>
      <w:r w:rsidRPr="00C060F7">
        <w:rPr>
          <w:sz w:val="24"/>
          <w:szCs w:val="24"/>
        </w:rPr>
        <w:t>Begrunnelse for forslaget:</w:t>
      </w:r>
    </w:p>
    <w:p w:rsidR="00C060F7" w:rsidRDefault="00C060F7" w:rsidP="00C060F7">
      <w:pPr>
        <w:rPr>
          <w:sz w:val="24"/>
          <w:szCs w:val="24"/>
        </w:rPr>
      </w:pPr>
      <w:r>
        <w:rPr>
          <w:sz w:val="24"/>
          <w:szCs w:val="24"/>
        </w:rPr>
        <w:t>Hasvik Kommune har, mer eller mindre, siden midten av 70- tallet hatt 6 ukentlige hurtigbåt forbindelser mot Hammerfest og Øksfjord.  Mange i Hasvik Kommune oppfatter Hammerfest som «byen vår», med bl.a nærhet til sentrum og, ikke minst, sykehus.</w:t>
      </w:r>
    </w:p>
    <w:p w:rsidR="00C060F7" w:rsidRDefault="00C060F7" w:rsidP="00C060F7">
      <w:pPr>
        <w:rPr>
          <w:sz w:val="24"/>
          <w:szCs w:val="24"/>
        </w:rPr>
      </w:pPr>
      <w:r>
        <w:rPr>
          <w:sz w:val="24"/>
          <w:szCs w:val="24"/>
        </w:rPr>
        <w:t>Frem til ca 2010 er det vår oppfatning at kapasiteter har vært utnyttet effektivt og smarte.  Etter dette har Hasvik Kommune gradvis mistet forbindelser mot Hammerfest.  For ordens skyld vil vi minne om at Hasvik Kommune er lokalisert på en øy uten veiforbindelse.  Det har tydeligvis vært viktigere å prioritere andre strekninger som i tillegg har veiforbindelser.</w:t>
      </w:r>
    </w:p>
    <w:p w:rsidR="00C060F7" w:rsidRDefault="00C060F7" w:rsidP="00C060F7">
      <w:pPr>
        <w:rPr>
          <w:sz w:val="24"/>
          <w:szCs w:val="24"/>
        </w:rPr>
      </w:pPr>
      <w:r>
        <w:rPr>
          <w:sz w:val="24"/>
          <w:szCs w:val="24"/>
        </w:rPr>
        <w:t xml:space="preserve">Pr i dag har Hasvik Kommune 4 ukentlige avganger mot Hammerfest.  Statistikker taler sitt klare språk.  </w:t>
      </w:r>
    </w:p>
    <w:p w:rsidR="002760B6" w:rsidRDefault="002760B6" w:rsidP="002760B6">
      <w:pPr>
        <w:rPr>
          <w:sz w:val="24"/>
          <w:szCs w:val="24"/>
        </w:rPr>
      </w:pP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Pr="00C060F7" w:rsidRDefault="00C060F7" w:rsidP="00FC1303">
            <w:pPr>
              <w:rPr>
                <w:b/>
                <w:bCs/>
                <w:i/>
                <w:iCs/>
                <w:sz w:val="24"/>
                <w:szCs w:val="24"/>
              </w:rPr>
            </w:pPr>
            <w:r w:rsidRPr="00C060F7">
              <w:rPr>
                <w:b/>
                <w:bCs/>
                <w:i/>
                <w:iCs/>
                <w:sz w:val="24"/>
                <w:szCs w:val="24"/>
              </w:rPr>
              <w:t xml:space="preserve">Oversendes fylkestingsgruppen. </w:t>
            </w:r>
          </w:p>
        </w:tc>
      </w:tr>
    </w:tbl>
    <w:p w:rsidR="002760B6" w:rsidRPr="00F11BE4" w:rsidRDefault="002760B6" w:rsidP="002760B6">
      <w:pPr>
        <w:rPr>
          <w:i/>
          <w:sz w:val="24"/>
          <w:szCs w:val="24"/>
        </w:rPr>
      </w:pPr>
    </w:p>
    <w:p w:rsidR="002760B6" w:rsidRPr="00916BBA" w:rsidRDefault="002760B6" w:rsidP="002760B6">
      <w:pPr>
        <w:rPr>
          <w:b/>
          <w:bCs/>
          <w:sz w:val="28"/>
          <w:szCs w:val="28"/>
        </w:rPr>
      </w:pPr>
      <w:r w:rsidRPr="00916BBA">
        <w:rPr>
          <w:b/>
          <w:bCs/>
          <w:sz w:val="28"/>
          <w:szCs w:val="28"/>
        </w:rPr>
        <w:t xml:space="preserve">Sak </w:t>
      </w:r>
      <w:r w:rsidR="003122EE">
        <w:rPr>
          <w:b/>
          <w:bCs/>
          <w:sz w:val="28"/>
          <w:szCs w:val="28"/>
        </w:rPr>
        <w:t>13</w:t>
      </w:r>
    </w:p>
    <w:p w:rsidR="002760B6" w:rsidRPr="00916BBA" w:rsidRDefault="002760B6" w:rsidP="002760B6">
      <w:pPr>
        <w:rPr>
          <w:b/>
          <w:bCs/>
          <w:sz w:val="28"/>
          <w:szCs w:val="28"/>
        </w:rPr>
      </w:pPr>
      <w:r w:rsidRPr="00916BBA">
        <w:rPr>
          <w:b/>
          <w:bCs/>
          <w:sz w:val="28"/>
          <w:szCs w:val="28"/>
        </w:rPr>
        <w:t>Forslagsstiller: Hasvik AP</w:t>
      </w:r>
    </w:p>
    <w:p w:rsidR="002760B6" w:rsidRDefault="002760B6" w:rsidP="002760B6">
      <w:pPr>
        <w:rPr>
          <w:b/>
          <w:bCs/>
          <w:sz w:val="28"/>
          <w:szCs w:val="28"/>
        </w:rPr>
      </w:pPr>
      <w:r w:rsidRPr="00916BBA">
        <w:rPr>
          <w:b/>
          <w:bCs/>
          <w:sz w:val="28"/>
          <w:szCs w:val="28"/>
        </w:rPr>
        <w:t>Fergesamband til/fra Hasvik</w:t>
      </w:r>
    </w:p>
    <w:p w:rsidR="00C060F7" w:rsidRPr="00C060F7" w:rsidRDefault="00C060F7" w:rsidP="00C060F7">
      <w:pPr>
        <w:rPr>
          <w:sz w:val="24"/>
          <w:szCs w:val="24"/>
        </w:rPr>
      </w:pPr>
      <w:r w:rsidRPr="00C060F7">
        <w:rPr>
          <w:sz w:val="24"/>
          <w:szCs w:val="24"/>
        </w:rPr>
        <w:t>Finnmark Arbeiderparti kjenner til de utfordringer som er i fergesambandet Hasvik-Øksfjord.   Vi vil på det sterkeste anmode Troms og Finnmark Fylkeskommune om å iverksette større kapasitet i sambandet snarest.</w:t>
      </w:r>
    </w:p>
    <w:p w:rsidR="00C060F7" w:rsidRPr="00C060F7" w:rsidRDefault="00C060F7" w:rsidP="00C060F7">
      <w:pPr>
        <w:rPr>
          <w:sz w:val="24"/>
          <w:szCs w:val="24"/>
        </w:rPr>
      </w:pPr>
    </w:p>
    <w:p w:rsidR="00C060F7" w:rsidRPr="00C060F7" w:rsidRDefault="00C060F7" w:rsidP="00C060F7">
      <w:pPr>
        <w:rPr>
          <w:sz w:val="24"/>
          <w:szCs w:val="24"/>
        </w:rPr>
      </w:pPr>
      <w:r w:rsidRPr="00C060F7">
        <w:rPr>
          <w:sz w:val="24"/>
          <w:szCs w:val="24"/>
        </w:rPr>
        <w:t>Begrunnelse for forslaget:</w:t>
      </w:r>
      <w:r w:rsidRPr="00C060F7">
        <w:rPr>
          <w:sz w:val="24"/>
          <w:szCs w:val="24"/>
        </w:rPr>
        <w:br/>
        <w:t>Hasvik Kommune har hatt sitt fergesamband siden 1975.  Sambandet ble da trafikkert med en 22 PersonBilEnhet(PBE)- ferge.  Dette hadde varighet til år 2000.  Sambandet ble da avløst av ei 35 PBE- ferge, fortsatt i et riksveisamband.  Fra 2010 ble sambandet omgjort til et FylkesVei(FV)- samband, men med samme ferge.  Anbudsperioden gikk frem til 31.12.15.</w:t>
      </w:r>
    </w:p>
    <w:p w:rsidR="00C060F7" w:rsidRPr="00C060F7" w:rsidRDefault="00C060F7" w:rsidP="00C060F7">
      <w:pPr>
        <w:rPr>
          <w:sz w:val="24"/>
          <w:szCs w:val="24"/>
        </w:rPr>
      </w:pPr>
      <w:r w:rsidRPr="00C060F7">
        <w:rPr>
          <w:sz w:val="24"/>
          <w:szCs w:val="24"/>
        </w:rPr>
        <w:t xml:space="preserve">Fra 1.1.2016 ble det et nytt anbud iverksatt med 2 nye 40 PBE(modifisert fra 32 PBE) gassferger for å betjene 3 samband.  I mange situasjoner har fergene vist seg å ikke holde mål.  Teknisk, kapasitet og regularitet har vært, og er, svært utfordrende for næringsliv og befolkning.  I rapport fra TØI ble det konkludert med at kapasiteten ville være under press i 2020.  Dette presset kom til uttrykk allerede i 2019. Når farlig last transporteres, reduseres kapasiteten til 12 - 25 personer.  Ved teknisk feil skal 1 gassferge betjene 3 samband i en såkalt B-rute. Reisetiden tur/retur er totalt 7 timer for disse 3 sambandene. Reserveferge settes inn fra og med dag 5.  </w:t>
      </w:r>
    </w:p>
    <w:p w:rsidR="00C060F7" w:rsidRPr="00C060F7" w:rsidRDefault="00C060F7" w:rsidP="00C060F7">
      <w:pPr>
        <w:rPr>
          <w:sz w:val="24"/>
          <w:szCs w:val="24"/>
        </w:rPr>
      </w:pPr>
      <w:r w:rsidRPr="00C060F7">
        <w:rPr>
          <w:sz w:val="24"/>
          <w:szCs w:val="24"/>
        </w:rPr>
        <w:t>Ved et innspill til Finnmark Fylkeskommune i 2014, anmodet Hasvik Kommune om en 60 PBE ferge og en overfartstid på 1 time.</w:t>
      </w:r>
    </w:p>
    <w:p w:rsidR="00C060F7" w:rsidRPr="00C060F7" w:rsidRDefault="00C060F7" w:rsidP="00C060F7">
      <w:pPr>
        <w:rPr>
          <w:sz w:val="24"/>
          <w:szCs w:val="24"/>
        </w:rPr>
      </w:pPr>
      <w:r w:rsidRPr="00C060F7">
        <w:rPr>
          <w:sz w:val="24"/>
          <w:szCs w:val="24"/>
        </w:rPr>
        <w:t>Til/fra fiskerikommunen Hasvik gjennomføres ca 5000 trailer bevegelser med varer og fisk.  I tillegg kommer 50000 personbil bevegelser.  (2 bevegelser er Øksfjord-Hasvik-Øksfjord)</w:t>
      </w:r>
    </w:p>
    <w:p w:rsidR="002760B6" w:rsidRPr="00C060F7" w:rsidRDefault="00C060F7" w:rsidP="002760B6">
      <w:pPr>
        <w:rPr>
          <w:b/>
          <w:bCs/>
          <w:sz w:val="24"/>
          <w:szCs w:val="24"/>
        </w:rPr>
      </w:pPr>
      <w:r>
        <w:rPr>
          <w:b/>
          <w:bCs/>
          <w:sz w:val="24"/>
          <w:szCs w:val="24"/>
        </w:rPr>
        <w:t xml:space="preserve">  </w:t>
      </w: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Default="002760B6" w:rsidP="00FC1303">
            <w:pPr>
              <w:rPr>
                <w:i/>
                <w:iCs/>
                <w:sz w:val="24"/>
                <w:szCs w:val="24"/>
              </w:rPr>
            </w:pPr>
            <w:r w:rsidRPr="00916BBA">
              <w:rPr>
                <w:b/>
                <w:bCs/>
                <w:i/>
                <w:iCs/>
                <w:sz w:val="24"/>
                <w:szCs w:val="24"/>
              </w:rPr>
              <w:t>Oversendes fylkestingsgruppen</w:t>
            </w:r>
            <w:r w:rsidR="00C060F7">
              <w:rPr>
                <w:b/>
                <w:bCs/>
                <w:i/>
                <w:iCs/>
                <w:sz w:val="24"/>
                <w:szCs w:val="24"/>
              </w:rPr>
              <w:t xml:space="preserve">. </w:t>
            </w:r>
          </w:p>
        </w:tc>
      </w:tr>
    </w:tbl>
    <w:p w:rsidR="002760B6" w:rsidRPr="00812EA3" w:rsidRDefault="002760B6" w:rsidP="002760B6">
      <w:pPr>
        <w:rPr>
          <w:i/>
          <w:iCs/>
          <w:sz w:val="24"/>
          <w:szCs w:val="24"/>
        </w:rPr>
      </w:pPr>
    </w:p>
    <w:p w:rsidR="002760B6" w:rsidRPr="00916BBA" w:rsidRDefault="002760B6" w:rsidP="002760B6">
      <w:pPr>
        <w:rPr>
          <w:b/>
          <w:bCs/>
          <w:sz w:val="28"/>
          <w:szCs w:val="28"/>
        </w:rPr>
      </w:pPr>
      <w:r w:rsidRPr="00916BBA">
        <w:rPr>
          <w:b/>
          <w:bCs/>
          <w:sz w:val="28"/>
          <w:szCs w:val="28"/>
        </w:rPr>
        <w:t xml:space="preserve">Sak </w:t>
      </w:r>
      <w:r w:rsidR="003122EE">
        <w:rPr>
          <w:b/>
          <w:bCs/>
          <w:sz w:val="28"/>
          <w:szCs w:val="28"/>
        </w:rPr>
        <w:t>14</w:t>
      </w:r>
      <w:r w:rsidRPr="00916BBA">
        <w:rPr>
          <w:b/>
          <w:bCs/>
          <w:sz w:val="28"/>
          <w:szCs w:val="28"/>
        </w:rPr>
        <w:t xml:space="preserve"> </w:t>
      </w:r>
    </w:p>
    <w:p w:rsidR="002760B6" w:rsidRPr="00916BBA" w:rsidRDefault="002760B6" w:rsidP="002760B6">
      <w:pPr>
        <w:rPr>
          <w:b/>
          <w:bCs/>
          <w:sz w:val="28"/>
          <w:szCs w:val="28"/>
        </w:rPr>
      </w:pPr>
      <w:r w:rsidRPr="00916BBA">
        <w:rPr>
          <w:b/>
          <w:bCs/>
          <w:sz w:val="28"/>
          <w:szCs w:val="28"/>
        </w:rPr>
        <w:t>Forslagsstiller: Hasvik Arbeiderparti</w:t>
      </w:r>
    </w:p>
    <w:p w:rsidR="002760B6" w:rsidRPr="00916BBA" w:rsidRDefault="00973CFA" w:rsidP="002760B6">
      <w:pPr>
        <w:rPr>
          <w:b/>
          <w:bCs/>
          <w:sz w:val="28"/>
          <w:szCs w:val="28"/>
        </w:rPr>
      </w:pPr>
      <w:r>
        <w:rPr>
          <w:b/>
          <w:bCs/>
          <w:sz w:val="28"/>
          <w:szCs w:val="28"/>
        </w:rPr>
        <w:t>Hasvik flyplass</w:t>
      </w:r>
    </w:p>
    <w:p w:rsidR="00C060F7" w:rsidRDefault="00C060F7" w:rsidP="00C060F7">
      <w:pPr>
        <w:rPr>
          <w:sz w:val="24"/>
          <w:szCs w:val="24"/>
        </w:rPr>
      </w:pPr>
      <w:r>
        <w:rPr>
          <w:sz w:val="24"/>
          <w:szCs w:val="24"/>
        </w:rPr>
        <w:t>Finnmark Arbeiderparti vil på det sterkeste anmode Troms og Finnmark Fylkeskommune om, som et minimum, å opprettholde nåværende frekvens og rutemønster til/fra Hasvik Lufthavn</w:t>
      </w:r>
    </w:p>
    <w:p w:rsidR="00C060F7" w:rsidRDefault="00C060F7" w:rsidP="00C060F7">
      <w:pPr>
        <w:rPr>
          <w:sz w:val="24"/>
          <w:szCs w:val="24"/>
        </w:rPr>
      </w:pPr>
    </w:p>
    <w:p w:rsidR="00C060F7" w:rsidRPr="00C060F7" w:rsidRDefault="00C060F7" w:rsidP="00C060F7">
      <w:pPr>
        <w:rPr>
          <w:sz w:val="24"/>
          <w:szCs w:val="24"/>
        </w:rPr>
      </w:pPr>
      <w:r w:rsidRPr="00C060F7">
        <w:rPr>
          <w:sz w:val="24"/>
          <w:szCs w:val="24"/>
        </w:rPr>
        <w:t>Begrunnelse for forslaget:</w:t>
      </w:r>
    </w:p>
    <w:p w:rsidR="00C060F7" w:rsidRDefault="00C060F7" w:rsidP="00C060F7">
      <w:pPr>
        <w:rPr>
          <w:sz w:val="24"/>
          <w:szCs w:val="24"/>
        </w:rPr>
      </w:pPr>
      <w:r>
        <w:rPr>
          <w:sz w:val="24"/>
          <w:szCs w:val="24"/>
        </w:rPr>
        <w:t>I 1990 starta Widerøe sine flyvninger til/fra Hasvik Lufthavn.  Før det var det Norvings linjetaxi som opererte.  I årenes løp har det vært betydelige oppgraderinger av Hasvik lufthavn, bl.a med bane utvidelse, nytt garasjeanlegg og Remote tower(RT).  I løpet av de siste 10 år har det vært gjennomført investeringer for anslagsvis 200 mill kr.</w:t>
      </w:r>
    </w:p>
    <w:p w:rsidR="00C060F7" w:rsidRDefault="00C060F7" w:rsidP="00C060F7">
      <w:pPr>
        <w:rPr>
          <w:sz w:val="24"/>
          <w:szCs w:val="24"/>
        </w:rPr>
      </w:pPr>
      <w:r>
        <w:rPr>
          <w:sz w:val="24"/>
          <w:szCs w:val="24"/>
        </w:rPr>
        <w:t>Hasvik har i dag 3 avganger mandag - fredag og 2 avganger søndager.  Endring i frekvens ble gjennomført i 2017.  Det ga mer eller mindre umiddelbar økning i antall reisende med ca 30%.</w:t>
      </w:r>
    </w:p>
    <w:p w:rsidR="00C060F7" w:rsidRDefault="00C060F7" w:rsidP="00C060F7">
      <w:pPr>
        <w:rPr>
          <w:sz w:val="24"/>
          <w:szCs w:val="24"/>
        </w:rPr>
      </w:pPr>
      <w:r>
        <w:rPr>
          <w:sz w:val="24"/>
          <w:szCs w:val="24"/>
        </w:rPr>
        <w:t>Betydningen av Hasvik Lufthavn for næringslivet og befolkning er avgjørende.  Vi ser det som en medvirkende årsak til at næringsliv ønsker å etablere seg i Hasvik Kommune.  I løpet av få år vil nyetableringer innenfor sjømatsektoren øke med et 10- talls arbeidsplasser.  For vårt reiseliv har frekvensøkning gitt betydelig vekst.</w:t>
      </w:r>
    </w:p>
    <w:p w:rsidR="00C060F7" w:rsidRDefault="00C060F7" w:rsidP="00C060F7">
      <w:pPr>
        <w:rPr>
          <w:sz w:val="24"/>
          <w:szCs w:val="24"/>
        </w:rPr>
      </w:pPr>
      <w:r>
        <w:rPr>
          <w:sz w:val="24"/>
          <w:szCs w:val="24"/>
        </w:rPr>
        <w:t>Fra 1.4.2022 skal nye FOT- ruter iverksettes.  Prosessene er allerede startet og skal administreres av Troms og Finnmark Fylkeskommune.</w:t>
      </w:r>
    </w:p>
    <w:p w:rsidR="009C385C" w:rsidRDefault="009C385C" w:rsidP="002760B6">
      <w:pPr>
        <w:rPr>
          <w:sz w:val="24"/>
          <w:szCs w:val="24"/>
        </w:rPr>
      </w:pPr>
    </w:p>
    <w:tbl>
      <w:tblPr>
        <w:tblStyle w:val="Tabellrutenett"/>
        <w:tblW w:w="0" w:type="auto"/>
        <w:tblLook w:val="04A0" w:firstRow="1" w:lastRow="0" w:firstColumn="1" w:lastColumn="0" w:noHBand="0" w:noVBand="1"/>
      </w:tblPr>
      <w:tblGrid>
        <w:gridCol w:w="9062"/>
      </w:tblGrid>
      <w:tr w:rsidR="002760B6" w:rsidTr="00FC1303">
        <w:tc>
          <w:tcPr>
            <w:tcW w:w="9062" w:type="dxa"/>
          </w:tcPr>
          <w:p w:rsidR="002760B6" w:rsidRPr="00916BBA" w:rsidRDefault="002760B6" w:rsidP="00FC1303">
            <w:pPr>
              <w:rPr>
                <w:b/>
                <w:bCs/>
                <w:i/>
                <w:iCs/>
                <w:sz w:val="24"/>
                <w:szCs w:val="24"/>
              </w:rPr>
            </w:pPr>
            <w:r w:rsidRPr="00916BBA">
              <w:rPr>
                <w:b/>
                <w:bCs/>
                <w:i/>
                <w:iCs/>
                <w:sz w:val="24"/>
                <w:szCs w:val="24"/>
              </w:rPr>
              <w:t xml:space="preserve">Styrets forslag til vedtak: </w:t>
            </w:r>
          </w:p>
          <w:p w:rsidR="002760B6" w:rsidRDefault="00C060F7" w:rsidP="00FC1303">
            <w:pPr>
              <w:rPr>
                <w:i/>
                <w:iCs/>
                <w:sz w:val="24"/>
                <w:szCs w:val="24"/>
              </w:rPr>
            </w:pPr>
            <w:r>
              <w:rPr>
                <w:b/>
                <w:bCs/>
                <w:i/>
                <w:iCs/>
                <w:sz w:val="24"/>
                <w:szCs w:val="24"/>
              </w:rPr>
              <w:t>O</w:t>
            </w:r>
            <w:r w:rsidR="002760B6" w:rsidRPr="00916BBA">
              <w:rPr>
                <w:b/>
                <w:bCs/>
                <w:i/>
                <w:iCs/>
                <w:sz w:val="24"/>
                <w:szCs w:val="24"/>
              </w:rPr>
              <w:t>versendes fylkestingsgruppen.</w:t>
            </w:r>
            <w:r w:rsidR="002760B6">
              <w:rPr>
                <w:i/>
                <w:iCs/>
                <w:sz w:val="24"/>
                <w:szCs w:val="24"/>
              </w:rPr>
              <w:t xml:space="preserve"> </w:t>
            </w:r>
          </w:p>
        </w:tc>
      </w:tr>
    </w:tbl>
    <w:p w:rsidR="00BD0262" w:rsidRDefault="00BD0262" w:rsidP="00BD0262">
      <w:pPr>
        <w:rPr>
          <w:i/>
          <w:iCs/>
          <w:sz w:val="24"/>
          <w:szCs w:val="24"/>
        </w:rPr>
      </w:pPr>
    </w:p>
    <w:p w:rsidR="00C060F7" w:rsidRPr="00C060F7" w:rsidRDefault="00C060F7" w:rsidP="00BD0262">
      <w:pPr>
        <w:rPr>
          <w:b/>
          <w:bCs/>
          <w:sz w:val="28"/>
          <w:szCs w:val="28"/>
        </w:rPr>
      </w:pPr>
      <w:r w:rsidRPr="00C060F7">
        <w:rPr>
          <w:b/>
          <w:bCs/>
          <w:sz w:val="28"/>
          <w:szCs w:val="28"/>
        </w:rPr>
        <w:t xml:space="preserve">Sak </w:t>
      </w:r>
      <w:r w:rsidR="003122EE">
        <w:rPr>
          <w:b/>
          <w:bCs/>
          <w:sz w:val="28"/>
          <w:szCs w:val="28"/>
        </w:rPr>
        <w:t>15</w:t>
      </w:r>
    </w:p>
    <w:p w:rsidR="00C060F7" w:rsidRDefault="00C060F7" w:rsidP="00C060F7">
      <w:pPr>
        <w:rPr>
          <w:b/>
          <w:bCs/>
          <w:sz w:val="28"/>
          <w:szCs w:val="28"/>
        </w:rPr>
      </w:pPr>
      <w:r w:rsidRPr="00C060F7">
        <w:rPr>
          <w:b/>
          <w:bCs/>
          <w:sz w:val="28"/>
          <w:szCs w:val="28"/>
        </w:rPr>
        <w:t xml:space="preserve">Forslagsstiller: </w:t>
      </w:r>
      <w:r>
        <w:rPr>
          <w:b/>
          <w:bCs/>
          <w:sz w:val="28"/>
          <w:szCs w:val="28"/>
        </w:rPr>
        <w:t xml:space="preserve">Gamvik </w:t>
      </w:r>
    </w:p>
    <w:p w:rsidR="00C060F7" w:rsidRDefault="00C060F7" w:rsidP="00C060F7">
      <w:pPr>
        <w:rPr>
          <w:b/>
          <w:sz w:val="28"/>
          <w:szCs w:val="28"/>
        </w:rPr>
      </w:pPr>
      <w:r w:rsidRPr="00C060F7">
        <w:rPr>
          <w:b/>
          <w:sz w:val="28"/>
          <w:szCs w:val="28"/>
        </w:rPr>
        <w:t>Brøyteanbud og konsekvenser for folk og næring</w:t>
      </w:r>
    </w:p>
    <w:p w:rsidR="00C060F7" w:rsidRPr="00C060F7" w:rsidRDefault="00C060F7" w:rsidP="00C060F7">
      <w:pPr>
        <w:rPr>
          <w:b/>
          <w:bCs/>
          <w:sz w:val="28"/>
          <w:szCs w:val="28"/>
        </w:rPr>
      </w:pPr>
    </w:p>
    <w:p w:rsidR="00C060F7" w:rsidRPr="00C060F7" w:rsidRDefault="00C060F7" w:rsidP="00C060F7">
      <w:pPr>
        <w:rPr>
          <w:sz w:val="24"/>
          <w:szCs w:val="24"/>
        </w:rPr>
      </w:pPr>
      <w:r w:rsidRPr="00C060F7">
        <w:rPr>
          <w:sz w:val="24"/>
          <w:szCs w:val="24"/>
        </w:rPr>
        <w:t xml:space="preserve">Finnmark Arbeiderparti krever at anbudskriterier for brøyting av fylkesveier må dimensjoneres med personell og materiell slik at veier åpnes raskt og parallelt etter uvær.  Folk og næring må ha trygghet for at man kommer seg fram til bestemmelsessteder og markeder. </w:t>
      </w:r>
    </w:p>
    <w:p w:rsidR="00C060F7" w:rsidRPr="00C060F7" w:rsidRDefault="00C060F7" w:rsidP="00C060F7">
      <w:pPr>
        <w:rPr>
          <w:sz w:val="24"/>
          <w:szCs w:val="24"/>
        </w:rPr>
      </w:pPr>
    </w:p>
    <w:tbl>
      <w:tblPr>
        <w:tblStyle w:val="Tabellrutenett"/>
        <w:tblW w:w="0" w:type="auto"/>
        <w:tblLook w:val="04A0" w:firstRow="1" w:lastRow="0" w:firstColumn="1" w:lastColumn="0" w:noHBand="0" w:noVBand="1"/>
      </w:tblPr>
      <w:tblGrid>
        <w:gridCol w:w="9062"/>
      </w:tblGrid>
      <w:tr w:rsidR="00C060F7" w:rsidTr="009B4EAD">
        <w:tc>
          <w:tcPr>
            <w:tcW w:w="9062" w:type="dxa"/>
          </w:tcPr>
          <w:p w:rsidR="00C060F7" w:rsidRPr="00916BBA" w:rsidRDefault="00C060F7" w:rsidP="009B4EAD">
            <w:pPr>
              <w:rPr>
                <w:b/>
                <w:bCs/>
                <w:i/>
                <w:iCs/>
                <w:sz w:val="24"/>
                <w:szCs w:val="24"/>
              </w:rPr>
            </w:pPr>
            <w:r w:rsidRPr="00916BBA">
              <w:rPr>
                <w:b/>
                <w:bCs/>
                <w:i/>
                <w:iCs/>
                <w:sz w:val="24"/>
                <w:szCs w:val="24"/>
              </w:rPr>
              <w:t xml:space="preserve">Styrets forslag til vedtak: </w:t>
            </w:r>
          </w:p>
          <w:p w:rsidR="00C060F7" w:rsidRDefault="00A75A0F" w:rsidP="009B4EAD">
            <w:pPr>
              <w:rPr>
                <w:i/>
                <w:iCs/>
                <w:sz w:val="24"/>
                <w:szCs w:val="24"/>
              </w:rPr>
            </w:pPr>
            <w:r>
              <w:rPr>
                <w:b/>
                <w:bCs/>
                <w:i/>
                <w:iCs/>
                <w:sz w:val="24"/>
                <w:szCs w:val="24"/>
              </w:rPr>
              <w:t>Støttes. O</w:t>
            </w:r>
            <w:r w:rsidR="00C060F7" w:rsidRPr="00916BBA">
              <w:rPr>
                <w:b/>
                <w:bCs/>
                <w:i/>
                <w:iCs/>
                <w:sz w:val="24"/>
                <w:szCs w:val="24"/>
              </w:rPr>
              <w:t>versendes fylkestingsgruppen.</w:t>
            </w:r>
            <w:r w:rsidR="00C060F7">
              <w:rPr>
                <w:i/>
                <w:iCs/>
                <w:sz w:val="24"/>
                <w:szCs w:val="24"/>
              </w:rPr>
              <w:t xml:space="preserve"> </w:t>
            </w:r>
          </w:p>
        </w:tc>
      </w:tr>
    </w:tbl>
    <w:p w:rsidR="00C060F7" w:rsidRDefault="00C060F7" w:rsidP="00C060F7">
      <w:pPr>
        <w:rPr>
          <w:i/>
          <w:iCs/>
          <w:sz w:val="24"/>
          <w:szCs w:val="24"/>
        </w:rPr>
      </w:pPr>
    </w:p>
    <w:p w:rsidR="00C060F7" w:rsidRPr="00C060F7" w:rsidRDefault="00C060F7" w:rsidP="00C060F7">
      <w:pPr>
        <w:rPr>
          <w:b/>
          <w:bCs/>
          <w:sz w:val="28"/>
          <w:szCs w:val="28"/>
        </w:rPr>
      </w:pPr>
      <w:r w:rsidRPr="00C060F7">
        <w:rPr>
          <w:b/>
          <w:bCs/>
          <w:sz w:val="28"/>
          <w:szCs w:val="28"/>
        </w:rPr>
        <w:t xml:space="preserve">Sak </w:t>
      </w:r>
      <w:r w:rsidR="003122EE">
        <w:rPr>
          <w:b/>
          <w:bCs/>
          <w:sz w:val="28"/>
          <w:szCs w:val="28"/>
        </w:rPr>
        <w:t>16</w:t>
      </w:r>
    </w:p>
    <w:p w:rsidR="00C060F7" w:rsidRPr="00C060F7" w:rsidRDefault="00C060F7" w:rsidP="00C060F7">
      <w:pPr>
        <w:rPr>
          <w:b/>
          <w:bCs/>
          <w:sz w:val="28"/>
          <w:szCs w:val="28"/>
        </w:rPr>
      </w:pPr>
      <w:r w:rsidRPr="00C060F7">
        <w:rPr>
          <w:b/>
          <w:bCs/>
          <w:sz w:val="28"/>
          <w:szCs w:val="28"/>
        </w:rPr>
        <w:t>Forslagsstiller: Alta Ap</w:t>
      </w:r>
    </w:p>
    <w:p w:rsidR="00C060F7" w:rsidRDefault="00C060F7" w:rsidP="00C060F7">
      <w:pPr>
        <w:rPr>
          <w:b/>
          <w:sz w:val="28"/>
          <w:szCs w:val="28"/>
        </w:rPr>
      </w:pPr>
      <w:r>
        <w:rPr>
          <w:b/>
          <w:sz w:val="28"/>
          <w:szCs w:val="28"/>
        </w:rPr>
        <w:t>Grønt samferdselsskifte</w:t>
      </w:r>
    </w:p>
    <w:p w:rsidR="00C060F7" w:rsidRDefault="00C060F7" w:rsidP="00C060F7">
      <w:pPr>
        <w:rPr>
          <w:sz w:val="24"/>
          <w:szCs w:val="24"/>
        </w:rPr>
      </w:pPr>
      <w:r>
        <w:rPr>
          <w:sz w:val="24"/>
          <w:szCs w:val="24"/>
        </w:rPr>
        <w:t>Nei til utbygging av Nord-Norgebanen</w:t>
      </w:r>
      <w:r w:rsidR="00780F5E">
        <w:rPr>
          <w:sz w:val="24"/>
          <w:szCs w:val="24"/>
        </w:rPr>
        <w:t>.</w:t>
      </w:r>
    </w:p>
    <w:p w:rsidR="00C060F7" w:rsidRDefault="00C060F7" w:rsidP="00C060F7">
      <w:pPr>
        <w:rPr>
          <w:sz w:val="24"/>
          <w:szCs w:val="24"/>
        </w:rPr>
      </w:pPr>
    </w:p>
    <w:p w:rsidR="00C060F7" w:rsidRDefault="00C060F7" w:rsidP="00C060F7">
      <w:pPr>
        <w:rPr>
          <w:sz w:val="24"/>
          <w:szCs w:val="24"/>
        </w:rPr>
      </w:pPr>
      <w:r>
        <w:rPr>
          <w:sz w:val="24"/>
          <w:szCs w:val="24"/>
        </w:rPr>
        <w:t>Begrunnelse for forslaget:</w:t>
      </w:r>
    </w:p>
    <w:p w:rsidR="00C060F7" w:rsidRPr="00C060F7" w:rsidRDefault="00C060F7" w:rsidP="00C060F7">
      <w:pPr>
        <w:rPr>
          <w:sz w:val="24"/>
          <w:szCs w:val="24"/>
        </w:rPr>
      </w:pPr>
      <w:r w:rsidRPr="00C060F7">
        <w:rPr>
          <w:sz w:val="24"/>
          <w:szCs w:val="24"/>
        </w:rPr>
        <w:t xml:space="preserve">Forlengelse av jernbane fra Bodø og nordover, er ikke en framtidsrettet politikk. Jernbane er arealkrevende og vil i stor grad berøre områder som er viktig for reindriftsnæringen. Både landskap og avstander vil kreve store naturinngrep. I Nord-Norge har vi en god flyplass-struktur. Flyselskapene har stort fokus på elektrifisering av flyflåten. Nord-Norge og Finnmark har en godt utbygd flyplass-struktur. Finnmark Arbeiderparti mener at framtids grønne samferdselsskifte skjer gjennom å satse på el-fly og el-biler. Utbygging av jernbane er ikke lenger et miljøvennlig og bærekraftig alternativ. Bruk samferdselsmidler på el-fly, utbedre veier og satse på utslippsfri bil og transportnæring. Finnmark Arbeiderparti sier nei til utbygging av Nord-Norge banen. </w:t>
      </w:r>
    </w:p>
    <w:p w:rsidR="00C060F7" w:rsidRDefault="00C060F7" w:rsidP="00C060F7">
      <w:pPr>
        <w:rPr>
          <w:sz w:val="24"/>
          <w:szCs w:val="24"/>
        </w:rPr>
      </w:pPr>
    </w:p>
    <w:tbl>
      <w:tblPr>
        <w:tblStyle w:val="Tabellrutenett"/>
        <w:tblW w:w="0" w:type="auto"/>
        <w:tblLook w:val="04A0" w:firstRow="1" w:lastRow="0" w:firstColumn="1" w:lastColumn="0" w:noHBand="0" w:noVBand="1"/>
      </w:tblPr>
      <w:tblGrid>
        <w:gridCol w:w="9062"/>
      </w:tblGrid>
      <w:tr w:rsidR="00C060F7" w:rsidTr="009B4EAD">
        <w:tc>
          <w:tcPr>
            <w:tcW w:w="9062" w:type="dxa"/>
          </w:tcPr>
          <w:p w:rsidR="00C060F7" w:rsidRPr="00916BBA" w:rsidRDefault="00C060F7" w:rsidP="009B4EAD">
            <w:pPr>
              <w:rPr>
                <w:b/>
                <w:bCs/>
                <w:i/>
                <w:iCs/>
                <w:sz w:val="24"/>
                <w:szCs w:val="24"/>
              </w:rPr>
            </w:pPr>
            <w:r w:rsidRPr="00916BBA">
              <w:rPr>
                <w:b/>
                <w:bCs/>
                <w:i/>
                <w:iCs/>
                <w:sz w:val="24"/>
                <w:szCs w:val="24"/>
              </w:rPr>
              <w:t xml:space="preserve">Styrets forslag til vedtak: </w:t>
            </w:r>
          </w:p>
          <w:p w:rsidR="00C060F7" w:rsidRPr="00780F5E" w:rsidRDefault="00585832" w:rsidP="009B4EAD">
            <w:pPr>
              <w:rPr>
                <w:b/>
                <w:bCs/>
                <w:i/>
                <w:iCs/>
                <w:sz w:val="24"/>
                <w:szCs w:val="24"/>
              </w:rPr>
            </w:pPr>
            <w:r>
              <w:rPr>
                <w:b/>
                <w:bCs/>
                <w:i/>
                <w:iCs/>
                <w:sz w:val="24"/>
                <w:szCs w:val="24"/>
              </w:rPr>
              <w:t xml:space="preserve">Støttes ikke. </w:t>
            </w:r>
          </w:p>
        </w:tc>
      </w:tr>
    </w:tbl>
    <w:p w:rsidR="00C060F7" w:rsidRDefault="00C060F7" w:rsidP="00C060F7">
      <w:pPr>
        <w:rPr>
          <w:i/>
          <w:iCs/>
          <w:sz w:val="24"/>
          <w:szCs w:val="24"/>
        </w:rPr>
      </w:pPr>
    </w:p>
    <w:p w:rsidR="00C060F7" w:rsidRPr="007D3261" w:rsidRDefault="00C060F7" w:rsidP="00BD0262">
      <w:pPr>
        <w:rPr>
          <w:i/>
          <w:iCs/>
          <w:sz w:val="24"/>
          <w:szCs w:val="24"/>
        </w:rPr>
      </w:pPr>
    </w:p>
    <w:p w:rsidR="00916BBA" w:rsidRDefault="00916BBA" w:rsidP="0066754B">
      <w:pPr>
        <w:rPr>
          <w:b/>
          <w:bCs/>
          <w:sz w:val="28"/>
          <w:szCs w:val="28"/>
        </w:rPr>
      </w:pPr>
      <w:r>
        <w:rPr>
          <w:b/>
          <w:bCs/>
          <w:sz w:val="28"/>
          <w:szCs w:val="28"/>
        </w:rPr>
        <w:t xml:space="preserve">-------------------------------------------------------------------------------------------------------- </w:t>
      </w:r>
    </w:p>
    <w:p w:rsidR="002760B6" w:rsidRPr="00916BBA" w:rsidRDefault="002760B6" w:rsidP="0066754B">
      <w:pPr>
        <w:rPr>
          <w:b/>
          <w:bCs/>
          <w:sz w:val="32"/>
          <w:szCs w:val="32"/>
        </w:rPr>
      </w:pPr>
      <w:r w:rsidRPr="00916BBA">
        <w:rPr>
          <w:b/>
          <w:bCs/>
          <w:sz w:val="32"/>
          <w:szCs w:val="32"/>
        </w:rPr>
        <w:t xml:space="preserve">Tema arbeidsliv/utdanning/kultur </w:t>
      </w:r>
    </w:p>
    <w:p w:rsidR="00916BBA" w:rsidRDefault="00916BBA" w:rsidP="00BD0262">
      <w:pPr>
        <w:rPr>
          <w:b/>
          <w:bCs/>
          <w:sz w:val="28"/>
          <w:szCs w:val="28"/>
        </w:rPr>
      </w:pPr>
    </w:p>
    <w:p w:rsidR="00BD0262" w:rsidRPr="00916BBA" w:rsidRDefault="00BD0262" w:rsidP="00BD0262">
      <w:pPr>
        <w:rPr>
          <w:b/>
          <w:bCs/>
          <w:sz w:val="28"/>
          <w:szCs w:val="28"/>
        </w:rPr>
      </w:pPr>
      <w:r w:rsidRPr="00916BBA">
        <w:rPr>
          <w:b/>
          <w:bCs/>
          <w:sz w:val="28"/>
          <w:szCs w:val="28"/>
        </w:rPr>
        <w:t xml:space="preserve">Sak </w:t>
      </w:r>
      <w:r w:rsidR="003122EE">
        <w:rPr>
          <w:b/>
          <w:bCs/>
          <w:sz w:val="28"/>
          <w:szCs w:val="28"/>
        </w:rPr>
        <w:t>17</w:t>
      </w:r>
    </w:p>
    <w:p w:rsidR="00BD0262" w:rsidRPr="00916BBA" w:rsidRDefault="00BD0262" w:rsidP="00BD0262">
      <w:pPr>
        <w:rPr>
          <w:b/>
          <w:bCs/>
          <w:sz w:val="28"/>
          <w:szCs w:val="28"/>
        </w:rPr>
      </w:pPr>
      <w:r w:rsidRPr="00916BBA">
        <w:rPr>
          <w:b/>
          <w:bCs/>
          <w:sz w:val="28"/>
          <w:szCs w:val="28"/>
        </w:rPr>
        <w:t>Forslagstiller: Hammerfest arbeiderparti</w:t>
      </w:r>
    </w:p>
    <w:p w:rsidR="00BD0262" w:rsidRPr="002717EF" w:rsidRDefault="00A70208" w:rsidP="00BD0262">
      <w:pPr>
        <w:rPr>
          <w:b/>
          <w:bCs/>
          <w:sz w:val="24"/>
          <w:szCs w:val="24"/>
        </w:rPr>
      </w:pPr>
      <w:r>
        <w:rPr>
          <w:b/>
          <w:bCs/>
          <w:sz w:val="28"/>
          <w:szCs w:val="28"/>
        </w:rPr>
        <w:t>Opprett utdanningsforløp ved Hammerfest vgs</w:t>
      </w:r>
    </w:p>
    <w:p w:rsidR="00BD0262" w:rsidRDefault="00BD0262" w:rsidP="00BD0262">
      <w:pPr>
        <w:rPr>
          <w:sz w:val="24"/>
          <w:szCs w:val="24"/>
        </w:rPr>
      </w:pPr>
    </w:p>
    <w:p w:rsidR="00BD0262" w:rsidRPr="00A70208" w:rsidRDefault="00BD0262" w:rsidP="00BD0262">
      <w:pPr>
        <w:rPr>
          <w:sz w:val="24"/>
          <w:szCs w:val="24"/>
        </w:rPr>
      </w:pPr>
      <w:r w:rsidRPr="00A70208">
        <w:rPr>
          <w:sz w:val="24"/>
          <w:szCs w:val="24"/>
        </w:rPr>
        <w:t xml:space="preserve">Begrunnelse for forslaget: </w:t>
      </w:r>
    </w:p>
    <w:p w:rsidR="00A70208" w:rsidRPr="00147194" w:rsidRDefault="00A70208" w:rsidP="00A70208">
      <w:pPr>
        <w:spacing w:line="240" w:lineRule="auto"/>
        <w:rPr>
          <w:rFonts w:eastAsia="Times New Roman" w:cstheme="minorHAnsi"/>
          <w:sz w:val="24"/>
          <w:szCs w:val="24"/>
          <w:lang w:eastAsia="nb-NO"/>
        </w:rPr>
      </w:pPr>
      <w:r w:rsidRPr="00147194">
        <w:rPr>
          <w:rFonts w:eastAsia="Times New Roman" w:cstheme="minorHAnsi"/>
          <w:color w:val="000000"/>
          <w:sz w:val="24"/>
          <w:szCs w:val="24"/>
          <w:lang w:eastAsia="nb-NO"/>
        </w:rPr>
        <w:t>Ved sammenslåing av fylkene forpliktet Finnmark AP og Troms AP seg til å videreføre skolestrukturen. Ved omlegging av tilbudsstrukturen og linjer har Hammerfest VGS mistet det eneste kreative skoletilbudet som Hammerfest hadde.</w:t>
      </w:r>
    </w:p>
    <w:p w:rsidR="00A70208" w:rsidRPr="00147194" w:rsidRDefault="00A70208" w:rsidP="00A70208">
      <w:pPr>
        <w:spacing w:line="240" w:lineRule="auto"/>
        <w:rPr>
          <w:rFonts w:eastAsia="Times New Roman" w:cstheme="minorHAnsi"/>
          <w:sz w:val="24"/>
          <w:szCs w:val="24"/>
          <w:lang w:eastAsia="nb-NO"/>
        </w:rPr>
      </w:pPr>
      <w:r w:rsidRPr="00147194">
        <w:rPr>
          <w:rFonts w:eastAsia="Times New Roman" w:cstheme="minorHAnsi"/>
          <w:color w:val="000000"/>
          <w:sz w:val="24"/>
          <w:szCs w:val="24"/>
          <w:lang w:eastAsia="nb-NO"/>
        </w:rPr>
        <w:t>Hammerfest er en by med mangfold av kunst, kultur og ulike håndverks tilbud. Det er også en by som har utrolig mange virksomheter innen frisørfaget. I tillegg har byen et behov for flere blomsterdekoratører. Samtidig er behovet for interiør kunnskap stort for bedrifter og private. Hammerfest er også aktiv på tradisjons håndverk.</w:t>
      </w:r>
    </w:p>
    <w:p w:rsidR="00A70208" w:rsidRPr="00147194" w:rsidRDefault="00A70208" w:rsidP="00A70208">
      <w:pPr>
        <w:spacing w:line="240" w:lineRule="auto"/>
        <w:rPr>
          <w:rFonts w:eastAsia="Times New Roman" w:cstheme="minorHAnsi"/>
          <w:sz w:val="24"/>
          <w:szCs w:val="24"/>
          <w:lang w:eastAsia="nb-NO"/>
        </w:rPr>
      </w:pPr>
      <w:r w:rsidRPr="00147194">
        <w:rPr>
          <w:rFonts w:eastAsia="Times New Roman" w:cstheme="minorHAnsi"/>
          <w:color w:val="000000"/>
          <w:sz w:val="24"/>
          <w:szCs w:val="24"/>
          <w:lang w:eastAsia="nb-NO"/>
        </w:rPr>
        <w:t>Det er i dag mange unge som ønsker å utdanne seg innenfor disse fagfeltene og vi ser nå at de som er for ung til å flytte fra Hammerfest ender med å starte et utdanningsforløp som de ikke har interesse for og som derfor er en reell gruppe unge å bekymre seg for.</w:t>
      </w:r>
    </w:p>
    <w:p w:rsidR="00A70208" w:rsidRPr="00147194" w:rsidRDefault="00A70208" w:rsidP="00A70208">
      <w:pPr>
        <w:spacing w:line="240" w:lineRule="auto"/>
        <w:rPr>
          <w:rFonts w:eastAsia="Times New Roman" w:cstheme="minorHAnsi"/>
          <w:sz w:val="24"/>
          <w:szCs w:val="24"/>
          <w:lang w:eastAsia="nb-NO"/>
        </w:rPr>
      </w:pPr>
      <w:r w:rsidRPr="00147194">
        <w:rPr>
          <w:rFonts w:eastAsia="Times New Roman" w:cstheme="minorHAnsi"/>
          <w:color w:val="000000"/>
          <w:sz w:val="24"/>
          <w:szCs w:val="24"/>
          <w:lang w:eastAsia="nb-NO"/>
        </w:rPr>
        <w:t>Det er mange unge kreative og kunstneriske mennesker i Hammerfest som nå er mellom den berømmelige barken og veden. De er for ung til å flytte for å skaffe et utdanningsforløp de ønsker, samtidig som at de er for ung til å miste utdanning.</w:t>
      </w:r>
    </w:p>
    <w:p w:rsidR="00A70208" w:rsidRPr="00147194" w:rsidRDefault="00A70208" w:rsidP="00A70208">
      <w:pPr>
        <w:spacing w:line="240" w:lineRule="auto"/>
        <w:rPr>
          <w:rFonts w:eastAsia="Times New Roman" w:cstheme="minorHAnsi"/>
          <w:sz w:val="24"/>
          <w:szCs w:val="24"/>
          <w:lang w:eastAsia="nb-NO"/>
        </w:rPr>
      </w:pPr>
      <w:r w:rsidRPr="00147194">
        <w:rPr>
          <w:rFonts w:eastAsia="Times New Roman" w:cstheme="minorHAnsi"/>
          <w:color w:val="000000"/>
          <w:sz w:val="24"/>
          <w:szCs w:val="24"/>
          <w:lang w:eastAsia="nb-NO"/>
        </w:rPr>
        <w:t>Vi i Hammerfest Arbeider parti foreslår på bakgrunn av denne bekymringen at Finnmark Arbeiderparti jobber for å opprette et av disse utdanning forløpene ved Hammerfest VGS:</w:t>
      </w:r>
    </w:p>
    <w:p w:rsidR="00A70208" w:rsidRPr="00147194" w:rsidRDefault="00A70208" w:rsidP="00A70208">
      <w:pPr>
        <w:numPr>
          <w:ilvl w:val="0"/>
          <w:numId w:val="18"/>
        </w:numPr>
        <w:spacing w:after="0" w:line="240" w:lineRule="auto"/>
        <w:textAlignment w:val="baseline"/>
        <w:rPr>
          <w:rFonts w:eastAsia="Times New Roman" w:cstheme="minorHAnsi"/>
          <w:color w:val="000000"/>
          <w:sz w:val="24"/>
          <w:szCs w:val="24"/>
          <w:lang w:eastAsia="nb-NO"/>
        </w:rPr>
      </w:pPr>
      <w:r w:rsidRPr="00147194">
        <w:rPr>
          <w:rFonts w:eastAsia="Times New Roman" w:cstheme="minorHAnsi"/>
          <w:color w:val="000000"/>
          <w:sz w:val="24"/>
          <w:szCs w:val="24"/>
          <w:lang w:eastAsia="nb-NO"/>
        </w:rPr>
        <w:t>Frisør, blomster og interiørfag</w:t>
      </w:r>
    </w:p>
    <w:p w:rsidR="00A70208" w:rsidRPr="00147194" w:rsidRDefault="00A70208" w:rsidP="00A70208">
      <w:pPr>
        <w:numPr>
          <w:ilvl w:val="0"/>
          <w:numId w:val="18"/>
        </w:numPr>
        <w:spacing w:line="240" w:lineRule="auto"/>
        <w:textAlignment w:val="baseline"/>
        <w:rPr>
          <w:rFonts w:eastAsia="Times New Roman" w:cstheme="minorHAnsi"/>
          <w:color w:val="000000"/>
          <w:sz w:val="24"/>
          <w:szCs w:val="24"/>
          <w:lang w:eastAsia="nb-NO"/>
        </w:rPr>
      </w:pPr>
      <w:r w:rsidRPr="00147194">
        <w:rPr>
          <w:rFonts w:eastAsia="Times New Roman" w:cstheme="minorHAnsi"/>
          <w:color w:val="000000"/>
          <w:sz w:val="24"/>
          <w:szCs w:val="24"/>
          <w:lang w:eastAsia="nb-NO"/>
        </w:rPr>
        <w:t>Design og tradisjonshåndtverk.</w:t>
      </w:r>
    </w:p>
    <w:p w:rsidR="00BD0262" w:rsidRDefault="00BD0262" w:rsidP="00BD0262">
      <w:pPr>
        <w:rPr>
          <w:sz w:val="24"/>
          <w:szCs w:val="24"/>
        </w:rPr>
      </w:pP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Pr="00A70208" w:rsidRDefault="00585832" w:rsidP="00FC1303">
            <w:pPr>
              <w:rPr>
                <w:b/>
                <w:bCs/>
                <w:i/>
                <w:iCs/>
                <w:sz w:val="24"/>
                <w:szCs w:val="24"/>
              </w:rPr>
            </w:pPr>
            <w:r>
              <w:rPr>
                <w:b/>
                <w:bCs/>
                <w:i/>
                <w:iCs/>
                <w:sz w:val="24"/>
                <w:szCs w:val="24"/>
              </w:rPr>
              <w:t xml:space="preserve">Støttes. </w:t>
            </w:r>
            <w:r w:rsidR="00A70208" w:rsidRPr="00A70208">
              <w:rPr>
                <w:b/>
                <w:bCs/>
                <w:i/>
                <w:iCs/>
                <w:sz w:val="24"/>
                <w:szCs w:val="24"/>
              </w:rPr>
              <w:t xml:space="preserve">Oversendes </w:t>
            </w:r>
            <w:r>
              <w:rPr>
                <w:b/>
                <w:bCs/>
                <w:i/>
                <w:iCs/>
                <w:sz w:val="24"/>
                <w:szCs w:val="24"/>
              </w:rPr>
              <w:t xml:space="preserve">Aps gruppe i fraksjonen til oppfølging. </w:t>
            </w:r>
          </w:p>
        </w:tc>
      </w:tr>
    </w:tbl>
    <w:p w:rsidR="00BD0262" w:rsidRPr="00E65146" w:rsidRDefault="00BD0262" w:rsidP="00BD0262">
      <w:pPr>
        <w:rPr>
          <w:i/>
          <w:iCs/>
          <w:sz w:val="24"/>
          <w:szCs w:val="24"/>
        </w:rPr>
      </w:pPr>
    </w:p>
    <w:p w:rsidR="00147194" w:rsidRDefault="00147194" w:rsidP="00BD0262">
      <w:pPr>
        <w:rPr>
          <w:b/>
          <w:bCs/>
          <w:sz w:val="28"/>
          <w:szCs w:val="28"/>
        </w:rPr>
      </w:pPr>
    </w:p>
    <w:p w:rsidR="00BD0262" w:rsidRPr="00916BBA" w:rsidRDefault="00BD0262" w:rsidP="00BD0262">
      <w:pPr>
        <w:rPr>
          <w:b/>
          <w:bCs/>
          <w:sz w:val="28"/>
          <w:szCs w:val="28"/>
        </w:rPr>
      </w:pPr>
      <w:r w:rsidRPr="00916BBA">
        <w:rPr>
          <w:b/>
          <w:bCs/>
          <w:sz w:val="28"/>
          <w:szCs w:val="28"/>
        </w:rPr>
        <w:t xml:space="preserve">Sak </w:t>
      </w:r>
      <w:r w:rsidR="003122EE">
        <w:rPr>
          <w:b/>
          <w:bCs/>
          <w:sz w:val="28"/>
          <w:szCs w:val="28"/>
        </w:rPr>
        <w:t>18</w:t>
      </w:r>
    </w:p>
    <w:p w:rsidR="003122EE" w:rsidRDefault="00BD0262" w:rsidP="00BD0262">
      <w:pPr>
        <w:rPr>
          <w:b/>
          <w:bCs/>
          <w:sz w:val="28"/>
          <w:szCs w:val="28"/>
        </w:rPr>
      </w:pPr>
      <w:r w:rsidRPr="00916BBA">
        <w:rPr>
          <w:b/>
          <w:bCs/>
          <w:sz w:val="28"/>
          <w:szCs w:val="28"/>
        </w:rPr>
        <w:t>Forslagstiller:</w:t>
      </w:r>
      <w:r w:rsidR="003122EE">
        <w:rPr>
          <w:b/>
          <w:bCs/>
          <w:sz w:val="28"/>
          <w:szCs w:val="28"/>
        </w:rPr>
        <w:t xml:space="preserve"> Hammerfest Ap </w:t>
      </w:r>
    </w:p>
    <w:p w:rsidR="003122EE" w:rsidRDefault="003122EE" w:rsidP="003122EE">
      <w:pPr>
        <w:spacing w:line="240" w:lineRule="auto"/>
        <w:rPr>
          <w:rFonts w:ascii="Arial" w:eastAsia="Times New Roman" w:hAnsi="Arial" w:cs="Arial"/>
          <w:b/>
          <w:bCs/>
          <w:color w:val="000000"/>
          <w:sz w:val="28"/>
          <w:szCs w:val="28"/>
          <w:lang w:eastAsia="nb-NO"/>
        </w:rPr>
      </w:pPr>
      <w:r w:rsidRPr="003122EE">
        <w:rPr>
          <w:rFonts w:ascii="Arial" w:eastAsia="Times New Roman" w:hAnsi="Arial" w:cs="Arial"/>
          <w:b/>
          <w:bCs/>
          <w:color w:val="000000"/>
          <w:sz w:val="28"/>
          <w:szCs w:val="28"/>
          <w:lang w:eastAsia="nb-NO"/>
        </w:rPr>
        <w:t>Nussir-prosjektet gir oss muligheter innen sirkulærøkonomi</w:t>
      </w:r>
    </w:p>
    <w:p w:rsidR="003122EE" w:rsidRDefault="003122EE" w:rsidP="003122EE">
      <w:pPr>
        <w:rPr>
          <w:sz w:val="24"/>
          <w:szCs w:val="24"/>
        </w:rPr>
      </w:pPr>
    </w:p>
    <w:p w:rsidR="003122EE" w:rsidRPr="005F3A0B" w:rsidRDefault="003122EE" w:rsidP="003122EE">
      <w:pPr>
        <w:rPr>
          <w:rFonts w:cstheme="minorHAnsi"/>
          <w:sz w:val="24"/>
          <w:szCs w:val="24"/>
        </w:rPr>
      </w:pPr>
      <w:r w:rsidRPr="005F3A0B">
        <w:rPr>
          <w:rFonts w:cstheme="minorHAnsi"/>
          <w:sz w:val="24"/>
          <w:szCs w:val="24"/>
        </w:rPr>
        <w:t xml:space="preserve">Begrunnelse for forslaget: </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Norges største uutviklede kobberforekomst ligger sentralt i Vest-Finnmark. </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Malmen i forekomsten vil gi verdifulle mengder gull, sølv, platina og palladium i tillegg til kobber. Senest høsten 2019 ble det påvist at Nussir-delen av forekomsten hadde enda større ressurser enn tidligere antatt. </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Gruven vil i følge Nussir gi grunnlag for minst 30 års drift, og om lag 150 direkte årsverk i driftsfasen. Dette gir arbeidsplasser i hele det gamle Finnmark fylke. Nussir-prosjektet vil kunne nyte godt av den kompetansen vi har på mineralnæring i vårt gamle fylke.</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Nussir ASA fikk driftskonsesjon i november 2019. I august 2020 signerte en Nussir kontrakt med den tyske kobbergiganten Aurubis AG, som sikret seg kjøp av kobbermalmen i en 10-årsperiode. Størrelsesorden på denne kontrakten er 10 milliarder norske kroner. </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Nussir ASA har valgt den nordnorske leverandøren Leonard Nilsen og sønn AS for utbygging av selve gruven. LNS får ansvaret for entreprenørdelen og gruvedriften under jorda. Kontrakten er på en størrelsesorden på 4 milliarder kroner over en 10-årsperiode.</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Disse tallene gir et perspektiv på hvor stort og viktig dette prosjektet er. Vi ønsker dog mer, i tråd med vårt partis politikk, både i historisk perspektiv, og det som vi vet vil komme i årene framover.</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Råvarene fra Nussir vil kunne foredles i regionen hvis man får på plass en offensiv satsning rundt dette. I tillegg er det muligheter for å bruke avgangsmasser til å bygge en ny industri der man eksempelvis kan benytte denne til byggematerialer. Dette er viktig for vertskommunen, kommunene i Finnmark spesielt, men også for hele den nye regionen. </w:t>
      </w:r>
    </w:p>
    <w:p w:rsidR="003122EE" w:rsidRPr="005F3A0B" w:rsidRDefault="003122EE" w:rsidP="003122E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Dette er god Arbeiderparti-politikk i tråd med det vårt parti er tuftet på. Arbeidsplasser, teknologisk utvikling, kortreist arbeidskraft, bærekraft og en miljømessig god profil.</w:t>
      </w:r>
    </w:p>
    <w:p w:rsidR="00BD0262" w:rsidRPr="005F3A0B" w:rsidRDefault="003122EE" w:rsidP="00780F5E">
      <w:pPr>
        <w:spacing w:line="240" w:lineRule="auto"/>
        <w:rPr>
          <w:rFonts w:eastAsia="Times New Roman" w:cstheme="minorHAnsi"/>
          <w:sz w:val="24"/>
          <w:szCs w:val="24"/>
          <w:lang w:eastAsia="nb-NO"/>
        </w:rPr>
      </w:pPr>
      <w:r w:rsidRPr="005F3A0B">
        <w:rPr>
          <w:rFonts w:eastAsia="Times New Roman" w:cstheme="minorHAnsi"/>
          <w:color w:val="000000"/>
          <w:sz w:val="24"/>
          <w:szCs w:val="24"/>
          <w:lang w:eastAsia="nb-NO"/>
        </w:rPr>
        <w:t xml:space="preserve">Finnmark AP ønsker å støtte prosjekter som settes i gang på å få på plass industrielle muligheter på sirkulærøkonomi samt videreforedling av råvarene fra Nussir-prosjektet. </w:t>
      </w:r>
    </w:p>
    <w:p w:rsidR="00BD0262" w:rsidRPr="005F3A0B" w:rsidRDefault="00BD0262" w:rsidP="00BD0262">
      <w:pPr>
        <w:rPr>
          <w:rFonts w:cstheme="minorHAnsi"/>
          <w:sz w:val="24"/>
          <w:szCs w:val="24"/>
        </w:rPr>
      </w:pPr>
      <w:r w:rsidRPr="005F3A0B">
        <w:rPr>
          <w:rFonts w:cstheme="minorHAnsi"/>
          <w:sz w:val="24"/>
          <w:szCs w:val="24"/>
        </w:rPr>
        <w:t xml:space="preserve">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Pr="00780F5E" w:rsidRDefault="00780F5E" w:rsidP="00FC1303">
            <w:pPr>
              <w:rPr>
                <w:b/>
                <w:bCs/>
                <w:i/>
                <w:iCs/>
                <w:sz w:val="24"/>
                <w:szCs w:val="24"/>
              </w:rPr>
            </w:pPr>
            <w:r w:rsidRPr="00780F5E">
              <w:rPr>
                <w:b/>
                <w:bCs/>
                <w:i/>
                <w:iCs/>
                <w:sz w:val="24"/>
                <w:szCs w:val="24"/>
              </w:rPr>
              <w:t>St</w:t>
            </w:r>
            <w:r w:rsidR="00585832">
              <w:rPr>
                <w:b/>
                <w:bCs/>
                <w:i/>
                <w:iCs/>
                <w:sz w:val="24"/>
                <w:szCs w:val="24"/>
              </w:rPr>
              <w:t xml:space="preserve">øttes. </w:t>
            </w:r>
          </w:p>
        </w:tc>
      </w:tr>
    </w:tbl>
    <w:p w:rsidR="00BD0262" w:rsidRPr="007D3261" w:rsidRDefault="00BD0262" w:rsidP="00BD0262">
      <w:pPr>
        <w:rPr>
          <w:i/>
          <w:iCs/>
          <w:sz w:val="24"/>
          <w:szCs w:val="24"/>
        </w:rPr>
      </w:pPr>
    </w:p>
    <w:p w:rsidR="00BD0262" w:rsidRPr="00916BBA" w:rsidRDefault="00BD0262" w:rsidP="00BD0262">
      <w:pPr>
        <w:rPr>
          <w:rFonts w:cstheme="minorHAnsi"/>
          <w:b/>
          <w:bCs/>
          <w:sz w:val="28"/>
          <w:szCs w:val="28"/>
        </w:rPr>
      </w:pPr>
      <w:r w:rsidRPr="00916BBA">
        <w:rPr>
          <w:rFonts w:cstheme="minorHAnsi"/>
          <w:b/>
          <w:bCs/>
          <w:sz w:val="28"/>
          <w:szCs w:val="28"/>
        </w:rPr>
        <w:t xml:space="preserve">Sak </w:t>
      </w:r>
      <w:r w:rsidR="003122EE">
        <w:rPr>
          <w:rFonts w:cstheme="minorHAnsi"/>
          <w:b/>
          <w:bCs/>
          <w:sz w:val="28"/>
          <w:szCs w:val="28"/>
        </w:rPr>
        <w:t>19</w:t>
      </w:r>
    </w:p>
    <w:p w:rsidR="00BD0262" w:rsidRPr="00916BBA" w:rsidRDefault="00BD0262" w:rsidP="00BD0262">
      <w:pPr>
        <w:rPr>
          <w:rFonts w:cstheme="minorHAnsi"/>
          <w:b/>
          <w:bCs/>
          <w:sz w:val="28"/>
          <w:szCs w:val="28"/>
        </w:rPr>
      </w:pPr>
      <w:r w:rsidRPr="00916BBA">
        <w:rPr>
          <w:rFonts w:cstheme="minorHAnsi"/>
          <w:b/>
          <w:bCs/>
          <w:sz w:val="28"/>
          <w:szCs w:val="28"/>
        </w:rPr>
        <w:t>Forslagstiller: Alta arbeiderparti</w:t>
      </w:r>
    </w:p>
    <w:p w:rsidR="00BD0262" w:rsidRPr="00916BBA" w:rsidRDefault="00BD0262" w:rsidP="00BD0262">
      <w:pPr>
        <w:pStyle w:val="Brdtekst"/>
        <w:rPr>
          <w:rFonts w:asciiTheme="minorHAnsi" w:eastAsia="Helvetica" w:hAnsiTheme="minorHAnsi" w:cstheme="minorHAnsi"/>
          <w:b/>
          <w:bCs/>
          <w:color w:val="FF0000"/>
          <w:sz w:val="28"/>
          <w:szCs w:val="28"/>
          <w:u w:color="FF0000"/>
        </w:rPr>
      </w:pPr>
      <w:r w:rsidRPr="00916BBA">
        <w:rPr>
          <w:rFonts w:asciiTheme="minorHAnsi" w:hAnsiTheme="minorHAnsi" w:cstheme="minorHAnsi"/>
          <w:b/>
          <w:bCs/>
          <w:sz w:val="28"/>
          <w:szCs w:val="28"/>
        </w:rPr>
        <w:t>Reiselivet gir distriktene arbeidsplasser og bolyst</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b/>
          <w:bCs/>
          <w:sz w:val="24"/>
          <w:szCs w:val="24"/>
        </w:rPr>
        <w:t>Arbeiderpartiet i Finnmark:</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Ha en offensiv politikk for en b</w:t>
      </w:r>
      <w:r w:rsidRPr="00D702AB">
        <w:rPr>
          <w:rFonts w:cstheme="minorHAnsi"/>
          <w:sz w:val="24"/>
          <w:szCs w:val="24"/>
          <w:lang w:val="da-DK"/>
        </w:rPr>
        <w:t>æ</w:t>
      </w:r>
      <w:r w:rsidRPr="00D702AB">
        <w:rPr>
          <w:rFonts w:cstheme="minorHAnsi"/>
          <w:sz w:val="24"/>
          <w:szCs w:val="24"/>
        </w:rPr>
        <w:t>rekraftig utvikling av reiselivsn</w:t>
      </w:r>
      <w:r w:rsidRPr="00D702AB">
        <w:rPr>
          <w:rFonts w:cstheme="minorHAnsi"/>
          <w:sz w:val="24"/>
          <w:szCs w:val="24"/>
          <w:lang w:val="da-DK"/>
        </w:rPr>
        <w:t>æ</w:t>
      </w:r>
      <w:r w:rsidRPr="00D702AB">
        <w:rPr>
          <w:rFonts w:cstheme="minorHAnsi"/>
          <w:sz w:val="24"/>
          <w:szCs w:val="24"/>
        </w:rPr>
        <w:t>ringen i fylket</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Jobbe aktivt for at reiselivsn</w:t>
      </w:r>
      <w:r w:rsidRPr="00D702AB">
        <w:rPr>
          <w:rFonts w:cstheme="minorHAnsi"/>
          <w:sz w:val="24"/>
          <w:szCs w:val="24"/>
          <w:lang w:val="da-DK"/>
        </w:rPr>
        <w:t>æ</w:t>
      </w:r>
      <w:r w:rsidRPr="00D702AB">
        <w:rPr>
          <w:rFonts w:cstheme="minorHAnsi"/>
          <w:sz w:val="24"/>
          <w:szCs w:val="24"/>
        </w:rPr>
        <w:t>ringen skal ha konkurransedyktige rammebetingelser</w:t>
      </w:r>
    </w:p>
    <w:p w:rsidR="00BD0262" w:rsidRPr="00D702AB" w:rsidRDefault="00BD0262" w:rsidP="00BD0262">
      <w:pPr>
        <w:pStyle w:val="Listeavsnitt"/>
        <w:numPr>
          <w:ilvl w:val="0"/>
          <w:numId w:val="7"/>
        </w:numPr>
        <w:pBdr>
          <w:top w:val="nil"/>
          <w:left w:val="nil"/>
          <w:bottom w:val="nil"/>
          <w:right w:val="nil"/>
          <w:between w:val="nil"/>
          <w:bar w:val="nil"/>
        </w:pBdr>
        <w:contextualSpacing w:val="0"/>
        <w:rPr>
          <w:rFonts w:cstheme="minorHAnsi"/>
          <w:sz w:val="24"/>
          <w:szCs w:val="24"/>
        </w:rPr>
      </w:pPr>
      <w:r w:rsidRPr="00D702AB">
        <w:rPr>
          <w:rFonts w:cstheme="minorHAnsi"/>
          <w:sz w:val="24"/>
          <w:szCs w:val="24"/>
        </w:rPr>
        <w:t xml:space="preserve">Si nei til å øke den lave momssatsen på overnatting og transport (12%) </w:t>
      </w:r>
    </w:p>
    <w:p w:rsidR="00BD0262" w:rsidRPr="00D702AB" w:rsidRDefault="00BD0262" w:rsidP="00BD0262">
      <w:pPr>
        <w:rPr>
          <w:rFonts w:cstheme="minorHAnsi"/>
          <w:sz w:val="24"/>
          <w:szCs w:val="24"/>
        </w:rPr>
      </w:pPr>
    </w:p>
    <w:p w:rsidR="00BD0262" w:rsidRPr="00D702AB" w:rsidRDefault="00BD0262" w:rsidP="00BD0262">
      <w:pPr>
        <w:rPr>
          <w:rFonts w:cstheme="minorHAnsi"/>
          <w:sz w:val="24"/>
          <w:szCs w:val="24"/>
        </w:rPr>
      </w:pPr>
      <w:r w:rsidRPr="00D702AB">
        <w:rPr>
          <w:rFonts w:cstheme="minorHAnsi"/>
          <w:sz w:val="24"/>
          <w:szCs w:val="24"/>
        </w:rPr>
        <w:t xml:space="preserve">Begrunnelse for forslaget: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 xml:space="preserve">Arbeiderpartiet i Finnmark er vil legge til rette for bosetting og verdiskaping i hele landet med et inkluderende arbeidsliv og sikker infrastruktur der folk bor.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Reiselivsn</w:t>
      </w:r>
      <w:r w:rsidRPr="00D702AB">
        <w:rPr>
          <w:rFonts w:asciiTheme="minorHAnsi" w:hAnsiTheme="minorHAnsi" w:cstheme="minorHAnsi"/>
          <w:sz w:val="24"/>
          <w:szCs w:val="24"/>
          <w:lang w:val="da-DK"/>
        </w:rPr>
        <w:t>æringen har en stadig ø</w:t>
      </w:r>
      <w:r w:rsidRPr="00D702AB">
        <w:rPr>
          <w:rFonts w:asciiTheme="minorHAnsi" w:hAnsiTheme="minorHAnsi" w:cstheme="minorHAnsi"/>
          <w:sz w:val="24"/>
          <w:szCs w:val="24"/>
        </w:rPr>
        <w:t>kende viktighet for Troms og Finnmark og sysselsetter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rmere 10.000 arbeidstakere. Utvikles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ringen på en b</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rekraftig m</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te, kan det skapes enda flere arbeidsplasser og st</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rre lokale ringvirkninger. Arbeiderpartiet vil derfor satse på i reiseliv.</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re to nordligste fylker er en unik reiselivsdestinasjon globalt med verdensbyen Troms</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fantastiske Nordkapp, kulturarv og nordlys. I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 region har du muligheten til å </w:t>
      </w:r>
      <w:r w:rsidRPr="00D702AB">
        <w:rPr>
          <w:rFonts w:asciiTheme="minorHAnsi" w:hAnsiTheme="minorHAnsi" w:cstheme="minorHAnsi"/>
          <w:sz w:val="24"/>
          <w:szCs w:val="24"/>
          <w:lang w:val="da-DK"/>
        </w:rPr>
        <w:t>komme s</w:t>
      </w:r>
      <w:r w:rsidRPr="00D702AB">
        <w:rPr>
          <w:rFonts w:asciiTheme="minorHAnsi" w:hAnsiTheme="minorHAnsi" w:cstheme="minorHAnsi"/>
          <w:sz w:val="24"/>
          <w:szCs w:val="24"/>
        </w:rPr>
        <w:t>å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rt stillheten og naturen som mulig, og sammen med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re pulserende regionsentre med verdenskjente attraksjoner gir dette oss helhetlig reiselivsprodukt som er helt spesielt.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Reiseliv er en arbeidsintensiv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 med mange arbeidsplasser. Her er det ikke krav om mastergrader og perfekte CV-er, men til gjestfrihet, service og varme smil. At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re unge arbeidstakere og personer med annen bakgrunn kommer inn i arbeidslivet sikrer bosetting i hele landet og b</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rekraften i velferdsordningene. Flere arbeidsplasser i distriktene er også avgj</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xml:space="preserve">rende for kommunenes </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xml:space="preserve">konomi. </w:t>
      </w:r>
    </w:p>
    <w:p w:rsidR="00BD0262" w:rsidRPr="00D702AB"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Reiseliv er en stor n</w:t>
      </w:r>
      <w:r w:rsidRPr="00D702AB">
        <w:rPr>
          <w:rFonts w:asciiTheme="minorHAnsi" w:hAnsiTheme="minorHAnsi" w:cstheme="minorHAnsi"/>
          <w:sz w:val="24"/>
          <w:szCs w:val="24"/>
          <w:lang w:val="da-DK"/>
        </w:rPr>
        <w:t>æ</w:t>
      </w:r>
      <w:r w:rsidRPr="00D702AB">
        <w:rPr>
          <w:rFonts w:asciiTheme="minorHAnsi" w:hAnsiTheme="minorHAnsi" w:cstheme="minorHAnsi"/>
          <w:sz w:val="24"/>
          <w:szCs w:val="24"/>
        </w:rPr>
        <w:t>ring som omfatter hoteller og overnatting, restauranter og spisesteder, så vel som transport, kulturtilbud, opplevelser og attraksjoner. Økt antall bes</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kende bidrar også til opprettholdelsen av de mange transporttilbudene vi i distriktene er så avhengig av. For oss nordpå er lokalflyet bussen, og trygg og effektiv transport er helt n</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xml:space="preserve">dvendig skal distriktene vokse og blomstre. </w:t>
      </w:r>
    </w:p>
    <w:p w:rsidR="00BD0262" w:rsidRPr="00CD3EB4" w:rsidRDefault="00BD0262" w:rsidP="00BD0262">
      <w:pPr>
        <w:pStyle w:val="Brdtekst"/>
        <w:rPr>
          <w:rFonts w:asciiTheme="minorHAnsi" w:hAnsiTheme="minorHAnsi" w:cstheme="minorHAnsi"/>
          <w:sz w:val="24"/>
          <w:szCs w:val="24"/>
        </w:rPr>
      </w:pPr>
      <w:r w:rsidRPr="00D702AB">
        <w:rPr>
          <w:rFonts w:asciiTheme="minorHAnsi" w:hAnsiTheme="minorHAnsi" w:cstheme="minorHAnsi"/>
          <w:sz w:val="24"/>
          <w:szCs w:val="24"/>
        </w:rPr>
        <w:t>Med sine arbeidsplasser, lokalkunnskap og kulturformidling er reiselivet distriktspolitikk på sitt beste. Veksten i reiselivet i v</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 region er en motvekt til den </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xml:space="preserve">kende sentraliseringen de siste </w:t>
      </w:r>
      <w:r w:rsidRPr="00D702AB">
        <w:rPr>
          <w:rFonts w:asciiTheme="minorHAnsi" w:hAnsiTheme="minorHAnsi" w:cstheme="minorHAnsi"/>
          <w:sz w:val="24"/>
          <w:szCs w:val="24"/>
          <w:lang w:val="da-DK"/>
        </w:rPr>
        <w:t>årene, og n</w:t>
      </w:r>
      <w:r w:rsidRPr="00D702AB">
        <w:rPr>
          <w:rFonts w:asciiTheme="minorHAnsi" w:hAnsiTheme="minorHAnsi" w:cstheme="minorHAnsi"/>
          <w:sz w:val="24"/>
          <w:szCs w:val="24"/>
        </w:rPr>
        <w:t>å er det viktig å s</w:t>
      </w:r>
      <w:r w:rsidRPr="00D702AB">
        <w:rPr>
          <w:rFonts w:asciiTheme="minorHAnsi" w:hAnsiTheme="minorHAnsi" w:cstheme="minorHAnsi"/>
          <w:sz w:val="24"/>
          <w:szCs w:val="24"/>
          <w:lang w:val="da-DK"/>
        </w:rPr>
        <w:t>ø</w:t>
      </w:r>
      <w:r w:rsidRPr="00D702AB">
        <w:rPr>
          <w:rFonts w:asciiTheme="minorHAnsi" w:hAnsiTheme="minorHAnsi" w:cstheme="minorHAnsi"/>
          <w:sz w:val="24"/>
          <w:szCs w:val="24"/>
        </w:rPr>
        <w:t xml:space="preserve">rge for at rammebetingelsene for reiselivet ikke blir verre i de kommende </w:t>
      </w:r>
      <w:r w:rsidRPr="00D702AB">
        <w:rPr>
          <w:rFonts w:asciiTheme="minorHAnsi" w:hAnsiTheme="minorHAnsi" w:cstheme="minorHAnsi"/>
          <w:sz w:val="24"/>
          <w:szCs w:val="24"/>
          <w:lang w:val="da-DK"/>
        </w:rPr>
        <w:t>å</w:t>
      </w:r>
      <w:r w:rsidRPr="00D702AB">
        <w:rPr>
          <w:rFonts w:asciiTheme="minorHAnsi" w:hAnsiTheme="minorHAnsi" w:cstheme="minorHAnsi"/>
          <w:sz w:val="24"/>
          <w:szCs w:val="24"/>
        </w:rPr>
        <w:t xml:space="preserve">rene.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1032F9" w:rsidP="00FC1303">
            <w:pPr>
              <w:rPr>
                <w:i/>
                <w:iCs/>
                <w:sz w:val="24"/>
                <w:szCs w:val="24"/>
              </w:rPr>
            </w:pPr>
            <w:r>
              <w:rPr>
                <w:b/>
                <w:bCs/>
                <w:i/>
                <w:iCs/>
                <w:sz w:val="24"/>
                <w:szCs w:val="24"/>
              </w:rPr>
              <w:t xml:space="preserve">Støttes. </w:t>
            </w:r>
          </w:p>
        </w:tc>
      </w:tr>
    </w:tbl>
    <w:p w:rsidR="00BD0262" w:rsidRDefault="00BD0262" w:rsidP="0066754B">
      <w:pPr>
        <w:rPr>
          <w:b/>
          <w:sz w:val="24"/>
          <w:szCs w:val="24"/>
        </w:rPr>
      </w:pPr>
    </w:p>
    <w:p w:rsidR="001032A9" w:rsidRPr="00916BBA" w:rsidRDefault="002D35F0" w:rsidP="0066754B">
      <w:pPr>
        <w:rPr>
          <w:b/>
          <w:sz w:val="28"/>
          <w:szCs w:val="28"/>
        </w:rPr>
      </w:pPr>
      <w:r w:rsidRPr="00916BBA">
        <w:rPr>
          <w:b/>
          <w:sz w:val="28"/>
          <w:szCs w:val="28"/>
        </w:rPr>
        <w:t xml:space="preserve">Sak </w:t>
      </w:r>
      <w:r w:rsidR="003122EE">
        <w:rPr>
          <w:b/>
          <w:sz w:val="28"/>
          <w:szCs w:val="28"/>
        </w:rPr>
        <w:t>20</w:t>
      </w:r>
    </w:p>
    <w:p w:rsidR="0066754B" w:rsidRPr="00916BBA" w:rsidRDefault="0066754B" w:rsidP="0066754B">
      <w:pPr>
        <w:rPr>
          <w:b/>
          <w:sz w:val="28"/>
          <w:szCs w:val="28"/>
        </w:rPr>
      </w:pPr>
      <w:r w:rsidRPr="00916BBA">
        <w:rPr>
          <w:b/>
          <w:sz w:val="28"/>
          <w:szCs w:val="28"/>
        </w:rPr>
        <w:t xml:space="preserve">Forslagstiller: Kautokeino Ap </w:t>
      </w:r>
    </w:p>
    <w:p w:rsidR="0066754B" w:rsidRPr="00916BBA" w:rsidRDefault="001032A9" w:rsidP="0066754B">
      <w:pPr>
        <w:rPr>
          <w:rFonts w:eastAsia="Times New Roman"/>
          <w:b/>
          <w:sz w:val="28"/>
          <w:szCs w:val="28"/>
        </w:rPr>
      </w:pPr>
      <w:r w:rsidRPr="00916BBA">
        <w:rPr>
          <w:rFonts w:eastAsia="Times New Roman"/>
          <w:b/>
          <w:sz w:val="28"/>
          <w:szCs w:val="28"/>
        </w:rPr>
        <w:t>Bevilgning til utbygging av Samisk videregående skole og reindriftsskole-/Beaivváš-bygget</w:t>
      </w:r>
    </w:p>
    <w:p w:rsidR="000E2D72" w:rsidRPr="000E2D72" w:rsidRDefault="000E2D72" w:rsidP="000E2D72">
      <w:pPr>
        <w:rPr>
          <w:rFonts w:eastAsia="Times New Roman"/>
          <w:sz w:val="24"/>
          <w:szCs w:val="24"/>
        </w:rPr>
      </w:pPr>
      <w:r w:rsidRPr="000E2D72">
        <w:rPr>
          <w:rFonts w:eastAsia="Times New Roman"/>
          <w:sz w:val="24"/>
          <w:szCs w:val="24"/>
        </w:rPr>
        <w:t>Årsmøtet i Finnmark AP forventer bevilgning av midler på revidert nasjonalbudsjett i 2020 for å få realisert bygget.</w:t>
      </w:r>
    </w:p>
    <w:p w:rsidR="000E2D72" w:rsidRDefault="000E2D72" w:rsidP="000E2D72">
      <w:pPr>
        <w:rPr>
          <w:rFonts w:eastAsia="Times New Roman"/>
        </w:rPr>
      </w:pPr>
    </w:p>
    <w:p w:rsidR="0066754B" w:rsidRPr="00F01FC2" w:rsidRDefault="00F42FD4" w:rsidP="0066754B">
      <w:pPr>
        <w:rPr>
          <w:sz w:val="24"/>
          <w:szCs w:val="24"/>
        </w:rPr>
      </w:pPr>
      <w:r w:rsidRPr="00F01FC2">
        <w:rPr>
          <w:sz w:val="24"/>
          <w:szCs w:val="24"/>
        </w:rPr>
        <w:t>Begrunnelse for forslaget:</w:t>
      </w:r>
    </w:p>
    <w:p w:rsidR="002D35F0" w:rsidRPr="002D35F0" w:rsidRDefault="000E2D72" w:rsidP="002D35F0">
      <w:pPr>
        <w:rPr>
          <w:rFonts w:eastAsia="Times New Roman"/>
          <w:sz w:val="24"/>
          <w:szCs w:val="24"/>
        </w:rPr>
      </w:pPr>
      <w:r w:rsidRPr="000E2D72">
        <w:rPr>
          <w:rFonts w:eastAsia="Times New Roman"/>
          <w:sz w:val="24"/>
          <w:szCs w:val="24"/>
        </w:rPr>
        <w:t>Det har vært jobbet for realisering av nytt teaterbygg og ny videregående skole og reindriftsskole i Kautokeino i mange år. Den siste løsningen er et fellesbygg for disse, og kommunen har avsatt område for utbygging. Neste trinn er å sikre at det avsettes midler til prosjektet på statsbudsjettet.</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544A3C" w:rsidP="00FC1303">
            <w:pPr>
              <w:rPr>
                <w:i/>
                <w:iCs/>
                <w:sz w:val="24"/>
                <w:szCs w:val="24"/>
              </w:rPr>
            </w:pPr>
            <w:r w:rsidRPr="00916BBA">
              <w:rPr>
                <w:b/>
                <w:bCs/>
                <w:i/>
                <w:iCs/>
                <w:sz w:val="24"/>
                <w:szCs w:val="24"/>
              </w:rPr>
              <w:t>Støttes</w:t>
            </w:r>
            <w:r w:rsidR="001032F9">
              <w:rPr>
                <w:b/>
                <w:bCs/>
                <w:i/>
                <w:iCs/>
                <w:sz w:val="24"/>
                <w:szCs w:val="24"/>
              </w:rPr>
              <w:t>. O</w:t>
            </w:r>
            <w:r w:rsidR="002D35F0" w:rsidRPr="00916BBA">
              <w:rPr>
                <w:b/>
                <w:bCs/>
                <w:i/>
                <w:iCs/>
                <w:sz w:val="24"/>
                <w:szCs w:val="24"/>
              </w:rPr>
              <w:t xml:space="preserve">versendes </w:t>
            </w:r>
            <w:r w:rsidR="001032F9">
              <w:rPr>
                <w:b/>
                <w:bCs/>
                <w:i/>
                <w:iCs/>
                <w:sz w:val="24"/>
                <w:szCs w:val="24"/>
              </w:rPr>
              <w:t>Aps s</w:t>
            </w:r>
            <w:r w:rsidR="002D35F0" w:rsidRPr="00916BBA">
              <w:rPr>
                <w:b/>
                <w:bCs/>
                <w:i/>
                <w:iCs/>
                <w:sz w:val="24"/>
                <w:szCs w:val="24"/>
              </w:rPr>
              <w:t>tortingsgruppen.</w:t>
            </w:r>
            <w:r w:rsidR="002D35F0">
              <w:rPr>
                <w:i/>
                <w:iCs/>
                <w:sz w:val="24"/>
                <w:szCs w:val="24"/>
              </w:rPr>
              <w:t xml:space="preserve"> </w:t>
            </w:r>
          </w:p>
        </w:tc>
      </w:tr>
    </w:tbl>
    <w:p w:rsidR="002D35F0" w:rsidRDefault="002D35F0" w:rsidP="000E2D72">
      <w:pPr>
        <w:rPr>
          <w:i/>
          <w:iCs/>
          <w:sz w:val="24"/>
          <w:szCs w:val="24"/>
        </w:rPr>
      </w:pPr>
    </w:p>
    <w:p w:rsidR="00A70208" w:rsidRPr="00916BBA" w:rsidRDefault="00A70208" w:rsidP="00A70208">
      <w:pPr>
        <w:rPr>
          <w:b/>
          <w:bCs/>
          <w:sz w:val="28"/>
          <w:szCs w:val="28"/>
        </w:rPr>
      </w:pPr>
      <w:bookmarkStart w:id="5" w:name="_Hlk54611957"/>
      <w:r w:rsidRPr="00916BBA">
        <w:rPr>
          <w:b/>
          <w:bCs/>
          <w:sz w:val="28"/>
          <w:szCs w:val="28"/>
        </w:rPr>
        <w:t xml:space="preserve">Sak </w:t>
      </w:r>
      <w:r w:rsidR="003122EE">
        <w:rPr>
          <w:b/>
          <w:bCs/>
          <w:sz w:val="28"/>
          <w:szCs w:val="28"/>
        </w:rPr>
        <w:t>21</w:t>
      </w:r>
      <w:r w:rsidRPr="00916BBA">
        <w:rPr>
          <w:b/>
          <w:bCs/>
          <w:sz w:val="28"/>
          <w:szCs w:val="28"/>
        </w:rPr>
        <w:t xml:space="preserve"> </w:t>
      </w:r>
    </w:p>
    <w:p w:rsidR="00A70208" w:rsidRPr="00CE4AA7" w:rsidRDefault="00A70208" w:rsidP="00A70208">
      <w:pPr>
        <w:rPr>
          <w:b/>
          <w:bCs/>
          <w:sz w:val="28"/>
          <w:szCs w:val="28"/>
        </w:rPr>
      </w:pPr>
      <w:r w:rsidRPr="00916BBA">
        <w:rPr>
          <w:b/>
          <w:bCs/>
          <w:sz w:val="28"/>
          <w:szCs w:val="28"/>
        </w:rPr>
        <w:t xml:space="preserve">Forslagstiller: </w:t>
      </w:r>
      <w:r>
        <w:rPr>
          <w:b/>
          <w:bCs/>
          <w:sz w:val="28"/>
          <w:szCs w:val="28"/>
        </w:rPr>
        <w:t>Sør-Varanger Ap</w:t>
      </w:r>
    </w:p>
    <w:p w:rsidR="00CE4AA7" w:rsidRPr="00CE4AA7" w:rsidRDefault="00CE4AA7" w:rsidP="00CE4AA7">
      <w:pPr>
        <w:rPr>
          <w:rFonts w:cstheme="minorHAnsi"/>
          <w:b/>
          <w:sz w:val="28"/>
          <w:szCs w:val="28"/>
        </w:rPr>
      </w:pPr>
      <w:r w:rsidRPr="00CE4AA7">
        <w:rPr>
          <w:rFonts w:cstheme="minorHAnsi"/>
          <w:b/>
          <w:sz w:val="28"/>
          <w:szCs w:val="28"/>
        </w:rPr>
        <w:t>Utdanning</w:t>
      </w:r>
    </w:p>
    <w:p w:rsidR="00CE4AA7" w:rsidRPr="00CE4AA7" w:rsidRDefault="00CE4AA7" w:rsidP="00CE4AA7">
      <w:pPr>
        <w:spacing w:after="0" w:line="240" w:lineRule="auto"/>
        <w:rPr>
          <w:rFonts w:eastAsia="Times New Roman" w:cstheme="minorHAnsi"/>
          <w:color w:val="313131"/>
          <w:sz w:val="24"/>
          <w:szCs w:val="24"/>
          <w:u w:val="single"/>
          <w:lang w:eastAsia="nb-NO"/>
        </w:rPr>
      </w:pPr>
    </w:p>
    <w:p w:rsid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1</w:t>
      </w:r>
      <w:r>
        <w:rPr>
          <w:rFonts w:eastAsia="Times New Roman" w:cstheme="minorHAnsi"/>
          <w:color w:val="313131"/>
          <w:sz w:val="24"/>
          <w:szCs w:val="24"/>
          <w:lang w:eastAsia="nb-NO"/>
        </w:rPr>
        <w:t>.</w:t>
      </w:r>
      <w:r w:rsidRPr="00CE4AA7">
        <w:rPr>
          <w:rFonts w:eastAsia="Times New Roman" w:cstheme="minorHAnsi"/>
          <w:color w:val="313131"/>
          <w:sz w:val="24"/>
          <w:szCs w:val="24"/>
          <w:lang w:eastAsia="nb-NO"/>
        </w:rPr>
        <w:t xml:space="preserve">Det skal etableres en fagskole for helse og omsorgsfag i Sør-Varanger kommune i tilknytning til den allerede etablerte fagskolen for anlegg og bergverk. </w:t>
      </w:r>
    </w:p>
    <w:p w:rsid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 xml:space="preserve">2: Voksne skal få et bedre og mer tilpasset tilbud om fagutdanning, på videregående nivå. </w:t>
      </w:r>
    </w:p>
    <w:p w:rsid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 xml:space="preserve">3: UiT må tilby forutsigbare og desentraliserte tilbud av samfunnskritiske utdanninger som sykepleier, lærer og barnehagelærer. </w:t>
      </w:r>
    </w:p>
    <w:p w:rsidR="00CE4AA7" w:rsidRP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4: UIT må tilby enkeltfag eller hele utdanninger innen ingeniørfag og andre «smalere» fag, der fagutvalget svarer på utfordringer og behov innen næringslivet i Øst-Finnmark.</w:t>
      </w:r>
    </w:p>
    <w:p w:rsidR="00CE4AA7" w:rsidRPr="00CE4AA7" w:rsidRDefault="00CE4AA7" w:rsidP="00CE4AA7">
      <w:pPr>
        <w:spacing w:after="0" w:line="240" w:lineRule="auto"/>
        <w:rPr>
          <w:rFonts w:eastAsia="Times New Roman" w:cstheme="minorHAnsi"/>
          <w:color w:val="313131"/>
          <w:sz w:val="24"/>
          <w:szCs w:val="24"/>
          <w:lang w:eastAsia="nb-NO"/>
        </w:rPr>
      </w:pPr>
    </w:p>
    <w:p w:rsidR="00CE4AA7" w:rsidRPr="006302E1" w:rsidRDefault="00CE4AA7" w:rsidP="00CE4AA7">
      <w:pPr>
        <w:rPr>
          <w:sz w:val="24"/>
          <w:szCs w:val="24"/>
        </w:rPr>
      </w:pPr>
      <w:r w:rsidRPr="001032A9">
        <w:rPr>
          <w:sz w:val="24"/>
          <w:szCs w:val="24"/>
        </w:rPr>
        <w:t>Begrunnelse</w:t>
      </w:r>
      <w:r>
        <w:rPr>
          <w:sz w:val="24"/>
          <w:szCs w:val="24"/>
        </w:rPr>
        <w:t xml:space="preserve"> for forslaget: </w:t>
      </w:r>
    </w:p>
    <w:p w:rsidR="00CE4AA7" w:rsidRPr="00CE4AA7" w:rsidRDefault="00CE4AA7" w:rsidP="00CE4AA7">
      <w:pPr>
        <w:spacing w:after="0" w:line="240" w:lineRule="auto"/>
        <w:rPr>
          <w:rFonts w:eastAsia="Times New Roman" w:cstheme="minorHAnsi"/>
          <w:b/>
          <w:color w:val="313131"/>
          <w:sz w:val="24"/>
          <w:szCs w:val="24"/>
          <w:lang w:eastAsia="nb-NO"/>
        </w:rPr>
      </w:pPr>
    </w:p>
    <w:p w:rsidR="00CE4AA7" w:rsidRP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Sør-Varanger og Øst-Finnmark opplever stor fraflytning på lik linje med distriktsnorge for øvrig. En av grunnene til dette er at vi ligger langt fra institusjoner som tilbyr høyere utdanning. Regionen har et lavt utdanningsnivå sammenlignet med resten av landet.</w:t>
      </w:r>
    </w:p>
    <w:p w:rsidR="00CE4AA7" w:rsidRPr="00CE4AA7" w:rsidRDefault="00CE4AA7" w:rsidP="00CE4AA7">
      <w:pPr>
        <w:spacing w:after="0" w:line="240" w:lineRule="auto"/>
        <w:rPr>
          <w:rFonts w:eastAsia="Times New Roman" w:cstheme="minorHAnsi"/>
          <w:color w:val="313131"/>
          <w:sz w:val="24"/>
          <w:szCs w:val="24"/>
          <w:lang w:eastAsia="nb-NO"/>
        </w:rPr>
      </w:pPr>
    </w:p>
    <w:p w:rsidR="00A70208" w:rsidRPr="00CE4AA7" w:rsidRDefault="00CE4AA7" w:rsidP="00CE4AA7">
      <w:pPr>
        <w:spacing w:after="0" w:line="240" w:lineRule="auto"/>
        <w:rPr>
          <w:rFonts w:eastAsia="Times New Roman" w:cstheme="minorHAnsi"/>
          <w:color w:val="313131"/>
          <w:sz w:val="24"/>
          <w:szCs w:val="24"/>
          <w:lang w:eastAsia="nb-NO"/>
        </w:rPr>
      </w:pPr>
      <w:r w:rsidRPr="00CE4AA7">
        <w:rPr>
          <w:rFonts w:eastAsia="Times New Roman" w:cstheme="minorHAnsi"/>
          <w:color w:val="313131"/>
          <w:sz w:val="24"/>
          <w:szCs w:val="24"/>
          <w:lang w:eastAsia="nb-NO"/>
        </w:rPr>
        <w:t>For å fremme bolyst, minske fraflytningen og heve utdanningsnivået i Øst-Finnmark er det behov for både å øke tilbudet om fagutdanning for den voksne delen av befolkningen og øke tilbudet om høyere utdanning i regionen.  Tilbudene bør være utformet slik at de kan kombineres med jobb.</w:t>
      </w:r>
    </w:p>
    <w:p w:rsidR="00A70208" w:rsidRDefault="00A70208" w:rsidP="00A70208">
      <w:pPr>
        <w:rPr>
          <w:sz w:val="24"/>
          <w:szCs w:val="24"/>
        </w:rPr>
      </w:pPr>
      <w:r w:rsidRPr="006302E1">
        <w:rPr>
          <w:sz w:val="24"/>
          <w:szCs w:val="24"/>
        </w:rPr>
        <w:t xml:space="preserve"> </w:t>
      </w:r>
    </w:p>
    <w:tbl>
      <w:tblPr>
        <w:tblStyle w:val="Tabellrutenett"/>
        <w:tblW w:w="0" w:type="auto"/>
        <w:tblLook w:val="04A0" w:firstRow="1" w:lastRow="0" w:firstColumn="1" w:lastColumn="0" w:noHBand="0" w:noVBand="1"/>
      </w:tblPr>
      <w:tblGrid>
        <w:gridCol w:w="9062"/>
      </w:tblGrid>
      <w:tr w:rsidR="00A70208" w:rsidTr="009B4EAD">
        <w:tc>
          <w:tcPr>
            <w:tcW w:w="9062" w:type="dxa"/>
          </w:tcPr>
          <w:p w:rsidR="00A70208" w:rsidRDefault="00A70208" w:rsidP="009B4EAD">
            <w:pPr>
              <w:rPr>
                <w:b/>
                <w:bCs/>
                <w:i/>
                <w:iCs/>
                <w:sz w:val="24"/>
                <w:szCs w:val="24"/>
              </w:rPr>
            </w:pPr>
            <w:r w:rsidRPr="00916BBA">
              <w:rPr>
                <w:b/>
                <w:bCs/>
                <w:i/>
                <w:iCs/>
                <w:sz w:val="24"/>
                <w:szCs w:val="24"/>
              </w:rPr>
              <w:t xml:space="preserve">Styrets forslag til vedtak: </w:t>
            </w:r>
          </w:p>
          <w:p w:rsidR="00CE4AA7" w:rsidRPr="00CE4AA7" w:rsidRDefault="00CE4AA7" w:rsidP="009B4EAD">
            <w:pPr>
              <w:rPr>
                <w:b/>
                <w:bCs/>
                <w:i/>
                <w:iCs/>
                <w:sz w:val="24"/>
                <w:szCs w:val="24"/>
              </w:rPr>
            </w:pPr>
            <w:r>
              <w:rPr>
                <w:b/>
                <w:bCs/>
                <w:i/>
                <w:iCs/>
                <w:sz w:val="24"/>
                <w:szCs w:val="24"/>
              </w:rPr>
              <w:t xml:space="preserve">Oversendes redaksjonskomite for fylkeskommunale saker. </w:t>
            </w:r>
          </w:p>
        </w:tc>
      </w:tr>
    </w:tbl>
    <w:p w:rsidR="00A70208" w:rsidRPr="007D3261" w:rsidRDefault="00A70208" w:rsidP="00A70208">
      <w:pPr>
        <w:rPr>
          <w:i/>
          <w:iCs/>
          <w:sz w:val="24"/>
          <w:szCs w:val="24"/>
        </w:rPr>
      </w:pPr>
    </w:p>
    <w:bookmarkEnd w:id="5"/>
    <w:p w:rsidR="00A70208" w:rsidRPr="00916BBA" w:rsidRDefault="00A70208" w:rsidP="00A70208">
      <w:pPr>
        <w:rPr>
          <w:b/>
          <w:bCs/>
          <w:sz w:val="28"/>
          <w:szCs w:val="28"/>
        </w:rPr>
      </w:pPr>
      <w:r w:rsidRPr="00916BBA">
        <w:rPr>
          <w:b/>
          <w:bCs/>
          <w:sz w:val="28"/>
          <w:szCs w:val="28"/>
        </w:rPr>
        <w:t>Sak</w:t>
      </w:r>
      <w:r w:rsidR="003122EE">
        <w:rPr>
          <w:b/>
          <w:bCs/>
          <w:sz w:val="28"/>
          <w:szCs w:val="28"/>
        </w:rPr>
        <w:t xml:space="preserve"> 22</w:t>
      </w:r>
    </w:p>
    <w:p w:rsidR="00A70208" w:rsidRDefault="00A70208" w:rsidP="00A70208">
      <w:pPr>
        <w:rPr>
          <w:b/>
          <w:bCs/>
          <w:sz w:val="28"/>
          <w:szCs w:val="28"/>
        </w:rPr>
      </w:pPr>
      <w:r w:rsidRPr="00916BBA">
        <w:rPr>
          <w:b/>
          <w:bCs/>
          <w:sz w:val="28"/>
          <w:szCs w:val="28"/>
        </w:rPr>
        <w:t xml:space="preserve">Forslagstiller: </w:t>
      </w:r>
      <w:r>
        <w:rPr>
          <w:b/>
          <w:bCs/>
          <w:sz w:val="28"/>
          <w:szCs w:val="28"/>
        </w:rPr>
        <w:t xml:space="preserve">Sør-Varanger Ap </w:t>
      </w:r>
    </w:p>
    <w:p w:rsidR="00A70208" w:rsidRPr="00CE4AA7" w:rsidRDefault="00A70208" w:rsidP="00A70208">
      <w:pPr>
        <w:rPr>
          <w:b/>
          <w:bCs/>
          <w:sz w:val="28"/>
          <w:szCs w:val="28"/>
        </w:rPr>
      </w:pPr>
      <w:r>
        <w:rPr>
          <w:b/>
          <w:bCs/>
          <w:sz w:val="28"/>
          <w:szCs w:val="28"/>
        </w:rPr>
        <w:t xml:space="preserve">Styrke barentssamarbeidet </w:t>
      </w:r>
    </w:p>
    <w:p w:rsidR="00CE4AA7" w:rsidRPr="00CE4AA7" w:rsidRDefault="00CE4AA7" w:rsidP="00CE4AA7">
      <w:pPr>
        <w:rPr>
          <w:sz w:val="24"/>
          <w:szCs w:val="24"/>
        </w:rPr>
      </w:pPr>
      <w:r w:rsidRPr="00CE4AA7">
        <w:rPr>
          <w:sz w:val="24"/>
          <w:szCs w:val="24"/>
        </w:rPr>
        <w:t>Styrke Barentssamarbeidet og Barentssekretariatet og øke næringssamarbeid med Russland innen reiseliv, maritime næringer, olje/gass og logistikk</w:t>
      </w:r>
    </w:p>
    <w:p w:rsidR="00CE4AA7" w:rsidRPr="00CE4AA7" w:rsidRDefault="00CE4AA7" w:rsidP="00CE4AA7">
      <w:pPr>
        <w:rPr>
          <w:sz w:val="24"/>
          <w:szCs w:val="24"/>
        </w:rPr>
      </w:pPr>
    </w:p>
    <w:p w:rsidR="00CE4AA7" w:rsidRPr="00CE4AA7" w:rsidRDefault="00CE4AA7" w:rsidP="00CE4AA7">
      <w:pPr>
        <w:rPr>
          <w:sz w:val="24"/>
          <w:szCs w:val="24"/>
        </w:rPr>
      </w:pPr>
      <w:r w:rsidRPr="00CE4AA7">
        <w:rPr>
          <w:sz w:val="24"/>
          <w:szCs w:val="24"/>
        </w:rPr>
        <w:t>Begrunnelse for forslaget:</w:t>
      </w:r>
    </w:p>
    <w:p w:rsidR="00CE4AA7" w:rsidRPr="00CE4AA7" w:rsidRDefault="00CE4AA7" w:rsidP="00CE4AA7">
      <w:pPr>
        <w:rPr>
          <w:sz w:val="24"/>
          <w:szCs w:val="24"/>
        </w:rPr>
      </w:pPr>
      <w:r w:rsidRPr="00CE4AA7">
        <w:rPr>
          <w:sz w:val="24"/>
          <w:szCs w:val="24"/>
        </w:rPr>
        <w:t xml:space="preserve">Endringer i det politiske internasjonale klimaet gjør at det finnes et utenrikspolitisk handlingsrom i vårt forhold til Russland. Dette begrunnes i at Kina har økt sitt fokus på Arktis, og at USA bryter internasjonale avtaler og skaper usikkerhet innad i NATO. Norge og EU, sammen med ledende EU-land må ta initiativ som kan skape ny europeisk dialog i kjølvannet av Russlands annektering av Krim. </w:t>
      </w:r>
    </w:p>
    <w:p w:rsidR="00A70208" w:rsidRPr="006302E1" w:rsidRDefault="00CE4AA7" w:rsidP="00A70208">
      <w:pPr>
        <w:rPr>
          <w:sz w:val="24"/>
          <w:szCs w:val="24"/>
        </w:rPr>
      </w:pPr>
      <w:r w:rsidRPr="00CE4AA7">
        <w:rPr>
          <w:sz w:val="24"/>
          <w:szCs w:val="24"/>
        </w:rPr>
        <w:t xml:space="preserve">En av nøklene for å få dette til er et økt samarbeid i Arktis som omfatter klima, logistikk og næringssamarbeid. Norge har ingen interesse av de som ønsker å bringe sikkerhetspolitikk øverst på agendaen. Delelinjeavtalen som Russland og Norge framforhandlet i 2010 og vårt felles forvaltningsregime i Barentshavet må være modellen. Barentshavet – samarbeidets hav! </w:t>
      </w:r>
    </w:p>
    <w:p w:rsidR="00A70208" w:rsidRDefault="00A70208" w:rsidP="00A70208">
      <w:pPr>
        <w:rPr>
          <w:sz w:val="24"/>
          <w:szCs w:val="24"/>
        </w:rPr>
      </w:pPr>
      <w:r w:rsidRPr="006302E1">
        <w:rPr>
          <w:sz w:val="24"/>
          <w:szCs w:val="24"/>
        </w:rPr>
        <w:t xml:space="preserve"> </w:t>
      </w:r>
    </w:p>
    <w:tbl>
      <w:tblPr>
        <w:tblStyle w:val="Tabellrutenett"/>
        <w:tblW w:w="0" w:type="auto"/>
        <w:tblLook w:val="04A0" w:firstRow="1" w:lastRow="0" w:firstColumn="1" w:lastColumn="0" w:noHBand="0" w:noVBand="1"/>
      </w:tblPr>
      <w:tblGrid>
        <w:gridCol w:w="9062"/>
      </w:tblGrid>
      <w:tr w:rsidR="00A70208" w:rsidTr="009B4EAD">
        <w:tc>
          <w:tcPr>
            <w:tcW w:w="9062" w:type="dxa"/>
          </w:tcPr>
          <w:p w:rsidR="00A70208" w:rsidRPr="00916BBA" w:rsidRDefault="00A70208" w:rsidP="009B4EAD">
            <w:pPr>
              <w:rPr>
                <w:b/>
                <w:bCs/>
                <w:i/>
                <w:iCs/>
                <w:sz w:val="24"/>
                <w:szCs w:val="24"/>
              </w:rPr>
            </w:pPr>
            <w:r w:rsidRPr="00916BBA">
              <w:rPr>
                <w:b/>
                <w:bCs/>
                <w:i/>
                <w:iCs/>
                <w:sz w:val="24"/>
                <w:szCs w:val="24"/>
              </w:rPr>
              <w:t xml:space="preserve">Styrets forslag til vedtak: </w:t>
            </w:r>
          </w:p>
          <w:p w:rsidR="00A70208" w:rsidRPr="00CE4AA7" w:rsidRDefault="00CE4AA7" w:rsidP="009B4EAD">
            <w:pPr>
              <w:rPr>
                <w:b/>
                <w:bCs/>
                <w:i/>
                <w:iCs/>
                <w:sz w:val="24"/>
                <w:szCs w:val="24"/>
              </w:rPr>
            </w:pPr>
            <w:r w:rsidRPr="00CE4AA7">
              <w:rPr>
                <w:b/>
                <w:bCs/>
                <w:i/>
                <w:iCs/>
                <w:sz w:val="24"/>
                <w:szCs w:val="24"/>
              </w:rPr>
              <w:t xml:space="preserve">Støttes. </w:t>
            </w:r>
          </w:p>
        </w:tc>
      </w:tr>
    </w:tbl>
    <w:p w:rsidR="00A70208" w:rsidRPr="007D3261" w:rsidRDefault="00A70208" w:rsidP="00A70208">
      <w:pPr>
        <w:rPr>
          <w:i/>
          <w:iCs/>
          <w:sz w:val="24"/>
          <w:szCs w:val="24"/>
        </w:rPr>
      </w:pPr>
    </w:p>
    <w:p w:rsidR="00A70208" w:rsidRPr="00916BBA" w:rsidRDefault="00A70208" w:rsidP="00A70208">
      <w:pPr>
        <w:rPr>
          <w:b/>
          <w:bCs/>
          <w:sz w:val="28"/>
          <w:szCs w:val="28"/>
        </w:rPr>
      </w:pPr>
      <w:r w:rsidRPr="00916BBA">
        <w:rPr>
          <w:b/>
          <w:bCs/>
          <w:sz w:val="28"/>
          <w:szCs w:val="28"/>
        </w:rPr>
        <w:t xml:space="preserve">Sak </w:t>
      </w:r>
      <w:r w:rsidR="003122EE">
        <w:rPr>
          <w:b/>
          <w:bCs/>
          <w:sz w:val="28"/>
          <w:szCs w:val="28"/>
        </w:rPr>
        <w:t>23</w:t>
      </w:r>
    </w:p>
    <w:p w:rsidR="00A70208" w:rsidRPr="00916BBA" w:rsidRDefault="00A70208" w:rsidP="00A70208">
      <w:pPr>
        <w:rPr>
          <w:b/>
          <w:bCs/>
          <w:sz w:val="28"/>
          <w:szCs w:val="28"/>
        </w:rPr>
      </w:pPr>
      <w:r w:rsidRPr="00916BBA">
        <w:rPr>
          <w:b/>
          <w:bCs/>
          <w:sz w:val="28"/>
          <w:szCs w:val="28"/>
        </w:rPr>
        <w:t xml:space="preserve">Forslagstiller: </w:t>
      </w:r>
      <w:r>
        <w:rPr>
          <w:b/>
          <w:bCs/>
          <w:sz w:val="28"/>
          <w:szCs w:val="28"/>
        </w:rPr>
        <w:t xml:space="preserve">Gamvik Ap </w:t>
      </w:r>
    </w:p>
    <w:p w:rsidR="00A70208" w:rsidRPr="00916BBA" w:rsidRDefault="00A70208" w:rsidP="00A70208">
      <w:pPr>
        <w:rPr>
          <w:b/>
          <w:bCs/>
          <w:sz w:val="28"/>
          <w:szCs w:val="28"/>
        </w:rPr>
      </w:pPr>
      <w:r>
        <w:rPr>
          <w:b/>
          <w:bCs/>
          <w:sz w:val="28"/>
          <w:szCs w:val="28"/>
        </w:rPr>
        <w:t>Økt kompensasjon for bortebo</w:t>
      </w:r>
      <w:r w:rsidR="00CE4AA7">
        <w:rPr>
          <w:b/>
          <w:bCs/>
          <w:sz w:val="28"/>
          <w:szCs w:val="28"/>
        </w:rPr>
        <w:t>ere i den videregående skolen</w:t>
      </w:r>
    </w:p>
    <w:p w:rsidR="00A70208" w:rsidRDefault="00A70208" w:rsidP="00A70208">
      <w:pPr>
        <w:rPr>
          <w:sz w:val="24"/>
          <w:szCs w:val="24"/>
        </w:rPr>
      </w:pPr>
    </w:p>
    <w:p w:rsidR="00A70208" w:rsidRPr="00CE4AA7" w:rsidRDefault="00A70208" w:rsidP="00A70208">
      <w:pPr>
        <w:rPr>
          <w:sz w:val="24"/>
          <w:szCs w:val="24"/>
        </w:rPr>
      </w:pPr>
      <w:r w:rsidRPr="00CE4AA7">
        <w:rPr>
          <w:sz w:val="24"/>
          <w:szCs w:val="24"/>
        </w:rPr>
        <w:t xml:space="preserve">Begrunnelse for forslaget: </w:t>
      </w:r>
    </w:p>
    <w:p w:rsidR="00CE4AA7" w:rsidRPr="00CE4AA7" w:rsidRDefault="00CE4AA7" w:rsidP="00CE4AA7">
      <w:pPr>
        <w:rPr>
          <w:sz w:val="24"/>
          <w:szCs w:val="24"/>
        </w:rPr>
      </w:pPr>
      <w:r w:rsidRPr="00CE4AA7">
        <w:rPr>
          <w:sz w:val="24"/>
          <w:szCs w:val="24"/>
        </w:rPr>
        <w:t>Arbeiderpartiet må programfeste større økonomisk utjevning i form av økt stipend til borteboende elever i den videregående skolen.</w:t>
      </w:r>
    </w:p>
    <w:p w:rsidR="00CE4AA7" w:rsidRPr="00CE4AA7" w:rsidRDefault="00CE4AA7" w:rsidP="00CE4AA7">
      <w:pPr>
        <w:rPr>
          <w:sz w:val="24"/>
          <w:szCs w:val="24"/>
        </w:rPr>
      </w:pPr>
      <w:r w:rsidRPr="00CE4AA7">
        <w:rPr>
          <w:sz w:val="24"/>
          <w:szCs w:val="24"/>
        </w:rPr>
        <w:t>Det er fortsatt et klasseskille mellom elever i den videregående skolen. Skillet går på økonomien til familier som har borteboende elever og til familier som har videregående skole i sitt nærområde og hvor elevene kan bo hjemme. Dette berører mange familier i Finnmark da Finnmark har ca 30 % borteboere.</w:t>
      </w:r>
    </w:p>
    <w:p w:rsidR="00CE4AA7" w:rsidRPr="00CE4AA7" w:rsidRDefault="00CE4AA7" w:rsidP="00CE4AA7">
      <w:pPr>
        <w:rPr>
          <w:bCs/>
          <w:sz w:val="24"/>
          <w:szCs w:val="24"/>
        </w:rPr>
      </w:pPr>
      <w:r w:rsidRPr="00CE4AA7">
        <w:rPr>
          <w:bCs/>
          <w:sz w:val="24"/>
          <w:szCs w:val="24"/>
        </w:rPr>
        <w:t>Et eksempel</w:t>
      </w:r>
    </w:p>
    <w:p w:rsidR="00CE4AA7" w:rsidRPr="00CE4AA7" w:rsidRDefault="00CE4AA7" w:rsidP="00CE4AA7">
      <w:pPr>
        <w:rPr>
          <w:sz w:val="24"/>
          <w:szCs w:val="24"/>
        </w:rPr>
      </w:pPr>
      <w:r w:rsidRPr="00CE4AA7">
        <w:rPr>
          <w:sz w:val="24"/>
          <w:szCs w:val="24"/>
        </w:rPr>
        <w:t>For elever fra Gamvik kommune, som ofte tar vg. utdanning i Lakselv, betaler 4500,- i husleie på hybelhuset. Elevene får kr. 4603,- i borteboerstipend. Stipendet dekker altså så vidt husleien. Elevene mottar også ca kr 400,- i reisestipend pr måned til hjemreiser. Elever fra familier med svak økonomi kan også, etter søknad, motta et inntektsavhengig stipend. En elev med samlet familieinntekt over kr. 504 772,- Har ikke rett på slikt stipend.</w:t>
      </w:r>
    </w:p>
    <w:p w:rsidR="00CE4AA7" w:rsidRPr="00CE4AA7" w:rsidRDefault="00CE4AA7" w:rsidP="00CE4AA7">
      <w:pPr>
        <w:rPr>
          <w:sz w:val="24"/>
          <w:szCs w:val="24"/>
        </w:rPr>
      </w:pPr>
      <w:r w:rsidRPr="00CE4AA7">
        <w:rPr>
          <w:sz w:val="24"/>
          <w:szCs w:val="24"/>
        </w:rPr>
        <w:t>Det variere selvsagt hva kostnaden er for den enkelte borteboende elev, men for en del familier så oppleves dette som en økonomisk belastning på familieøkonomien. Arbeiderpartiet burde gjøre det enklere for disse og alle andre familier til å motivere sine barn til å reise bort for å ta videregående utdanning ved å heve satsene for stipender. Dette ville være en økonomisk utjamning som ville betyr mye for distriktene.</w:t>
      </w:r>
    </w:p>
    <w:p w:rsidR="00A70208" w:rsidRDefault="00A70208" w:rsidP="00A70208">
      <w:pPr>
        <w:rPr>
          <w:sz w:val="24"/>
          <w:szCs w:val="24"/>
        </w:rPr>
      </w:pPr>
    </w:p>
    <w:tbl>
      <w:tblPr>
        <w:tblStyle w:val="Tabellrutenett"/>
        <w:tblW w:w="0" w:type="auto"/>
        <w:tblLook w:val="04A0" w:firstRow="1" w:lastRow="0" w:firstColumn="1" w:lastColumn="0" w:noHBand="0" w:noVBand="1"/>
      </w:tblPr>
      <w:tblGrid>
        <w:gridCol w:w="9062"/>
      </w:tblGrid>
      <w:tr w:rsidR="00A70208" w:rsidTr="009B4EAD">
        <w:tc>
          <w:tcPr>
            <w:tcW w:w="9062" w:type="dxa"/>
          </w:tcPr>
          <w:p w:rsidR="00A70208" w:rsidRPr="00916BBA" w:rsidRDefault="00A70208" w:rsidP="009B4EAD">
            <w:pPr>
              <w:rPr>
                <w:b/>
                <w:bCs/>
                <w:i/>
                <w:iCs/>
                <w:sz w:val="24"/>
                <w:szCs w:val="24"/>
              </w:rPr>
            </w:pPr>
            <w:r w:rsidRPr="00916BBA">
              <w:rPr>
                <w:b/>
                <w:bCs/>
                <w:i/>
                <w:iCs/>
                <w:sz w:val="24"/>
                <w:szCs w:val="24"/>
              </w:rPr>
              <w:t xml:space="preserve">Styrets forslag til vedtak: </w:t>
            </w:r>
          </w:p>
          <w:p w:rsidR="00A70208" w:rsidRPr="00CE4AA7" w:rsidRDefault="001032F9" w:rsidP="009B4EAD">
            <w:pPr>
              <w:rPr>
                <w:b/>
                <w:bCs/>
                <w:i/>
                <w:iCs/>
                <w:sz w:val="24"/>
                <w:szCs w:val="24"/>
              </w:rPr>
            </w:pPr>
            <w:r>
              <w:rPr>
                <w:b/>
                <w:bCs/>
                <w:i/>
                <w:iCs/>
                <w:sz w:val="24"/>
                <w:szCs w:val="24"/>
              </w:rPr>
              <w:t xml:space="preserve">Støttes. </w:t>
            </w:r>
          </w:p>
        </w:tc>
      </w:tr>
    </w:tbl>
    <w:p w:rsidR="00A70208" w:rsidRPr="007D3261" w:rsidRDefault="00A70208" w:rsidP="00A70208">
      <w:pPr>
        <w:rPr>
          <w:i/>
          <w:iCs/>
          <w:sz w:val="24"/>
          <w:szCs w:val="24"/>
        </w:rPr>
      </w:pPr>
    </w:p>
    <w:p w:rsidR="00A70208" w:rsidRPr="00916BBA" w:rsidRDefault="00A70208" w:rsidP="00A70208">
      <w:pPr>
        <w:rPr>
          <w:b/>
          <w:bCs/>
          <w:sz w:val="28"/>
          <w:szCs w:val="28"/>
        </w:rPr>
      </w:pPr>
      <w:bookmarkStart w:id="6" w:name="_Hlk53424178"/>
      <w:r w:rsidRPr="00916BBA">
        <w:rPr>
          <w:b/>
          <w:bCs/>
          <w:sz w:val="28"/>
          <w:szCs w:val="28"/>
        </w:rPr>
        <w:t xml:space="preserve">Sak </w:t>
      </w:r>
      <w:r w:rsidR="003122EE">
        <w:rPr>
          <w:b/>
          <w:bCs/>
          <w:sz w:val="28"/>
          <w:szCs w:val="28"/>
        </w:rPr>
        <w:t>24</w:t>
      </w:r>
      <w:r w:rsidRPr="00916BBA">
        <w:rPr>
          <w:b/>
          <w:bCs/>
          <w:sz w:val="28"/>
          <w:szCs w:val="28"/>
        </w:rPr>
        <w:t xml:space="preserve"> </w:t>
      </w:r>
    </w:p>
    <w:p w:rsidR="00A70208" w:rsidRDefault="00A70208" w:rsidP="00A70208">
      <w:pPr>
        <w:rPr>
          <w:b/>
          <w:bCs/>
          <w:sz w:val="28"/>
          <w:szCs w:val="28"/>
        </w:rPr>
      </w:pPr>
      <w:r w:rsidRPr="00916BBA">
        <w:rPr>
          <w:b/>
          <w:bCs/>
          <w:sz w:val="28"/>
          <w:szCs w:val="28"/>
        </w:rPr>
        <w:t xml:space="preserve">Forslagstiller: </w:t>
      </w:r>
      <w:r>
        <w:rPr>
          <w:b/>
          <w:bCs/>
          <w:sz w:val="28"/>
          <w:szCs w:val="28"/>
        </w:rPr>
        <w:t xml:space="preserve">Vadsø Ap </w:t>
      </w:r>
    </w:p>
    <w:p w:rsidR="00CE4AA7" w:rsidRPr="00CE4AA7" w:rsidRDefault="005F3A0B" w:rsidP="00CE4AA7">
      <w:pPr>
        <w:rPr>
          <w:b/>
          <w:bCs/>
          <w:sz w:val="28"/>
          <w:szCs w:val="28"/>
        </w:rPr>
      </w:pPr>
      <w:r>
        <w:rPr>
          <w:b/>
          <w:bCs/>
          <w:sz w:val="28"/>
          <w:szCs w:val="28"/>
        </w:rPr>
        <w:t>Toppidrettstilbud ved</w:t>
      </w:r>
      <w:r w:rsidR="00A70208">
        <w:rPr>
          <w:b/>
          <w:bCs/>
          <w:sz w:val="28"/>
          <w:szCs w:val="28"/>
        </w:rPr>
        <w:t xml:space="preserve"> Vadsø v</w:t>
      </w:r>
      <w:r w:rsidR="00CE4AA7">
        <w:rPr>
          <w:b/>
          <w:bCs/>
          <w:sz w:val="28"/>
          <w:szCs w:val="28"/>
        </w:rPr>
        <w:t xml:space="preserve">ideregående skole </w:t>
      </w:r>
    </w:p>
    <w:p w:rsidR="005F3A0B" w:rsidRPr="005F3A0B" w:rsidRDefault="005F3A0B" w:rsidP="005F3A0B">
      <w:pPr>
        <w:spacing w:before="100" w:beforeAutospacing="1" w:after="100" w:afterAutospacing="1"/>
        <w:rPr>
          <w:sz w:val="24"/>
          <w:szCs w:val="24"/>
        </w:rPr>
      </w:pPr>
      <w:r w:rsidRPr="005F3A0B">
        <w:rPr>
          <w:sz w:val="24"/>
          <w:szCs w:val="24"/>
        </w:rPr>
        <w:br/>
        <w:t>Finnmark Arbeiderparti vil styrke den etablerte e-sport linjen i Vadsø ved å gjøre den til et toppidrettstilbud i Nord-Norge.  </w:t>
      </w:r>
    </w:p>
    <w:p w:rsidR="00A70208" w:rsidRPr="005F3A0B" w:rsidRDefault="00A70208" w:rsidP="00A70208">
      <w:pPr>
        <w:rPr>
          <w:sz w:val="24"/>
          <w:szCs w:val="24"/>
        </w:rPr>
      </w:pPr>
    </w:p>
    <w:p w:rsidR="005F3A0B" w:rsidRPr="005F3A0B" w:rsidRDefault="00A70208" w:rsidP="005F3A0B">
      <w:pPr>
        <w:rPr>
          <w:sz w:val="24"/>
          <w:szCs w:val="24"/>
        </w:rPr>
      </w:pPr>
      <w:r w:rsidRPr="005F3A0B">
        <w:rPr>
          <w:sz w:val="24"/>
          <w:szCs w:val="24"/>
        </w:rPr>
        <w:t xml:space="preserve">Begrunnelse for forslaget: </w:t>
      </w:r>
    </w:p>
    <w:p w:rsidR="005F3A0B" w:rsidRPr="005F3A0B" w:rsidRDefault="005F3A0B" w:rsidP="005F3A0B">
      <w:pPr>
        <w:spacing w:before="100" w:beforeAutospacing="1" w:after="100" w:afterAutospacing="1"/>
        <w:rPr>
          <w:sz w:val="24"/>
          <w:szCs w:val="24"/>
        </w:rPr>
      </w:pPr>
      <w:r w:rsidRPr="005F3A0B">
        <w:rPr>
          <w:sz w:val="24"/>
          <w:szCs w:val="24"/>
        </w:rPr>
        <w:t>Finnmark Arbeiderparti ønsker at det skal etableres en toppidrettslinje ved Vadsø Videregående skole som skal satse på e-sport. Denne linjen skal være et tilbud for elever i Nord-Norge som ønsker å satse på en idrett som vokser i popularitet.</w:t>
      </w:r>
      <w:r w:rsidRPr="005F3A0B">
        <w:rPr>
          <w:sz w:val="24"/>
          <w:szCs w:val="24"/>
        </w:rPr>
        <w:br/>
      </w:r>
      <w:r w:rsidRPr="005F3A0B">
        <w:rPr>
          <w:sz w:val="24"/>
          <w:szCs w:val="24"/>
        </w:rPr>
        <w:br/>
        <w:t>Finnmark Arbeiderparti mener e-sport må få status som toppidrett på lik linje med sjakk. Ved å tilby toppidrettslinje på den etablerte e-sport linjen ved Vadsø videregående skole, vil man heve statusen på tilbudet, samt være i forkant ved å yte et fremtidsrettet tilbud for elever i Nord-Norge.</w:t>
      </w:r>
    </w:p>
    <w:p w:rsidR="005F3A0B" w:rsidRPr="005F3A0B" w:rsidRDefault="005F3A0B" w:rsidP="005F3A0B">
      <w:pPr>
        <w:spacing w:before="100" w:beforeAutospacing="1" w:after="100" w:afterAutospacing="1"/>
        <w:rPr>
          <w:sz w:val="24"/>
          <w:szCs w:val="24"/>
        </w:rPr>
      </w:pPr>
    </w:p>
    <w:p w:rsidR="00A70208" w:rsidRPr="005F3A0B" w:rsidRDefault="005F3A0B" w:rsidP="005F3A0B">
      <w:pPr>
        <w:spacing w:before="100" w:beforeAutospacing="1" w:after="100" w:afterAutospacing="1"/>
        <w:rPr>
          <w:sz w:val="24"/>
          <w:szCs w:val="24"/>
        </w:rPr>
      </w:pPr>
      <w:r w:rsidRPr="005F3A0B">
        <w:rPr>
          <w:sz w:val="24"/>
          <w:szCs w:val="24"/>
        </w:rPr>
        <w:t>E-sport linjen i Vadsø har på kort tid blitt et populært tilbud som mange elever benytter seg av, selv etter at tilbudet først kom på plass høsten 2020 og da uten særlig markedsføring. Tilbudet har gitt lærerne på skolen muligheter til å utvikle en unik kompetanseoppbygging gjennom ulike prosjekter innen pedagogikk og tilbud for fremmed språklige elever. Borteboende elever og lærere har også fått et ekstra kveldstilbud ved at de kan benytte lokaler og utstyr på kveldstid.      </w:t>
      </w:r>
    </w:p>
    <w:p w:rsidR="00A70208" w:rsidRDefault="00A70208" w:rsidP="00A70208">
      <w:pPr>
        <w:rPr>
          <w:sz w:val="24"/>
          <w:szCs w:val="24"/>
        </w:rPr>
      </w:pPr>
      <w:r w:rsidRPr="006302E1">
        <w:rPr>
          <w:sz w:val="24"/>
          <w:szCs w:val="24"/>
        </w:rPr>
        <w:t xml:space="preserve"> </w:t>
      </w:r>
    </w:p>
    <w:tbl>
      <w:tblPr>
        <w:tblStyle w:val="Tabellrutenett"/>
        <w:tblW w:w="0" w:type="auto"/>
        <w:tblLook w:val="04A0" w:firstRow="1" w:lastRow="0" w:firstColumn="1" w:lastColumn="0" w:noHBand="0" w:noVBand="1"/>
      </w:tblPr>
      <w:tblGrid>
        <w:gridCol w:w="9062"/>
      </w:tblGrid>
      <w:tr w:rsidR="00A70208" w:rsidTr="009B4EAD">
        <w:tc>
          <w:tcPr>
            <w:tcW w:w="9062" w:type="dxa"/>
          </w:tcPr>
          <w:p w:rsidR="00A70208" w:rsidRPr="00916BBA" w:rsidRDefault="00A70208" w:rsidP="009B4EAD">
            <w:pPr>
              <w:rPr>
                <w:b/>
                <w:bCs/>
                <w:i/>
                <w:iCs/>
                <w:sz w:val="24"/>
                <w:szCs w:val="24"/>
              </w:rPr>
            </w:pPr>
            <w:r w:rsidRPr="00916BBA">
              <w:rPr>
                <w:b/>
                <w:bCs/>
                <w:i/>
                <w:iCs/>
                <w:sz w:val="24"/>
                <w:szCs w:val="24"/>
              </w:rPr>
              <w:t xml:space="preserve">Styrets forslag til vedtak: </w:t>
            </w:r>
          </w:p>
          <w:p w:rsidR="00A70208" w:rsidRPr="00CE4AA7" w:rsidRDefault="005F3A0B" w:rsidP="009B4EAD">
            <w:pPr>
              <w:rPr>
                <w:b/>
                <w:bCs/>
                <w:i/>
                <w:iCs/>
                <w:sz w:val="24"/>
                <w:szCs w:val="24"/>
              </w:rPr>
            </w:pPr>
            <w:r>
              <w:rPr>
                <w:b/>
                <w:bCs/>
                <w:i/>
                <w:iCs/>
                <w:sz w:val="24"/>
                <w:szCs w:val="24"/>
              </w:rPr>
              <w:t xml:space="preserve"> Støttes. </w:t>
            </w:r>
            <w:r w:rsidRPr="00A70208">
              <w:rPr>
                <w:b/>
                <w:bCs/>
                <w:i/>
                <w:iCs/>
                <w:sz w:val="24"/>
                <w:szCs w:val="24"/>
              </w:rPr>
              <w:t xml:space="preserve">Oversendes </w:t>
            </w:r>
            <w:r>
              <w:rPr>
                <w:b/>
                <w:bCs/>
                <w:i/>
                <w:iCs/>
                <w:sz w:val="24"/>
                <w:szCs w:val="24"/>
              </w:rPr>
              <w:t>Aps gruppe i fraksjonen til oppfølging.</w:t>
            </w:r>
          </w:p>
        </w:tc>
      </w:tr>
    </w:tbl>
    <w:p w:rsidR="00A70208" w:rsidRPr="007D3261" w:rsidRDefault="00A70208" w:rsidP="00A70208">
      <w:pPr>
        <w:rPr>
          <w:i/>
          <w:iCs/>
          <w:sz w:val="24"/>
          <w:szCs w:val="24"/>
        </w:rPr>
      </w:pPr>
    </w:p>
    <w:p w:rsidR="00A70208" w:rsidRPr="00916BBA" w:rsidRDefault="00A70208" w:rsidP="00A70208">
      <w:pPr>
        <w:rPr>
          <w:b/>
          <w:bCs/>
          <w:sz w:val="28"/>
          <w:szCs w:val="28"/>
        </w:rPr>
      </w:pPr>
      <w:bookmarkStart w:id="7" w:name="_Hlk54611986"/>
      <w:bookmarkEnd w:id="6"/>
      <w:r w:rsidRPr="00916BBA">
        <w:rPr>
          <w:b/>
          <w:bCs/>
          <w:sz w:val="28"/>
          <w:szCs w:val="28"/>
        </w:rPr>
        <w:t xml:space="preserve">Sak </w:t>
      </w:r>
      <w:r w:rsidR="003122EE">
        <w:rPr>
          <w:b/>
          <w:bCs/>
          <w:sz w:val="28"/>
          <w:szCs w:val="28"/>
        </w:rPr>
        <w:t>25</w:t>
      </w:r>
    </w:p>
    <w:p w:rsidR="00A70208" w:rsidRDefault="00A70208" w:rsidP="00A70208">
      <w:pPr>
        <w:rPr>
          <w:b/>
          <w:bCs/>
          <w:sz w:val="28"/>
          <w:szCs w:val="28"/>
        </w:rPr>
      </w:pPr>
      <w:r w:rsidRPr="00916BBA">
        <w:rPr>
          <w:b/>
          <w:bCs/>
          <w:sz w:val="28"/>
          <w:szCs w:val="28"/>
        </w:rPr>
        <w:t xml:space="preserve">Forslagstiller: </w:t>
      </w:r>
      <w:r>
        <w:rPr>
          <w:b/>
          <w:bCs/>
          <w:sz w:val="28"/>
          <w:szCs w:val="28"/>
        </w:rPr>
        <w:t xml:space="preserve">Vardø Ap </w:t>
      </w:r>
    </w:p>
    <w:p w:rsidR="00CE4AA7" w:rsidRPr="00916BBA" w:rsidRDefault="00CE4AA7" w:rsidP="00A70208">
      <w:pPr>
        <w:rPr>
          <w:b/>
          <w:bCs/>
          <w:sz w:val="28"/>
          <w:szCs w:val="28"/>
        </w:rPr>
      </w:pPr>
      <w:r>
        <w:rPr>
          <w:b/>
          <w:bCs/>
          <w:sz w:val="28"/>
          <w:szCs w:val="28"/>
        </w:rPr>
        <w:t>Vardø videregående skole må få aquakulturlinje på plass</w:t>
      </w:r>
    </w:p>
    <w:p w:rsidR="00147194" w:rsidRDefault="00147194" w:rsidP="00CE4AA7">
      <w:pPr>
        <w:rPr>
          <w:b/>
          <w:bCs/>
          <w:i/>
          <w:iCs/>
          <w:sz w:val="24"/>
          <w:szCs w:val="24"/>
        </w:rPr>
      </w:pPr>
    </w:p>
    <w:p w:rsidR="00CE4AA7" w:rsidRDefault="00CE4AA7" w:rsidP="00CE4AA7">
      <w:pPr>
        <w:rPr>
          <w:sz w:val="24"/>
          <w:szCs w:val="24"/>
        </w:rPr>
      </w:pPr>
      <w:r>
        <w:rPr>
          <w:sz w:val="24"/>
          <w:szCs w:val="24"/>
        </w:rPr>
        <w:t xml:space="preserve">Finnmark Arbeiderparti går inn for at etableres en akvakulturlinje med utdanningskonsesjon for ulike typer oppdrett, og tilhørende forskningskonsesjoner i Varangerfjorden i regi av Vardø Videregående skole. Vi ber skolen om å starte et slikt arbeid og vil støtte dette. </w:t>
      </w:r>
    </w:p>
    <w:p w:rsidR="00CE4AA7" w:rsidRDefault="00CE4AA7" w:rsidP="00CE4AA7">
      <w:pPr>
        <w:rPr>
          <w:rFonts w:eastAsia="Times New Roman"/>
        </w:rPr>
      </w:pPr>
      <w:r>
        <w:rPr>
          <w:rFonts w:eastAsia="Times New Roman"/>
        </w:rPr>
        <w:t>Uttalelsen oversendes fylkestingsgruppa.</w:t>
      </w:r>
      <w:r>
        <w:rPr>
          <w:rFonts w:eastAsia="Times New Roman"/>
        </w:rPr>
        <w:br/>
      </w:r>
    </w:p>
    <w:p w:rsidR="00CE4AA7" w:rsidRPr="00CE4AA7" w:rsidRDefault="00CE4AA7" w:rsidP="00CE4AA7">
      <w:pPr>
        <w:rPr>
          <w:sz w:val="24"/>
          <w:szCs w:val="24"/>
        </w:rPr>
      </w:pPr>
      <w:r w:rsidRPr="00CE4AA7">
        <w:rPr>
          <w:sz w:val="24"/>
          <w:szCs w:val="24"/>
        </w:rPr>
        <w:t>Begrunnelse for forslaget:</w:t>
      </w:r>
    </w:p>
    <w:p w:rsidR="00CE4AA7" w:rsidRDefault="00CE4AA7" w:rsidP="00CE4AA7">
      <w:pPr>
        <w:rPr>
          <w:sz w:val="24"/>
          <w:szCs w:val="24"/>
        </w:rPr>
      </w:pPr>
      <w:r>
        <w:rPr>
          <w:sz w:val="24"/>
          <w:szCs w:val="24"/>
        </w:rPr>
        <w:t xml:space="preserve">Som alle vet har Vardø Videregående skole vært under press i mange år. Vi er svært glade for å ha vært med på å bidra til at skolen fikk på plass sjømatlinjen etter flere års arbeid. Men vi kan ikke stanse her, vi må nå trygge skolens fremtid som institusjon og sjømatfaglig tyngdepunkt i Norge. På samme måte som Statens Fagskole for Fiskeindustri en gang var. </w:t>
      </w:r>
    </w:p>
    <w:p w:rsidR="00CE4AA7" w:rsidRDefault="00CE4AA7" w:rsidP="00CE4AA7">
      <w:pPr>
        <w:rPr>
          <w:sz w:val="24"/>
          <w:szCs w:val="24"/>
        </w:rPr>
      </w:pPr>
      <w:r>
        <w:rPr>
          <w:sz w:val="24"/>
          <w:szCs w:val="24"/>
        </w:rPr>
        <w:t xml:space="preserve">Troms og Finnmark fylkeskommunes budsjetter gjør at det er nødvendig å både sikre elevgrunnlaget og det økonomiske fundament på en god måte for årene som kommer. Vi må trygge skolen som en sentral institusjon både i Vardø kommune og som faglig institusjon for matfagene våre. For å få dette til må det jobbes innovativt og fremtidsrettet på nye områder.  </w:t>
      </w:r>
    </w:p>
    <w:p w:rsidR="00CE4AA7" w:rsidRDefault="00CE4AA7" w:rsidP="00CE4AA7">
      <w:pPr>
        <w:rPr>
          <w:sz w:val="24"/>
          <w:szCs w:val="24"/>
        </w:rPr>
      </w:pPr>
      <w:r>
        <w:rPr>
          <w:sz w:val="24"/>
          <w:szCs w:val="24"/>
        </w:rPr>
        <w:t xml:space="preserve">Dessverre er det ikke sikkert det er nok å satse på at det vi har fått til nå er tilstrekkelig. Vi må ta i bruk våre naturgitte fortrinn også innen utdanning. Sjømatlinjen er det beste utgangspunkt for utvikling og fornying av skolens grunnlag, til syvende og sist også eksistens.  </w:t>
      </w:r>
    </w:p>
    <w:p w:rsidR="00CE4AA7" w:rsidRDefault="00CE4AA7" w:rsidP="00CE4AA7">
      <w:pPr>
        <w:rPr>
          <w:sz w:val="24"/>
          <w:szCs w:val="24"/>
        </w:rPr>
      </w:pPr>
      <w:r>
        <w:rPr>
          <w:sz w:val="24"/>
          <w:szCs w:val="24"/>
        </w:rPr>
        <w:t xml:space="preserve">Vardø Arbeiderparti mener vi må ha på plass utvikling av kompetanse i utdannelsessystemet, utprøving av ny teknologi og infrastruktur. Dette må vi få på plass for at næringsvirksomheten for all fremtid skal være bærekraftig for klima og miljø. Her kan Vardø Videregående skole spille en viktig rolle både for et bærekraftig næringsliv innen sjømat, og for utvikling av nye innovative arbeidsplasser i Vardø.  </w:t>
      </w:r>
    </w:p>
    <w:p w:rsidR="00CE4AA7" w:rsidRDefault="00CE4AA7" w:rsidP="00CE4AA7">
      <w:pPr>
        <w:rPr>
          <w:sz w:val="24"/>
          <w:szCs w:val="24"/>
        </w:rPr>
      </w:pPr>
      <w:r>
        <w:rPr>
          <w:sz w:val="24"/>
          <w:szCs w:val="24"/>
        </w:rPr>
        <w:t xml:space="preserve">Faktum er at vi sitter på verdens beste havområder, vi har unik tilgang til marine ressurser, og vi har et enormt potensial for verdiskapning. Vardø, Varanger og Barentshavet, kunne blitt arenaer for å demonstrere nye bærekraftige teknologier for både energi- og matproduksjon. Skal vi ta lederskap i utvikling av Barentshavet så må vi bygge opp kompetanse lokalt. Det handler om å sikre ringvirkninger i lokalsamfunnet.   </w:t>
      </w:r>
    </w:p>
    <w:p w:rsidR="00CE4AA7" w:rsidRDefault="00CE4AA7" w:rsidP="00CE4AA7">
      <w:pPr>
        <w:rPr>
          <w:sz w:val="24"/>
          <w:szCs w:val="24"/>
        </w:rPr>
      </w:pPr>
      <w:r>
        <w:rPr>
          <w:sz w:val="24"/>
          <w:szCs w:val="24"/>
        </w:rPr>
        <w:t xml:space="preserve">Varanger er blitt et «betent» område, og bakgrunnen er nok fordi verdenshavene trues av forurensning og et klima i endring.  Å berge havet handler om å berge fremtiden for menneskene på jorden. Men er det ikke på tide vi finner ut fakta om vårt eget hav og dens bærekraft. Det er først når vi vet fakta at vi kan unytte og verne om ressursene og områdene på en bærekraftig, dokumentert og fornuftig måte.  </w:t>
      </w:r>
    </w:p>
    <w:p w:rsidR="00CE4AA7" w:rsidRDefault="00CE4AA7" w:rsidP="00CE4AA7">
      <w:pPr>
        <w:rPr>
          <w:sz w:val="24"/>
          <w:szCs w:val="24"/>
        </w:rPr>
      </w:pPr>
      <w:r>
        <w:rPr>
          <w:sz w:val="24"/>
          <w:szCs w:val="24"/>
        </w:rPr>
        <w:t xml:space="preserve">Det må faktabasert kunnskap til for å forstå sammenhengene i havet og ha tydelige politiske initiativ og statlige virkemidler. Norges posisjon i utvikling av havnæringene trenger et nytt og offensivt samarbeid mellom staten og næringslivet. Kystsoneplanleggingen i Varanger er en god start. Men fakta og data må hvordan analyseres og settes i sammenheng med at man ønsker bærekraftig bruk av Varangerfjorden og de ressursene som er her. </w:t>
      </w:r>
    </w:p>
    <w:p w:rsidR="00CE4AA7" w:rsidRDefault="00CE4AA7" w:rsidP="00CE4AA7">
      <w:pPr>
        <w:rPr>
          <w:sz w:val="24"/>
          <w:szCs w:val="24"/>
        </w:rPr>
      </w:pPr>
      <w:r>
        <w:rPr>
          <w:sz w:val="24"/>
          <w:szCs w:val="24"/>
        </w:rPr>
        <w:t xml:space="preserve"> Vi mener Varangerfjorden er et ypperlig sted for å sanke informasjon om det kompliserte livet i havet. Den norske del av Golfstrømmen her i nord danner grunnlaget for et mylder av plankton, fisk, sjøfugl og sjøpattedyr. Her finner vi noen av de viktigste gyteområdene for torsk, og vi har verdens beste reker fra Varanger. </w:t>
      </w:r>
    </w:p>
    <w:p w:rsidR="00CE4AA7" w:rsidRDefault="00CE4AA7" w:rsidP="00CE4AA7">
      <w:pPr>
        <w:rPr>
          <w:sz w:val="24"/>
          <w:szCs w:val="24"/>
        </w:rPr>
      </w:pPr>
      <w:r>
        <w:rPr>
          <w:sz w:val="24"/>
          <w:szCs w:val="24"/>
        </w:rPr>
        <w:t xml:space="preserve">I Vardø som et sted midt i matfatet er det fisk som er vårt foretrukne måltid, men havet rommer så mye mer, også produkter som er etterspurt som kvalitetsmat over hele verden. Rogn og krabbe er kjente ressurser, men vi har også tang og tare og annet liv i sjøen som nesten bare venter på å bli utnyttet bedre. Dessuten - for å nå FNs bærekraftmål og mette fremtidige generasjoner i verden må det produseres mye mer sjømat, som vi har rikelig tilgang på her i Varanger. </w:t>
      </w:r>
    </w:p>
    <w:p w:rsidR="00CE4AA7" w:rsidRDefault="00CE4AA7" w:rsidP="00CE4AA7">
      <w:pPr>
        <w:rPr>
          <w:sz w:val="24"/>
          <w:szCs w:val="24"/>
        </w:rPr>
      </w:pPr>
      <w:r>
        <w:rPr>
          <w:sz w:val="24"/>
          <w:szCs w:val="24"/>
        </w:rPr>
        <w:t xml:space="preserve">Vår påstand er også at Varanger er spesielt egnet for forskning med tanke på at vi er i arktisk klimasone, og at store deler av hav ressursene for verdens befolkning fremtiden ligger i våre hender akkurat her. Vardø Arbeiderparti mener det er et unikt grunnlag for å utvikle nye tiltak innen sjømat og aquakultur med samarbeidsprosjekter innen forskning og høyere utdanning. </w:t>
      </w:r>
    </w:p>
    <w:p w:rsidR="00CE4AA7" w:rsidRDefault="00CE4AA7" w:rsidP="00CE4AA7">
      <w:pPr>
        <w:rPr>
          <w:sz w:val="24"/>
          <w:szCs w:val="24"/>
        </w:rPr>
      </w:pPr>
      <w:r>
        <w:rPr>
          <w:sz w:val="24"/>
          <w:szCs w:val="24"/>
        </w:rPr>
        <w:t xml:space="preserve">Vardø Arbeiderparti går innfor at det etableres en akvakulturlinje med utdanningskonsesjon for ulike typer oppdrett, og tilhørende forskningskonsesjoner i Varangerfjorden i regi av Vardø Videregående skole. Vi ber skolen om å starte et slikt arbeid og vil støtte dette. </w:t>
      </w:r>
    </w:p>
    <w:p w:rsidR="00CE4AA7" w:rsidRDefault="00CE4AA7" w:rsidP="00CE4AA7">
      <w:pPr>
        <w:rPr>
          <w:sz w:val="24"/>
          <w:szCs w:val="24"/>
        </w:rPr>
      </w:pPr>
      <w:r>
        <w:rPr>
          <w:sz w:val="24"/>
          <w:szCs w:val="24"/>
        </w:rPr>
        <w:t xml:space="preserve">Partiet kan også se for seg et kompetansesenter i Varanger som vil gi utviklingsmiljøene en unik forståelse av havmiljø både med behov og utfordringer. Deretter i fellesskap mellom brukere, forskere og industrien, forvalte havområdene generelt og Varangerfjorden spesielt, på best mulig måte i fremtiden. Vi mener derfor at det bør etableres et slikt kompetansesenter for nordområdene her i samarbeid med den videregående skolen i Vardø.  </w:t>
      </w:r>
    </w:p>
    <w:p w:rsidR="00795585" w:rsidRDefault="00CE4AA7" w:rsidP="00A70208">
      <w:pPr>
        <w:rPr>
          <w:sz w:val="24"/>
          <w:szCs w:val="24"/>
        </w:rPr>
      </w:pPr>
      <w:r>
        <w:rPr>
          <w:sz w:val="24"/>
          <w:szCs w:val="24"/>
        </w:rPr>
        <w:t xml:space="preserve">Løsninger for en innovativ og bærekraftig utnyttelse av Varangerfjorden vil fortsatt være drivende for all nasjonal teknologi- og materiellutvikling. Vardø Videregående skole må være fremtidsrettet for å samle og formidle kunnskap basert på fakta.  </w:t>
      </w:r>
    </w:p>
    <w:tbl>
      <w:tblPr>
        <w:tblStyle w:val="Tabellrutenett"/>
        <w:tblW w:w="0" w:type="auto"/>
        <w:tblLook w:val="04A0" w:firstRow="1" w:lastRow="0" w:firstColumn="1" w:lastColumn="0" w:noHBand="0" w:noVBand="1"/>
      </w:tblPr>
      <w:tblGrid>
        <w:gridCol w:w="9062"/>
      </w:tblGrid>
      <w:tr w:rsidR="00A70208" w:rsidTr="009B4EAD">
        <w:tc>
          <w:tcPr>
            <w:tcW w:w="9062" w:type="dxa"/>
          </w:tcPr>
          <w:p w:rsidR="00A70208" w:rsidRPr="00916BBA" w:rsidRDefault="00A70208" w:rsidP="009B4EAD">
            <w:pPr>
              <w:rPr>
                <w:b/>
                <w:bCs/>
                <w:i/>
                <w:iCs/>
                <w:sz w:val="24"/>
                <w:szCs w:val="24"/>
              </w:rPr>
            </w:pPr>
            <w:r w:rsidRPr="00916BBA">
              <w:rPr>
                <w:b/>
                <w:bCs/>
                <w:i/>
                <w:iCs/>
                <w:sz w:val="24"/>
                <w:szCs w:val="24"/>
              </w:rPr>
              <w:t xml:space="preserve">Styrets forslag til vedtak: </w:t>
            </w:r>
          </w:p>
          <w:p w:rsidR="00A70208" w:rsidRPr="00CE4AA7" w:rsidRDefault="00CE4AA7" w:rsidP="009B4EAD">
            <w:pPr>
              <w:rPr>
                <w:b/>
                <w:bCs/>
                <w:i/>
                <w:iCs/>
                <w:sz w:val="24"/>
                <w:szCs w:val="24"/>
              </w:rPr>
            </w:pPr>
            <w:r>
              <w:rPr>
                <w:b/>
                <w:bCs/>
                <w:i/>
                <w:iCs/>
                <w:sz w:val="24"/>
                <w:szCs w:val="24"/>
              </w:rPr>
              <w:t xml:space="preserve">Oversendes redaksjonskomite for fylkeskommunale saker. </w:t>
            </w:r>
          </w:p>
        </w:tc>
      </w:tr>
    </w:tbl>
    <w:p w:rsidR="00A70208" w:rsidRPr="007D3261" w:rsidRDefault="00A70208" w:rsidP="00A70208">
      <w:pPr>
        <w:rPr>
          <w:i/>
          <w:iCs/>
          <w:sz w:val="24"/>
          <w:szCs w:val="24"/>
        </w:rPr>
      </w:pPr>
    </w:p>
    <w:p w:rsidR="00A70208" w:rsidRDefault="00A70208" w:rsidP="000E2D72">
      <w:pPr>
        <w:rPr>
          <w:i/>
          <w:iCs/>
          <w:sz w:val="24"/>
          <w:szCs w:val="24"/>
        </w:rPr>
      </w:pPr>
    </w:p>
    <w:bookmarkEnd w:id="7"/>
    <w:p w:rsidR="00916BBA" w:rsidRDefault="00916BBA" w:rsidP="00BD0262">
      <w:pPr>
        <w:rPr>
          <w:b/>
          <w:bCs/>
          <w:sz w:val="32"/>
          <w:szCs w:val="32"/>
        </w:rPr>
      </w:pPr>
      <w:r>
        <w:rPr>
          <w:b/>
          <w:bCs/>
          <w:sz w:val="32"/>
          <w:szCs w:val="32"/>
        </w:rPr>
        <w:t xml:space="preserve">------------------------------------------------------------------------------------------ </w:t>
      </w:r>
    </w:p>
    <w:p w:rsidR="00BD0262" w:rsidRPr="00916BBA" w:rsidRDefault="00BD0262" w:rsidP="00BD0262">
      <w:pPr>
        <w:rPr>
          <w:b/>
          <w:bCs/>
          <w:sz w:val="32"/>
          <w:szCs w:val="32"/>
        </w:rPr>
      </w:pPr>
      <w:r w:rsidRPr="00916BBA">
        <w:rPr>
          <w:b/>
          <w:bCs/>
          <w:sz w:val="32"/>
          <w:szCs w:val="32"/>
        </w:rPr>
        <w:t xml:space="preserve">Tema olje/gass/energi </w:t>
      </w:r>
    </w:p>
    <w:p w:rsidR="00916BBA" w:rsidRDefault="00916BBA" w:rsidP="00BD0262">
      <w:pPr>
        <w:rPr>
          <w:b/>
          <w:sz w:val="28"/>
          <w:szCs w:val="28"/>
        </w:rPr>
      </w:pPr>
    </w:p>
    <w:p w:rsidR="00BD0262" w:rsidRPr="00916BBA" w:rsidRDefault="00BD0262" w:rsidP="00BD0262">
      <w:pPr>
        <w:rPr>
          <w:b/>
          <w:bCs/>
          <w:sz w:val="28"/>
          <w:szCs w:val="28"/>
        </w:rPr>
      </w:pPr>
      <w:r w:rsidRPr="00916BBA">
        <w:rPr>
          <w:b/>
          <w:bCs/>
          <w:sz w:val="28"/>
          <w:szCs w:val="28"/>
        </w:rPr>
        <w:t xml:space="preserve">Sak </w:t>
      </w:r>
      <w:r w:rsidR="003122EE">
        <w:rPr>
          <w:b/>
          <w:bCs/>
          <w:sz w:val="28"/>
          <w:szCs w:val="28"/>
        </w:rPr>
        <w:t>26</w:t>
      </w:r>
    </w:p>
    <w:p w:rsidR="00BD0262" w:rsidRDefault="00BD0262" w:rsidP="00BD0262">
      <w:pPr>
        <w:rPr>
          <w:b/>
          <w:bCs/>
          <w:sz w:val="28"/>
          <w:szCs w:val="28"/>
        </w:rPr>
      </w:pPr>
      <w:r w:rsidRPr="00916BBA">
        <w:rPr>
          <w:b/>
          <w:bCs/>
          <w:sz w:val="28"/>
          <w:szCs w:val="28"/>
        </w:rPr>
        <w:t>Forslagstiller: Hammerfest arbeiderparti</w:t>
      </w:r>
    </w:p>
    <w:p w:rsidR="00BD0262" w:rsidRPr="009F1DB3" w:rsidRDefault="009F1DB3" w:rsidP="00BD0262">
      <w:pPr>
        <w:rPr>
          <w:rFonts w:cstheme="minorHAnsi"/>
          <w:sz w:val="28"/>
          <w:szCs w:val="28"/>
        </w:rPr>
      </w:pPr>
      <w:r w:rsidRPr="009F1DB3">
        <w:rPr>
          <w:rFonts w:cstheme="minorHAnsi"/>
          <w:b/>
          <w:bCs/>
          <w:sz w:val="28"/>
          <w:szCs w:val="28"/>
        </w:rPr>
        <w:t>Andel av verdiskapingen fra bruk av lokale naturressurser må komme vertskommunene til gode</w:t>
      </w:r>
    </w:p>
    <w:p w:rsidR="00BD0262" w:rsidRPr="00546309" w:rsidRDefault="00BD0262" w:rsidP="00BD0262">
      <w:pPr>
        <w:rPr>
          <w:sz w:val="24"/>
          <w:szCs w:val="24"/>
        </w:rPr>
      </w:pPr>
      <w:r w:rsidRPr="00546309">
        <w:rPr>
          <w:sz w:val="24"/>
          <w:szCs w:val="24"/>
        </w:rPr>
        <w:t>Årsmøte i Hammerfest Arbeiderparti ber om at Finnmark</w:t>
      </w:r>
      <w:r>
        <w:rPr>
          <w:sz w:val="24"/>
          <w:szCs w:val="24"/>
        </w:rPr>
        <w:t xml:space="preserve"> </w:t>
      </w:r>
      <w:r w:rsidRPr="00546309">
        <w:rPr>
          <w:sz w:val="24"/>
          <w:szCs w:val="24"/>
        </w:rPr>
        <w:t xml:space="preserve">Arbeiderparti blir en aktiv og tydelig pådriver for å avvise de foreslåtte endringer. Vårt parti må, for å oppfylle egen uttalt politikk: </w:t>
      </w:r>
    </w:p>
    <w:p w:rsidR="00BD0262" w:rsidRDefault="00BD0262" w:rsidP="00BD0262">
      <w:pPr>
        <w:rPr>
          <w:sz w:val="24"/>
          <w:szCs w:val="24"/>
        </w:rPr>
      </w:pPr>
      <w:r w:rsidRPr="00546309">
        <w:rPr>
          <w:sz w:val="24"/>
          <w:szCs w:val="24"/>
        </w:rPr>
        <w:t xml:space="preserve">1. Avvise Kraftskatteutvalgets tilrådning. </w:t>
      </w:r>
    </w:p>
    <w:p w:rsidR="00BD0262" w:rsidRDefault="00BD0262" w:rsidP="00BD0262">
      <w:pPr>
        <w:rPr>
          <w:sz w:val="24"/>
          <w:szCs w:val="24"/>
        </w:rPr>
      </w:pPr>
      <w:r w:rsidRPr="00546309">
        <w:rPr>
          <w:sz w:val="24"/>
          <w:szCs w:val="24"/>
        </w:rPr>
        <w:t xml:space="preserve"> 2. Få vedtatt kompensasjonsordninger til vertskommunene for vindkraft som følger de samme prinsipper som vi har for vannkraft</w:t>
      </w:r>
      <w:r>
        <w:rPr>
          <w:sz w:val="24"/>
          <w:szCs w:val="24"/>
        </w:rPr>
        <w:t>.</w:t>
      </w:r>
      <w:r w:rsidRPr="00546309">
        <w:rPr>
          <w:sz w:val="24"/>
          <w:szCs w:val="24"/>
        </w:rPr>
        <w:t xml:space="preserve"> </w:t>
      </w:r>
    </w:p>
    <w:p w:rsidR="00BD0262" w:rsidRPr="00546309" w:rsidRDefault="00BD0262" w:rsidP="00BD0262">
      <w:pPr>
        <w:rPr>
          <w:sz w:val="24"/>
          <w:szCs w:val="24"/>
        </w:rPr>
      </w:pPr>
      <w:r w:rsidRPr="00546309">
        <w:rPr>
          <w:sz w:val="24"/>
          <w:szCs w:val="24"/>
        </w:rPr>
        <w:t>3. Få gjennomført tilrådningen fra mindretallet i Havbruksskatteutvalget</w:t>
      </w:r>
      <w:r>
        <w:rPr>
          <w:sz w:val="24"/>
          <w:szCs w:val="24"/>
        </w:rPr>
        <w:t>.</w:t>
      </w:r>
      <w:r w:rsidRPr="00546309">
        <w:rPr>
          <w:sz w:val="24"/>
          <w:szCs w:val="24"/>
        </w:rPr>
        <w:t xml:space="preserve"> </w:t>
      </w:r>
    </w:p>
    <w:p w:rsidR="00BD0262" w:rsidRDefault="00BD0262" w:rsidP="00BD0262">
      <w:pPr>
        <w:rPr>
          <w:sz w:val="24"/>
          <w:szCs w:val="24"/>
        </w:rPr>
      </w:pPr>
    </w:p>
    <w:p w:rsidR="00BD0262" w:rsidRPr="001032A9" w:rsidRDefault="00BD0262" w:rsidP="00BD0262">
      <w:pPr>
        <w:rPr>
          <w:sz w:val="24"/>
          <w:szCs w:val="24"/>
        </w:rPr>
      </w:pPr>
      <w:r w:rsidRPr="001032A9">
        <w:rPr>
          <w:sz w:val="24"/>
          <w:szCs w:val="24"/>
        </w:rPr>
        <w:t>Begrunnelse</w:t>
      </w:r>
      <w:r>
        <w:rPr>
          <w:sz w:val="24"/>
          <w:szCs w:val="24"/>
        </w:rPr>
        <w:t xml:space="preserve"> for forslaget: </w:t>
      </w:r>
    </w:p>
    <w:p w:rsidR="00BD0262" w:rsidRPr="00546309" w:rsidRDefault="00BD0262" w:rsidP="00BD0262">
      <w:pPr>
        <w:rPr>
          <w:sz w:val="24"/>
          <w:szCs w:val="24"/>
        </w:rPr>
      </w:pPr>
      <w:r w:rsidRPr="00546309">
        <w:rPr>
          <w:sz w:val="24"/>
          <w:szCs w:val="24"/>
        </w:rPr>
        <w:t>Andel av verdiskapingen fra bruk av lokale naturressurser må komme vertskommunene til gode</w:t>
      </w:r>
      <w:r>
        <w:rPr>
          <w:sz w:val="24"/>
          <w:szCs w:val="24"/>
        </w:rPr>
        <w:t>.</w:t>
      </w:r>
      <w:r w:rsidRPr="00546309">
        <w:rPr>
          <w:sz w:val="24"/>
          <w:szCs w:val="24"/>
        </w:rPr>
        <w:t xml:space="preserve"> I over 100 år har dette vært omforent politikk i Norge. «Konsesjonslovenes far» Johan Castberg sa det slik i 1909: «Man skal til det yderste utnytte anledningen til at søke at styrke disse mer avsidesliggende og karrig utstyrte distrikter ved å la dem få en rundelig andel i de værdier som skapes indenfor deres grænser…».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Dette var kloke ord, og det knesatte prinsipper for inntekter til vertskommuner (og vertsfylker) i forbindelse med utbyggingen av vannkraft. Dette har senere vist seg å tjene hele Norge meget godt, og kommuner som ikke har hatt slike ekstra inntekter fra vannkraft har funnet det «vel unt». Prinsippene har blitt videreutviklet og senest befestet under daværende finansminister Sigbjørn Johnsens ledelse i 1996.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Nå pågår ganske stor utbygging av vindkraft, uten at de samme prinsippene og de samme rettigheter er ivaretatt. Dette er svært vanskelig å forstå og akseptere, og den store og økende lokale motstanden må sees i lys av dette. Storsamfunnet må kort og godt innse at man er på overtid med å få innført bedre kompensasjonsordninger til de som må tåle ulempene i sitt nærmiljø.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Havbruksnæringen har eksistert i 50 år. I 2018 fikk man for aller første gang «en rundelig andel» som ble tilgodesett alle vertskommuner og vertsfylker. Men også her mangler avklaring på det som kan gi stabile og forutsigbare inntekter til det nevnte vertskap.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Høsten 2019 leverte et ekspertutvalg en tilrådning som bryter fundamentalt med den kloke fordelingspolitikken som har eksistert innenfor vannkraft. Kommunene og fylkene skal fratas store inntekter og staten skal ha mer. Utvalget sier for øvrig lite eller ingenting om beskatningen av vindkraft, noe som må være en stor forsømmelse. </w:t>
      </w:r>
    </w:p>
    <w:p w:rsidR="00BD0262" w:rsidRPr="00546309" w:rsidRDefault="00BD0262" w:rsidP="00BD0262">
      <w:pPr>
        <w:rPr>
          <w:sz w:val="24"/>
          <w:szCs w:val="24"/>
        </w:rPr>
      </w:pPr>
      <w:r w:rsidRPr="00546309">
        <w:rPr>
          <w:sz w:val="24"/>
          <w:szCs w:val="24"/>
        </w:rPr>
        <w:t xml:space="preserve"> </w:t>
      </w:r>
    </w:p>
    <w:p w:rsidR="00BD0262" w:rsidRPr="00546309" w:rsidRDefault="00BD0262" w:rsidP="00BD0262">
      <w:pPr>
        <w:rPr>
          <w:sz w:val="24"/>
          <w:szCs w:val="24"/>
        </w:rPr>
      </w:pPr>
      <w:r w:rsidRPr="00546309">
        <w:rPr>
          <w:sz w:val="24"/>
          <w:szCs w:val="24"/>
        </w:rPr>
        <w:t xml:space="preserve">I november 2019 leverte et partssammensatt utvalg en utredning benevnt «Skattlegging av havbruksvirksomhet». De som er benevnt ekspertene i utvalget (seks personer) dannet et flertall og anbefaler blant annet en statlig grunnrentebeskatning. Partsrepresentantene (tre personer fra h.h.v. KS, LO og NHO) utgjorde et mindretall. De anbefaler å videreføre den vedtatte ordningen og fordelingsmodellen som heter «Havbruksfondet» samt en marginal produksjonsavgift som betaling for leie av arealene i den kommunale sjøallmenningen. </w:t>
      </w:r>
    </w:p>
    <w:p w:rsidR="00BD0262" w:rsidRPr="00546309" w:rsidRDefault="00BD0262" w:rsidP="00BD0262">
      <w:pPr>
        <w:rPr>
          <w:sz w:val="24"/>
          <w:szCs w:val="24"/>
        </w:rPr>
      </w:pPr>
      <w:r w:rsidRPr="00546309">
        <w:rPr>
          <w:sz w:val="24"/>
          <w:szCs w:val="24"/>
        </w:rPr>
        <w:t xml:space="preserve"> </w:t>
      </w:r>
    </w:p>
    <w:p w:rsidR="00BD0262" w:rsidRDefault="00BD0262" w:rsidP="00BD0262">
      <w:pPr>
        <w:rPr>
          <w:sz w:val="24"/>
          <w:szCs w:val="24"/>
        </w:rPr>
      </w:pPr>
      <w:r w:rsidRPr="00546309">
        <w:rPr>
          <w:sz w:val="24"/>
          <w:szCs w:val="24"/>
        </w:rPr>
        <w:t xml:space="preserve">I Arbeiderpartiets distriktsmanifest heter det blant annet: </w:t>
      </w:r>
    </w:p>
    <w:p w:rsidR="00BD0262" w:rsidRDefault="00BD0262" w:rsidP="00BD0262">
      <w:pPr>
        <w:rPr>
          <w:sz w:val="24"/>
          <w:szCs w:val="24"/>
        </w:rPr>
      </w:pPr>
      <w:r w:rsidRPr="00546309">
        <w:rPr>
          <w:sz w:val="24"/>
          <w:szCs w:val="24"/>
        </w:rPr>
        <w:t>• De særnorske ordningene innenfor vannkraft som skaper en rettferdig fordeling må               opprettholdes, styrkes og overføres til andre kraftområder</w:t>
      </w:r>
      <w:r w:rsidR="001032F9">
        <w:rPr>
          <w:sz w:val="24"/>
          <w:szCs w:val="24"/>
        </w:rPr>
        <w:t>.</w:t>
      </w:r>
      <w:r w:rsidRPr="00546309">
        <w:rPr>
          <w:sz w:val="24"/>
          <w:szCs w:val="24"/>
        </w:rPr>
        <w:t xml:space="preserve"> </w:t>
      </w:r>
    </w:p>
    <w:p w:rsidR="009F1DB3" w:rsidRDefault="00BD0262" w:rsidP="00BD0262">
      <w:pPr>
        <w:rPr>
          <w:sz w:val="24"/>
          <w:szCs w:val="24"/>
        </w:rPr>
      </w:pPr>
      <w:r w:rsidRPr="00546309">
        <w:rPr>
          <w:sz w:val="24"/>
          <w:szCs w:val="24"/>
        </w:rPr>
        <w:t xml:space="preserve">• At vertskommunene skal sikres stabile forutsigbare inntekter for bruk av areal og for å tilrettelegge for nytt areal for oppdrettsnæringen, også når det ikke er vekst.  </w:t>
      </w:r>
    </w:p>
    <w:p w:rsidR="00BD0262" w:rsidRDefault="00BD0262" w:rsidP="00BD0262">
      <w:pPr>
        <w:rPr>
          <w:sz w:val="24"/>
          <w:szCs w:val="24"/>
        </w:rPr>
      </w:pPr>
      <w:r w:rsidRPr="00546309">
        <w:rPr>
          <w:sz w:val="24"/>
          <w:szCs w:val="24"/>
        </w:rPr>
        <w:t xml:space="preserve">  </w:t>
      </w:r>
      <w:bookmarkStart w:id="8" w:name="_Hlk32581947"/>
      <w:r w:rsidRPr="00812EA3">
        <w:rPr>
          <w:i/>
          <w:iCs/>
          <w:sz w:val="24"/>
          <w:szCs w:val="24"/>
        </w:rPr>
        <w:t xml:space="preserve"> </w:t>
      </w: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Oversendes redaksjonskomite politiske saker</w:t>
            </w:r>
            <w:r w:rsidR="00694AC3">
              <w:rPr>
                <w:b/>
                <w:bCs/>
                <w:i/>
                <w:iCs/>
                <w:sz w:val="24"/>
                <w:szCs w:val="24"/>
              </w:rPr>
              <w:t>.</w:t>
            </w:r>
          </w:p>
        </w:tc>
      </w:tr>
    </w:tbl>
    <w:p w:rsidR="00BD0262" w:rsidRPr="00812EA3" w:rsidRDefault="00BD0262" w:rsidP="00BD0262">
      <w:pPr>
        <w:rPr>
          <w:i/>
          <w:iCs/>
          <w:sz w:val="24"/>
          <w:szCs w:val="24"/>
        </w:rPr>
      </w:pPr>
    </w:p>
    <w:bookmarkEnd w:id="8"/>
    <w:p w:rsidR="00BD0262" w:rsidRPr="00916BBA" w:rsidRDefault="00BD0262" w:rsidP="00BD0262">
      <w:pPr>
        <w:rPr>
          <w:rFonts w:eastAsia="Times New Roman"/>
          <w:b/>
          <w:bCs/>
          <w:sz w:val="28"/>
          <w:szCs w:val="28"/>
        </w:rPr>
      </w:pPr>
      <w:r w:rsidRPr="00916BBA">
        <w:rPr>
          <w:rFonts w:eastAsia="Times New Roman"/>
          <w:b/>
          <w:bCs/>
          <w:sz w:val="28"/>
          <w:szCs w:val="28"/>
        </w:rPr>
        <w:t xml:space="preserve">Sak </w:t>
      </w:r>
      <w:r w:rsidR="003122EE">
        <w:rPr>
          <w:rFonts w:eastAsia="Times New Roman"/>
          <w:b/>
          <w:bCs/>
          <w:sz w:val="28"/>
          <w:szCs w:val="28"/>
        </w:rPr>
        <w:t>27</w:t>
      </w:r>
    </w:p>
    <w:p w:rsidR="00BD0262" w:rsidRPr="00916BBA" w:rsidRDefault="00BD0262" w:rsidP="00BD0262">
      <w:pPr>
        <w:rPr>
          <w:rFonts w:eastAsia="Times New Roman"/>
          <w:b/>
          <w:bCs/>
          <w:sz w:val="28"/>
          <w:szCs w:val="28"/>
        </w:rPr>
      </w:pPr>
      <w:r w:rsidRPr="00916BBA">
        <w:rPr>
          <w:rFonts w:eastAsia="Times New Roman"/>
          <w:b/>
          <w:bCs/>
          <w:sz w:val="28"/>
          <w:szCs w:val="28"/>
        </w:rPr>
        <w:t xml:space="preserve">Forslagsstiller: </w:t>
      </w:r>
      <w:r w:rsidR="009F1DB3">
        <w:rPr>
          <w:rFonts w:eastAsia="Times New Roman"/>
          <w:b/>
          <w:bCs/>
          <w:sz w:val="28"/>
          <w:szCs w:val="28"/>
        </w:rPr>
        <w:t xml:space="preserve">Hammerfest Ap </w:t>
      </w:r>
      <w:r w:rsidRPr="00916BBA">
        <w:rPr>
          <w:rFonts w:eastAsia="Times New Roman"/>
          <w:b/>
          <w:bCs/>
          <w:sz w:val="28"/>
          <w:szCs w:val="28"/>
        </w:rPr>
        <w:t xml:space="preserve"> </w:t>
      </w:r>
    </w:p>
    <w:p w:rsidR="00BD0262" w:rsidRDefault="009F1DB3" w:rsidP="00BD0262">
      <w:pPr>
        <w:rPr>
          <w:rFonts w:eastAsia="Times New Roman"/>
          <w:b/>
          <w:bCs/>
          <w:sz w:val="28"/>
          <w:szCs w:val="28"/>
        </w:rPr>
      </w:pPr>
      <w:r>
        <w:rPr>
          <w:rFonts w:eastAsia="Times New Roman"/>
          <w:b/>
          <w:bCs/>
          <w:sz w:val="28"/>
          <w:szCs w:val="28"/>
        </w:rPr>
        <w:t xml:space="preserve">Nei til omkamp om iskanten </w:t>
      </w:r>
    </w:p>
    <w:p w:rsidR="009F1DB3" w:rsidRDefault="009F1DB3" w:rsidP="00BD0262">
      <w:pPr>
        <w:rPr>
          <w:rFonts w:eastAsia="Times New Roman"/>
          <w:sz w:val="24"/>
          <w:szCs w:val="24"/>
        </w:rPr>
      </w:pPr>
    </w:p>
    <w:p w:rsidR="009F1DB3" w:rsidRPr="009F1DB3" w:rsidRDefault="009F1DB3" w:rsidP="00BD0262">
      <w:pPr>
        <w:rPr>
          <w:rFonts w:eastAsia="Times New Roman"/>
          <w:sz w:val="24"/>
          <w:szCs w:val="24"/>
        </w:rPr>
      </w:pPr>
      <w:r>
        <w:rPr>
          <w:rFonts w:eastAsia="Times New Roman"/>
          <w:sz w:val="24"/>
          <w:szCs w:val="24"/>
        </w:rPr>
        <w:t xml:space="preserve">Begrunnelse for forslaget: </w:t>
      </w:r>
    </w:p>
    <w:p w:rsidR="009F1DB3" w:rsidRPr="009F1DB3" w:rsidRDefault="009F1DB3" w:rsidP="009F1DB3">
      <w:pPr>
        <w:rPr>
          <w:rFonts w:cstheme="minorHAnsi"/>
          <w:sz w:val="24"/>
          <w:szCs w:val="24"/>
        </w:rPr>
      </w:pPr>
      <w:r w:rsidRPr="009F1DB3">
        <w:rPr>
          <w:rFonts w:cstheme="minorHAnsi"/>
          <w:sz w:val="24"/>
          <w:szCs w:val="24"/>
        </w:rPr>
        <w:t>Finnmark Ap støtter flertallsforslaget til programkomiteen om å holde "fast på en nordlig grense for petroleumsvirksomhet fra og med 15 prosent isfrekvens og nordover i iskantsonen. Områdene sør for 15 prosent isfrekvens frem til åpent hav anses som et verdifullt område. All aktivitet, inklusive petroleumsaktivitet, må ta særlige hensyn til naturmangfoldet i tråd med oppdatert og best tilgjengelig kunnskap. Føre var-prinsippet skal legges til grunn. ". Dette forslaget er i tråd med kompromisset som Arbeiderpartiet inngikk i juni i år ved behandlingen av forvaltningsplanene havområdene utenfor for Barentshavet og Lofoten, hvor Arbeiderpartiet var med å finne en god og balansert løsning mellom hensynet til miljø og gir forutsigbarhet for havnæringene. Dersom dissensen i utkastet til partiprogrammet får gjennomslag vil det medføre en innskrenking av allerede åpnede områder, hvorav deler ble åpnet av den rødgrønne regjeringa så sent som i juni 2013. Kompromisset var et resultat av en lang prosess i Arbeiderpartiet hvor det var mange ulike syn på hvor grensen for iskantsonen skulle gå. I det faglige grunnlaget for forvaltningsplanen hadde Faglig forum lagt fram to alternative innstillinger til avgrensning av "SVO Iskantsonen". En innstilling på å videreføre definisjonen med 30 prosent sannsynlighet for is i april måned, fra de to rødgrønne forvaltningsplanene, og en innstilling på en helt ny definisjon på 0,5 prosent. Alternativet på 0,5 prosent representerte i praksis maksimal isutbredelse de siste 30 år, og trekker grensa for iskantsonen ned i de områdene som ble åpnet av et stort flertall på Stortinget for få år siden. I rapporten skrev Faglig forum for øvrig også at: "…0,5 isfrekvens vil bety at havområder der det sjeldent har forekommet havis i den siste 30-årsperioden, vil bli liggende innenfor dette området." Ved 0,5 prosent sannsynlighet for is i april basert på siste 30 års målinger, er det kun 3-4 timer pr år i april i gjennomsnitt med is på lokasjonen. Norge har en stolt tradisjon for å vedta helhetlige og økosystembaserte forvaltningsplaner. Forvaltningsplanene har som formål å legge til rette for bærekraftig verdiskaping, samtidig som høstingen av havets ressurser skjer på en måte som sikrer miljøverdiene i havområdene. Forvaltningsplanen for Barentshavet og Lofoten ble vedtatt av et bredt flertall i Stortinget 18. juni 2020, og resultatet var i tråd med det politiske håndverket som var gjort av Arbeiderpartiet. Vi fikk en helhetlig plan som veier ulike hensyn, og hvor det er lagt begrensninger i aktiviteten for å sikre en bærekraftig utvikling av havområdene våre. I denne planen slås det også fast at en ikke skal åpne opp for olje- og gassaktivitet nord for de områdene som i dag er åpnet for aktivitet. For Finnmark Ap er det avgjørende at aktiviteten på havet gir aktivitet på land. Samtidig må vi legge til rette for stabile og forutsigbare rammebetingelse for industrien som sikrer aktivitet på sokkelen, og i Barentshavet. Det gjøres ikke ved å begrense aktiviteten i områder hvor det allerede er tildelt lisenser og det veldig sjelden har vært is. Dette rokker også med de prinsipper som er lagt til grunn for all forvaltning i Norge. Det bidrar heller ikke til stabilitet å ha kontinuerlige omkamper i spørsmål hvor det har vært gode politiske prosesser i forkant av avgjørelser. Finnmark Ap støtter derfor flertallsforslaget om å holde "fast på en nordlig grense for petroleumsvirksomhet fra og med 15 prosent isfrekvens og nordover i iskantsonen".</w:t>
      </w:r>
    </w:p>
    <w:p w:rsidR="00BD0262" w:rsidRPr="00CD3EB4" w:rsidRDefault="00BD0262" w:rsidP="00BD0262">
      <w:pPr>
        <w:rPr>
          <w:rFonts w:eastAsia="Times New Roman"/>
          <w:i/>
          <w:iCs/>
          <w:sz w:val="24"/>
          <w:szCs w:val="24"/>
        </w:rPr>
      </w:pPr>
    </w:p>
    <w:tbl>
      <w:tblPr>
        <w:tblStyle w:val="Tabellrutenett"/>
        <w:tblW w:w="0" w:type="auto"/>
        <w:tblLook w:val="04A0" w:firstRow="1" w:lastRow="0" w:firstColumn="1" w:lastColumn="0" w:noHBand="0" w:noVBand="1"/>
      </w:tblPr>
      <w:tblGrid>
        <w:gridCol w:w="9062"/>
      </w:tblGrid>
      <w:tr w:rsidR="00BD0262" w:rsidTr="00FC1303">
        <w:tc>
          <w:tcPr>
            <w:tcW w:w="9062" w:type="dxa"/>
          </w:tcPr>
          <w:p w:rsidR="00BD0262" w:rsidRPr="00916BBA" w:rsidRDefault="00BD0262" w:rsidP="00FC1303">
            <w:pPr>
              <w:rPr>
                <w:b/>
                <w:bCs/>
                <w:i/>
                <w:iCs/>
                <w:sz w:val="24"/>
                <w:szCs w:val="24"/>
              </w:rPr>
            </w:pPr>
            <w:r w:rsidRPr="00916BBA">
              <w:rPr>
                <w:b/>
                <w:bCs/>
                <w:i/>
                <w:iCs/>
                <w:sz w:val="24"/>
                <w:szCs w:val="24"/>
              </w:rPr>
              <w:t xml:space="preserve">Styrets forslag til vedtak: </w:t>
            </w:r>
          </w:p>
          <w:p w:rsidR="00BD0262" w:rsidRDefault="00BD0262" w:rsidP="00FC1303">
            <w:pPr>
              <w:rPr>
                <w:i/>
                <w:iCs/>
                <w:sz w:val="24"/>
                <w:szCs w:val="24"/>
              </w:rPr>
            </w:pPr>
            <w:r w:rsidRPr="00916BBA">
              <w:rPr>
                <w:b/>
                <w:bCs/>
                <w:i/>
                <w:iCs/>
                <w:sz w:val="24"/>
                <w:szCs w:val="24"/>
              </w:rPr>
              <w:t>Oversendes redaksjonskomite politiske saker.</w:t>
            </w:r>
          </w:p>
        </w:tc>
      </w:tr>
    </w:tbl>
    <w:p w:rsidR="00BD0262" w:rsidRPr="007D3261" w:rsidRDefault="00BD0262" w:rsidP="00BD0262">
      <w:pPr>
        <w:rPr>
          <w:i/>
          <w:iCs/>
          <w:sz w:val="24"/>
          <w:szCs w:val="24"/>
        </w:rPr>
      </w:pPr>
    </w:p>
    <w:p w:rsidR="00BD0262" w:rsidRDefault="009F1DB3" w:rsidP="000E2D72">
      <w:pPr>
        <w:rPr>
          <w:b/>
          <w:bCs/>
          <w:sz w:val="28"/>
          <w:szCs w:val="28"/>
        </w:rPr>
      </w:pPr>
      <w:r>
        <w:rPr>
          <w:b/>
          <w:bCs/>
          <w:sz w:val="28"/>
          <w:szCs w:val="28"/>
        </w:rPr>
        <w:t xml:space="preserve">Sak </w:t>
      </w:r>
      <w:r w:rsidR="003122EE">
        <w:rPr>
          <w:b/>
          <w:bCs/>
          <w:sz w:val="28"/>
          <w:szCs w:val="28"/>
        </w:rPr>
        <w:t>28</w:t>
      </w:r>
    </w:p>
    <w:p w:rsidR="009F1DB3" w:rsidRDefault="009F1DB3" w:rsidP="000E2D72">
      <w:pPr>
        <w:rPr>
          <w:b/>
          <w:bCs/>
          <w:sz w:val="28"/>
          <w:szCs w:val="28"/>
        </w:rPr>
      </w:pPr>
      <w:r>
        <w:rPr>
          <w:b/>
          <w:bCs/>
          <w:sz w:val="28"/>
          <w:szCs w:val="28"/>
        </w:rPr>
        <w:t xml:space="preserve">Forslagsstiller: Nordkapp Ap </w:t>
      </w:r>
    </w:p>
    <w:p w:rsidR="009F1DB3" w:rsidRDefault="009F1DB3" w:rsidP="000E2D72">
      <w:pPr>
        <w:rPr>
          <w:b/>
          <w:bCs/>
          <w:sz w:val="28"/>
          <w:szCs w:val="28"/>
        </w:rPr>
      </w:pPr>
      <w:r>
        <w:rPr>
          <w:b/>
          <w:bCs/>
          <w:sz w:val="28"/>
          <w:szCs w:val="28"/>
        </w:rPr>
        <w:t>Oljeterminal på Veines</w:t>
      </w:r>
    </w:p>
    <w:p w:rsidR="009F1DB3" w:rsidRPr="003422CD" w:rsidRDefault="009F1DB3" w:rsidP="009F1DB3">
      <w:pPr>
        <w:pStyle w:val="Ingenmellomrom"/>
        <w:rPr>
          <w:rFonts w:cstheme="minorHAnsi"/>
          <w:sz w:val="24"/>
          <w:szCs w:val="24"/>
        </w:rPr>
      </w:pPr>
      <w:r w:rsidRPr="003422CD">
        <w:rPr>
          <w:rFonts w:cstheme="minorHAnsi"/>
          <w:sz w:val="24"/>
          <w:szCs w:val="24"/>
        </w:rPr>
        <w:t>Finnmark Arbeiderparti krever at regjeringen tar signalene fra Stortinget, industrien og fagforbundene på alvor og snarest sikrer en realisering av en terminal på Veidnes i Nordkapp kommune.</w:t>
      </w:r>
    </w:p>
    <w:p w:rsidR="009F1DB3" w:rsidRPr="003422CD" w:rsidRDefault="009F1DB3" w:rsidP="009F1DB3">
      <w:pPr>
        <w:rPr>
          <w:rFonts w:cstheme="minorHAnsi"/>
          <w:sz w:val="24"/>
          <w:szCs w:val="24"/>
          <w:u w:val="single"/>
        </w:rPr>
      </w:pPr>
    </w:p>
    <w:p w:rsidR="009F1DB3" w:rsidRPr="003422CD" w:rsidRDefault="009F1DB3" w:rsidP="009F1DB3">
      <w:pPr>
        <w:rPr>
          <w:rFonts w:cstheme="minorHAnsi"/>
          <w:sz w:val="24"/>
          <w:szCs w:val="24"/>
        </w:rPr>
      </w:pPr>
      <w:r w:rsidRPr="003422CD">
        <w:rPr>
          <w:rFonts w:cstheme="minorHAnsi"/>
          <w:sz w:val="24"/>
          <w:szCs w:val="24"/>
        </w:rPr>
        <w:t>Begrunnelse for forslaget:</w:t>
      </w:r>
    </w:p>
    <w:p w:rsidR="009F1DB3" w:rsidRPr="003422CD" w:rsidRDefault="009F1DB3" w:rsidP="009F1DB3">
      <w:pPr>
        <w:pStyle w:val="Ingenmellomrom"/>
        <w:rPr>
          <w:rFonts w:cstheme="minorHAnsi"/>
          <w:sz w:val="24"/>
          <w:szCs w:val="24"/>
        </w:rPr>
      </w:pPr>
      <w:r w:rsidRPr="003422CD">
        <w:rPr>
          <w:rFonts w:cstheme="minorHAnsi"/>
          <w:sz w:val="24"/>
          <w:szCs w:val="24"/>
        </w:rPr>
        <w:t>Finnmark Arbeiderparti sitt tidligere krav om ilandføring av Johan Castberg til Veidnes opprettholdes. Arbeiderpartiet har i tidligere vedtak gjort det helt klart at ringvirkninger i form av ilandføring skal ligge til grunn for olje- og gassutvinning på Finnmarkskysten.</w:t>
      </w:r>
    </w:p>
    <w:p w:rsidR="009F1DB3" w:rsidRPr="003422CD" w:rsidRDefault="009F1DB3" w:rsidP="009F1DB3">
      <w:pPr>
        <w:rPr>
          <w:rFonts w:cstheme="minorHAnsi"/>
          <w:sz w:val="24"/>
          <w:szCs w:val="24"/>
        </w:rPr>
      </w:pPr>
      <w:r w:rsidRPr="003422CD">
        <w:rPr>
          <w:rFonts w:cstheme="minorHAnsi"/>
          <w:sz w:val="24"/>
          <w:szCs w:val="24"/>
        </w:rPr>
        <w:t>Olje- og gassutvinning i Barentshavet innebærer risiko for vår aller viktigste næring; fiskeri. Denne risikoen skal ikke tas uten at det kompenseres i form av flest mulig ringvirkninger</w:t>
      </w:r>
    </w:p>
    <w:p w:rsidR="009F1DB3" w:rsidRPr="003422CD" w:rsidRDefault="009F1DB3" w:rsidP="003422CD">
      <w:pPr>
        <w:rPr>
          <w:rFonts w:eastAsiaTheme="majorEastAsia" w:cstheme="minorHAnsi"/>
          <w:color w:val="2E74B5" w:themeColor="accent1" w:themeShade="BF"/>
          <w:sz w:val="24"/>
          <w:szCs w:val="24"/>
        </w:rPr>
      </w:pPr>
      <w:r w:rsidRPr="003422CD">
        <w:rPr>
          <w:rFonts w:cstheme="minorHAnsi"/>
          <w:sz w:val="24"/>
          <w:szCs w:val="24"/>
        </w:rPr>
        <w:t xml:space="preserve">Etter Finnmark Arbeiderpartis mening vil det konseptvalg, som Eqinor nå legger opp til, ikke gi ønskede lokale ringvirkninger. Det er stor politisk enighet i Finnmark og landsdelen for øvrig, om en terminallagring av oljen på Veidnes. </w:t>
      </w:r>
    </w:p>
    <w:p w:rsidR="009F1DB3" w:rsidRPr="003422CD" w:rsidRDefault="009F1DB3" w:rsidP="009F1DB3">
      <w:pPr>
        <w:pStyle w:val="Ingenmellomrom"/>
        <w:rPr>
          <w:rFonts w:cstheme="minorHAnsi"/>
          <w:sz w:val="24"/>
          <w:szCs w:val="24"/>
        </w:rPr>
      </w:pPr>
    </w:p>
    <w:p w:rsidR="009F1DB3" w:rsidRPr="003422CD" w:rsidRDefault="009F1DB3" w:rsidP="009F1DB3">
      <w:pPr>
        <w:pStyle w:val="Ingenmellomrom"/>
        <w:rPr>
          <w:rFonts w:cstheme="minorHAnsi"/>
          <w:sz w:val="24"/>
          <w:szCs w:val="24"/>
        </w:rPr>
      </w:pPr>
      <w:r w:rsidRPr="003422CD">
        <w:rPr>
          <w:rFonts w:cstheme="minorHAnsi"/>
          <w:sz w:val="24"/>
          <w:szCs w:val="24"/>
        </w:rPr>
        <w:t xml:space="preserve">For Finnmark Arbeiderparti er det et ufravikelig krav at ressursene som hentes opp fra Barentshavet utenfor Finnmarkskysten, skal også gi størst mulig ringvirkninger i samme område, samt i landsdelen forøvrig. </w:t>
      </w:r>
    </w:p>
    <w:p w:rsidR="009F1DB3" w:rsidRPr="003422CD" w:rsidRDefault="009F1DB3" w:rsidP="009F1DB3">
      <w:pPr>
        <w:pStyle w:val="Ingenmellomrom"/>
        <w:rPr>
          <w:rFonts w:cstheme="minorHAnsi"/>
          <w:sz w:val="24"/>
          <w:szCs w:val="24"/>
        </w:rPr>
      </w:pPr>
    </w:p>
    <w:p w:rsidR="009F1DB3" w:rsidRPr="003422CD" w:rsidRDefault="009F1DB3" w:rsidP="009F1DB3">
      <w:pPr>
        <w:pStyle w:val="Ingenmellomrom"/>
        <w:rPr>
          <w:rFonts w:cstheme="minorHAnsi"/>
          <w:sz w:val="24"/>
          <w:szCs w:val="24"/>
        </w:rPr>
      </w:pPr>
      <w:r w:rsidRPr="003422CD">
        <w:rPr>
          <w:rFonts w:cstheme="minorHAnsi"/>
          <w:sz w:val="24"/>
          <w:szCs w:val="24"/>
        </w:rPr>
        <w:t>Finnmark Arbeiderparti er klar på at et konsept med omlastingsterminal på Veidnes vil gi større synlige ringvirkninger i Finnmark og helt i tråd med Statoils</w:t>
      </w:r>
      <w:r w:rsidR="003422CD">
        <w:rPr>
          <w:rFonts w:cstheme="minorHAnsi"/>
          <w:sz w:val="24"/>
          <w:szCs w:val="24"/>
        </w:rPr>
        <w:t xml:space="preserve"> </w:t>
      </w:r>
      <w:r w:rsidRPr="003422CD">
        <w:rPr>
          <w:rFonts w:cstheme="minorHAnsi"/>
          <w:sz w:val="24"/>
          <w:szCs w:val="24"/>
        </w:rPr>
        <w:t xml:space="preserve">(Eqinor) egen beslutning annonsert i Nordkapp 12. februar 2013, skape et bedre grunnlag for en mer fleksibel utvikling i Barentshavet. Finnmark Arbeiderparti vil peke på at det er funnet olje på ulike felt som skal i produksjon og det rasjonelle må være at oljen fra Johan Castberg må sees i sammenheng med andre funn i området. </w:t>
      </w:r>
    </w:p>
    <w:p w:rsidR="009F1DB3" w:rsidRPr="003422CD" w:rsidRDefault="009F1DB3" w:rsidP="009F1DB3">
      <w:pPr>
        <w:pStyle w:val="Ingenmellomrom"/>
        <w:rPr>
          <w:rFonts w:cstheme="minorHAnsi"/>
          <w:sz w:val="24"/>
          <w:szCs w:val="24"/>
        </w:rPr>
      </w:pPr>
    </w:p>
    <w:p w:rsidR="009F1DB3" w:rsidRPr="003422CD" w:rsidRDefault="009F1DB3" w:rsidP="009F1DB3">
      <w:pPr>
        <w:pStyle w:val="Ingenmellomrom"/>
        <w:rPr>
          <w:rFonts w:cstheme="minorHAnsi"/>
          <w:sz w:val="24"/>
          <w:szCs w:val="24"/>
        </w:rPr>
      </w:pPr>
      <w:r w:rsidRPr="003422CD">
        <w:rPr>
          <w:rFonts w:cstheme="minorHAnsi"/>
          <w:sz w:val="24"/>
          <w:szCs w:val="24"/>
        </w:rPr>
        <w:t>Finnmark Ap mener at Eqinor, Lundin, ENI og OMV sammen med lokalt og regionalt næringsliv, og det politiske miljøet i Finnmark, må intensivere arbeidet med å jobbe fram en løsning, som sikrer at det blir bygget ut en oljeterminal på Veidneset i Nordkapp.</w:t>
      </w:r>
    </w:p>
    <w:p w:rsidR="009F1DB3" w:rsidRPr="003422CD" w:rsidRDefault="009F1DB3" w:rsidP="009F1DB3">
      <w:pPr>
        <w:pStyle w:val="Ingenmellomrom"/>
        <w:rPr>
          <w:rFonts w:cstheme="minorHAnsi"/>
          <w:sz w:val="24"/>
          <w:szCs w:val="24"/>
        </w:rPr>
      </w:pPr>
    </w:p>
    <w:p w:rsidR="009F1DB3" w:rsidRPr="003422CD" w:rsidRDefault="009F1DB3" w:rsidP="009F1DB3">
      <w:pPr>
        <w:pStyle w:val="Ingenmellomrom"/>
        <w:rPr>
          <w:rFonts w:cstheme="minorHAnsi"/>
          <w:sz w:val="24"/>
          <w:szCs w:val="24"/>
        </w:rPr>
      </w:pPr>
    </w:p>
    <w:p w:rsidR="003422CD" w:rsidRDefault="003422CD" w:rsidP="003422CD">
      <w:pPr>
        <w:rPr>
          <w:sz w:val="24"/>
          <w:szCs w:val="24"/>
        </w:rPr>
      </w:pPr>
    </w:p>
    <w:tbl>
      <w:tblPr>
        <w:tblStyle w:val="Tabellrutenett"/>
        <w:tblW w:w="0" w:type="auto"/>
        <w:tblLook w:val="04A0" w:firstRow="1" w:lastRow="0" w:firstColumn="1" w:lastColumn="0" w:noHBand="0" w:noVBand="1"/>
      </w:tblPr>
      <w:tblGrid>
        <w:gridCol w:w="9062"/>
      </w:tblGrid>
      <w:tr w:rsidR="003422CD" w:rsidTr="00D512A6">
        <w:tc>
          <w:tcPr>
            <w:tcW w:w="9062" w:type="dxa"/>
          </w:tcPr>
          <w:p w:rsidR="003422CD" w:rsidRDefault="003422CD" w:rsidP="00D512A6">
            <w:pPr>
              <w:rPr>
                <w:b/>
                <w:bCs/>
                <w:i/>
                <w:iCs/>
                <w:sz w:val="24"/>
                <w:szCs w:val="24"/>
              </w:rPr>
            </w:pPr>
            <w:r w:rsidRPr="00916BBA">
              <w:rPr>
                <w:b/>
                <w:bCs/>
                <w:i/>
                <w:iCs/>
                <w:sz w:val="24"/>
                <w:szCs w:val="24"/>
              </w:rPr>
              <w:t>Styrets forslag til vedtak:</w:t>
            </w:r>
          </w:p>
          <w:p w:rsidR="003422CD" w:rsidRPr="003422CD" w:rsidRDefault="003422CD" w:rsidP="003422CD">
            <w:pPr>
              <w:pStyle w:val="Ingenmellomrom"/>
              <w:rPr>
                <w:rFonts w:cstheme="minorHAnsi"/>
                <w:b/>
                <w:bCs/>
                <w:i/>
                <w:iCs/>
                <w:sz w:val="24"/>
                <w:szCs w:val="24"/>
              </w:rPr>
            </w:pPr>
            <w:r w:rsidRPr="003422CD">
              <w:rPr>
                <w:rFonts w:cstheme="minorHAnsi"/>
                <w:b/>
                <w:bCs/>
                <w:i/>
                <w:iCs/>
                <w:sz w:val="24"/>
                <w:szCs w:val="24"/>
              </w:rPr>
              <w:t xml:space="preserve">Finnmark Arbeiderparti krever at regjeringen tar </w:t>
            </w:r>
            <w:r w:rsidR="001032F9">
              <w:rPr>
                <w:rFonts w:cstheme="minorHAnsi"/>
                <w:b/>
                <w:bCs/>
                <w:i/>
                <w:iCs/>
                <w:sz w:val="24"/>
                <w:szCs w:val="24"/>
              </w:rPr>
              <w:t>vedtakene</w:t>
            </w:r>
            <w:r w:rsidRPr="003422CD">
              <w:rPr>
                <w:rFonts w:cstheme="minorHAnsi"/>
                <w:b/>
                <w:bCs/>
                <w:i/>
                <w:iCs/>
                <w:sz w:val="24"/>
                <w:szCs w:val="24"/>
              </w:rPr>
              <w:t xml:space="preserve"> fra Stortinget,</w:t>
            </w:r>
            <w:r w:rsidR="001032F9">
              <w:rPr>
                <w:rFonts w:cstheme="minorHAnsi"/>
                <w:b/>
                <w:bCs/>
                <w:i/>
                <w:iCs/>
                <w:sz w:val="24"/>
                <w:szCs w:val="24"/>
              </w:rPr>
              <w:t xml:space="preserve"> </w:t>
            </w:r>
            <w:r w:rsidRPr="003422CD">
              <w:rPr>
                <w:rFonts w:cstheme="minorHAnsi"/>
                <w:b/>
                <w:bCs/>
                <w:i/>
                <w:iCs/>
                <w:sz w:val="24"/>
                <w:szCs w:val="24"/>
              </w:rPr>
              <w:t>industrien og fagforbundene på alvor og snarest sikrer en realisering av en terminal på Veidnes i Nordkapp kommune.</w:t>
            </w:r>
          </w:p>
        </w:tc>
      </w:tr>
    </w:tbl>
    <w:p w:rsidR="003422CD" w:rsidRDefault="003422CD" w:rsidP="003422CD">
      <w:pPr>
        <w:rPr>
          <w:b/>
          <w:bCs/>
          <w:sz w:val="28"/>
          <w:szCs w:val="28"/>
        </w:rPr>
      </w:pPr>
    </w:p>
    <w:p w:rsidR="00916BBA" w:rsidRPr="00812EA3" w:rsidRDefault="00916BBA" w:rsidP="000E2D72">
      <w:pPr>
        <w:rPr>
          <w:i/>
          <w:iCs/>
          <w:sz w:val="24"/>
          <w:szCs w:val="24"/>
        </w:rPr>
      </w:pPr>
      <w:r>
        <w:rPr>
          <w:i/>
          <w:iCs/>
          <w:sz w:val="24"/>
          <w:szCs w:val="24"/>
        </w:rPr>
        <w:t xml:space="preserve">------------------------------------------------------------------------------------------------------------------------ </w:t>
      </w:r>
    </w:p>
    <w:p w:rsidR="002760B6" w:rsidRPr="00916BBA" w:rsidRDefault="002760B6" w:rsidP="0066754B">
      <w:pPr>
        <w:rPr>
          <w:b/>
          <w:bCs/>
          <w:sz w:val="32"/>
          <w:szCs w:val="32"/>
        </w:rPr>
      </w:pPr>
      <w:r w:rsidRPr="00916BBA">
        <w:rPr>
          <w:b/>
          <w:bCs/>
          <w:sz w:val="32"/>
          <w:szCs w:val="32"/>
        </w:rPr>
        <w:t xml:space="preserve">Tema helse </w:t>
      </w:r>
    </w:p>
    <w:p w:rsidR="001032A9" w:rsidRPr="00916BBA" w:rsidRDefault="002D35F0" w:rsidP="0066754B">
      <w:pPr>
        <w:rPr>
          <w:b/>
          <w:sz w:val="28"/>
          <w:szCs w:val="28"/>
        </w:rPr>
      </w:pPr>
      <w:r w:rsidRPr="00916BBA">
        <w:rPr>
          <w:b/>
          <w:sz w:val="28"/>
          <w:szCs w:val="28"/>
        </w:rPr>
        <w:t xml:space="preserve">Sak </w:t>
      </w:r>
      <w:r w:rsidR="003122EE">
        <w:rPr>
          <w:b/>
          <w:sz w:val="28"/>
          <w:szCs w:val="28"/>
        </w:rPr>
        <w:t>29</w:t>
      </w:r>
    </w:p>
    <w:p w:rsidR="0066754B" w:rsidRDefault="0066754B" w:rsidP="0066754B">
      <w:pPr>
        <w:rPr>
          <w:b/>
          <w:sz w:val="28"/>
          <w:szCs w:val="28"/>
        </w:rPr>
      </w:pPr>
      <w:r w:rsidRPr="00916BBA">
        <w:rPr>
          <w:b/>
          <w:sz w:val="28"/>
          <w:szCs w:val="28"/>
        </w:rPr>
        <w:t>Forslagstiller:</w:t>
      </w:r>
      <w:r w:rsidR="00F42FD4" w:rsidRPr="00916BBA">
        <w:rPr>
          <w:b/>
          <w:sz w:val="28"/>
          <w:szCs w:val="28"/>
        </w:rPr>
        <w:t xml:space="preserve"> </w:t>
      </w:r>
      <w:r w:rsidR="00813170">
        <w:rPr>
          <w:b/>
          <w:sz w:val="28"/>
          <w:szCs w:val="28"/>
        </w:rPr>
        <w:t xml:space="preserve">Hammerfest Ap </w:t>
      </w:r>
    </w:p>
    <w:p w:rsidR="00813170" w:rsidRPr="00813170" w:rsidRDefault="00813170" w:rsidP="00813170">
      <w:pPr>
        <w:shd w:val="clear" w:color="auto" w:fill="FFFFFF"/>
        <w:spacing w:before="100" w:beforeAutospacing="1" w:after="100" w:afterAutospacing="1" w:line="240" w:lineRule="auto"/>
        <w:rPr>
          <w:rFonts w:ascii="Arial" w:eastAsia="Times New Roman" w:hAnsi="Arial" w:cs="Arial"/>
          <w:color w:val="222222"/>
          <w:sz w:val="28"/>
          <w:szCs w:val="28"/>
          <w:lang w:eastAsia="nb-NO"/>
        </w:rPr>
      </w:pPr>
      <w:r w:rsidRPr="00813170">
        <w:rPr>
          <w:rFonts w:ascii="Arial" w:eastAsia="Times New Roman" w:hAnsi="Arial" w:cs="Arial"/>
          <w:b/>
          <w:bCs/>
          <w:color w:val="222222"/>
          <w:sz w:val="28"/>
          <w:szCs w:val="28"/>
          <w:lang w:eastAsia="nb-NO"/>
        </w:rPr>
        <w:t>Masterstudenter i helsefag til UiT Arktisk Universitet i Hammerfest</w:t>
      </w:r>
    </w:p>
    <w:p w:rsid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Begrunnelse for forslaget: </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Studieplasser for masterstudenter i helsefag som Anestesi, Barn, Intensiv, Operasjon, Kreft, Psykisk helse, Aldring og eldreomsorg, Helsesykepleiere Jordmor må legges til UiT campus Hammerfest. Dette vil øke rekruttering til hele Finnmark og også gi de ferdige studenter svært relevant praksis for å kunne jobbe i et distriktsfylke som vårt.</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UiT Norges Arktiske Universitet har allerede vist at deres innovative og desentraliserte utdanningsforløp er bra, både for studenter og for rekruttering til Finnmark!</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Legestudenter som studerer i Hammerfest får mye veldig relevant praksis ved Finnmarkssykehuset klinikk i Hammerfest, kanskje får de mer relevant praksis enn legestudenter i store byer:</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      Legestudenter ved et universitetssykehus får oftest treffe pasienter og sykdomsforløp som er relativt sjeldne, de er allerede er vurdert og sendt videre fra et lokalsykehus.</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      Legestudentene ved Finnmarkssykehuset i Hammerfest møter de pasienter og de sykdomstilfeller som de vil møte mest av, når de begynner som allmenlege.  </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Tilsvarende vil også gjelde for Masterstudenter i andre helsefag. Dvs masterstudenter innenfor spesialiseringer som Anestesi, Barn, Intensiv, Operasjon, Kreft, Psykisk helse, Aldring og eldreomsorg, Helsesykepleiere Jordmor. Masterstudenter som vil trenge god tilgang til mengdetrening i relevant praksis innenfor flere helsefagfelt.</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UiT har hatt helsefaglige utdanningsforløp for blant annet sykepleiere ved campus Hammerfest i lang tid allerede. Den senere tid også legestudenter. Dette har resultert i økt rekruttering av helsepersonell til hele Finnmark.</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UiT campus Hammerfest har et solid samarbeid med fagmiljøet rundt klinikk Hammerfest i lang tid. Ved UiT campus Hammerfest vil masterstudenter i helsefag komme inn i et etablert og faglig godt læringsmiljø. Masterstudentene vil også være svært nært, og få lære fra, et operativt miljø, være så nært "den spisse enden" som overhode mulig.</w:t>
      </w:r>
    </w:p>
    <w:p w:rsidR="0081317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Dette vil være bra for hele Finnmark: Det vil øke relevansen i utdanningen til masterstudentene, og det vil øke rekrutteringen til alle helsearbeidsplasser i hele Finnmark.</w:t>
      </w:r>
    </w:p>
    <w:p w:rsidR="002D35F0" w:rsidRPr="00813170" w:rsidRDefault="00813170" w:rsidP="00813170">
      <w:pPr>
        <w:shd w:val="clear" w:color="auto" w:fill="FFFFFF"/>
        <w:spacing w:before="100" w:beforeAutospacing="1" w:after="100" w:afterAutospacing="1" w:line="240" w:lineRule="auto"/>
        <w:rPr>
          <w:rFonts w:eastAsia="Times New Roman" w:cstheme="minorHAnsi"/>
          <w:color w:val="222222"/>
          <w:sz w:val="24"/>
          <w:szCs w:val="24"/>
          <w:lang w:eastAsia="nb-NO"/>
        </w:rPr>
      </w:pPr>
      <w:r w:rsidRPr="00813170">
        <w:rPr>
          <w:rFonts w:eastAsia="Times New Roman" w:cstheme="minorHAnsi"/>
          <w:color w:val="222222"/>
          <w:sz w:val="24"/>
          <w:szCs w:val="24"/>
          <w:lang w:eastAsia="nb-NO"/>
        </w:rPr>
        <w:t> </w:t>
      </w:r>
    </w:p>
    <w:tbl>
      <w:tblPr>
        <w:tblStyle w:val="Tabellrutenett"/>
        <w:tblW w:w="0" w:type="auto"/>
        <w:tblLook w:val="04A0" w:firstRow="1" w:lastRow="0" w:firstColumn="1" w:lastColumn="0" w:noHBand="0" w:noVBand="1"/>
      </w:tblPr>
      <w:tblGrid>
        <w:gridCol w:w="9062"/>
      </w:tblGrid>
      <w:tr w:rsidR="002D35F0" w:rsidTr="00FC1303">
        <w:tc>
          <w:tcPr>
            <w:tcW w:w="9062" w:type="dxa"/>
          </w:tcPr>
          <w:p w:rsidR="002D35F0" w:rsidRPr="00916BBA" w:rsidRDefault="002D35F0" w:rsidP="00FC1303">
            <w:pPr>
              <w:rPr>
                <w:b/>
                <w:bCs/>
                <w:i/>
                <w:iCs/>
                <w:sz w:val="24"/>
                <w:szCs w:val="24"/>
              </w:rPr>
            </w:pPr>
            <w:r w:rsidRPr="00916BBA">
              <w:rPr>
                <w:b/>
                <w:bCs/>
                <w:i/>
                <w:iCs/>
                <w:sz w:val="24"/>
                <w:szCs w:val="24"/>
              </w:rPr>
              <w:t xml:space="preserve">Styrets forslag til vedtak: </w:t>
            </w:r>
          </w:p>
          <w:p w:rsidR="002D35F0" w:rsidRDefault="002D35F0" w:rsidP="00FC1303">
            <w:pPr>
              <w:rPr>
                <w:i/>
                <w:iCs/>
                <w:sz w:val="24"/>
                <w:szCs w:val="24"/>
              </w:rPr>
            </w:pPr>
            <w:r w:rsidRPr="00916BBA">
              <w:rPr>
                <w:b/>
                <w:bCs/>
                <w:i/>
                <w:iCs/>
                <w:sz w:val="24"/>
                <w:szCs w:val="24"/>
              </w:rPr>
              <w:t xml:space="preserve">Oversendes </w:t>
            </w:r>
            <w:r w:rsidR="00813170">
              <w:rPr>
                <w:b/>
                <w:bCs/>
                <w:i/>
                <w:iCs/>
                <w:sz w:val="24"/>
                <w:szCs w:val="24"/>
              </w:rPr>
              <w:t>redaksjonskomiteen politiske saker</w:t>
            </w:r>
            <w:r w:rsidR="00694AC3">
              <w:rPr>
                <w:b/>
                <w:bCs/>
                <w:i/>
                <w:iCs/>
                <w:sz w:val="24"/>
                <w:szCs w:val="24"/>
              </w:rPr>
              <w:t>.</w:t>
            </w:r>
            <w:r w:rsidR="00813170">
              <w:rPr>
                <w:b/>
                <w:bCs/>
                <w:i/>
                <w:iCs/>
                <w:sz w:val="24"/>
                <w:szCs w:val="24"/>
              </w:rPr>
              <w:t xml:space="preserve"> </w:t>
            </w:r>
          </w:p>
        </w:tc>
      </w:tr>
    </w:tbl>
    <w:p w:rsidR="002760B6" w:rsidRDefault="002760B6" w:rsidP="0066754B">
      <w:pPr>
        <w:rPr>
          <w:b/>
          <w:bCs/>
          <w:sz w:val="28"/>
          <w:szCs w:val="28"/>
        </w:rPr>
      </w:pPr>
    </w:p>
    <w:p w:rsidR="007D4D13" w:rsidRPr="00916BBA" w:rsidRDefault="00CD3EB4" w:rsidP="001032A9">
      <w:pPr>
        <w:rPr>
          <w:b/>
          <w:bCs/>
          <w:sz w:val="28"/>
          <w:szCs w:val="28"/>
        </w:rPr>
      </w:pPr>
      <w:r w:rsidRPr="00916BBA">
        <w:rPr>
          <w:b/>
          <w:bCs/>
          <w:sz w:val="28"/>
          <w:szCs w:val="28"/>
        </w:rPr>
        <w:t xml:space="preserve">Sak </w:t>
      </w:r>
      <w:r w:rsidR="003122EE">
        <w:rPr>
          <w:b/>
          <w:bCs/>
          <w:sz w:val="28"/>
          <w:szCs w:val="28"/>
        </w:rPr>
        <w:t>30</w:t>
      </w:r>
    </w:p>
    <w:p w:rsidR="001032A9" w:rsidRPr="00916BBA" w:rsidRDefault="001032A9" w:rsidP="001032A9">
      <w:pPr>
        <w:rPr>
          <w:b/>
          <w:bCs/>
          <w:sz w:val="28"/>
          <w:szCs w:val="28"/>
        </w:rPr>
      </w:pPr>
      <w:r w:rsidRPr="00916BBA">
        <w:rPr>
          <w:b/>
          <w:bCs/>
          <w:sz w:val="28"/>
          <w:szCs w:val="28"/>
        </w:rPr>
        <w:t xml:space="preserve">Forslagstiller: </w:t>
      </w:r>
      <w:r w:rsidR="00813170">
        <w:rPr>
          <w:b/>
          <w:bCs/>
          <w:sz w:val="28"/>
          <w:szCs w:val="28"/>
        </w:rPr>
        <w:t>Alta</w:t>
      </w:r>
      <w:r w:rsidRPr="00916BBA">
        <w:rPr>
          <w:b/>
          <w:bCs/>
          <w:sz w:val="28"/>
          <w:szCs w:val="28"/>
        </w:rPr>
        <w:t xml:space="preserve"> arbeiderparti</w:t>
      </w:r>
    </w:p>
    <w:p w:rsidR="001032A9" w:rsidRDefault="00813170" w:rsidP="001032A9">
      <w:pPr>
        <w:rPr>
          <w:b/>
          <w:bCs/>
          <w:sz w:val="24"/>
          <w:szCs w:val="24"/>
        </w:rPr>
      </w:pPr>
      <w:r>
        <w:rPr>
          <w:b/>
          <w:bCs/>
          <w:sz w:val="28"/>
          <w:szCs w:val="28"/>
        </w:rPr>
        <w:t xml:space="preserve">En sosialdemokratisk sykehuspolitikk </w:t>
      </w:r>
    </w:p>
    <w:p w:rsidR="001032A9" w:rsidRDefault="001032A9" w:rsidP="001032A9">
      <w:pPr>
        <w:rPr>
          <w:sz w:val="24"/>
          <w:szCs w:val="24"/>
        </w:rPr>
      </w:pPr>
    </w:p>
    <w:p w:rsidR="001032A9" w:rsidRDefault="001032A9" w:rsidP="001032A9">
      <w:pPr>
        <w:rPr>
          <w:sz w:val="24"/>
          <w:szCs w:val="24"/>
        </w:rPr>
      </w:pPr>
      <w:r w:rsidRPr="001032A9">
        <w:rPr>
          <w:sz w:val="24"/>
          <w:szCs w:val="24"/>
        </w:rPr>
        <w:t>Begrunnelse</w:t>
      </w:r>
      <w:r>
        <w:rPr>
          <w:sz w:val="24"/>
          <w:szCs w:val="24"/>
        </w:rPr>
        <w:t xml:space="preserve"> for forslaget: </w:t>
      </w:r>
    </w:p>
    <w:p w:rsidR="00813170" w:rsidRPr="00813170" w:rsidRDefault="00813170" w:rsidP="00813170">
      <w:pPr>
        <w:pStyle w:val="Rentekst"/>
        <w:rPr>
          <w:rFonts w:asciiTheme="minorHAnsi" w:hAnsiTheme="minorHAnsi" w:cstheme="minorHAnsi"/>
          <w:sz w:val="24"/>
          <w:szCs w:val="24"/>
        </w:rPr>
      </w:pPr>
      <w:r w:rsidRPr="00813170">
        <w:rPr>
          <w:rFonts w:asciiTheme="minorHAnsi" w:hAnsiTheme="minorHAnsi" w:cstheme="minorHAnsi"/>
          <w:sz w:val="24"/>
          <w:szCs w:val="24"/>
        </w:rPr>
        <w:t xml:space="preserve">I 2001 vedtok Arbeiderpartiet, sammen med Høyre og Fremskrittspartiet å omorganisere styringsstrukturen for landets sykehus i foretaksmodellen. Staten overtok som sykehuseiere og fylkeskommunens eierskap og forvaltning ble avviklet. Sykehusene ble organisert som foretak etter modell fra næringslivet. I foretaksmodellen må sykehusene drive pasientbehandling med økonomisk overskudd. Dette overskuddet må sykehusene bruke som egenandel når de skal låne penger fra Helse- og omsorgsdepartementet til utstyr og nye bygg. Konsekvensene av dette er at sykehusene må legge en økonomisk strategi til grunn for pasientbehandling fordi sykehusene kun får dekket 50% av kostnadene gjennom rammen fra departementet og resten dekkes gjennom en stykkprisfinansiering hvor ulike sykdommer og behandlinger er ulikt priset. Det er altså et insentiv for sykehusene å behandle de pasientene som har sykdommer og lidelser som gir størst uttelling i finansieringssystemet. I tillegg blir det totale antall pasienter som behandles ved det enkelte sykehuset avgjørende for sykehusets økonomi. Det lønner seg å sentralisere sykehusene til større og mer kostnadseffektive enheter.  Små sykehus med få pasienter lønner seg ikke. </w:t>
      </w:r>
    </w:p>
    <w:p w:rsidR="00813170" w:rsidRDefault="00813170" w:rsidP="00813170">
      <w:pPr>
        <w:pStyle w:val="Rentekst"/>
        <w:rPr>
          <w:rFonts w:asciiTheme="minorHAnsi" w:hAnsiTheme="minorHAnsi" w:cstheme="minorHAnsi"/>
          <w:sz w:val="24"/>
          <w:szCs w:val="24"/>
        </w:rPr>
      </w:pPr>
      <w:r w:rsidRPr="00813170">
        <w:rPr>
          <w:rFonts w:asciiTheme="minorHAnsi" w:hAnsiTheme="minorHAnsi" w:cstheme="minorHAnsi"/>
          <w:sz w:val="24"/>
          <w:szCs w:val="24"/>
        </w:rPr>
        <w:t xml:space="preserve">Alta Arbeiderparti mener at en sosialdemokratisk sykehuspolitikk ikke kan bygge på bedriftsøkonomiske prinsipper hvor det syke eller skadde mennesket blir sett på som et økonomisk vinnings- eller tapsprosjekt i en økonomisk kalkyle. Det sosialdemokratiske prosjektet må være gode helsetjenester der folk bor og har behov, og ikke der det er økonomisk gunstig for et helseforetak å tilby tjenestene. Arbeiderpartiet har i sine alternative budsjetter for denne Stortingsperioden, lovet 1,6 milliarder mer til helse i Nord. Det er bra. Det viser at vi har økonomisk handlingsrom til å tenke sykehuspolitikk ut i fra befolkningens behov for helsetjenester og ikke i forhold til økonomiske incentiver for sykehus og foretak. </w:t>
      </w:r>
    </w:p>
    <w:p w:rsidR="00386A60" w:rsidRPr="00813170" w:rsidRDefault="00386A60" w:rsidP="00813170">
      <w:pPr>
        <w:pStyle w:val="Rentekst"/>
        <w:rPr>
          <w:rFonts w:asciiTheme="minorHAnsi" w:hAnsiTheme="minorHAnsi" w:cstheme="minorHAnsi"/>
          <w:sz w:val="24"/>
          <w:szCs w:val="24"/>
        </w:rPr>
      </w:pPr>
    </w:p>
    <w:p w:rsidR="00813170" w:rsidRDefault="00813170" w:rsidP="00813170">
      <w:pPr>
        <w:pStyle w:val="Rentekst"/>
        <w:rPr>
          <w:rFonts w:asciiTheme="minorHAnsi" w:hAnsiTheme="minorHAnsi" w:cstheme="minorHAnsi"/>
          <w:sz w:val="24"/>
          <w:szCs w:val="24"/>
        </w:rPr>
      </w:pPr>
      <w:r w:rsidRPr="00813170">
        <w:rPr>
          <w:rFonts w:asciiTheme="minorHAnsi" w:hAnsiTheme="minorHAnsi" w:cstheme="minorHAnsi"/>
          <w:sz w:val="24"/>
          <w:szCs w:val="24"/>
        </w:rPr>
        <w:t xml:space="preserve">Alta Arbeiderparti mener at Arbeiderpartiet må utrede alternative modeller til foretaksmodellen, som sikrer at en desentralisert sykehusstruktur kan videreføres også framover i tid. Alta Arbeiderparti mener diskusjonene om sykehusstrukturen i Finnmark, hvor det er argumentert for at det ikke er befolkningsgrunnlag for tre sykehus i Finnmark, har utgangspunkt i den økonomiske tenkninga i foretaksmodellen. Det blir for lav inntjening på de enkelte sykehus når en legger foretaksmodellens økonomiske logikk til grunn. Men, det er et politisk valg å bestemme hvordan det økonomiske fundamentet for en så grunnleggende helsetjeneste skal være. Det er et politisk valg å si at vi vil bruke skattebetalernes penger på en annen måte enn i dag. Vi kan velge å få flere og bedre tjenester i Finnmark. </w:t>
      </w:r>
    </w:p>
    <w:p w:rsidR="00386A60" w:rsidRPr="00813170" w:rsidRDefault="00386A60" w:rsidP="00813170">
      <w:pPr>
        <w:pStyle w:val="Rentekst"/>
        <w:rPr>
          <w:rFonts w:asciiTheme="minorHAnsi" w:hAnsiTheme="minorHAnsi" w:cstheme="minorHAnsi"/>
          <w:sz w:val="24"/>
          <w:szCs w:val="24"/>
        </w:rPr>
      </w:pPr>
    </w:p>
    <w:p w:rsidR="00813170" w:rsidRPr="00813170" w:rsidRDefault="00813170" w:rsidP="00813170">
      <w:pPr>
        <w:pStyle w:val="Rentekst"/>
        <w:rPr>
          <w:rFonts w:asciiTheme="minorHAnsi" w:hAnsiTheme="minorHAnsi" w:cstheme="minorHAnsi"/>
          <w:sz w:val="24"/>
          <w:szCs w:val="24"/>
        </w:rPr>
      </w:pPr>
      <w:r w:rsidRPr="00813170">
        <w:rPr>
          <w:rFonts w:asciiTheme="minorHAnsi" w:hAnsiTheme="minorHAnsi" w:cstheme="minorHAnsi"/>
          <w:sz w:val="24"/>
          <w:szCs w:val="24"/>
        </w:rPr>
        <w:t xml:space="preserve">I dag sikres faglig kvalitet i sykehusene gjennom avtaler om ambulerende tjenester, som skal bygge opp under målsettingen om gode og likeverdige helsetilbud til befolkningen, og rotasjonsordninger som skal sikre forsvarlig spesialisering av lege. Disse ordningen sikrer at de mindre sykehusene har tilgang på spesialister som ikke nødvendigvis er fast tilsatt ved det aktuelle sykehuset. I disse ordningene ligger det også en erkjennelse av at mange av sykehusene i dag er for små til å ha fast ansatte spesialister. Dette er ordninger som også benyttes for Hammerfest sykehus og Kirkenes sykehus. Argumenter om at fagmiljø blir for små til å ivareta kravet til kvalitet, løses i dag gjennom slike ordninger. </w:t>
      </w:r>
    </w:p>
    <w:p w:rsidR="00813170" w:rsidRPr="00813170" w:rsidRDefault="00813170" w:rsidP="00813170">
      <w:pPr>
        <w:pStyle w:val="Rentekst"/>
        <w:rPr>
          <w:rFonts w:asciiTheme="minorHAnsi" w:hAnsiTheme="minorHAnsi" w:cstheme="minorHAnsi"/>
          <w:sz w:val="24"/>
          <w:szCs w:val="24"/>
        </w:rPr>
      </w:pPr>
      <w:r w:rsidRPr="00813170">
        <w:rPr>
          <w:rFonts w:asciiTheme="minorHAnsi" w:hAnsiTheme="minorHAnsi" w:cstheme="minorHAnsi"/>
          <w:sz w:val="24"/>
          <w:szCs w:val="24"/>
        </w:rPr>
        <w:t>Alta Arbeiderparti mener at tiden er inne for at Arbeiderpartiet tar posisjonen som landets fremste helsepolitiske parti. Det gjør vi gjennom å sette befolkningens behov foran økonomiske hensyn. Arbeiderpartiet må styrke den desentraliserte sykehusstrukturen gjennom en ny finansieringsmodell for sykehussektoren og å ta i bruk framtidsretta teknologiske løsninger. Arbeiderpartiet må sørge for at ambuleringsordninger og rotasjonsordningen fortsatt sikrer gode og likeverdige helsetilbud til befolkningen som er avhengig av helsetilbudet ved sitt lokale sykehus. I Finnmark er dette spesielt viktig for å ivareta nødvendig kvalitet i sykehusene</w:t>
      </w:r>
      <w:r w:rsidR="00694AC3">
        <w:rPr>
          <w:rFonts w:asciiTheme="minorHAnsi" w:hAnsiTheme="minorHAnsi" w:cstheme="minorHAnsi"/>
          <w:sz w:val="24"/>
          <w:szCs w:val="24"/>
        </w:rPr>
        <w:t xml:space="preserve"> </w:t>
      </w:r>
      <w:r w:rsidRPr="00813170">
        <w:rPr>
          <w:rFonts w:asciiTheme="minorHAnsi" w:hAnsiTheme="minorHAnsi" w:cstheme="minorHAnsi"/>
          <w:sz w:val="24"/>
          <w:szCs w:val="24"/>
        </w:rPr>
        <w:t>tilbudene i Hammerfest, Kirkenes og Alta.</w:t>
      </w:r>
    </w:p>
    <w:p w:rsidR="00813170" w:rsidRDefault="00813170" w:rsidP="00CD3EB4">
      <w:pPr>
        <w:rPr>
          <w:sz w:val="24"/>
          <w:szCs w:val="24"/>
        </w:rPr>
      </w:pPr>
    </w:p>
    <w:tbl>
      <w:tblPr>
        <w:tblStyle w:val="Tabellrutenett"/>
        <w:tblW w:w="0" w:type="auto"/>
        <w:tblLook w:val="04A0" w:firstRow="1" w:lastRow="0" w:firstColumn="1" w:lastColumn="0" w:noHBand="0" w:noVBand="1"/>
      </w:tblPr>
      <w:tblGrid>
        <w:gridCol w:w="9062"/>
      </w:tblGrid>
      <w:tr w:rsidR="00CD3EB4" w:rsidRPr="00813170" w:rsidTr="00FC1303">
        <w:tc>
          <w:tcPr>
            <w:tcW w:w="9062" w:type="dxa"/>
          </w:tcPr>
          <w:p w:rsidR="00694AC3" w:rsidRDefault="00CD3EB4" w:rsidP="00FC1303">
            <w:pPr>
              <w:rPr>
                <w:b/>
                <w:bCs/>
                <w:i/>
                <w:iCs/>
                <w:sz w:val="24"/>
                <w:szCs w:val="24"/>
              </w:rPr>
            </w:pPr>
            <w:r w:rsidRPr="00813170">
              <w:rPr>
                <w:b/>
                <w:bCs/>
                <w:i/>
                <w:iCs/>
                <w:sz w:val="24"/>
                <w:szCs w:val="24"/>
              </w:rPr>
              <w:t xml:space="preserve">Styrets forslag til vedtak: </w:t>
            </w:r>
          </w:p>
          <w:p w:rsidR="00CD3EB4" w:rsidRPr="00813170" w:rsidRDefault="005D1DD7" w:rsidP="00FC1303">
            <w:pPr>
              <w:rPr>
                <w:b/>
                <w:bCs/>
                <w:i/>
                <w:iCs/>
                <w:sz w:val="24"/>
                <w:szCs w:val="24"/>
              </w:rPr>
            </w:pPr>
            <w:r>
              <w:rPr>
                <w:b/>
                <w:bCs/>
                <w:i/>
                <w:iCs/>
                <w:sz w:val="24"/>
                <w:szCs w:val="24"/>
              </w:rPr>
              <w:t xml:space="preserve">Oversendes redaksjonskomite for politiske saker. </w:t>
            </w:r>
          </w:p>
        </w:tc>
      </w:tr>
    </w:tbl>
    <w:p w:rsidR="00812EA3" w:rsidRDefault="00812EA3" w:rsidP="001032A9">
      <w:pPr>
        <w:rPr>
          <w:sz w:val="24"/>
          <w:szCs w:val="24"/>
        </w:rPr>
      </w:pPr>
    </w:p>
    <w:p w:rsidR="005F0432" w:rsidRPr="00916BBA" w:rsidRDefault="005F0432" w:rsidP="005F0432">
      <w:pPr>
        <w:rPr>
          <w:b/>
          <w:sz w:val="28"/>
          <w:szCs w:val="28"/>
        </w:rPr>
      </w:pPr>
      <w:r w:rsidRPr="00916BBA">
        <w:rPr>
          <w:b/>
          <w:sz w:val="28"/>
          <w:szCs w:val="28"/>
        </w:rPr>
        <w:t xml:space="preserve">Sak </w:t>
      </w:r>
      <w:r w:rsidR="003122EE">
        <w:rPr>
          <w:b/>
          <w:sz w:val="28"/>
          <w:szCs w:val="28"/>
        </w:rPr>
        <w:t>31</w:t>
      </w:r>
    </w:p>
    <w:p w:rsidR="005F0432" w:rsidRPr="00916BBA" w:rsidRDefault="005F0432" w:rsidP="005F0432">
      <w:pPr>
        <w:rPr>
          <w:b/>
          <w:sz w:val="28"/>
          <w:szCs w:val="28"/>
        </w:rPr>
      </w:pPr>
      <w:r w:rsidRPr="00916BBA">
        <w:rPr>
          <w:b/>
          <w:sz w:val="28"/>
          <w:szCs w:val="28"/>
        </w:rPr>
        <w:t xml:space="preserve">Forslagstiller: </w:t>
      </w:r>
      <w:r>
        <w:rPr>
          <w:b/>
          <w:sz w:val="28"/>
          <w:szCs w:val="28"/>
        </w:rPr>
        <w:t>Alta</w:t>
      </w:r>
      <w:r w:rsidRPr="00916BBA">
        <w:rPr>
          <w:b/>
          <w:sz w:val="28"/>
          <w:szCs w:val="28"/>
        </w:rPr>
        <w:t xml:space="preserve"> Ap </w:t>
      </w:r>
    </w:p>
    <w:p w:rsidR="005F0432" w:rsidRPr="005F0432" w:rsidRDefault="005F0432" w:rsidP="005F0432">
      <w:pPr>
        <w:rPr>
          <w:b/>
          <w:sz w:val="28"/>
          <w:szCs w:val="28"/>
        </w:rPr>
      </w:pPr>
      <w:r w:rsidRPr="005F0432">
        <w:rPr>
          <w:b/>
          <w:sz w:val="28"/>
          <w:szCs w:val="28"/>
        </w:rPr>
        <w:t>Sykehustjenester i Finnmark</w:t>
      </w:r>
    </w:p>
    <w:p w:rsidR="005F0432" w:rsidRDefault="005F0432" w:rsidP="005F0432">
      <w:pPr>
        <w:pStyle w:val="Rentekst"/>
        <w:rPr>
          <w:sz w:val="24"/>
          <w:szCs w:val="24"/>
        </w:rPr>
      </w:pPr>
    </w:p>
    <w:p w:rsidR="005F0432" w:rsidRDefault="005F0432" w:rsidP="005F0432">
      <w:pPr>
        <w:pStyle w:val="Rentekst"/>
        <w:rPr>
          <w:sz w:val="24"/>
          <w:szCs w:val="24"/>
        </w:rPr>
      </w:pPr>
      <w:r w:rsidRPr="00110852">
        <w:rPr>
          <w:sz w:val="24"/>
          <w:szCs w:val="24"/>
        </w:rPr>
        <w:t>Utvide akuttsykehustjenester i Finnmark til også å omfatte Alta.</w:t>
      </w:r>
    </w:p>
    <w:p w:rsidR="005F0432" w:rsidRPr="00110852" w:rsidRDefault="005F0432" w:rsidP="005F0432">
      <w:pPr>
        <w:pStyle w:val="Rentekst"/>
        <w:rPr>
          <w:sz w:val="24"/>
          <w:szCs w:val="24"/>
        </w:rPr>
      </w:pPr>
    </w:p>
    <w:p w:rsidR="005F0432" w:rsidRPr="00110852" w:rsidRDefault="005F0432" w:rsidP="005F0432">
      <w:pPr>
        <w:pStyle w:val="Rentekst"/>
        <w:rPr>
          <w:b/>
          <w:sz w:val="24"/>
          <w:szCs w:val="24"/>
        </w:rPr>
      </w:pPr>
      <w:r w:rsidRPr="00110852">
        <w:rPr>
          <w:sz w:val="24"/>
          <w:szCs w:val="24"/>
        </w:rPr>
        <w:t xml:space="preserve">Begrunnelse for forslaget: </w:t>
      </w:r>
    </w:p>
    <w:p w:rsidR="005F0432" w:rsidRPr="00110852" w:rsidRDefault="005F0432" w:rsidP="005F0432">
      <w:pPr>
        <w:pStyle w:val="Rentekst"/>
        <w:rPr>
          <w:strike/>
          <w:sz w:val="24"/>
          <w:szCs w:val="24"/>
        </w:rPr>
      </w:pPr>
      <w:r w:rsidRPr="00110852">
        <w:rPr>
          <w:sz w:val="24"/>
          <w:szCs w:val="24"/>
        </w:rPr>
        <w:t xml:space="preserve">Finnmark Arbeiderparti har over mange år jobbet systematisk for å bygge nye sykehus i Kirkenes og Hammerfest. Kirkenes sykehus er ferdigstilt og Hammerfest sykehus er vedtatt. Nå er tiden inne for å utvide sykehusstrukturen i Finnmark til også å omfatte Alta. Det er et politisk svært viktig strategisk valg for Finnmark Arbeiderparti. Alta Arbeiderparti viser til det handlingsrommet som nå åpner seg med avklaringene rundt sykehusene i Kirkenes og Hammerfest. Det er allerede etablert svært mange spesialisthelsetjenester ved Klinikk Alta, slik at mange pasienter og mange typer behandlinger ikke lenger inngår i pasientgrunnlaget for Hammerfest sykehus. Alta Arbeiderparti mener at fokuset på økonomisk fortjeneste knyttet til pasientbehandling i det offentlige helsevesenet, er et paramenter som hindrer et godt og likeverdig helsetilbud der folk bor og som er med på å sentralisere sykehustjenestene. En ytterligere politisk prioritering av slike økonomiske incentiver i helsesektoren vil ramme distriktene og i særdeleshet Finnmark. Vi må nå stå sammen om å sikre det sykehustilbudet vi allerede har og vi må jobbe for å utvikle det videre. Politisk har vi samme ståsted i Finnmark Arbeiderparti. Vi vil gi gode og trygge helsetjenester så nær innbyggerne som mulig. </w:t>
      </w:r>
    </w:p>
    <w:p w:rsidR="005F0432" w:rsidRPr="00110852" w:rsidRDefault="005F0432" w:rsidP="005F0432">
      <w:pPr>
        <w:pStyle w:val="Rentekst"/>
        <w:rPr>
          <w:sz w:val="24"/>
          <w:szCs w:val="24"/>
        </w:rPr>
      </w:pPr>
      <w:r w:rsidRPr="00110852">
        <w:rPr>
          <w:sz w:val="24"/>
          <w:szCs w:val="24"/>
        </w:rPr>
        <w:t>I dag vet vi at mange sykehus i Norge er avhengige av ambuleringsordninger for å sikre spesialister til sykehusene. Vi vet at rotasjonsordningen siker nødvendig spesialisering av leger. Dette er velfungerende ordninger som bærer den faglige kvaliteten ved mange sykehus, også sykehusene i Finnmark.</w:t>
      </w:r>
    </w:p>
    <w:p w:rsidR="005F0432" w:rsidRPr="00110852" w:rsidRDefault="005F0432" w:rsidP="005F0432">
      <w:pPr>
        <w:pStyle w:val="Rentekst"/>
        <w:rPr>
          <w:sz w:val="24"/>
          <w:szCs w:val="24"/>
        </w:rPr>
      </w:pPr>
      <w:r w:rsidRPr="00110852">
        <w:rPr>
          <w:sz w:val="24"/>
          <w:szCs w:val="24"/>
        </w:rPr>
        <w:t>Alta Arbeiderparti mener at det er økonomisk handlingsrom for, og faglig forsvarlig, å etablere nødvendige tjenester for at Alta skal få et sykehus med fullverdige akuttfunksjoner. Det er ikke en interessekonflikt mellom Hammerfest og Alta om økonomi eller faglig kvalitet i framtidige sykehustjenester.</w:t>
      </w:r>
    </w:p>
    <w:p w:rsidR="005F0432" w:rsidRPr="00110852" w:rsidRDefault="005F0432" w:rsidP="005F0432">
      <w:pPr>
        <w:pStyle w:val="Rentekst"/>
        <w:rPr>
          <w:sz w:val="24"/>
          <w:szCs w:val="24"/>
        </w:rPr>
      </w:pPr>
      <w:r w:rsidRPr="00110852">
        <w:rPr>
          <w:sz w:val="24"/>
          <w:szCs w:val="24"/>
        </w:rPr>
        <w:t>Alta Arbeiderparti mener at vedtaket om å bygge Hammerfest sykehus fristiller Finnmark Arbeiderparti til å stake ut den videre politiske kursen for sykehustjenestene i Finnmark. Arbeiderpartiet har alltid evnet å se framover og stadig bygge landet. Det er å bygge stein på stein.</w:t>
      </w:r>
    </w:p>
    <w:p w:rsidR="005F0432" w:rsidRPr="00110852" w:rsidRDefault="005F0432" w:rsidP="005F0432">
      <w:pPr>
        <w:pStyle w:val="Rentekst"/>
        <w:rPr>
          <w:sz w:val="24"/>
          <w:szCs w:val="24"/>
        </w:rPr>
      </w:pPr>
      <w:r w:rsidRPr="00110852">
        <w:rPr>
          <w:sz w:val="24"/>
          <w:szCs w:val="24"/>
        </w:rPr>
        <w:t>Det kan vi gjøre ved å stå samlet om å utvide akuttsykehustjenester i Finnmark til også å omfatte Alta.</w:t>
      </w:r>
    </w:p>
    <w:p w:rsidR="005F0432" w:rsidRDefault="005F0432" w:rsidP="005F0432">
      <w:pPr>
        <w:rPr>
          <w:sz w:val="24"/>
          <w:szCs w:val="24"/>
        </w:rPr>
      </w:pPr>
    </w:p>
    <w:tbl>
      <w:tblPr>
        <w:tblStyle w:val="Tabellrutenett"/>
        <w:tblW w:w="0" w:type="auto"/>
        <w:tblLook w:val="04A0" w:firstRow="1" w:lastRow="0" w:firstColumn="1" w:lastColumn="0" w:noHBand="0" w:noVBand="1"/>
      </w:tblPr>
      <w:tblGrid>
        <w:gridCol w:w="9062"/>
      </w:tblGrid>
      <w:tr w:rsidR="005F0432" w:rsidTr="00D512A6">
        <w:tc>
          <w:tcPr>
            <w:tcW w:w="9062" w:type="dxa"/>
          </w:tcPr>
          <w:p w:rsidR="005F0432" w:rsidRPr="00916BBA" w:rsidRDefault="005F0432" w:rsidP="00D512A6">
            <w:pPr>
              <w:rPr>
                <w:b/>
                <w:bCs/>
                <w:i/>
                <w:iCs/>
                <w:sz w:val="24"/>
                <w:szCs w:val="24"/>
              </w:rPr>
            </w:pPr>
            <w:r w:rsidRPr="00916BBA">
              <w:rPr>
                <w:b/>
                <w:bCs/>
                <w:i/>
                <w:iCs/>
                <w:sz w:val="24"/>
                <w:szCs w:val="24"/>
              </w:rPr>
              <w:t xml:space="preserve">Styrets forslag til vedtak: </w:t>
            </w:r>
          </w:p>
          <w:p w:rsidR="005F0432" w:rsidRPr="005F0432" w:rsidRDefault="005D1DD7" w:rsidP="00D512A6">
            <w:pPr>
              <w:rPr>
                <w:b/>
                <w:bCs/>
                <w:i/>
                <w:iCs/>
                <w:sz w:val="24"/>
                <w:szCs w:val="24"/>
              </w:rPr>
            </w:pPr>
            <w:r>
              <w:rPr>
                <w:b/>
                <w:bCs/>
                <w:i/>
                <w:iCs/>
                <w:sz w:val="24"/>
                <w:szCs w:val="24"/>
              </w:rPr>
              <w:t xml:space="preserve">Oversendes redaksjonskomite for politiske saker. </w:t>
            </w:r>
          </w:p>
        </w:tc>
      </w:tr>
    </w:tbl>
    <w:p w:rsidR="005F0432" w:rsidRDefault="005F0432" w:rsidP="005F0432">
      <w:pPr>
        <w:rPr>
          <w:b/>
          <w:sz w:val="24"/>
          <w:szCs w:val="24"/>
        </w:rPr>
      </w:pPr>
    </w:p>
    <w:p w:rsidR="005F0432" w:rsidRPr="00916BBA" w:rsidRDefault="005F0432" w:rsidP="005F0432">
      <w:pPr>
        <w:rPr>
          <w:b/>
          <w:sz w:val="28"/>
          <w:szCs w:val="28"/>
        </w:rPr>
      </w:pPr>
      <w:r w:rsidRPr="00916BBA">
        <w:rPr>
          <w:b/>
          <w:sz w:val="28"/>
          <w:szCs w:val="28"/>
        </w:rPr>
        <w:t xml:space="preserve">Sak </w:t>
      </w:r>
      <w:r w:rsidR="003122EE">
        <w:rPr>
          <w:b/>
          <w:sz w:val="28"/>
          <w:szCs w:val="28"/>
        </w:rPr>
        <w:t>32</w:t>
      </w:r>
    </w:p>
    <w:p w:rsidR="005F0432" w:rsidRPr="00916BBA" w:rsidRDefault="005F0432" w:rsidP="005F0432">
      <w:pPr>
        <w:rPr>
          <w:b/>
          <w:sz w:val="28"/>
          <w:szCs w:val="28"/>
        </w:rPr>
      </w:pPr>
      <w:r w:rsidRPr="00916BBA">
        <w:rPr>
          <w:b/>
          <w:sz w:val="28"/>
          <w:szCs w:val="28"/>
        </w:rPr>
        <w:t xml:space="preserve">Forslagstiller: </w:t>
      </w:r>
      <w:r>
        <w:rPr>
          <w:b/>
          <w:sz w:val="28"/>
          <w:szCs w:val="28"/>
        </w:rPr>
        <w:t xml:space="preserve">Alta </w:t>
      </w:r>
      <w:r w:rsidRPr="00916BBA">
        <w:rPr>
          <w:b/>
          <w:sz w:val="28"/>
          <w:szCs w:val="28"/>
        </w:rPr>
        <w:t xml:space="preserve">Ap </w:t>
      </w:r>
    </w:p>
    <w:p w:rsidR="005F0432" w:rsidRPr="005F0432" w:rsidRDefault="005F0432" w:rsidP="005F0432">
      <w:pPr>
        <w:rPr>
          <w:b/>
          <w:sz w:val="28"/>
          <w:szCs w:val="28"/>
        </w:rPr>
      </w:pPr>
      <w:r w:rsidRPr="005F0432">
        <w:rPr>
          <w:b/>
          <w:sz w:val="28"/>
          <w:szCs w:val="28"/>
        </w:rPr>
        <w:t>Fritt behandlingsvalg videreføres for definerte somatiske tjenester</w:t>
      </w:r>
    </w:p>
    <w:p w:rsidR="005F0432" w:rsidRPr="005F0432" w:rsidRDefault="005F0432" w:rsidP="005F0432">
      <w:pPr>
        <w:pStyle w:val="Rentekst"/>
        <w:rPr>
          <w:sz w:val="24"/>
          <w:szCs w:val="24"/>
        </w:rPr>
      </w:pPr>
      <w:r w:rsidRPr="005F0432">
        <w:rPr>
          <w:sz w:val="24"/>
          <w:szCs w:val="24"/>
        </w:rPr>
        <w:t xml:space="preserve">Arbeiderpartiet må styrke den offentlige helsetjenesten slik at pasienter i Nord-Norge og Finnmark får et raskt, effektivt og kvalitativt godt tilbud, men at fritt behandlingsvalg i somatikken beholdes fram til helsetjenestene i Nord-Norge og Finnmark kan gi et tilfredsstillende tilbud. Finnmark Arbeiderparti støtter at fritt behandlingsvalg avskaffes i forhold til rus og psykiatri. </w:t>
      </w:r>
    </w:p>
    <w:p w:rsidR="005F0432" w:rsidRPr="00F01FC2" w:rsidRDefault="005F0432" w:rsidP="005F0432">
      <w:pPr>
        <w:rPr>
          <w:sz w:val="24"/>
          <w:szCs w:val="24"/>
        </w:rPr>
      </w:pPr>
    </w:p>
    <w:p w:rsidR="005F0432" w:rsidRDefault="005F0432" w:rsidP="005F0432">
      <w:pPr>
        <w:rPr>
          <w:sz w:val="24"/>
          <w:szCs w:val="24"/>
        </w:rPr>
      </w:pPr>
      <w:r w:rsidRPr="00F01FC2">
        <w:rPr>
          <w:sz w:val="24"/>
          <w:szCs w:val="24"/>
        </w:rPr>
        <w:t>Begrunnelse for forslaget:</w:t>
      </w:r>
    </w:p>
    <w:p w:rsidR="005F0432" w:rsidRPr="005F0432" w:rsidRDefault="005F0432" w:rsidP="005F0432">
      <w:pPr>
        <w:pStyle w:val="Rentekst"/>
        <w:rPr>
          <w:sz w:val="24"/>
          <w:szCs w:val="24"/>
        </w:rPr>
      </w:pPr>
      <w:r w:rsidRPr="005F0432">
        <w:rPr>
          <w:sz w:val="24"/>
          <w:szCs w:val="24"/>
        </w:rPr>
        <w:t xml:space="preserve">Retten til fritt behandlingsvalg er en videreføring av fritt sykehusvalg etter pasientrettighetsloven. Det er uklart hva som er forskjellen på fritt sykehusvalg og fritt behandlingsvalg. Det var Arbeiderpartiet som innførte fritt sykehusvalg, mens det var Høyre/Frp-regjeringen som innførte fritt behandlingsvalg. Fritt behandlingsvalg gjelder i for noen områder innen somatikken, men er primært innrettet mot rus og psykiatri. Fritt behandlingsvalg i somatikken gjelder for disse områdene: </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Enkelte utredninger innen hjerte- og kar</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Enkelte behandlinger innen gynekologi</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Behandling for grå stær</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Behandling for hofteleddsartroser</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Behandling for kneleddsartroser</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Enkelte ortopediske inngrep</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Mage- og tarmundersøkelser</w:t>
      </w:r>
    </w:p>
    <w:p w:rsidR="005F0432" w:rsidRPr="005F0432" w:rsidRDefault="005F0432" w:rsidP="005F0432">
      <w:pPr>
        <w:numPr>
          <w:ilvl w:val="0"/>
          <w:numId w:val="14"/>
        </w:numPr>
        <w:spacing w:before="100" w:beforeAutospacing="1" w:after="100" w:afterAutospacing="1" w:line="240" w:lineRule="auto"/>
        <w:ind w:left="495"/>
        <w:rPr>
          <w:rFonts w:eastAsia="Times New Roman" w:cstheme="minorHAnsi"/>
          <w:color w:val="212529"/>
          <w:sz w:val="24"/>
          <w:szCs w:val="24"/>
          <w:lang w:eastAsia="nb-NO"/>
        </w:rPr>
      </w:pPr>
      <w:r w:rsidRPr="005F0432">
        <w:rPr>
          <w:rFonts w:eastAsia="Times New Roman" w:cstheme="minorHAnsi"/>
          <w:color w:val="212529"/>
          <w:sz w:val="24"/>
          <w:szCs w:val="24"/>
          <w:lang w:eastAsia="nb-NO"/>
        </w:rPr>
        <w:t>Utredning og behandling av visse godartede tilstander, for eksempel forstørret prostata</w:t>
      </w:r>
    </w:p>
    <w:p w:rsidR="005F0432" w:rsidRPr="005F0432" w:rsidRDefault="005F0432" w:rsidP="005F0432">
      <w:pPr>
        <w:spacing w:before="100" w:beforeAutospacing="1" w:after="100" w:afterAutospacing="1" w:line="240" w:lineRule="auto"/>
        <w:rPr>
          <w:rFonts w:eastAsia="Times New Roman" w:cstheme="minorHAnsi"/>
          <w:color w:val="212529"/>
          <w:sz w:val="24"/>
          <w:szCs w:val="24"/>
          <w:lang w:eastAsia="nb-NO"/>
        </w:rPr>
      </w:pPr>
      <w:r w:rsidRPr="005F0432">
        <w:rPr>
          <w:rFonts w:eastAsia="Times New Roman" w:cstheme="minorHAnsi"/>
          <w:color w:val="212529"/>
          <w:sz w:val="24"/>
          <w:szCs w:val="24"/>
          <w:lang w:eastAsia="nb-NO"/>
        </w:rPr>
        <w:t xml:space="preserve">Sett fra Nord-Norge og Finnmark er en utvidelse av fritt sykehusvalg gjennom fritt behandlingsvalg en nødvendig ordning, fordi det offentlige tilbudet er mindre utbygd. Private tilbydere av helsetjenester kompenserer for et offentlig helsevesen som er for lite utbygd og underfinansiert. </w:t>
      </w:r>
    </w:p>
    <w:p w:rsidR="005F0432" w:rsidRPr="005F0432" w:rsidRDefault="005F0432" w:rsidP="005F0432">
      <w:pPr>
        <w:pStyle w:val="Rentekst"/>
        <w:rPr>
          <w:sz w:val="24"/>
          <w:szCs w:val="24"/>
        </w:rPr>
      </w:pPr>
      <w:r w:rsidRPr="005F0432">
        <w:rPr>
          <w:sz w:val="24"/>
          <w:szCs w:val="24"/>
        </w:rPr>
        <w:t>Et lite eksempel; har du slitasje i hoften eller kneet (artrose) og må få satt inn protese vil ventetiden øke dramatisk.</w:t>
      </w:r>
    </w:p>
    <w:p w:rsidR="005F0432" w:rsidRPr="005F0432" w:rsidRDefault="005F0432" w:rsidP="005F0432">
      <w:pPr>
        <w:pStyle w:val="Rentekst"/>
        <w:rPr>
          <w:sz w:val="24"/>
          <w:szCs w:val="24"/>
        </w:rPr>
      </w:pPr>
      <w:r w:rsidRPr="005F0432">
        <w:rPr>
          <w:sz w:val="24"/>
          <w:szCs w:val="24"/>
        </w:rPr>
        <w:t>Offentlige sykehus i Helse Nord har i gjennomsnitt ca 30 ukers ventetid for disse behandlingene.</w:t>
      </w:r>
    </w:p>
    <w:p w:rsidR="005F0432" w:rsidRPr="005F0432" w:rsidRDefault="005F0432" w:rsidP="005F0432">
      <w:pPr>
        <w:pStyle w:val="Rentekst"/>
        <w:rPr>
          <w:sz w:val="24"/>
          <w:szCs w:val="24"/>
        </w:rPr>
      </w:pPr>
      <w:r w:rsidRPr="005F0432">
        <w:rPr>
          <w:sz w:val="24"/>
          <w:szCs w:val="24"/>
        </w:rPr>
        <w:t>Dersom du derimot benytter fritt behandlingsvalg, og velger et privat tilbud som er godkjent av HELFO er ventetiden 1-3/4 uker.</w:t>
      </w:r>
    </w:p>
    <w:p w:rsidR="005F0432" w:rsidRDefault="005F0432" w:rsidP="005F0432">
      <w:pPr>
        <w:rPr>
          <w:sz w:val="24"/>
          <w:szCs w:val="24"/>
        </w:rPr>
      </w:pPr>
    </w:p>
    <w:tbl>
      <w:tblPr>
        <w:tblStyle w:val="Tabellrutenett"/>
        <w:tblW w:w="0" w:type="auto"/>
        <w:tblLook w:val="04A0" w:firstRow="1" w:lastRow="0" w:firstColumn="1" w:lastColumn="0" w:noHBand="0" w:noVBand="1"/>
      </w:tblPr>
      <w:tblGrid>
        <w:gridCol w:w="9062"/>
      </w:tblGrid>
      <w:tr w:rsidR="005F0432" w:rsidTr="00D512A6">
        <w:tc>
          <w:tcPr>
            <w:tcW w:w="9062" w:type="dxa"/>
          </w:tcPr>
          <w:p w:rsidR="005F0432" w:rsidRPr="00916BBA" w:rsidRDefault="005F0432" w:rsidP="00D512A6">
            <w:pPr>
              <w:rPr>
                <w:b/>
                <w:bCs/>
                <w:i/>
                <w:iCs/>
                <w:sz w:val="24"/>
                <w:szCs w:val="24"/>
              </w:rPr>
            </w:pPr>
            <w:r w:rsidRPr="00916BBA">
              <w:rPr>
                <w:b/>
                <w:bCs/>
                <w:i/>
                <w:iCs/>
                <w:sz w:val="24"/>
                <w:szCs w:val="24"/>
              </w:rPr>
              <w:t xml:space="preserve">Styrets forslag til vedtak: </w:t>
            </w:r>
          </w:p>
          <w:p w:rsidR="005F0432" w:rsidRPr="00694AC3" w:rsidRDefault="005F0432" w:rsidP="00D512A6">
            <w:pPr>
              <w:rPr>
                <w:b/>
                <w:bCs/>
                <w:i/>
                <w:iCs/>
                <w:sz w:val="24"/>
                <w:szCs w:val="24"/>
              </w:rPr>
            </w:pPr>
            <w:r w:rsidRPr="00694AC3">
              <w:rPr>
                <w:b/>
                <w:bCs/>
                <w:i/>
                <w:iCs/>
                <w:sz w:val="24"/>
                <w:szCs w:val="24"/>
              </w:rPr>
              <w:t xml:space="preserve">Oversendes redaksjonskomite for politiske saker. </w:t>
            </w:r>
          </w:p>
        </w:tc>
      </w:tr>
    </w:tbl>
    <w:p w:rsidR="005F0432" w:rsidRDefault="005F0432" w:rsidP="005F0432">
      <w:pPr>
        <w:rPr>
          <w:b/>
          <w:sz w:val="24"/>
          <w:szCs w:val="24"/>
        </w:rPr>
      </w:pPr>
    </w:p>
    <w:p w:rsidR="005F0432" w:rsidRDefault="005F0432" w:rsidP="001032A9">
      <w:pPr>
        <w:rPr>
          <w:sz w:val="24"/>
          <w:szCs w:val="24"/>
        </w:rPr>
      </w:pPr>
    </w:p>
    <w:p w:rsidR="00213BC8" w:rsidRDefault="00916BBA" w:rsidP="001032A9">
      <w:pPr>
        <w:rPr>
          <w:sz w:val="24"/>
          <w:szCs w:val="24"/>
        </w:rPr>
      </w:pPr>
      <w:r>
        <w:rPr>
          <w:sz w:val="24"/>
          <w:szCs w:val="24"/>
        </w:rPr>
        <w:t xml:space="preserve">---------------------------------------------------------------------------------------------------------------------------  </w:t>
      </w:r>
    </w:p>
    <w:p w:rsidR="00CD3EB4" w:rsidRPr="00916BBA" w:rsidRDefault="00213BC8" w:rsidP="00546309">
      <w:pPr>
        <w:rPr>
          <w:b/>
          <w:bCs/>
          <w:sz w:val="32"/>
          <w:szCs w:val="32"/>
        </w:rPr>
      </w:pPr>
      <w:bookmarkStart w:id="9" w:name="_Hlk32578915"/>
      <w:r w:rsidRPr="00916BBA">
        <w:rPr>
          <w:b/>
          <w:bCs/>
          <w:sz w:val="32"/>
          <w:szCs w:val="32"/>
        </w:rPr>
        <w:t>Tema nordområdepolitikk</w:t>
      </w:r>
    </w:p>
    <w:p w:rsidR="00452EB2" w:rsidRPr="00916BBA" w:rsidRDefault="00CD3EB4" w:rsidP="00452EB2">
      <w:pPr>
        <w:rPr>
          <w:b/>
          <w:bCs/>
          <w:sz w:val="28"/>
          <w:szCs w:val="28"/>
        </w:rPr>
      </w:pPr>
      <w:r w:rsidRPr="00916BBA">
        <w:rPr>
          <w:b/>
          <w:bCs/>
          <w:sz w:val="28"/>
          <w:szCs w:val="28"/>
        </w:rPr>
        <w:t xml:space="preserve">Sak </w:t>
      </w:r>
      <w:r w:rsidR="003122EE">
        <w:rPr>
          <w:b/>
          <w:bCs/>
          <w:sz w:val="28"/>
          <w:szCs w:val="28"/>
        </w:rPr>
        <w:t>33</w:t>
      </w:r>
    </w:p>
    <w:p w:rsidR="00452EB2" w:rsidRPr="00916BBA" w:rsidRDefault="00452EB2" w:rsidP="00452EB2">
      <w:pPr>
        <w:rPr>
          <w:b/>
          <w:bCs/>
          <w:sz w:val="28"/>
          <w:szCs w:val="28"/>
        </w:rPr>
      </w:pPr>
      <w:r w:rsidRPr="00916BBA">
        <w:rPr>
          <w:b/>
          <w:bCs/>
          <w:sz w:val="28"/>
          <w:szCs w:val="28"/>
        </w:rPr>
        <w:t>Forslagstiller: Vardø arbeiderparti</w:t>
      </w:r>
    </w:p>
    <w:p w:rsidR="00452EB2" w:rsidRPr="00916BBA" w:rsidRDefault="00C267A5" w:rsidP="00452EB2">
      <w:pPr>
        <w:rPr>
          <w:b/>
          <w:bCs/>
          <w:sz w:val="28"/>
          <w:szCs w:val="28"/>
        </w:rPr>
      </w:pPr>
      <w:r w:rsidRPr="00916BBA">
        <w:rPr>
          <w:b/>
          <w:bCs/>
          <w:sz w:val="28"/>
          <w:szCs w:val="28"/>
        </w:rPr>
        <w:t xml:space="preserve">Nordområdepolitikk </w:t>
      </w:r>
    </w:p>
    <w:p w:rsidR="00452EB2" w:rsidRDefault="00452EB2" w:rsidP="00452EB2">
      <w:pPr>
        <w:rPr>
          <w:sz w:val="24"/>
          <w:szCs w:val="24"/>
        </w:rPr>
      </w:pPr>
    </w:p>
    <w:p w:rsidR="00452EB2" w:rsidRPr="00C267A5" w:rsidRDefault="00452EB2" w:rsidP="0098423E">
      <w:pPr>
        <w:rPr>
          <w:rFonts w:cstheme="minorHAnsi"/>
          <w:sz w:val="24"/>
          <w:szCs w:val="24"/>
        </w:rPr>
      </w:pPr>
      <w:r w:rsidRPr="00C267A5">
        <w:rPr>
          <w:rFonts w:cstheme="minorHAnsi"/>
          <w:sz w:val="24"/>
          <w:szCs w:val="24"/>
        </w:rPr>
        <w:t>Begrunnelse for forslaget:</w:t>
      </w:r>
      <w:r w:rsidRPr="00C267A5">
        <w:rPr>
          <w:rFonts w:cstheme="minorHAnsi"/>
          <w:i/>
          <w:sz w:val="24"/>
          <w:szCs w:val="24"/>
        </w:rPr>
        <w:t xml:space="preserve"> </w:t>
      </w: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INNLEDNING</w:t>
      </w:r>
    </w:p>
    <w:p w:rsidR="00452EB2" w:rsidRPr="00C267A5" w:rsidRDefault="00452EB2" w:rsidP="00452EB2">
      <w:pPr>
        <w:spacing w:after="0"/>
        <w:rPr>
          <w:rFonts w:cstheme="minorHAnsi"/>
          <w:sz w:val="24"/>
          <w:szCs w:val="24"/>
        </w:rPr>
      </w:pPr>
      <w:r w:rsidRPr="00C267A5">
        <w:rPr>
          <w:rFonts w:cstheme="minorHAnsi"/>
          <w:sz w:val="24"/>
          <w:szCs w:val="24"/>
        </w:rPr>
        <w:t>Nordområdepolitikken må om den skal være vellykket oppstå i en vekselvirkning mellom vi som bor i nordområdene og nasjonale myndigheter. Det er flere grunner til dette. En grunn er at forestillingen om hva som er god nordområdepolitikk ikke sjeldent fremstår som vesensforskjellig fra et lokalt og et nasjonalt perspektiv. Dette gjelder f.eks. forholdet til folk i Russland hvor folk i Vardø i 1000 år har hatt en aktiv naboskapsrelasjon.</w:t>
      </w:r>
    </w:p>
    <w:p w:rsidR="00452EB2" w:rsidRPr="00C267A5" w:rsidRDefault="00452EB2" w:rsidP="00452EB2">
      <w:pPr>
        <w:spacing w:after="0"/>
        <w:rPr>
          <w:rFonts w:cstheme="minorHAnsi"/>
          <w:sz w:val="24"/>
          <w:szCs w:val="24"/>
        </w:rPr>
      </w:pP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 xml:space="preserve">NORDKALOTTSAMARBEIDET </w:t>
      </w:r>
    </w:p>
    <w:p w:rsidR="00452EB2" w:rsidRPr="00C267A5" w:rsidRDefault="00452EB2" w:rsidP="00452EB2">
      <w:pPr>
        <w:spacing w:after="0"/>
        <w:rPr>
          <w:rFonts w:cstheme="minorHAnsi"/>
          <w:sz w:val="24"/>
          <w:szCs w:val="24"/>
        </w:rPr>
      </w:pPr>
      <w:r w:rsidRPr="00C267A5">
        <w:rPr>
          <w:rFonts w:cstheme="minorHAnsi"/>
          <w:sz w:val="24"/>
          <w:szCs w:val="24"/>
        </w:rPr>
        <w:t xml:space="preserve">Utviklingen av politikkområdet bør ta utgangspunkt i prinsipperklæringen fra de tre nordiske statsministrene, om å gjøre Nordkalotten til den mest integrerte regionen i Europa. Det rettslige grunnlaget for nordkalottsamarbeidet ble utarbeidet for femti år siden. Den gang var nordkalottsamarbeidet nyskapende og effektivt. Samarbeid mellom land i Europa har siden den gang gjennomgått en utvikling.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Den nye nordområdepolitikken bør være en pådriver for å modernisere rettsgrunnlaget for samarbeidet på Nordkalotten. Den regionale autonomien på Nordkalotten bør også styrkes. Grensehinderarbeidet bør utvides og effektiviseres. Budsjettene til Nordkalottrådets institusjoner må styrkes.  Nordområdemeldingen bør også utvide perspektivet i samarbeidet.</w:t>
      </w:r>
    </w:p>
    <w:p w:rsidR="00452EB2" w:rsidRPr="00C267A5" w:rsidRDefault="00452EB2" w:rsidP="00452EB2">
      <w:pPr>
        <w:spacing w:after="0"/>
        <w:rPr>
          <w:rFonts w:cstheme="minorHAnsi"/>
          <w:sz w:val="24"/>
          <w:szCs w:val="24"/>
        </w:rPr>
      </w:pP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BARENTSSAMARBEIDET</w:t>
      </w:r>
    </w:p>
    <w:p w:rsidR="00452EB2" w:rsidRPr="00C267A5" w:rsidRDefault="00452EB2" w:rsidP="00452EB2">
      <w:pPr>
        <w:spacing w:after="0"/>
        <w:rPr>
          <w:rFonts w:cstheme="minorHAnsi"/>
          <w:sz w:val="24"/>
          <w:szCs w:val="24"/>
        </w:rPr>
      </w:pPr>
      <w:r w:rsidRPr="00C267A5">
        <w:rPr>
          <w:rFonts w:cstheme="minorHAnsi"/>
          <w:sz w:val="24"/>
          <w:szCs w:val="24"/>
        </w:rPr>
        <w:t>Folket i Vardø hatt kontakt med naboer i Russland i tusen år. Naboskaps-samarbeidet i nord har vært hovedinspirasjon for Norges nasjonale politikk overfor Russland. Pomorhandelen er f.eks. den kulturhistoriske kjernen i Barentssamarbeidet. Folket i Vardø har i forholdet til Russland vist veg i Norges nasjonale politikk.</w:t>
      </w:r>
    </w:p>
    <w:p w:rsidR="00452EB2" w:rsidRPr="00C267A5" w:rsidRDefault="00452EB2" w:rsidP="00452EB2">
      <w:pPr>
        <w:spacing w:after="0"/>
        <w:rPr>
          <w:rFonts w:cstheme="minorHAnsi"/>
          <w:sz w:val="24"/>
          <w:szCs w:val="24"/>
        </w:rPr>
      </w:pPr>
      <w:r w:rsidRPr="00C267A5">
        <w:rPr>
          <w:rFonts w:cstheme="minorHAnsi"/>
          <w:sz w:val="24"/>
          <w:szCs w:val="24"/>
        </w:rPr>
        <w:t xml:space="preserve">Barentssamarbeidet har ført til økt samhandling på tvers av grensen mellom Norge og Russland. Barentssamarbeidet har derfor betydning for samfunnsutviklingen i Nordområdene. </w:t>
      </w:r>
    </w:p>
    <w:p w:rsidR="00452EB2" w:rsidRPr="00C267A5" w:rsidRDefault="00452EB2" w:rsidP="00452EB2">
      <w:pPr>
        <w:spacing w:after="0"/>
        <w:rPr>
          <w:rFonts w:cstheme="minorHAnsi"/>
          <w:sz w:val="24"/>
          <w:szCs w:val="24"/>
        </w:rPr>
      </w:pPr>
      <w:r w:rsidRPr="00C267A5">
        <w:rPr>
          <w:rFonts w:cstheme="minorHAnsi"/>
          <w:sz w:val="24"/>
          <w:szCs w:val="24"/>
        </w:rPr>
        <w:t xml:space="preserve">Både gjennom eierskapet i Barentssekretariatet IKS, og som medlem av Barents regionråd, samt gjennom medlemskapet i ulike arbeidsgrupper, og jevnlig kontakt med ledelsen av regionene i Barentsregionen, har Nord Norge gode forutsetninger for å utvikle dette politikkområdet, og derfor er det viktig at Norges fremtidige nordområdepolitikk tar opp i seg slike regionale vedtak. Her ser vi et forbedringspotensial hos Regjeringen. Norge overtok ledelsen i Barentsrådet høsten 2019.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 xml:space="preserve">Vi kan ikke se at Regjeringen prioriterer noen av vedtakene fra Barents regionråd fra toårsperioden da Finnmark hadde ledelsen i rådet.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Nordområdepolitikken bør følge opp Barents Joint Transportplan, som er et av de mest vellykkede barentsprosjekter som er gjennomført.</w:t>
      </w:r>
    </w:p>
    <w:p w:rsidR="00452EB2" w:rsidRPr="00C267A5" w:rsidRDefault="00452EB2" w:rsidP="00452EB2">
      <w:pPr>
        <w:spacing w:after="0"/>
        <w:rPr>
          <w:rFonts w:cstheme="minorHAnsi"/>
          <w:sz w:val="24"/>
          <w:szCs w:val="24"/>
        </w:rPr>
      </w:pPr>
      <w:r w:rsidRPr="00C267A5">
        <w:rPr>
          <w:rFonts w:cstheme="minorHAnsi"/>
          <w:sz w:val="24"/>
          <w:szCs w:val="24"/>
        </w:rPr>
        <w:t>Nordområdepolitikken bør også arbeide for å øke den del av barentssamarbeidet som ikke er institusjonalisert. Dette er f.eks. grenseoverskridende handel, og annen kontakt mellom folk på tvers av den norsk-russiske grensen. Barentsamarbeidet er organisert med et internasjonalt og et interregionalt ledelsesnivå. Det bør etterspørres flere politiske utviklingsinitiativer fra det interregionale ledelsesnivået til det internasjonale ledelsesnivået. Det bør utarbeides en «Barentstraktat» som stadfester grunnlaget for samarbeidet mellom statene, og dialog og handel mellom folk i Barentsregionen, samt etableres en Internasjonal Barentsorganisasjon (IGO) som får koordinerende myndighet i saker som ikke må behandles i nasjonale utenriksdepartementer. Det bør dessuten etableres et organ for tvisteløsning for vanlige folk og bedrifter i Barentsregionen. Dette vil styrke forutberegneligheten for næringsutøvere, og bidra til mer næringsutvikling over den norsk-russiske grensen. Slik utvikling er avhengig av nasjonal anerkjennelse og støtte.</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Årsmøtet i Vardø arbeiderparti mener Norges nye nordområdepolitikk også bør ha som mål å utvide spekteret av funksjoner i den visumfrie sonen mellom Norge og Russland, samt utvide sonen til også å gjelde Vardø, som ligger mindre enn 30 km fra den russiske grensen.</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Årsmøtet i Vardø arbeiderparti ber Regjeringen som består av Høyre, Venstre og Kristelige folkeparti om å tilbakeføre prosjektmidlene til Barentssekretariatet, som ble redusert for en tid tilbake.</w:t>
      </w:r>
    </w:p>
    <w:p w:rsidR="00452EB2" w:rsidRPr="00C267A5" w:rsidRDefault="00452EB2" w:rsidP="00452EB2">
      <w:pPr>
        <w:spacing w:after="0"/>
        <w:rPr>
          <w:rFonts w:cstheme="minorHAnsi"/>
          <w:sz w:val="24"/>
          <w:szCs w:val="24"/>
        </w:rPr>
      </w:pPr>
      <w:r w:rsidRPr="00C267A5">
        <w:rPr>
          <w:rFonts w:cstheme="minorHAnsi"/>
          <w:sz w:val="24"/>
          <w:szCs w:val="24"/>
        </w:rPr>
        <w:t xml:space="preserve"> </w:t>
      </w:r>
    </w:p>
    <w:p w:rsidR="00452EB2" w:rsidRPr="00C267A5" w:rsidRDefault="00452EB2" w:rsidP="00452EB2">
      <w:pPr>
        <w:numPr>
          <w:ilvl w:val="0"/>
          <w:numId w:val="5"/>
        </w:numPr>
        <w:spacing w:after="0"/>
        <w:rPr>
          <w:rFonts w:cstheme="minorHAnsi"/>
          <w:sz w:val="24"/>
          <w:szCs w:val="24"/>
        </w:rPr>
      </w:pPr>
      <w:r w:rsidRPr="00C267A5">
        <w:rPr>
          <w:rFonts w:cstheme="minorHAnsi"/>
          <w:sz w:val="24"/>
          <w:szCs w:val="24"/>
        </w:rPr>
        <w:t>FORENKLING AV VISAPROSEDYRER TIL RUSSLAND</w:t>
      </w:r>
    </w:p>
    <w:p w:rsidR="00452EB2" w:rsidRPr="00C267A5" w:rsidRDefault="00452EB2" w:rsidP="00452EB2">
      <w:pPr>
        <w:spacing w:after="0"/>
        <w:rPr>
          <w:rFonts w:cstheme="minorHAnsi"/>
          <w:sz w:val="24"/>
          <w:szCs w:val="24"/>
        </w:rPr>
      </w:pPr>
      <w:r w:rsidRPr="00C267A5">
        <w:rPr>
          <w:rFonts w:cstheme="minorHAnsi"/>
          <w:sz w:val="24"/>
          <w:szCs w:val="24"/>
        </w:rPr>
        <w:t xml:space="preserve">Årsmøtet i Vardø arbeiderparti registrerer med tilfredshet at Russland forenkler prosedyrene for å få innreisevisum. Gebyrfri online -søknad og -behandling av visum er allerede innført ved innreise til deler av Russland. Det opplyses at ordningen innen få år skal innføres i hele Russland, også i den russiske delen av Barentsregionen. Dette gjør at visumsøkere fra Norge dagen før innreise til Russland på sin hjemme-PC kan søke og få innvilget visum. Dette er en betydelig forenkling i forhold til dagens ordning, som både tar lengre tid, koster mere penger, og byr på praktiske utfordringer ved levering av dokumenter, mv. Vardø arbeiderparti hilser nyordningen i Russland velkommen, fordi den vil bidra til flere grensekryssinger over den norsk-russiske grensen, og mer kontakt og handel mellom naboer i Barentsregionen.   </w:t>
      </w:r>
    </w:p>
    <w:p w:rsidR="00452EB2" w:rsidRPr="00C267A5" w:rsidRDefault="00452EB2" w:rsidP="00452EB2">
      <w:pPr>
        <w:spacing w:after="0"/>
        <w:rPr>
          <w:rFonts w:cstheme="minorHAnsi"/>
          <w:sz w:val="24"/>
          <w:szCs w:val="24"/>
        </w:rPr>
      </w:pPr>
    </w:p>
    <w:p w:rsidR="00452EB2" w:rsidRPr="00C267A5" w:rsidRDefault="00452EB2" w:rsidP="00452EB2">
      <w:pPr>
        <w:spacing w:after="0"/>
        <w:rPr>
          <w:rFonts w:cstheme="minorHAnsi"/>
          <w:sz w:val="24"/>
          <w:szCs w:val="24"/>
        </w:rPr>
      </w:pPr>
      <w:r w:rsidRPr="00C267A5">
        <w:rPr>
          <w:rFonts w:cstheme="minorHAnsi"/>
          <w:sz w:val="24"/>
          <w:szCs w:val="24"/>
        </w:rPr>
        <w:t xml:space="preserve">Årsmøtet i Vardø arbeiderparti minner om at det internasjonale samarbeidet mellom Norge og Russland er bygget på gjensidighet («reciprocity»). Dette gjelder også vilkår for grensekryssinger. Konsekvensen er at Norge bør gjøre tilsvarende forenklinger i prosedyrene når russere søker visum til Norge. En slik forenkling vil gi flere grensekryssinger fra Russland til Norge, og ha tilsvarende positiv effekt for de to norske grensekommunene til Russland. </w:t>
      </w:r>
    </w:p>
    <w:p w:rsidR="00452EB2" w:rsidRPr="00C267A5" w:rsidRDefault="00452EB2" w:rsidP="00452EB2">
      <w:pPr>
        <w:spacing w:after="0"/>
        <w:rPr>
          <w:rFonts w:cstheme="minorHAnsi"/>
          <w:sz w:val="24"/>
          <w:szCs w:val="24"/>
        </w:rPr>
      </w:pPr>
    </w:p>
    <w:p w:rsidR="00452EB2" w:rsidRDefault="00452EB2" w:rsidP="00452EB2">
      <w:pPr>
        <w:spacing w:after="0"/>
        <w:rPr>
          <w:rFonts w:cstheme="minorHAnsi"/>
          <w:sz w:val="24"/>
          <w:szCs w:val="24"/>
        </w:rPr>
      </w:pPr>
      <w:r w:rsidRPr="00C267A5">
        <w:rPr>
          <w:rFonts w:cstheme="minorHAnsi"/>
          <w:sz w:val="24"/>
          <w:szCs w:val="24"/>
        </w:rPr>
        <w:t>Årsmøtet i Vardø arbeiderparti oppfordrer Det norske utenriksdepartement til på kort sikt å ta initiativer som behøves for å forenkle visumprosedyren for russere som reiser til Norge, som tilsvarer utviklingen på russisk side.</w:t>
      </w:r>
    </w:p>
    <w:p w:rsidR="00CD3EB4" w:rsidRDefault="00CD3EB4" w:rsidP="00CD3EB4">
      <w:pPr>
        <w:rPr>
          <w:sz w:val="24"/>
          <w:szCs w:val="24"/>
        </w:rPr>
      </w:pPr>
    </w:p>
    <w:tbl>
      <w:tblPr>
        <w:tblStyle w:val="Tabellrutenett"/>
        <w:tblW w:w="0" w:type="auto"/>
        <w:tblLook w:val="04A0" w:firstRow="1" w:lastRow="0" w:firstColumn="1" w:lastColumn="0" w:noHBand="0" w:noVBand="1"/>
      </w:tblPr>
      <w:tblGrid>
        <w:gridCol w:w="9062"/>
      </w:tblGrid>
      <w:tr w:rsidR="00CD3EB4" w:rsidTr="00FC1303">
        <w:tc>
          <w:tcPr>
            <w:tcW w:w="9062" w:type="dxa"/>
          </w:tcPr>
          <w:p w:rsidR="00CD3EB4" w:rsidRPr="00916BBA" w:rsidRDefault="00CD3EB4" w:rsidP="00FC1303">
            <w:pPr>
              <w:rPr>
                <w:b/>
                <w:bCs/>
                <w:i/>
                <w:iCs/>
                <w:sz w:val="24"/>
                <w:szCs w:val="24"/>
              </w:rPr>
            </w:pPr>
            <w:r w:rsidRPr="00916BBA">
              <w:rPr>
                <w:b/>
                <w:bCs/>
                <w:i/>
                <w:iCs/>
                <w:sz w:val="24"/>
                <w:szCs w:val="24"/>
              </w:rPr>
              <w:t xml:space="preserve">Styrets forslag til vedtak: </w:t>
            </w:r>
          </w:p>
          <w:p w:rsidR="00CD3EB4" w:rsidRDefault="00694AC3" w:rsidP="00FC1303">
            <w:pPr>
              <w:rPr>
                <w:i/>
                <w:iCs/>
                <w:sz w:val="24"/>
                <w:szCs w:val="24"/>
              </w:rPr>
            </w:pPr>
            <w:r>
              <w:rPr>
                <w:b/>
                <w:bCs/>
                <w:i/>
                <w:iCs/>
                <w:sz w:val="24"/>
                <w:szCs w:val="24"/>
              </w:rPr>
              <w:t>O</w:t>
            </w:r>
            <w:r w:rsidR="00CD3EB4" w:rsidRPr="00916BBA">
              <w:rPr>
                <w:b/>
                <w:bCs/>
                <w:i/>
                <w:iCs/>
                <w:sz w:val="24"/>
                <w:szCs w:val="24"/>
              </w:rPr>
              <w:t>versende</w:t>
            </w:r>
            <w:r>
              <w:rPr>
                <w:b/>
                <w:bCs/>
                <w:i/>
                <w:iCs/>
                <w:sz w:val="24"/>
                <w:szCs w:val="24"/>
              </w:rPr>
              <w:t>r red</w:t>
            </w:r>
            <w:r w:rsidR="005D1DD7">
              <w:rPr>
                <w:b/>
                <w:bCs/>
                <w:i/>
                <w:iCs/>
                <w:sz w:val="24"/>
                <w:szCs w:val="24"/>
              </w:rPr>
              <w:t>aksjons</w:t>
            </w:r>
            <w:r>
              <w:rPr>
                <w:b/>
                <w:bCs/>
                <w:i/>
                <w:iCs/>
                <w:sz w:val="24"/>
                <w:szCs w:val="24"/>
              </w:rPr>
              <w:t>kom</w:t>
            </w:r>
            <w:r w:rsidR="005D1DD7">
              <w:rPr>
                <w:b/>
                <w:bCs/>
                <w:i/>
                <w:iCs/>
                <w:sz w:val="24"/>
                <w:szCs w:val="24"/>
              </w:rPr>
              <w:t>ite</w:t>
            </w:r>
            <w:r>
              <w:rPr>
                <w:b/>
                <w:bCs/>
                <w:i/>
                <w:iCs/>
                <w:sz w:val="24"/>
                <w:szCs w:val="24"/>
              </w:rPr>
              <w:t xml:space="preserve"> for politiske saker. </w:t>
            </w:r>
          </w:p>
        </w:tc>
      </w:tr>
    </w:tbl>
    <w:p w:rsidR="00CD3EB4" w:rsidRDefault="00CD3EB4" w:rsidP="007D3261">
      <w:pPr>
        <w:rPr>
          <w:i/>
          <w:iCs/>
          <w:sz w:val="24"/>
          <w:szCs w:val="24"/>
        </w:rPr>
      </w:pPr>
    </w:p>
    <w:p w:rsidR="00C83049" w:rsidRDefault="00C83049" w:rsidP="00C83049">
      <w:pPr>
        <w:rPr>
          <w:b/>
          <w:bCs/>
          <w:sz w:val="28"/>
          <w:szCs w:val="28"/>
        </w:rPr>
      </w:pPr>
      <w:r>
        <w:rPr>
          <w:b/>
          <w:bCs/>
          <w:sz w:val="28"/>
          <w:szCs w:val="28"/>
        </w:rPr>
        <w:t xml:space="preserve">--------------------------------------------------------------------------------------------------- </w:t>
      </w:r>
    </w:p>
    <w:p w:rsidR="00C83049" w:rsidRPr="00916BBA" w:rsidRDefault="00C83049" w:rsidP="00C83049">
      <w:pPr>
        <w:rPr>
          <w:b/>
          <w:bCs/>
          <w:sz w:val="32"/>
          <w:szCs w:val="32"/>
        </w:rPr>
      </w:pPr>
      <w:r w:rsidRPr="00916BBA">
        <w:rPr>
          <w:b/>
          <w:bCs/>
          <w:sz w:val="32"/>
          <w:szCs w:val="32"/>
        </w:rPr>
        <w:t xml:space="preserve">Tema andre saker </w:t>
      </w:r>
    </w:p>
    <w:p w:rsidR="00C83049" w:rsidRDefault="00C83049" w:rsidP="00C83049">
      <w:pPr>
        <w:rPr>
          <w:b/>
          <w:sz w:val="28"/>
          <w:szCs w:val="28"/>
        </w:rPr>
      </w:pPr>
    </w:p>
    <w:p w:rsidR="00C83049" w:rsidRPr="00916BBA" w:rsidRDefault="00C83049" w:rsidP="00C83049">
      <w:pPr>
        <w:rPr>
          <w:b/>
          <w:sz w:val="28"/>
          <w:szCs w:val="28"/>
        </w:rPr>
      </w:pPr>
      <w:r w:rsidRPr="00916BBA">
        <w:rPr>
          <w:b/>
          <w:sz w:val="28"/>
          <w:szCs w:val="28"/>
        </w:rPr>
        <w:t xml:space="preserve">Sak </w:t>
      </w:r>
      <w:r w:rsidR="003122EE">
        <w:rPr>
          <w:b/>
          <w:sz w:val="28"/>
          <w:szCs w:val="28"/>
        </w:rPr>
        <w:t>34</w:t>
      </w:r>
    </w:p>
    <w:p w:rsidR="00776973" w:rsidRDefault="00C83049" w:rsidP="00776973">
      <w:pPr>
        <w:rPr>
          <w:b/>
          <w:sz w:val="28"/>
          <w:szCs w:val="28"/>
        </w:rPr>
      </w:pPr>
      <w:r w:rsidRPr="00916BBA">
        <w:rPr>
          <w:b/>
          <w:sz w:val="28"/>
          <w:szCs w:val="28"/>
        </w:rPr>
        <w:t xml:space="preserve">Forslagstiller: </w:t>
      </w:r>
      <w:r w:rsidR="00776973">
        <w:rPr>
          <w:b/>
          <w:sz w:val="28"/>
          <w:szCs w:val="28"/>
        </w:rPr>
        <w:t xml:space="preserve">Hammerfest </w:t>
      </w:r>
      <w:r w:rsidRPr="00916BBA">
        <w:rPr>
          <w:b/>
          <w:sz w:val="28"/>
          <w:szCs w:val="28"/>
        </w:rPr>
        <w:t xml:space="preserve">Ap </w:t>
      </w:r>
    </w:p>
    <w:p w:rsidR="00776973" w:rsidRPr="00776973" w:rsidRDefault="00776973" w:rsidP="00776973">
      <w:pPr>
        <w:rPr>
          <w:b/>
          <w:sz w:val="28"/>
          <w:szCs w:val="28"/>
        </w:rPr>
      </w:pPr>
      <w:r w:rsidRPr="00776973">
        <w:rPr>
          <w:rFonts w:eastAsia="Times New Roman" w:cstheme="minorHAnsi"/>
          <w:b/>
          <w:bCs/>
          <w:kern w:val="36"/>
          <w:sz w:val="28"/>
          <w:szCs w:val="28"/>
          <w:lang w:eastAsia="nb-NO"/>
        </w:rPr>
        <w:t>Sentraliseringsreformen - oppgavene som aldri kom</w:t>
      </w:r>
    </w:p>
    <w:p w:rsidR="00776973" w:rsidRDefault="00776973" w:rsidP="00776973">
      <w:pPr>
        <w:spacing w:after="0" w:line="240" w:lineRule="auto"/>
        <w:rPr>
          <w:rFonts w:eastAsia="Times New Roman" w:cstheme="minorHAnsi"/>
          <w:sz w:val="24"/>
          <w:szCs w:val="24"/>
          <w:lang w:eastAsia="nb-NO"/>
        </w:rPr>
      </w:pPr>
    </w:p>
    <w:p w:rsidR="00776973" w:rsidRPr="00F20189" w:rsidRDefault="00776973" w:rsidP="00776973">
      <w:pPr>
        <w:spacing w:after="0" w:line="240" w:lineRule="auto"/>
        <w:rPr>
          <w:rFonts w:ascii="Arial" w:eastAsia="Times New Roman" w:hAnsi="Arial" w:cs="Arial"/>
          <w:lang w:eastAsia="nb-NO"/>
        </w:rPr>
      </w:pPr>
    </w:p>
    <w:p w:rsidR="00776973" w:rsidRPr="00776973" w:rsidRDefault="00776973" w:rsidP="00776973">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Finnmark Arbeiderparti har dessverre hatt rett hele veien når vi har hevdet at regionreformen først og fremst er en sentraliseringsreform. Oppgavene som var lovet de nye regionene faller fra, og tilbake står en dyr og unødvendig reform uten støtte i befolkningen, eller reelt innhold.</w:t>
      </w:r>
    </w:p>
    <w:p w:rsidR="00776973" w:rsidRPr="00776973" w:rsidRDefault="00776973" w:rsidP="00776973">
      <w:pPr>
        <w:spacing w:after="0" w:line="240" w:lineRule="auto"/>
        <w:rPr>
          <w:rFonts w:eastAsia="Times New Roman" w:cstheme="minorHAnsi"/>
          <w:sz w:val="24"/>
          <w:szCs w:val="24"/>
          <w:lang w:eastAsia="nb-NO"/>
        </w:rPr>
      </w:pPr>
    </w:p>
    <w:p w:rsidR="00776973" w:rsidRPr="00776973" w:rsidRDefault="00776973" w:rsidP="00776973">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Samtidig flyttes stadig flere oppgaver vekk fra Finnmark. Sentraliseringen av Skatteetaten vekk fra kommunene, nedleggingen av Vadsø ungdomssenter. Dette føyer seg inn i rekken av en lang rekke oppgaver som flyttes fra Finnmark. Og fasiten er ikke at disse arbeidsplassene forsvinner, lang derifra. Da DFØ (Direktoratet fro Økonomiforvaltning) ble sentralisert var en av argumentene at man skulle samle fagmiljøene for å effektivisere. Fasiten er at man har effektivisert så kraftig at antallet ansatte har økt fra 350 til 650 siden avdelingskontorene ble lagt ned. Oppdelingen av Statens Vegvesen til ulempe for Vadsø, og ikke minst, ledere som pendler langveis fra til kontorene de er ansatt for å lede, som for eksempel i Sykehusinnkjøp der lederen ikke bor i Vadsø og Finnmarkssykehusets leder som pendler inn fra Drammen.</w:t>
      </w:r>
    </w:p>
    <w:p w:rsidR="00776973" w:rsidRPr="00776973" w:rsidRDefault="00776973" w:rsidP="00776973">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 </w:t>
      </w:r>
    </w:p>
    <w:p w:rsidR="00C83049" w:rsidRDefault="00776973" w:rsidP="00776973">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Finnmark Arbeiderparti mener at vi må snu denne trenden. Dagens teknologi åpner opp for store muligheter for å spre de statlige og fylkeskommunale arbeidsplassene utover hele landet, og på den måten skape kompetansesamfunn i distriktene. Det vil føre til vekst i også privat næringsliv, og skape et levende og voksende distriktsnorge. Vi mener en naturlig konsekvens av manglende oppgaver er at sammenslåingen av Troms og Finnmark må reverseres, da det ikke er noen oppgaver som fylkene ikke kan påta seg uten å være sammenslått.</w:t>
      </w:r>
    </w:p>
    <w:p w:rsidR="00776973" w:rsidRPr="00776973" w:rsidRDefault="00776973" w:rsidP="00776973">
      <w:pPr>
        <w:spacing w:after="0" w:line="240"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C83049" w:rsidTr="005D5689">
        <w:tc>
          <w:tcPr>
            <w:tcW w:w="9062" w:type="dxa"/>
          </w:tcPr>
          <w:p w:rsidR="00C83049" w:rsidRDefault="00C83049" w:rsidP="005D5689">
            <w:pPr>
              <w:rPr>
                <w:b/>
                <w:bCs/>
                <w:i/>
                <w:iCs/>
                <w:sz w:val="24"/>
                <w:szCs w:val="24"/>
              </w:rPr>
            </w:pPr>
            <w:r w:rsidRPr="00916BBA">
              <w:rPr>
                <w:b/>
                <w:bCs/>
                <w:i/>
                <w:iCs/>
                <w:sz w:val="24"/>
                <w:szCs w:val="24"/>
              </w:rPr>
              <w:t xml:space="preserve">Styrets forslag til vedtak: </w:t>
            </w:r>
          </w:p>
          <w:p w:rsidR="00EE3EFD" w:rsidRPr="00D512A6" w:rsidRDefault="00EE3EFD" w:rsidP="005D5689">
            <w:pPr>
              <w:rPr>
                <w:b/>
                <w:bCs/>
                <w:i/>
                <w:iCs/>
                <w:sz w:val="24"/>
                <w:szCs w:val="24"/>
              </w:rPr>
            </w:pPr>
            <w:r>
              <w:rPr>
                <w:b/>
                <w:bCs/>
                <w:i/>
                <w:iCs/>
                <w:sz w:val="24"/>
                <w:szCs w:val="24"/>
              </w:rPr>
              <w:t>Styret utarbeider en eller flere politiske uttalelse</w:t>
            </w:r>
            <w:r w:rsidR="000248E8">
              <w:rPr>
                <w:b/>
                <w:bCs/>
                <w:i/>
                <w:iCs/>
                <w:sz w:val="24"/>
                <w:szCs w:val="24"/>
              </w:rPr>
              <w:t>r</w:t>
            </w:r>
            <w:r>
              <w:rPr>
                <w:b/>
                <w:bCs/>
                <w:i/>
                <w:iCs/>
                <w:sz w:val="24"/>
                <w:szCs w:val="24"/>
              </w:rPr>
              <w:t xml:space="preserve"> til årsmøte, basert på forslagene fra sak 34 til og med sak 40. </w:t>
            </w:r>
          </w:p>
        </w:tc>
      </w:tr>
    </w:tbl>
    <w:p w:rsidR="00C83049" w:rsidRDefault="00C83049" w:rsidP="00C83049">
      <w:pPr>
        <w:rPr>
          <w:b/>
          <w:sz w:val="24"/>
          <w:szCs w:val="24"/>
        </w:rPr>
      </w:pPr>
    </w:p>
    <w:p w:rsidR="00C83049" w:rsidRPr="00916BBA" w:rsidRDefault="00C83049" w:rsidP="00C83049">
      <w:pPr>
        <w:rPr>
          <w:b/>
          <w:sz w:val="28"/>
          <w:szCs w:val="28"/>
        </w:rPr>
      </w:pPr>
      <w:r w:rsidRPr="00916BBA">
        <w:rPr>
          <w:b/>
          <w:sz w:val="28"/>
          <w:szCs w:val="28"/>
        </w:rPr>
        <w:t xml:space="preserve">Sak </w:t>
      </w:r>
      <w:r w:rsidR="003122EE">
        <w:rPr>
          <w:b/>
          <w:sz w:val="28"/>
          <w:szCs w:val="28"/>
        </w:rPr>
        <w:t>35</w:t>
      </w:r>
    </w:p>
    <w:p w:rsidR="00C83049" w:rsidRPr="00916BBA" w:rsidRDefault="00C83049" w:rsidP="00C83049">
      <w:pPr>
        <w:rPr>
          <w:b/>
          <w:sz w:val="28"/>
          <w:szCs w:val="28"/>
        </w:rPr>
      </w:pPr>
      <w:r w:rsidRPr="00916BBA">
        <w:rPr>
          <w:b/>
          <w:sz w:val="28"/>
          <w:szCs w:val="28"/>
        </w:rPr>
        <w:t xml:space="preserve">Forslagstiller: </w:t>
      </w:r>
      <w:r w:rsidR="00776973">
        <w:rPr>
          <w:b/>
          <w:sz w:val="28"/>
          <w:szCs w:val="28"/>
        </w:rPr>
        <w:t>Hammerfest</w:t>
      </w:r>
      <w:r w:rsidRPr="00916BBA">
        <w:rPr>
          <w:b/>
          <w:sz w:val="28"/>
          <w:szCs w:val="28"/>
        </w:rPr>
        <w:t xml:space="preserve"> Ap </w:t>
      </w:r>
    </w:p>
    <w:p w:rsidR="00776973" w:rsidRDefault="00776973" w:rsidP="00776973">
      <w:pPr>
        <w:spacing w:after="0" w:line="240" w:lineRule="auto"/>
        <w:rPr>
          <w:rFonts w:ascii="Arial" w:eastAsia="Times New Roman" w:hAnsi="Arial" w:cs="Arial"/>
          <w:color w:val="000000"/>
          <w:lang w:eastAsia="nb-NO"/>
        </w:rPr>
      </w:pPr>
    </w:p>
    <w:p w:rsidR="00776973" w:rsidRPr="00776973" w:rsidRDefault="00776973" w:rsidP="00776973">
      <w:pPr>
        <w:spacing w:after="0" w:line="240" w:lineRule="auto"/>
        <w:rPr>
          <w:rFonts w:eastAsia="Times New Roman" w:cstheme="minorHAnsi"/>
          <w:b/>
          <w:bCs/>
          <w:sz w:val="28"/>
          <w:szCs w:val="28"/>
          <w:lang w:eastAsia="nb-NO"/>
        </w:rPr>
      </w:pPr>
      <w:r w:rsidRPr="00776973">
        <w:rPr>
          <w:rFonts w:eastAsia="Times New Roman" w:cstheme="minorHAnsi"/>
          <w:b/>
          <w:bCs/>
          <w:color w:val="000000"/>
          <w:sz w:val="28"/>
          <w:szCs w:val="28"/>
          <w:lang w:eastAsia="nb-NO"/>
        </w:rPr>
        <w:t>Mer aktiv boligbygging i distriktene!</w:t>
      </w:r>
    </w:p>
    <w:p w:rsidR="00776973" w:rsidRPr="00672224" w:rsidRDefault="00776973" w:rsidP="00776973">
      <w:pPr>
        <w:spacing w:after="0" w:line="240" w:lineRule="auto"/>
        <w:rPr>
          <w:rFonts w:ascii="Arial" w:eastAsia="Times New Roman" w:hAnsi="Arial" w:cs="Arial"/>
          <w:lang w:eastAsia="nb-NO"/>
        </w:rPr>
      </w:pPr>
    </w:p>
    <w:p w:rsidR="00776973" w:rsidRPr="00776973" w:rsidRDefault="00776973" w:rsidP="00776973">
      <w:pPr>
        <w:spacing w:line="240" w:lineRule="auto"/>
        <w:rPr>
          <w:rFonts w:eastAsia="Times New Roman" w:cstheme="minorHAnsi"/>
          <w:color w:val="000000"/>
          <w:sz w:val="24"/>
          <w:szCs w:val="24"/>
          <w:lang w:eastAsia="nb-NO"/>
        </w:rPr>
      </w:pPr>
      <w:r w:rsidRPr="00776973">
        <w:rPr>
          <w:rFonts w:eastAsia="Times New Roman" w:cstheme="minorHAnsi"/>
          <w:color w:val="000000"/>
          <w:sz w:val="24"/>
          <w:szCs w:val="24"/>
          <w:lang w:eastAsia="nb-NO"/>
        </w:rPr>
        <w:t>Norsk boligpolitikk har en ambisiøs målsetting om at alle skal kunne bo trygt og godt i egnet bolig. Dette er et uttrykk for at bolig betraktes som en grunnleggende velferdspilar som skal være tilgjengelig for alle, uavhengig av inntektsnivå, helse, arbeid, utdanning. Til tross for en slik overordnet målsetting har staten de siste tre tiår i all hovedsak overlatt samfunnsansvaret for boligbyggingen til markedet, kommersielle markedsaktører og det private initiativ. Dette har over tid bidratt til å skape en situasjon som gjør det vanskelig for store befolkningsgrupper å skaffe seg en egnet bolig til overkommelig pris. Markedet fordeler som kjent ikke boliger etter behov, men etter betjeningsevne. I både tett befolkede områder, men også i distriktene, opplever lavinntektsgrupper, enslige forsørgere, deltidsansatte store utfordringer knyttet til finansiering av sin egen bolig.</w:t>
      </w:r>
    </w:p>
    <w:p w:rsidR="00776973" w:rsidRPr="00776973" w:rsidRDefault="00776973" w:rsidP="00776973">
      <w:pPr>
        <w:spacing w:line="240" w:lineRule="auto"/>
        <w:rPr>
          <w:rFonts w:eastAsia="Times New Roman" w:cstheme="minorHAnsi"/>
          <w:sz w:val="24"/>
          <w:szCs w:val="24"/>
          <w:lang w:eastAsia="nb-NO"/>
        </w:rPr>
      </w:pPr>
      <w:r w:rsidRPr="00776973">
        <w:rPr>
          <w:rFonts w:cstheme="minorHAnsi"/>
          <w:color w:val="000000"/>
          <w:sz w:val="24"/>
          <w:szCs w:val="24"/>
        </w:rPr>
        <w:t xml:space="preserve">Grunnleggende handler en aktiv boligpolitikk om rettferdig fordeling. Sosialdemokratiets hovedoppgave må alltid være å redusere forskjeller som markedet ikke hensyntar. For at det boligpolitiske målet om gode og trygge boforhold for alle skal nås, kan ikke markedet uten videre overlates til seg selv. </w:t>
      </w:r>
      <w:r w:rsidRPr="00776973">
        <w:rPr>
          <w:rFonts w:cstheme="minorHAnsi"/>
          <w:sz w:val="24"/>
          <w:szCs w:val="24"/>
        </w:rPr>
        <w:t xml:space="preserve">Denne situasjonen er sterkt </w:t>
      </w:r>
      <w:r w:rsidRPr="00776973">
        <w:rPr>
          <w:rFonts w:cstheme="minorHAnsi"/>
          <w:color w:val="000000"/>
          <w:sz w:val="24"/>
          <w:szCs w:val="24"/>
        </w:rPr>
        <w:t>forskjellsskapende og må derfor motvirkes av en aktiv boligpolitikk. Fravær av banke og bankers vilje til å ta risiko i distrikter, medfører både vanskeligheter med nybygg og restaurering av gamle bygg når banker ikke vil finansiere.</w:t>
      </w:r>
    </w:p>
    <w:p w:rsidR="00776973" w:rsidRPr="00776973" w:rsidRDefault="00776973" w:rsidP="00776973">
      <w:pPr>
        <w:pStyle w:val="NormalWeb"/>
        <w:spacing w:before="0" w:beforeAutospacing="0" w:after="160" w:afterAutospacing="0"/>
        <w:rPr>
          <w:rFonts w:asciiTheme="minorHAnsi" w:hAnsiTheme="minorHAnsi" w:cstheme="minorHAnsi"/>
        </w:rPr>
      </w:pPr>
      <w:r w:rsidRPr="00776973">
        <w:rPr>
          <w:rFonts w:asciiTheme="minorHAnsi" w:hAnsiTheme="minorHAnsi" w:cstheme="minorHAnsi"/>
          <w:color w:val="000000"/>
        </w:rPr>
        <w:t>Boligutvikling</w:t>
      </w:r>
      <w:r w:rsidRPr="00776973">
        <w:rPr>
          <w:rFonts w:asciiTheme="minorHAnsi" w:hAnsiTheme="minorHAnsi" w:cstheme="minorHAnsi"/>
          <w:b/>
          <w:bCs/>
          <w:color w:val="000000"/>
        </w:rPr>
        <w:t> </w:t>
      </w:r>
      <w:r w:rsidRPr="00776973">
        <w:rPr>
          <w:rFonts w:asciiTheme="minorHAnsi" w:hAnsiTheme="minorHAnsi" w:cstheme="minorHAnsi"/>
          <w:color w:val="000000"/>
        </w:rPr>
        <w:t xml:space="preserve">i distriktene er likevel ingen umulig oppgave. Boligsatsinger kan gi viktige lokale ringvirkninger. En positiv vilje til å støtte og drive frem initiativ kan bidra etablering av nye selskaper, tilflytting og utvidelse av nye tilbud i lokalsamfunnet. Attraktive boliger er også viktig for at folk skal bosette seg i distriktene. Slik reglene er i dag, med at man får finansiert 85 % av markedsverdi ved ferdigstillelse av ny bolig, vil det bli nærmest umulig å bygge seg bolig i områder med lave boligpriser. I tillegg krever faktisk mange banker enda mer enn </w:t>
      </w:r>
      <w:r w:rsidRPr="00776973">
        <w:rPr>
          <w:rFonts w:asciiTheme="minorHAnsi" w:hAnsiTheme="minorHAnsi" w:cstheme="minorHAnsi"/>
          <w:color w:val="26292A"/>
        </w:rPr>
        <w:t>15 % egenkapital, for å kompensere for den risikoen banken tar og slik blir investeringskostnaden større enn markedsverdien når nybygget er ferdig.</w:t>
      </w:r>
    </w:p>
    <w:p w:rsidR="00776973" w:rsidRPr="00776973" w:rsidRDefault="00776973" w:rsidP="00776973">
      <w:pPr>
        <w:spacing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Derfor trenger distriktskommuner et større og mer variert boligtilbud. Arbeiderpartiet bør jobbe for en aktiv boligpolitisk rolle i boligmarked med liten privat investeringsvilje, med mål om å stimulere til boligbygging og få bevegelse i boligmarkedet. </w:t>
      </w:r>
    </w:p>
    <w:p w:rsidR="00776973" w:rsidRPr="00776973" w:rsidRDefault="00776973" w:rsidP="00776973">
      <w:pPr>
        <w:numPr>
          <w:ilvl w:val="0"/>
          <w:numId w:val="15"/>
        </w:numPr>
        <w:spacing w:after="0" w:line="240" w:lineRule="auto"/>
        <w:textAlignment w:val="baseline"/>
        <w:rPr>
          <w:rFonts w:eastAsia="Times New Roman" w:cstheme="minorHAnsi"/>
          <w:color w:val="000000"/>
          <w:sz w:val="24"/>
          <w:szCs w:val="24"/>
          <w:lang w:eastAsia="nb-NO"/>
        </w:rPr>
      </w:pPr>
      <w:r w:rsidRPr="00776973">
        <w:rPr>
          <w:rFonts w:eastAsia="Times New Roman" w:cstheme="minorHAnsi"/>
          <w:color w:val="000000"/>
          <w:sz w:val="24"/>
          <w:szCs w:val="24"/>
          <w:lang w:eastAsia="nb-NO"/>
        </w:rPr>
        <w:t>Hammerfest Arbeiderparti ber om at Finnmark Arbeiderparti jobber for å sikre boligforsyning i distriktene og finne de riktige økonomiske virkemidlene i de områdene der pantesikkerheten er lavere og øvrige banker er fraværende.</w:t>
      </w:r>
    </w:p>
    <w:p w:rsidR="00C83049" w:rsidRPr="00776973" w:rsidRDefault="00C83049" w:rsidP="00C83049">
      <w:pPr>
        <w:rPr>
          <w:rFonts w:cstheme="minorHAnsi"/>
          <w:sz w:val="24"/>
          <w:szCs w:val="24"/>
        </w:rPr>
      </w:pPr>
    </w:p>
    <w:tbl>
      <w:tblPr>
        <w:tblStyle w:val="Tabellrutenett"/>
        <w:tblW w:w="0" w:type="auto"/>
        <w:tblLook w:val="04A0" w:firstRow="1" w:lastRow="0" w:firstColumn="1" w:lastColumn="0" w:noHBand="0" w:noVBand="1"/>
      </w:tblPr>
      <w:tblGrid>
        <w:gridCol w:w="9062"/>
      </w:tblGrid>
      <w:tr w:rsidR="00C83049" w:rsidTr="005D5689">
        <w:tc>
          <w:tcPr>
            <w:tcW w:w="9062" w:type="dxa"/>
          </w:tcPr>
          <w:p w:rsidR="00C83049" w:rsidRPr="005A577A" w:rsidRDefault="00C83049" w:rsidP="005D5689">
            <w:pPr>
              <w:rPr>
                <w:b/>
                <w:bCs/>
                <w:i/>
                <w:iCs/>
                <w:sz w:val="24"/>
                <w:szCs w:val="24"/>
              </w:rPr>
            </w:pPr>
            <w:r w:rsidRPr="005A577A">
              <w:rPr>
                <w:b/>
                <w:bCs/>
                <w:i/>
                <w:iCs/>
                <w:sz w:val="24"/>
                <w:szCs w:val="24"/>
              </w:rPr>
              <w:t xml:space="preserve">Styrets forslag til vedtak: </w:t>
            </w:r>
          </w:p>
          <w:p w:rsidR="00C83049" w:rsidRPr="005A577A" w:rsidRDefault="000248E8" w:rsidP="005D5689">
            <w:pPr>
              <w:rPr>
                <w:b/>
                <w:bCs/>
                <w:i/>
                <w:iCs/>
                <w:sz w:val="24"/>
                <w:szCs w:val="24"/>
              </w:rPr>
            </w:pPr>
            <w:r>
              <w:rPr>
                <w:b/>
                <w:bCs/>
                <w:i/>
                <w:iCs/>
                <w:sz w:val="24"/>
                <w:szCs w:val="24"/>
              </w:rPr>
              <w:t>Styret utarbeider en eller flere politiske uttalelser til årsmøte, basert på forslagene fra sak 34 til og med sak 40.</w:t>
            </w:r>
          </w:p>
        </w:tc>
      </w:tr>
    </w:tbl>
    <w:p w:rsidR="00C83049" w:rsidRDefault="00C83049" w:rsidP="00C83049">
      <w:pPr>
        <w:rPr>
          <w:i/>
          <w:iCs/>
          <w:sz w:val="24"/>
          <w:szCs w:val="24"/>
        </w:rPr>
      </w:pPr>
    </w:p>
    <w:p w:rsidR="005F0432" w:rsidRPr="00916BBA" w:rsidRDefault="005F0432" w:rsidP="005F0432">
      <w:pPr>
        <w:rPr>
          <w:b/>
          <w:sz w:val="28"/>
          <w:szCs w:val="28"/>
        </w:rPr>
      </w:pPr>
      <w:r w:rsidRPr="00916BBA">
        <w:rPr>
          <w:b/>
          <w:sz w:val="28"/>
          <w:szCs w:val="28"/>
        </w:rPr>
        <w:t xml:space="preserve">Sak </w:t>
      </w:r>
      <w:r w:rsidR="003122EE">
        <w:rPr>
          <w:b/>
          <w:sz w:val="28"/>
          <w:szCs w:val="28"/>
        </w:rPr>
        <w:t>36</w:t>
      </w:r>
    </w:p>
    <w:p w:rsidR="005F0432" w:rsidRPr="00916BBA" w:rsidRDefault="005F0432" w:rsidP="005F0432">
      <w:pPr>
        <w:rPr>
          <w:b/>
          <w:sz w:val="28"/>
          <w:szCs w:val="28"/>
        </w:rPr>
      </w:pPr>
      <w:r w:rsidRPr="00916BBA">
        <w:rPr>
          <w:b/>
          <w:sz w:val="28"/>
          <w:szCs w:val="28"/>
        </w:rPr>
        <w:t xml:space="preserve">Forslagstiller: </w:t>
      </w:r>
      <w:r w:rsidR="00776973">
        <w:rPr>
          <w:b/>
          <w:sz w:val="28"/>
          <w:szCs w:val="28"/>
        </w:rPr>
        <w:t>Sør-Varanger</w:t>
      </w:r>
      <w:r w:rsidRPr="00916BBA">
        <w:rPr>
          <w:b/>
          <w:sz w:val="28"/>
          <w:szCs w:val="28"/>
        </w:rPr>
        <w:t xml:space="preserve"> Ap </w:t>
      </w:r>
    </w:p>
    <w:p w:rsidR="00776973" w:rsidRDefault="00776973" w:rsidP="00776973">
      <w:pPr>
        <w:rPr>
          <w:b/>
          <w:sz w:val="28"/>
          <w:szCs w:val="28"/>
        </w:rPr>
      </w:pPr>
      <w:r>
        <w:rPr>
          <w:b/>
          <w:sz w:val="28"/>
          <w:szCs w:val="28"/>
        </w:rPr>
        <w:t xml:space="preserve">Beredskap </w:t>
      </w:r>
    </w:p>
    <w:p w:rsidR="00776973" w:rsidRPr="00776973" w:rsidRDefault="00776973" w:rsidP="00776973">
      <w:pPr>
        <w:rPr>
          <w:b/>
          <w:sz w:val="24"/>
          <w:szCs w:val="24"/>
        </w:rPr>
      </w:pPr>
      <w:r w:rsidRPr="00776973">
        <w:rPr>
          <w:sz w:val="24"/>
          <w:szCs w:val="24"/>
        </w:rPr>
        <w:t>Samfunnskritisk beredskap i Finnmark må forbedres. Drift av flyplasser, flyruter, rutebåter, busstransport og Hurtigruten må planlegges for fremtidige kriser som pandemier, naturkatastrofer og særlige værutfordringer som følge av klimaendringer. Matsikkerhet, utstyr til helseenheter og infrastruktur for kommunikasjon må planlegges slik at Finnmark er godt nok forberedt for å trygge innbyggerne.</w:t>
      </w:r>
    </w:p>
    <w:p w:rsidR="00776973" w:rsidRDefault="00776973" w:rsidP="00776973">
      <w:pPr>
        <w:rPr>
          <w:bCs/>
          <w:sz w:val="24"/>
          <w:szCs w:val="24"/>
        </w:rPr>
      </w:pPr>
    </w:p>
    <w:p w:rsidR="00776973" w:rsidRPr="00776973" w:rsidRDefault="00776973" w:rsidP="00776973">
      <w:pPr>
        <w:rPr>
          <w:bCs/>
          <w:sz w:val="24"/>
          <w:szCs w:val="24"/>
        </w:rPr>
      </w:pPr>
      <w:r w:rsidRPr="00776973">
        <w:rPr>
          <w:bCs/>
          <w:sz w:val="24"/>
          <w:szCs w:val="24"/>
        </w:rPr>
        <w:t>Begrunnelse for forslaget:</w:t>
      </w:r>
    </w:p>
    <w:p w:rsidR="00776973" w:rsidRPr="00776973" w:rsidRDefault="00776973" w:rsidP="00776973">
      <w:pPr>
        <w:rPr>
          <w:sz w:val="24"/>
          <w:szCs w:val="24"/>
        </w:rPr>
      </w:pPr>
      <w:r w:rsidRPr="00776973">
        <w:rPr>
          <w:sz w:val="24"/>
          <w:szCs w:val="24"/>
        </w:rPr>
        <w:t xml:space="preserve">I løpet av det siste halvåret har både lokalsamfunnene og verden rundt nærmest stoppet helt opp. De økonomiske følgene har rammet mange områder, men særlig flyselskap har enorme tap. I Finnmark har vi hatt særlige innskrenkninger på flyrutetilbudet, og i Øst-Finnmark rammes vi hardt. Endringene og innstillingene i avganger rammer et område som ikke har alternative transportformer, og det er umulig for bedrifter og private til å planlegge nødvendige aktivteter. </w:t>
      </w:r>
    </w:p>
    <w:p w:rsidR="00776973" w:rsidRPr="00776973" w:rsidRDefault="00776973" w:rsidP="00776973">
      <w:pPr>
        <w:rPr>
          <w:sz w:val="24"/>
          <w:szCs w:val="24"/>
        </w:rPr>
      </w:pPr>
      <w:r w:rsidRPr="00776973">
        <w:rPr>
          <w:sz w:val="24"/>
          <w:szCs w:val="24"/>
        </w:rPr>
        <w:t>Vi har også værmessige utfordringer, som har medført stengte veier og innstilt båttransport i lange perioder. Dette ser ut til å øke i omfang, og medfører behov for økt beredskap og bemanning.</w:t>
      </w:r>
    </w:p>
    <w:p w:rsidR="00776973" w:rsidRPr="00776973" w:rsidRDefault="00776973" w:rsidP="00776973">
      <w:pPr>
        <w:rPr>
          <w:sz w:val="24"/>
          <w:szCs w:val="24"/>
        </w:rPr>
      </w:pPr>
      <w:r w:rsidRPr="00776973">
        <w:rPr>
          <w:sz w:val="24"/>
          <w:szCs w:val="24"/>
        </w:rPr>
        <w:t>De manglene som ble avdekket ift helse- og smittevernsutstyr må tas alvorlig. Det må straks igangsettes et arbeid som sikrer helseenheter som kommunehelsetjeneste og sykehus tilstrekkelig sikkerhet for tilgang på livsnødvendig utstyr. Ikke minst gjelder dette tilgang på ressurser for intensivplasser, både fysiske investering og menneskelige ressurser.</w:t>
      </w:r>
    </w:p>
    <w:p w:rsidR="005F0432" w:rsidRDefault="005F0432" w:rsidP="005F0432">
      <w:pPr>
        <w:rPr>
          <w:sz w:val="24"/>
          <w:szCs w:val="24"/>
        </w:rPr>
      </w:pPr>
    </w:p>
    <w:tbl>
      <w:tblPr>
        <w:tblStyle w:val="Tabellrutenett"/>
        <w:tblW w:w="0" w:type="auto"/>
        <w:tblLook w:val="04A0" w:firstRow="1" w:lastRow="0" w:firstColumn="1" w:lastColumn="0" w:noHBand="0" w:noVBand="1"/>
      </w:tblPr>
      <w:tblGrid>
        <w:gridCol w:w="9062"/>
      </w:tblGrid>
      <w:tr w:rsidR="005F0432" w:rsidTr="00D512A6">
        <w:tc>
          <w:tcPr>
            <w:tcW w:w="9062" w:type="dxa"/>
          </w:tcPr>
          <w:p w:rsidR="005F0432" w:rsidRPr="00916BBA" w:rsidRDefault="005F0432" w:rsidP="00D512A6">
            <w:pPr>
              <w:rPr>
                <w:b/>
                <w:bCs/>
                <w:i/>
                <w:iCs/>
                <w:sz w:val="24"/>
                <w:szCs w:val="24"/>
              </w:rPr>
            </w:pPr>
            <w:r w:rsidRPr="00916BBA">
              <w:rPr>
                <w:b/>
                <w:bCs/>
                <w:i/>
                <w:iCs/>
                <w:sz w:val="24"/>
                <w:szCs w:val="24"/>
              </w:rPr>
              <w:t xml:space="preserve">Styrets forslag til vedtak: </w:t>
            </w:r>
          </w:p>
          <w:p w:rsidR="005F0432" w:rsidRPr="00776973" w:rsidRDefault="000248E8" w:rsidP="00D512A6">
            <w:pPr>
              <w:rPr>
                <w:b/>
                <w:bCs/>
                <w:i/>
                <w:iCs/>
                <w:sz w:val="24"/>
                <w:szCs w:val="24"/>
              </w:rPr>
            </w:pPr>
            <w:r>
              <w:rPr>
                <w:b/>
                <w:bCs/>
                <w:i/>
                <w:iCs/>
                <w:sz w:val="24"/>
                <w:szCs w:val="24"/>
              </w:rPr>
              <w:t>Styret utarbeider en eller flere politiske uttalelser til årsmøte, basert på forslagene fra sak 34 til og med sak 40.</w:t>
            </w:r>
          </w:p>
        </w:tc>
      </w:tr>
    </w:tbl>
    <w:p w:rsidR="005F0432" w:rsidRDefault="005F0432" w:rsidP="005F0432">
      <w:pPr>
        <w:rPr>
          <w:b/>
          <w:sz w:val="28"/>
          <w:szCs w:val="28"/>
        </w:rPr>
      </w:pPr>
    </w:p>
    <w:p w:rsidR="005F0432" w:rsidRPr="00916BBA" w:rsidRDefault="005F0432" w:rsidP="005F0432">
      <w:pPr>
        <w:rPr>
          <w:b/>
          <w:sz w:val="28"/>
          <w:szCs w:val="28"/>
        </w:rPr>
      </w:pPr>
      <w:r w:rsidRPr="00916BBA">
        <w:rPr>
          <w:b/>
          <w:sz w:val="28"/>
          <w:szCs w:val="28"/>
        </w:rPr>
        <w:t xml:space="preserve">Sak </w:t>
      </w:r>
      <w:r w:rsidR="003122EE">
        <w:rPr>
          <w:b/>
          <w:sz w:val="28"/>
          <w:szCs w:val="28"/>
        </w:rPr>
        <w:t>37</w:t>
      </w:r>
    </w:p>
    <w:p w:rsidR="00FE0F7A" w:rsidRDefault="005F0432" w:rsidP="005F0432">
      <w:pPr>
        <w:rPr>
          <w:b/>
          <w:sz w:val="28"/>
          <w:szCs w:val="28"/>
        </w:rPr>
      </w:pPr>
      <w:r w:rsidRPr="00916BBA">
        <w:rPr>
          <w:b/>
          <w:sz w:val="28"/>
          <w:szCs w:val="28"/>
        </w:rPr>
        <w:t xml:space="preserve">Forslagstiller: </w:t>
      </w:r>
      <w:r w:rsidR="00FE0F7A">
        <w:rPr>
          <w:b/>
          <w:sz w:val="28"/>
          <w:szCs w:val="28"/>
        </w:rPr>
        <w:t xml:space="preserve">Sør-Varanger </w:t>
      </w:r>
      <w:r w:rsidRPr="00916BBA">
        <w:rPr>
          <w:b/>
          <w:sz w:val="28"/>
          <w:szCs w:val="28"/>
        </w:rPr>
        <w:t>Ap</w:t>
      </w:r>
    </w:p>
    <w:p w:rsidR="005F0432" w:rsidRPr="00916BBA" w:rsidRDefault="00FE0F7A" w:rsidP="005F0432">
      <w:pPr>
        <w:rPr>
          <w:b/>
          <w:sz w:val="28"/>
          <w:szCs w:val="28"/>
        </w:rPr>
      </w:pPr>
      <w:r>
        <w:rPr>
          <w:b/>
          <w:sz w:val="28"/>
          <w:szCs w:val="28"/>
        </w:rPr>
        <w:t>Bosetting av unge mennesker</w:t>
      </w:r>
      <w:r w:rsidR="005F0432" w:rsidRPr="00916BBA">
        <w:rPr>
          <w:b/>
          <w:sz w:val="28"/>
          <w:szCs w:val="28"/>
        </w:rPr>
        <w:t xml:space="preserve"> </w:t>
      </w:r>
    </w:p>
    <w:p w:rsidR="005F0432" w:rsidRDefault="005F0432" w:rsidP="005F0432">
      <w:pPr>
        <w:rPr>
          <w:sz w:val="24"/>
          <w:szCs w:val="24"/>
        </w:rPr>
      </w:pPr>
    </w:p>
    <w:p w:rsidR="00FE0F7A" w:rsidRPr="00FE0F7A" w:rsidRDefault="00FE0F7A" w:rsidP="00FE0F7A">
      <w:pPr>
        <w:rPr>
          <w:sz w:val="24"/>
          <w:szCs w:val="24"/>
        </w:rPr>
      </w:pPr>
      <w:r w:rsidRPr="00FE0F7A">
        <w:rPr>
          <w:sz w:val="24"/>
          <w:szCs w:val="24"/>
        </w:rPr>
        <w:t xml:space="preserve">Det må iverksettes tiltak som tar tak i utfordringene med å få unge mennesker til å bosette seg i Finnmark. Innspill til et sånt arbeid:  </w:t>
      </w:r>
    </w:p>
    <w:p w:rsidR="00FE0F7A" w:rsidRPr="00FE0F7A" w:rsidRDefault="00FE0F7A" w:rsidP="00FE0F7A">
      <w:pPr>
        <w:rPr>
          <w:sz w:val="24"/>
          <w:szCs w:val="24"/>
        </w:rPr>
      </w:pPr>
      <w:r w:rsidRPr="00FE0F7A">
        <w:rPr>
          <w:sz w:val="24"/>
          <w:szCs w:val="24"/>
        </w:rPr>
        <w:t>I alle kommuner med færre enn 30.000 mennesker</w:t>
      </w:r>
    </w:p>
    <w:p w:rsidR="00FE0F7A" w:rsidRPr="00FE0F7A" w:rsidRDefault="00FE0F7A" w:rsidP="00FE0F7A">
      <w:pPr>
        <w:pStyle w:val="Listeavsnitt"/>
        <w:numPr>
          <w:ilvl w:val="0"/>
          <w:numId w:val="16"/>
        </w:numPr>
        <w:spacing w:after="0" w:line="240" w:lineRule="auto"/>
        <w:rPr>
          <w:sz w:val="24"/>
          <w:szCs w:val="24"/>
        </w:rPr>
      </w:pPr>
      <w:r w:rsidRPr="00FE0F7A">
        <w:rPr>
          <w:sz w:val="24"/>
          <w:szCs w:val="24"/>
        </w:rPr>
        <w:t xml:space="preserve">Gunstige boliglånsordninger til unge </w:t>
      </w:r>
    </w:p>
    <w:p w:rsidR="00FE0F7A" w:rsidRPr="00FE0F7A" w:rsidRDefault="00FE0F7A" w:rsidP="00FE0F7A">
      <w:pPr>
        <w:pStyle w:val="Listeavsnitt"/>
        <w:numPr>
          <w:ilvl w:val="0"/>
          <w:numId w:val="16"/>
        </w:numPr>
        <w:spacing w:after="0" w:line="240" w:lineRule="auto"/>
        <w:rPr>
          <w:sz w:val="24"/>
          <w:szCs w:val="24"/>
        </w:rPr>
      </w:pPr>
      <w:r w:rsidRPr="00FE0F7A">
        <w:rPr>
          <w:sz w:val="24"/>
          <w:szCs w:val="24"/>
        </w:rPr>
        <w:t xml:space="preserve">Gratis barnehage </w:t>
      </w:r>
    </w:p>
    <w:p w:rsidR="00FE0F7A" w:rsidRPr="00FE0F7A" w:rsidRDefault="00FE0F7A" w:rsidP="00FE0F7A">
      <w:pPr>
        <w:rPr>
          <w:sz w:val="24"/>
          <w:szCs w:val="24"/>
        </w:rPr>
      </w:pPr>
    </w:p>
    <w:p w:rsidR="00FE0F7A" w:rsidRPr="00FE0F7A" w:rsidRDefault="00FE0F7A" w:rsidP="00FE0F7A">
      <w:pPr>
        <w:rPr>
          <w:sz w:val="24"/>
          <w:szCs w:val="24"/>
        </w:rPr>
      </w:pPr>
      <w:r w:rsidRPr="00FE0F7A">
        <w:rPr>
          <w:sz w:val="24"/>
          <w:szCs w:val="24"/>
        </w:rPr>
        <w:t>Begrunnelse</w:t>
      </w:r>
      <w:r>
        <w:rPr>
          <w:sz w:val="24"/>
          <w:szCs w:val="24"/>
        </w:rPr>
        <w:t xml:space="preserve"> for forslaget</w:t>
      </w:r>
      <w:r w:rsidRPr="00FE0F7A">
        <w:rPr>
          <w:sz w:val="24"/>
          <w:szCs w:val="24"/>
        </w:rPr>
        <w:t>:</w:t>
      </w:r>
    </w:p>
    <w:p w:rsidR="00FE0F7A" w:rsidRPr="00FE0F7A" w:rsidRDefault="00FE0F7A" w:rsidP="00FE0F7A">
      <w:pPr>
        <w:rPr>
          <w:sz w:val="24"/>
          <w:szCs w:val="24"/>
        </w:rPr>
      </w:pPr>
      <w:r w:rsidRPr="00FE0F7A">
        <w:rPr>
          <w:sz w:val="24"/>
          <w:szCs w:val="24"/>
        </w:rPr>
        <w:t>Nord-Norge og Finnmarks største utfordring er å få flere unge mennesker til å bosette seg i de mindre kommunene. For Finnmark gjelder det alle kommuner. Innbyggertallene synker og antall barn og skolebarn blir stadig færre. AP sitt nordområdeutvalg har mange gode forslag som nok på sikt vil kunne snu denne utviklingen, men utfordringen med «unge mennesker» er ikke omtalt i det hele tatt.</w:t>
      </w:r>
    </w:p>
    <w:p w:rsidR="005F0432" w:rsidRPr="00FE0F7A" w:rsidRDefault="005F0432" w:rsidP="005F0432">
      <w:pPr>
        <w:rPr>
          <w:sz w:val="24"/>
          <w:szCs w:val="24"/>
        </w:rPr>
      </w:pPr>
    </w:p>
    <w:tbl>
      <w:tblPr>
        <w:tblStyle w:val="Tabellrutenett"/>
        <w:tblW w:w="0" w:type="auto"/>
        <w:tblLook w:val="04A0" w:firstRow="1" w:lastRow="0" w:firstColumn="1" w:lastColumn="0" w:noHBand="0" w:noVBand="1"/>
      </w:tblPr>
      <w:tblGrid>
        <w:gridCol w:w="9062"/>
      </w:tblGrid>
      <w:tr w:rsidR="005F0432" w:rsidTr="00D512A6">
        <w:tc>
          <w:tcPr>
            <w:tcW w:w="9062" w:type="dxa"/>
          </w:tcPr>
          <w:p w:rsidR="005F0432" w:rsidRPr="00916BBA" w:rsidRDefault="005F0432" w:rsidP="00D512A6">
            <w:pPr>
              <w:rPr>
                <w:b/>
                <w:bCs/>
                <w:i/>
                <w:iCs/>
                <w:sz w:val="24"/>
                <w:szCs w:val="24"/>
              </w:rPr>
            </w:pPr>
            <w:r w:rsidRPr="00916BBA">
              <w:rPr>
                <w:b/>
                <w:bCs/>
                <w:i/>
                <w:iCs/>
                <w:sz w:val="24"/>
                <w:szCs w:val="24"/>
              </w:rPr>
              <w:t xml:space="preserve">Styrets forslag til vedtak: </w:t>
            </w:r>
          </w:p>
          <w:p w:rsidR="005F0432" w:rsidRPr="00FE0F7A" w:rsidRDefault="000248E8" w:rsidP="00D512A6">
            <w:pPr>
              <w:rPr>
                <w:b/>
                <w:bCs/>
                <w:i/>
                <w:iCs/>
                <w:sz w:val="24"/>
                <w:szCs w:val="24"/>
              </w:rPr>
            </w:pPr>
            <w:r>
              <w:rPr>
                <w:b/>
                <w:bCs/>
                <w:i/>
                <w:iCs/>
                <w:sz w:val="24"/>
                <w:szCs w:val="24"/>
              </w:rPr>
              <w:t>Styret utarbeider en eller flere politiske uttalelser til årsmøte, basert på forslagene fra sak 34 til og med sak 40.</w:t>
            </w:r>
          </w:p>
        </w:tc>
      </w:tr>
    </w:tbl>
    <w:p w:rsidR="005F0432" w:rsidRDefault="005F0432" w:rsidP="005F0432">
      <w:pPr>
        <w:rPr>
          <w:b/>
          <w:sz w:val="24"/>
          <w:szCs w:val="24"/>
        </w:rPr>
      </w:pPr>
    </w:p>
    <w:p w:rsidR="005F0432" w:rsidRPr="00916BBA" w:rsidRDefault="005F0432" w:rsidP="005F0432">
      <w:pPr>
        <w:rPr>
          <w:b/>
          <w:sz w:val="28"/>
          <w:szCs w:val="28"/>
        </w:rPr>
      </w:pPr>
      <w:r w:rsidRPr="00916BBA">
        <w:rPr>
          <w:b/>
          <w:sz w:val="28"/>
          <w:szCs w:val="28"/>
        </w:rPr>
        <w:t xml:space="preserve">Sak </w:t>
      </w:r>
      <w:r w:rsidR="003122EE">
        <w:rPr>
          <w:b/>
          <w:sz w:val="28"/>
          <w:szCs w:val="28"/>
        </w:rPr>
        <w:t>38</w:t>
      </w:r>
    </w:p>
    <w:p w:rsidR="005F0432" w:rsidRPr="00916BBA" w:rsidRDefault="005F0432" w:rsidP="005F0432">
      <w:pPr>
        <w:rPr>
          <w:b/>
          <w:sz w:val="28"/>
          <w:szCs w:val="28"/>
        </w:rPr>
      </w:pPr>
      <w:r w:rsidRPr="00916BBA">
        <w:rPr>
          <w:b/>
          <w:sz w:val="28"/>
          <w:szCs w:val="28"/>
        </w:rPr>
        <w:t>Forslag</w:t>
      </w:r>
      <w:r w:rsidR="00EE3EFD">
        <w:rPr>
          <w:b/>
          <w:sz w:val="28"/>
          <w:szCs w:val="28"/>
        </w:rPr>
        <w:t>s</w:t>
      </w:r>
      <w:r w:rsidRPr="00916BBA">
        <w:rPr>
          <w:b/>
          <w:sz w:val="28"/>
          <w:szCs w:val="28"/>
        </w:rPr>
        <w:t xml:space="preserve">stiller: </w:t>
      </w:r>
      <w:r w:rsidR="00FE0F7A">
        <w:rPr>
          <w:b/>
          <w:sz w:val="28"/>
          <w:szCs w:val="28"/>
        </w:rPr>
        <w:t xml:space="preserve">Gamvik </w:t>
      </w:r>
      <w:r w:rsidRPr="00916BBA">
        <w:rPr>
          <w:b/>
          <w:sz w:val="28"/>
          <w:szCs w:val="28"/>
        </w:rPr>
        <w:t xml:space="preserve">Ap </w:t>
      </w:r>
    </w:p>
    <w:p w:rsidR="00FE0F7A" w:rsidRPr="00FE0F7A" w:rsidRDefault="00FE0F7A" w:rsidP="00FE0F7A">
      <w:pPr>
        <w:spacing w:line="256" w:lineRule="auto"/>
        <w:rPr>
          <w:sz w:val="28"/>
          <w:szCs w:val="28"/>
        </w:rPr>
      </w:pPr>
      <w:r w:rsidRPr="00FE0F7A">
        <w:rPr>
          <w:b/>
          <w:sz w:val="28"/>
          <w:szCs w:val="28"/>
        </w:rPr>
        <w:t>Digitale løsninger for pass, førerkort og annet</w:t>
      </w:r>
    </w:p>
    <w:p w:rsidR="00FE0F7A" w:rsidRDefault="00FE0F7A" w:rsidP="00FE0F7A">
      <w:pPr>
        <w:rPr>
          <w:sz w:val="24"/>
          <w:szCs w:val="24"/>
        </w:rPr>
      </w:pPr>
      <w:r w:rsidRPr="00FE0F7A">
        <w:rPr>
          <w:sz w:val="24"/>
          <w:szCs w:val="24"/>
        </w:rPr>
        <w:t>Finnmark Arbeiderparti må arbeide aktivt for å få på plass digitale løsninger for å utstedelse, fornying av pass, førerkort, arbeidstillatelse og skattekort for arbeidsinnvandrere og annet i alle kommuner i fylket.</w:t>
      </w:r>
    </w:p>
    <w:p w:rsidR="00FE0F7A" w:rsidRPr="00FE0F7A" w:rsidRDefault="00FE0F7A" w:rsidP="00FE0F7A">
      <w:pPr>
        <w:rPr>
          <w:sz w:val="24"/>
          <w:szCs w:val="24"/>
        </w:rPr>
      </w:pPr>
    </w:p>
    <w:p w:rsidR="00FE0F7A" w:rsidRPr="00FE0F7A" w:rsidRDefault="00FE0F7A" w:rsidP="00FE0F7A">
      <w:pPr>
        <w:rPr>
          <w:bCs/>
          <w:sz w:val="24"/>
          <w:szCs w:val="24"/>
        </w:rPr>
      </w:pPr>
      <w:r w:rsidRPr="00FE0F7A">
        <w:rPr>
          <w:bCs/>
          <w:sz w:val="24"/>
          <w:szCs w:val="24"/>
        </w:rPr>
        <w:t>Begrunnelse</w:t>
      </w:r>
      <w:r>
        <w:rPr>
          <w:bCs/>
          <w:sz w:val="24"/>
          <w:szCs w:val="24"/>
        </w:rPr>
        <w:t xml:space="preserve"> for forslaget</w:t>
      </w:r>
      <w:r w:rsidRPr="00FE0F7A">
        <w:rPr>
          <w:bCs/>
          <w:sz w:val="24"/>
          <w:szCs w:val="24"/>
        </w:rPr>
        <w:t>:</w:t>
      </w:r>
    </w:p>
    <w:p w:rsidR="00FE0F7A" w:rsidRPr="00FE0F7A" w:rsidRDefault="00FE0F7A" w:rsidP="00FE0F7A">
      <w:pPr>
        <w:rPr>
          <w:sz w:val="24"/>
          <w:szCs w:val="24"/>
        </w:rPr>
      </w:pPr>
      <w:r w:rsidRPr="00FE0F7A">
        <w:rPr>
          <w:sz w:val="24"/>
          <w:szCs w:val="24"/>
        </w:rPr>
        <w:t>Utviklingen går tilbake – utføring av overnevnte tjenester har blitt vanskeligere å utføre for våre innbyggere og arbeidsinnvandrere i distriktskommunene. Store avstander og sentralisering av disse oppgavene har ført til at folk må ta fri fra arbeidet og dekke dyre reiser for å få utført helt nødvendige tjenester som vi tidligere kunne få utført på vårt lokale lensmannskontor eller skattekontor. Dette er ikke mulig lengre i mange distriktskontor fordi disse tjenestene nå er sentralisert til større kommuner. Dette er oppgaver som må kunne løses digitalt.</w:t>
      </w:r>
    </w:p>
    <w:p w:rsidR="005F0432" w:rsidRDefault="005F0432" w:rsidP="005F0432">
      <w:pPr>
        <w:rPr>
          <w:sz w:val="24"/>
          <w:szCs w:val="24"/>
        </w:rPr>
      </w:pPr>
    </w:p>
    <w:tbl>
      <w:tblPr>
        <w:tblStyle w:val="Tabellrutenett"/>
        <w:tblW w:w="0" w:type="auto"/>
        <w:tblLook w:val="04A0" w:firstRow="1" w:lastRow="0" w:firstColumn="1" w:lastColumn="0" w:noHBand="0" w:noVBand="1"/>
      </w:tblPr>
      <w:tblGrid>
        <w:gridCol w:w="9062"/>
      </w:tblGrid>
      <w:tr w:rsidR="005F0432" w:rsidTr="00D512A6">
        <w:tc>
          <w:tcPr>
            <w:tcW w:w="9062" w:type="dxa"/>
          </w:tcPr>
          <w:p w:rsidR="005F0432" w:rsidRPr="00916BBA" w:rsidRDefault="005F0432" w:rsidP="00D512A6">
            <w:pPr>
              <w:rPr>
                <w:b/>
                <w:bCs/>
                <w:i/>
                <w:iCs/>
                <w:sz w:val="24"/>
                <w:szCs w:val="24"/>
              </w:rPr>
            </w:pPr>
            <w:r w:rsidRPr="00916BBA">
              <w:rPr>
                <w:b/>
                <w:bCs/>
                <w:i/>
                <w:iCs/>
                <w:sz w:val="24"/>
                <w:szCs w:val="24"/>
              </w:rPr>
              <w:t xml:space="preserve">Styrets forslag til vedtak: </w:t>
            </w:r>
          </w:p>
          <w:p w:rsidR="005F0432" w:rsidRPr="00FE0F7A" w:rsidRDefault="000248E8" w:rsidP="00D512A6">
            <w:pPr>
              <w:rPr>
                <w:b/>
                <w:bCs/>
                <w:i/>
                <w:iCs/>
                <w:sz w:val="24"/>
                <w:szCs w:val="24"/>
              </w:rPr>
            </w:pPr>
            <w:r>
              <w:rPr>
                <w:b/>
                <w:bCs/>
                <w:i/>
                <w:iCs/>
                <w:sz w:val="24"/>
                <w:szCs w:val="24"/>
              </w:rPr>
              <w:t>Styret utarbeider en eller flere politiske uttalelser til årsmøte, basert på forslagene fra sak 34 til og med sak 40.</w:t>
            </w:r>
          </w:p>
        </w:tc>
      </w:tr>
    </w:tbl>
    <w:p w:rsidR="005F0432" w:rsidRDefault="005F0432" w:rsidP="005F0432">
      <w:pPr>
        <w:rPr>
          <w:b/>
          <w:sz w:val="24"/>
          <w:szCs w:val="24"/>
        </w:rPr>
      </w:pPr>
    </w:p>
    <w:p w:rsidR="00FE0F7A" w:rsidRPr="0006555A" w:rsidRDefault="00FE0F7A" w:rsidP="005F0432">
      <w:pPr>
        <w:rPr>
          <w:b/>
          <w:sz w:val="28"/>
          <w:szCs w:val="28"/>
        </w:rPr>
      </w:pPr>
      <w:r w:rsidRPr="0006555A">
        <w:rPr>
          <w:b/>
          <w:sz w:val="28"/>
          <w:szCs w:val="28"/>
        </w:rPr>
        <w:t xml:space="preserve">Sak </w:t>
      </w:r>
      <w:r w:rsidR="003122EE">
        <w:rPr>
          <w:b/>
          <w:sz w:val="28"/>
          <w:szCs w:val="28"/>
        </w:rPr>
        <w:t>39</w:t>
      </w:r>
    </w:p>
    <w:p w:rsidR="00FE0F7A" w:rsidRDefault="00FE0F7A" w:rsidP="005F0432">
      <w:pPr>
        <w:rPr>
          <w:b/>
          <w:sz w:val="28"/>
          <w:szCs w:val="28"/>
        </w:rPr>
      </w:pPr>
      <w:r w:rsidRPr="0006555A">
        <w:rPr>
          <w:b/>
          <w:sz w:val="28"/>
          <w:szCs w:val="28"/>
        </w:rPr>
        <w:t xml:space="preserve">Forslagsstiller: </w:t>
      </w:r>
      <w:r w:rsidR="0006555A">
        <w:rPr>
          <w:b/>
          <w:sz w:val="28"/>
          <w:szCs w:val="28"/>
        </w:rPr>
        <w:t xml:space="preserve">Nordkapp </w:t>
      </w:r>
      <w:r w:rsidR="0006555A" w:rsidRPr="0006555A">
        <w:rPr>
          <w:b/>
          <w:sz w:val="28"/>
          <w:szCs w:val="28"/>
        </w:rPr>
        <w:t xml:space="preserve">Ap </w:t>
      </w:r>
    </w:p>
    <w:p w:rsidR="0006555A" w:rsidRPr="0006555A" w:rsidRDefault="0006555A" w:rsidP="005F0432">
      <w:pPr>
        <w:rPr>
          <w:b/>
          <w:sz w:val="28"/>
          <w:szCs w:val="28"/>
        </w:rPr>
      </w:pPr>
      <w:r>
        <w:rPr>
          <w:b/>
          <w:sz w:val="28"/>
          <w:szCs w:val="28"/>
        </w:rPr>
        <w:t xml:space="preserve">Sentralisering og nedbygging av regioner </w:t>
      </w:r>
    </w:p>
    <w:p w:rsidR="0006555A" w:rsidRDefault="0006555A" w:rsidP="0006555A">
      <w:pPr>
        <w:rPr>
          <w:sz w:val="24"/>
          <w:szCs w:val="24"/>
        </w:rPr>
      </w:pPr>
      <w:r>
        <w:rPr>
          <w:sz w:val="24"/>
          <w:szCs w:val="24"/>
        </w:rPr>
        <w:t>Ja til levedyktige distrikter! Nedbygging av distriktene må reverseres. Distriktspolitikk må fremmes på en slik måte at det også i fremtiden kan bo folk i distriktene, uten at en skal være redd for at statlige etater forsvinner, kompetansearbeidsplasser sentraliseres, kommuner blir sammenslått, offentlige tilbud forvitrer og ressurser forsvinner ut av landsdelen.</w:t>
      </w:r>
    </w:p>
    <w:p w:rsidR="0006555A" w:rsidRDefault="0006555A" w:rsidP="0006555A">
      <w:pPr>
        <w:rPr>
          <w:sz w:val="24"/>
          <w:szCs w:val="24"/>
        </w:rPr>
      </w:pPr>
    </w:p>
    <w:p w:rsidR="0006555A" w:rsidRPr="0006555A" w:rsidRDefault="0006555A" w:rsidP="0006555A">
      <w:pPr>
        <w:rPr>
          <w:sz w:val="24"/>
          <w:szCs w:val="24"/>
        </w:rPr>
      </w:pPr>
      <w:r w:rsidRPr="0006555A">
        <w:rPr>
          <w:sz w:val="24"/>
          <w:szCs w:val="24"/>
        </w:rPr>
        <w:t>Begrunnelse for forslaget:</w:t>
      </w:r>
    </w:p>
    <w:p w:rsidR="0006555A" w:rsidRDefault="0006555A" w:rsidP="0006555A">
      <w:pPr>
        <w:rPr>
          <w:sz w:val="24"/>
          <w:szCs w:val="24"/>
        </w:rPr>
      </w:pPr>
      <w:r>
        <w:rPr>
          <w:sz w:val="24"/>
          <w:szCs w:val="24"/>
        </w:rPr>
        <w:t xml:space="preserve">Det blåser en kaldt blå vind over landsdelen. Vi ser med bekymring på den pågående sentraliseringspolitikken som føres. Det kuttes årlig i midler til etablerte statsetater, omorganisering gjør at ledernivåer blir borte og sentralisert. Statlige oppgaver overføres til fylkene, uten at det følger med tilstrekkelig med midler for å opprettholde tilbud og vedlikehold. Ved Kystverket i Honningsvåg forsvinner regiondirektørstillingen og blir sentralisert i ny organisasjon, andre blir overført til avdelinger som ligger lengere sør i landet. Fiskeridirektoratet sitt lokale kontor blir sakte nedbygget. De siste årene har 3 stykker sluttet uten at det er tilført nye stillinger. I hele gamle Vest-Finnmark er det for tiden 3 inspektører som skal dekke 26 fiskemottak og 17 mobile landingsplasser. Vadsø hadde tidligere 16 stillinger mot dagens 10.  Sammenslåing har ført til en oppbygging av region kontoret i Tromsø på bekostning av øvrige kontor. </w:t>
      </w:r>
    </w:p>
    <w:p w:rsidR="0006555A" w:rsidRDefault="0006555A" w:rsidP="0006555A">
      <w:pPr>
        <w:rPr>
          <w:sz w:val="24"/>
          <w:szCs w:val="24"/>
        </w:rPr>
      </w:pPr>
      <w:r>
        <w:rPr>
          <w:sz w:val="24"/>
          <w:szCs w:val="24"/>
        </w:rPr>
        <w:t>Fiskeriene preges av konflikter, der lokale fiskere med fartøy beregnet for lokale fiskefelt, blir fortrengt av store havgående fartøy, som soper med seg det ressursgrunnlaget som de lokale fiskerne er avhengig av for å kunne ha ett meningsfylt innkomme. Vi kan ikke ha det sånn. Helge Stangnes skrev teksten «Lys langs en fjord». Dersom vi ikke får til endringer som gagner oss som bor her, så må den som forlater sist skru av lysene. En sentralisering av fiskeriene med landinger basert kun på større havgående fartøy, vil på sikt legge mange havner og fiskebruk øde… . Uten lokal flåte og fiskebedrifter, så dør samfunn ut.</w:t>
      </w:r>
    </w:p>
    <w:p w:rsidR="0006555A" w:rsidRDefault="0006555A" w:rsidP="0006555A">
      <w:pPr>
        <w:rPr>
          <w:sz w:val="24"/>
          <w:szCs w:val="24"/>
        </w:rPr>
      </w:pPr>
      <w:r>
        <w:rPr>
          <w:sz w:val="24"/>
          <w:szCs w:val="24"/>
        </w:rPr>
        <w:t>Skal vi vinne valget neste år, så må vi få på plass en politikk som gagner og ikke minst fenger folket som bor her, og som ivaretar og bygger opp distriktene. Det er tross alt her verdiskapningen foregår.</w:t>
      </w:r>
    </w:p>
    <w:p w:rsidR="0006555A" w:rsidRDefault="0006555A" w:rsidP="0006555A">
      <w:pPr>
        <w:rPr>
          <w:sz w:val="24"/>
          <w:szCs w:val="24"/>
        </w:rPr>
      </w:pPr>
    </w:p>
    <w:tbl>
      <w:tblPr>
        <w:tblStyle w:val="Tabellrutenett"/>
        <w:tblW w:w="0" w:type="auto"/>
        <w:tblLook w:val="04A0" w:firstRow="1" w:lastRow="0" w:firstColumn="1" w:lastColumn="0" w:noHBand="0" w:noVBand="1"/>
      </w:tblPr>
      <w:tblGrid>
        <w:gridCol w:w="9062"/>
      </w:tblGrid>
      <w:tr w:rsidR="0006555A" w:rsidTr="00D512A6">
        <w:tc>
          <w:tcPr>
            <w:tcW w:w="9062" w:type="dxa"/>
          </w:tcPr>
          <w:p w:rsidR="0006555A" w:rsidRPr="00916BBA" w:rsidRDefault="0006555A" w:rsidP="00D512A6">
            <w:pPr>
              <w:rPr>
                <w:b/>
                <w:bCs/>
                <w:i/>
                <w:iCs/>
                <w:sz w:val="24"/>
                <w:szCs w:val="24"/>
              </w:rPr>
            </w:pPr>
            <w:r w:rsidRPr="00916BBA">
              <w:rPr>
                <w:b/>
                <w:bCs/>
                <w:i/>
                <w:iCs/>
                <w:sz w:val="24"/>
                <w:szCs w:val="24"/>
              </w:rPr>
              <w:t xml:space="preserve">Styrets forslag til vedtak: </w:t>
            </w:r>
          </w:p>
          <w:p w:rsidR="0006555A" w:rsidRPr="00FE0F7A" w:rsidRDefault="000248E8" w:rsidP="00D512A6">
            <w:pPr>
              <w:rPr>
                <w:b/>
                <w:bCs/>
                <w:i/>
                <w:iCs/>
                <w:sz w:val="24"/>
                <w:szCs w:val="24"/>
              </w:rPr>
            </w:pPr>
            <w:r>
              <w:rPr>
                <w:b/>
                <w:bCs/>
                <w:i/>
                <w:iCs/>
                <w:sz w:val="24"/>
                <w:szCs w:val="24"/>
              </w:rPr>
              <w:t>Styret utarbeider en eller flere politiske uttalelser til årsmøte, basert på forslagene fra sak 34 til og med sak 40.</w:t>
            </w:r>
          </w:p>
        </w:tc>
      </w:tr>
    </w:tbl>
    <w:p w:rsidR="0006555A" w:rsidRDefault="0006555A" w:rsidP="0006555A">
      <w:pPr>
        <w:rPr>
          <w:b/>
          <w:sz w:val="24"/>
          <w:szCs w:val="24"/>
        </w:rPr>
      </w:pPr>
    </w:p>
    <w:p w:rsidR="005F0432" w:rsidRDefault="005F0432" w:rsidP="00C83049">
      <w:pPr>
        <w:rPr>
          <w:i/>
          <w:iCs/>
          <w:sz w:val="24"/>
          <w:szCs w:val="24"/>
        </w:rPr>
      </w:pPr>
    </w:p>
    <w:p w:rsidR="0006555A" w:rsidRPr="0006555A" w:rsidRDefault="0006555A" w:rsidP="0006555A">
      <w:pPr>
        <w:rPr>
          <w:b/>
          <w:sz w:val="28"/>
          <w:szCs w:val="28"/>
        </w:rPr>
      </w:pPr>
      <w:r w:rsidRPr="0006555A">
        <w:rPr>
          <w:b/>
          <w:sz w:val="28"/>
          <w:szCs w:val="28"/>
        </w:rPr>
        <w:t xml:space="preserve">Sak </w:t>
      </w:r>
      <w:r w:rsidR="003122EE">
        <w:rPr>
          <w:b/>
          <w:sz w:val="28"/>
          <w:szCs w:val="28"/>
        </w:rPr>
        <w:t>40</w:t>
      </w:r>
    </w:p>
    <w:p w:rsidR="0006555A" w:rsidRPr="0006555A" w:rsidRDefault="0006555A" w:rsidP="0006555A">
      <w:pPr>
        <w:rPr>
          <w:b/>
          <w:sz w:val="28"/>
          <w:szCs w:val="28"/>
        </w:rPr>
      </w:pPr>
      <w:r w:rsidRPr="0006555A">
        <w:rPr>
          <w:b/>
          <w:sz w:val="28"/>
          <w:szCs w:val="28"/>
        </w:rPr>
        <w:t>Forslagsstiller:</w:t>
      </w:r>
      <w:r>
        <w:rPr>
          <w:b/>
          <w:sz w:val="28"/>
          <w:szCs w:val="28"/>
        </w:rPr>
        <w:t xml:space="preserve"> Alta</w:t>
      </w:r>
      <w:r w:rsidRPr="0006555A">
        <w:rPr>
          <w:b/>
          <w:sz w:val="28"/>
          <w:szCs w:val="28"/>
        </w:rPr>
        <w:t xml:space="preserve"> Ap </w:t>
      </w:r>
    </w:p>
    <w:p w:rsidR="0006555A" w:rsidRDefault="0006555A" w:rsidP="0006555A">
      <w:pPr>
        <w:rPr>
          <w:sz w:val="28"/>
          <w:szCs w:val="28"/>
        </w:rPr>
      </w:pPr>
      <w:r w:rsidRPr="0006555A">
        <w:rPr>
          <w:b/>
          <w:bCs/>
          <w:sz w:val="28"/>
          <w:szCs w:val="28"/>
        </w:rPr>
        <w:t>Videreforedling av Finnmarks naturgitte ressurser</w:t>
      </w:r>
    </w:p>
    <w:p w:rsidR="0006555A" w:rsidRPr="00D81921" w:rsidRDefault="0006555A" w:rsidP="0006555A">
      <w:pPr>
        <w:rPr>
          <w:i/>
          <w:iCs/>
          <w:sz w:val="28"/>
          <w:szCs w:val="28"/>
        </w:rPr>
      </w:pPr>
      <w:r w:rsidRPr="00C63886">
        <w:rPr>
          <w:sz w:val="24"/>
          <w:szCs w:val="24"/>
        </w:rPr>
        <w:t xml:space="preserve"> Videreforedling lokalt der råstoffet</w:t>
      </w:r>
      <w:r w:rsidR="0096607D">
        <w:rPr>
          <w:sz w:val="24"/>
          <w:szCs w:val="24"/>
        </w:rPr>
        <w:t xml:space="preserve"> utvinnes. </w:t>
      </w:r>
    </w:p>
    <w:p w:rsidR="0006555A" w:rsidRPr="00C63886" w:rsidRDefault="0006555A" w:rsidP="0006555A">
      <w:pPr>
        <w:rPr>
          <w:sz w:val="24"/>
          <w:szCs w:val="24"/>
        </w:rPr>
      </w:pPr>
    </w:p>
    <w:p w:rsidR="0006555A" w:rsidRPr="00C63886" w:rsidRDefault="0006555A" w:rsidP="0006555A">
      <w:pPr>
        <w:rPr>
          <w:sz w:val="24"/>
          <w:szCs w:val="24"/>
        </w:rPr>
      </w:pPr>
      <w:r w:rsidRPr="00C63886">
        <w:rPr>
          <w:sz w:val="24"/>
          <w:szCs w:val="24"/>
        </w:rPr>
        <w:t>Begrunnelse for forslaget:</w:t>
      </w:r>
    </w:p>
    <w:p w:rsidR="0006555A" w:rsidRPr="00C63886" w:rsidRDefault="0006555A" w:rsidP="0006555A">
      <w:pPr>
        <w:spacing w:before="100" w:beforeAutospacing="1" w:after="100" w:afterAutospacing="1"/>
        <w:rPr>
          <w:sz w:val="24"/>
          <w:szCs w:val="24"/>
        </w:rPr>
      </w:pPr>
      <w:r w:rsidRPr="00C63886">
        <w:rPr>
          <w:sz w:val="24"/>
          <w:szCs w:val="24"/>
        </w:rPr>
        <w:t xml:space="preserve">Det må settes et politisk fokus på, og krav om, videreforedling av våre naturgitte ressurser i Finnmark. Det være seg mineraler og malmer fra våre fjell, fisken fra vår kystlinje, oljen utenfor kysten, bondens produkter mm. Våre krav er det MÅ skapes varige arbeidsplasser i Finnmark i forbindelse med bruk av våre råstoffer. </w:t>
      </w:r>
    </w:p>
    <w:p w:rsidR="0006555A" w:rsidRPr="00C63886" w:rsidRDefault="0006555A" w:rsidP="0006555A">
      <w:pPr>
        <w:spacing w:before="100" w:beforeAutospacing="1"/>
        <w:rPr>
          <w:sz w:val="24"/>
          <w:szCs w:val="24"/>
        </w:rPr>
      </w:pPr>
      <w:r w:rsidRPr="00C63886">
        <w:rPr>
          <w:sz w:val="24"/>
          <w:szCs w:val="24"/>
        </w:rPr>
        <w:t>Den økende interesser for å hente ut råstoff fra Finnmark vil</w:t>
      </w:r>
      <w:r w:rsidRPr="00C63886">
        <w:rPr>
          <w:color w:val="FF0000"/>
          <w:sz w:val="24"/>
          <w:szCs w:val="24"/>
        </w:rPr>
        <w:t>,</w:t>
      </w:r>
      <w:r w:rsidRPr="00C63886">
        <w:rPr>
          <w:sz w:val="24"/>
          <w:szCs w:val="24"/>
        </w:rPr>
        <w:t xml:space="preserve"> om det ikke settes inn tiltak, svekke regionen. Samtlige næringer har en sysselsetningsfaktor i form av andre arbeidsplasser, slik som butikk, skole, barnehage og andre vareleverandører. </w:t>
      </w:r>
    </w:p>
    <w:p w:rsidR="0006555A" w:rsidRPr="00C63886" w:rsidRDefault="0006555A" w:rsidP="0006555A">
      <w:pPr>
        <w:spacing w:before="100" w:beforeAutospacing="1"/>
        <w:rPr>
          <w:sz w:val="24"/>
          <w:szCs w:val="24"/>
        </w:rPr>
      </w:pPr>
      <w:r w:rsidRPr="00C63886">
        <w:rPr>
          <w:sz w:val="24"/>
          <w:szCs w:val="24"/>
        </w:rPr>
        <w:t xml:space="preserve">Bergindustrien har en høy sysselsettingsfaktor, en bergverksarbeider gir arbeidsplasser til 3,5 personer i øvrige service næringer.  </w:t>
      </w:r>
    </w:p>
    <w:p w:rsidR="0006555A" w:rsidRPr="00C63886" w:rsidRDefault="0006555A" w:rsidP="0006555A">
      <w:pPr>
        <w:spacing w:before="100" w:beforeAutospacing="1"/>
        <w:rPr>
          <w:sz w:val="24"/>
          <w:szCs w:val="24"/>
        </w:rPr>
      </w:pPr>
      <w:r w:rsidRPr="00C63886">
        <w:rPr>
          <w:sz w:val="24"/>
          <w:szCs w:val="24"/>
        </w:rPr>
        <w:t xml:space="preserve">Oppdrettsnæringen sysselsetter vel 1,6 personer. Råstoff må i større grad bli behandlet av hender i Finnmark for å sikre arbeidsplasser og verdiskapning lokalt, og økt videreforedlingen av fisk vil styrke våre kystsamfunn. </w:t>
      </w:r>
    </w:p>
    <w:p w:rsidR="0006555A" w:rsidRPr="00C63886" w:rsidRDefault="0006555A" w:rsidP="0006555A">
      <w:pPr>
        <w:spacing w:before="100" w:beforeAutospacing="1"/>
        <w:rPr>
          <w:sz w:val="24"/>
          <w:szCs w:val="24"/>
        </w:rPr>
      </w:pPr>
      <w:r w:rsidRPr="00C63886">
        <w:rPr>
          <w:sz w:val="24"/>
          <w:szCs w:val="24"/>
        </w:rPr>
        <w:t>Også landbruket og de som sysselsettes rundt denne næringen er satt under et ekstra press ved at meierier i Finnmark vurderes nedlagt.</w:t>
      </w:r>
    </w:p>
    <w:p w:rsidR="0006555A" w:rsidRPr="0006555A" w:rsidRDefault="0006555A" w:rsidP="0006555A">
      <w:pPr>
        <w:spacing w:before="100" w:beforeAutospacing="1"/>
        <w:rPr>
          <w:sz w:val="24"/>
          <w:szCs w:val="24"/>
        </w:rPr>
      </w:pPr>
      <w:r w:rsidRPr="00C63886">
        <w:rPr>
          <w:sz w:val="24"/>
          <w:szCs w:val="24"/>
        </w:rPr>
        <w:t xml:space="preserve">Skal vi stoppe fraflyttingen fra Finnmark, må det settes inn politiske virkemidler og krav. Et krav om videreforedling lokalt der råstoffet tas ut er et avgjørende og viktig virkemiddel som må benyttes for å sikre arbeidsplasser, verdiskapning og attraktive lokalsamfunn i nord. </w:t>
      </w:r>
    </w:p>
    <w:p w:rsidR="0006555A" w:rsidRDefault="0006555A" w:rsidP="0006555A">
      <w:pPr>
        <w:rPr>
          <w:sz w:val="24"/>
          <w:szCs w:val="24"/>
        </w:rPr>
      </w:pPr>
    </w:p>
    <w:tbl>
      <w:tblPr>
        <w:tblStyle w:val="Tabellrutenett"/>
        <w:tblW w:w="0" w:type="auto"/>
        <w:tblLook w:val="04A0" w:firstRow="1" w:lastRow="0" w:firstColumn="1" w:lastColumn="0" w:noHBand="0" w:noVBand="1"/>
      </w:tblPr>
      <w:tblGrid>
        <w:gridCol w:w="9062"/>
      </w:tblGrid>
      <w:tr w:rsidR="0006555A" w:rsidTr="00D512A6">
        <w:tc>
          <w:tcPr>
            <w:tcW w:w="9062" w:type="dxa"/>
          </w:tcPr>
          <w:p w:rsidR="0006555A" w:rsidRDefault="0006555A" w:rsidP="00D512A6">
            <w:pPr>
              <w:rPr>
                <w:b/>
                <w:bCs/>
                <w:i/>
                <w:iCs/>
                <w:sz w:val="24"/>
                <w:szCs w:val="24"/>
              </w:rPr>
            </w:pPr>
            <w:r w:rsidRPr="00916BBA">
              <w:rPr>
                <w:b/>
                <w:bCs/>
                <w:i/>
                <w:iCs/>
                <w:sz w:val="24"/>
                <w:szCs w:val="24"/>
              </w:rPr>
              <w:t>Styrets forslag til vedtak</w:t>
            </w:r>
            <w:r w:rsidR="000248E8">
              <w:rPr>
                <w:b/>
                <w:bCs/>
                <w:i/>
                <w:iCs/>
                <w:sz w:val="24"/>
                <w:szCs w:val="24"/>
              </w:rPr>
              <w:t>:</w:t>
            </w:r>
          </w:p>
          <w:p w:rsidR="000248E8" w:rsidRPr="00FE0F7A" w:rsidRDefault="000248E8" w:rsidP="00D512A6">
            <w:pPr>
              <w:rPr>
                <w:b/>
                <w:bCs/>
                <w:i/>
                <w:iCs/>
                <w:sz w:val="24"/>
                <w:szCs w:val="24"/>
              </w:rPr>
            </w:pPr>
            <w:r>
              <w:rPr>
                <w:b/>
                <w:bCs/>
                <w:i/>
                <w:iCs/>
                <w:sz w:val="24"/>
                <w:szCs w:val="24"/>
              </w:rPr>
              <w:t>Styret utarbeider en eller flere politiske uttalelser til årsmøte, basert på forslagene fra sak 34 til og med sak 40.</w:t>
            </w:r>
          </w:p>
        </w:tc>
      </w:tr>
    </w:tbl>
    <w:p w:rsidR="0006555A" w:rsidRDefault="0006555A" w:rsidP="00C83049">
      <w:pPr>
        <w:rPr>
          <w:i/>
          <w:iCs/>
          <w:sz w:val="24"/>
          <w:szCs w:val="24"/>
        </w:rPr>
      </w:pPr>
    </w:p>
    <w:p w:rsidR="0006555A" w:rsidRPr="0006555A" w:rsidRDefault="0006555A" w:rsidP="0006555A">
      <w:pPr>
        <w:rPr>
          <w:b/>
          <w:sz w:val="28"/>
          <w:szCs w:val="28"/>
        </w:rPr>
      </w:pPr>
      <w:r w:rsidRPr="0006555A">
        <w:rPr>
          <w:b/>
          <w:sz w:val="28"/>
          <w:szCs w:val="28"/>
        </w:rPr>
        <w:t xml:space="preserve">Sak </w:t>
      </w:r>
      <w:r w:rsidR="003122EE">
        <w:rPr>
          <w:b/>
          <w:sz w:val="28"/>
          <w:szCs w:val="28"/>
        </w:rPr>
        <w:t>41</w:t>
      </w:r>
    </w:p>
    <w:p w:rsidR="0006555A" w:rsidRDefault="0006555A" w:rsidP="0006555A">
      <w:pPr>
        <w:rPr>
          <w:b/>
          <w:sz w:val="28"/>
          <w:szCs w:val="28"/>
        </w:rPr>
      </w:pPr>
      <w:r w:rsidRPr="0006555A">
        <w:rPr>
          <w:b/>
          <w:sz w:val="28"/>
          <w:szCs w:val="28"/>
        </w:rPr>
        <w:t xml:space="preserve">Forslagsstiller: </w:t>
      </w:r>
      <w:r>
        <w:rPr>
          <w:b/>
          <w:sz w:val="28"/>
          <w:szCs w:val="28"/>
        </w:rPr>
        <w:t xml:space="preserve">Vardø </w:t>
      </w:r>
      <w:r w:rsidRPr="0006555A">
        <w:rPr>
          <w:b/>
          <w:sz w:val="28"/>
          <w:szCs w:val="28"/>
        </w:rPr>
        <w:t>Ap</w:t>
      </w:r>
    </w:p>
    <w:p w:rsidR="0006555A" w:rsidRDefault="0006555A" w:rsidP="0006555A">
      <w:pPr>
        <w:rPr>
          <w:b/>
          <w:sz w:val="28"/>
          <w:szCs w:val="28"/>
        </w:rPr>
      </w:pPr>
      <w:r>
        <w:rPr>
          <w:b/>
          <w:sz w:val="28"/>
          <w:szCs w:val="28"/>
        </w:rPr>
        <w:t>Regjeringens forslag til ny voldsoffererstatningslov sv</w:t>
      </w:r>
      <w:r w:rsidR="005D1DD7">
        <w:rPr>
          <w:b/>
          <w:sz w:val="28"/>
          <w:szCs w:val="28"/>
        </w:rPr>
        <w:t>e</w:t>
      </w:r>
      <w:r>
        <w:rPr>
          <w:b/>
          <w:sz w:val="28"/>
          <w:szCs w:val="28"/>
        </w:rPr>
        <w:t>kker kvinners rettssikkerhet</w:t>
      </w:r>
    </w:p>
    <w:p w:rsidR="0006555A" w:rsidRDefault="0006555A" w:rsidP="0006555A">
      <w:pPr>
        <w:rPr>
          <w:b/>
          <w:bCs/>
          <w:i/>
          <w:iCs/>
          <w:sz w:val="24"/>
          <w:szCs w:val="24"/>
        </w:rPr>
      </w:pPr>
      <w:r>
        <w:rPr>
          <w:b/>
          <w:bCs/>
          <w:i/>
          <w:iCs/>
          <w:sz w:val="24"/>
          <w:szCs w:val="24"/>
        </w:rPr>
        <w:t xml:space="preserve">Forslag til vedtak: </w:t>
      </w:r>
    </w:p>
    <w:p w:rsidR="0006555A" w:rsidRPr="0006555A" w:rsidRDefault="0006555A" w:rsidP="0006555A">
      <w:pPr>
        <w:rPr>
          <w:rFonts w:eastAsia="Times New Roman"/>
          <w:sz w:val="24"/>
          <w:szCs w:val="24"/>
        </w:rPr>
      </w:pPr>
      <w:r w:rsidRPr="0006555A">
        <w:rPr>
          <w:rFonts w:eastAsia="Times New Roman"/>
          <w:sz w:val="24"/>
          <w:szCs w:val="24"/>
        </w:rPr>
        <w:t>Regjeringens forslag til lovendring og forslag til ny voldsoffererstatningslov er en svekkelse av voldsofres rettigheter, og i særdeles grad utsatte kvinners muligheter til erstatning for overgrep.</w:t>
      </w:r>
    </w:p>
    <w:p w:rsidR="0006555A" w:rsidRPr="0006555A" w:rsidRDefault="0006555A" w:rsidP="0006555A">
      <w:pPr>
        <w:rPr>
          <w:rFonts w:eastAsia="Times New Roman"/>
          <w:sz w:val="24"/>
          <w:szCs w:val="24"/>
        </w:rPr>
      </w:pPr>
      <w:r w:rsidRPr="0006555A">
        <w:rPr>
          <w:rFonts w:eastAsia="Times New Roman"/>
          <w:sz w:val="24"/>
          <w:szCs w:val="24"/>
        </w:rPr>
        <w:t>Uttalelsen oversendes Arbeiderpartiets landsmøte.</w:t>
      </w:r>
      <w:r w:rsidRPr="0006555A">
        <w:rPr>
          <w:rFonts w:eastAsia="Times New Roman"/>
          <w:sz w:val="24"/>
          <w:szCs w:val="24"/>
        </w:rPr>
        <w:br/>
      </w:r>
    </w:p>
    <w:p w:rsidR="0006555A" w:rsidRPr="0006555A" w:rsidRDefault="0006555A" w:rsidP="0006555A">
      <w:pPr>
        <w:rPr>
          <w:sz w:val="24"/>
          <w:szCs w:val="24"/>
        </w:rPr>
      </w:pPr>
      <w:r w:rsidRPr="0006555A">
        <w:rPr>
          <w:sz w:val="24"/>
          <w:szCs w:val="24"/>
        </w:rPr>
        <w:t>Begrunnelse for forslaget:</w:t>
      </w:r>
    </w:p>
    <w:p w:rsidR="0006555A" w:rsidRPr="0006555A" w:rsidRDefault="0006555A" w:rsidP="0006555A">
      <w:pPr>
        <w:rPr>
          <w:rFonts w:eastAsia="Times New Roman"/>
          <w:sz w:val="24"/>
          <w:szCs w:val="24"/>
        </w:rPr>
      </w:pPr>
      <w:r w:rsidRPr="0006555A">
        <w:rPr>
          <w:rFonts w:eastAsia="Times New Roman"/>
          <w:sz w:val="24"/>
          <w:szCs w:val="24"/>
        </w:rPr>
        <w:t>Justisministeren har sendt forslag til revidering av voldsofferstatningsloven på høring. I dag kan Kontoret for voldsoffererstatning gi statlig erstatning til alle som har fått personskade som følge av en straffbar handling.</w:t>
      </w:r>
      <w:r w:rsidRPr="0006555A">
        <w:rPr>
          <w:rFonts w:eastAsia="Times New Roman"/>
          <w:sz w:val="24"/>
          <w:szCs w:val="24"/>
        </w:rPr>
        <w:br/>
      </w:r>
      <w:r w:rsidRPr="0006555A">
        <w:rPr>
          <w:rFonts w:eastAsia="Times New Roman"/>
          <w:sz w:val="24"/>
          <w:szCs w:val="24"/>
        </w:rPr>
        <w:br/>
        <w:t>Et av forslagene er at ofre i straffesaker som er henlagt i fremtiden må reise søksmål mot kjent gjerningsmann for å få rettslig grunnlag for erstatning fra staten. Å reise søksmål i domstolene mot en gjerningsmann i en henlagt straffesak er en større belastning enn å søke voldsoffererstatning fra Kontoret for voldsoffererstatning. Slike søksmål påfører dessuten kriminalitetsofrene risiko for å bli idømt gjerningsmannens saksomkostninger, som kan utgjøre en betydelig sum. I dag er det ingen slik kostnadsrisiko for ofrene.</w:t>
      </w:r>
      <w:r w:rsidRPr="0006555A">
        <w:rPr>
          <w:rFonts w:eastAsia="Times New Roman"/>
          <w:sz w:val="24"/>
          <w:szCs w:val="24"/>
        </w:rPr>
        <w:br/>
      </w:r>
      <w:r w:rsidRPr="0006555A">
        <w:rPr>
          <w:rFonts w:eastAsia="Times New Roman"/>
          <w:sz w:val="24"/>
          <w:szCs w:val="24"/>
        </w:rPr>
        <w:br/>
        <w:t>Regjeringens forslag vil slå særlig uheldig ut for vold som typisk rammer kvinner, som voldtekt og familievold. Dette er saker med krevende bevissituasjon som er vanskelige å etterforske. Det medfører at for mange kvinnelige ofre opplever at anmeldelser mot gjerningsmenn i voldtektssaker og familievold henlegges, og at gjerningsmannen ikke blir straffet.</w:t>
      </w:r>
      <w:r w:rsidRPr="0006555A">
        <w:rPr>
          <w:rFonts w:eastAsia="Times New Roman"/>
          <w:sz w:val="24"/>
          <w:szCs w:val="24"/>
        </w:rPr>
        <w:br/>
      </w:r>
      <w:r w:rsidRPr="0006555A">
        <w:rPr>
          <w:rFonts w:eastAsia="Times New Roman"/>
          <w:sz w:val="24"/>
          <w:szCs w:val="24"/>
        </w:rPr>
        <w:br/>
        <w:t>Det antas at bare hver tiende voldtektssak i Norge anmeldes til politiet. Av disse igjen henlegges 80 % av saken. Av de resterende voldtektssakene som føres i retten ender 20% med straffedom. Det betyr at svært mange voldtektssaker avsluttes med henleggelse eller med frifinnelse for straff i domstolen. Tendensen er sammenlignbar for annen familievold.</w:t>
      </w:r>
      <w:r w:rsidRPr="0006555A">
        <w:rPr>
          <w:rFonts w:eastAsia="Times New Roman"/>
          <w:sz w:val="24"/>
          <w:szCs w:val="24"/>
        </w:rPr>
        <w:br/>
      </w:r>
      <w:r w:rsidRPr="0006555A">
        <w:rPr>
          <w:rFonts w:eastAsia="Times New Roman"/>
          <w:sz w:val="24"/>
          <w:szCs w:val="24"/>
        </w:rPr>
        <w:br/>
        <w:t>Arbeiderpartiets kvinnenettverk mener regjeringens forslag til endring av voldsoffererstatningsloven bygger for lite på moderne kunnskap bl.a. om hvordan mennesker reagerer på å bli utsatt for kriminelle handlinger. Et slikt forslag vil i fremtiden avskjære kriminalitetsofre fra å søke voldsoffererstatning. Dette gjelder både det som er omtalt foran, samt forslaget om å innføre frist for å søke statlig erstatning innen maksimalt tre måneder etter at saken er henlagt av påtalemyndigheten.</w:t>
      </w:r>
      <w:r w:rsidRPr="0006555A">
        <w:rPr>
          <w:rFonts w:eastAsia="Times New Roman"/>
          <w:sz w:val="24"/>
          <w:szCs w:val="24"/>
        </w:rPr>
        <w:br/>
      </w:r>
      <w:r w:rsidRPr="0006555A">
        <w:rPr>
          <w:rFonts w:eastAsia="Times New Roman"/>
          <w:sz w:val="24"/>
          <w:szCs w:val="24"/>
        </w:rPr>
        <w:br/>
        <w:t>De fleste kvinner som har vært utsatt for voldtekt eller familievold har behov for all mulig distanse til gjerningsmannen. De bør derfor ikke tvinges til å ta initiativet til en ny konfrontasjon med overgriperen etter så kort tid som det foreslås av regjeringen i denne saken.</w:t>
      </w:r>
      <w:r w:rsidRPr="0006555A">
        <w:rPr>
          <w:rFonts w:eastAsia="Times New Roman"/>
          <w:sz w:val="24"/>
          <w:szCs w:val="24"/>
        </w:rPr>
        <w:br/>
      </w:r>
      <w:r w:rsidRPr="0006555A">
        <w:rPr>
          <w:rFonts w:eastAsia="Times New Roman"/>
          <w:sz w:val="24"/>
          <w:szCs w:val="24"/>
        </w:rPr>
        <w:br/>
        <w:t>Lovendringen, dersom den blir vedtatt, vil få stor betydning for Kontoret for voldsoffererstatning. I høringsnotatet anslås det at antallet saker som kommer til behandling kan bli betydelig redusert og dermed står arbeidsplasser i fare.</w:t>
      </w:r>
      <w:r w:rsidRPr="0006555A">
        <w:rPr>
          <w:rFonts w:eastAsia="Times New Roman"/>
          <w:sz w:val="24"/>
          <w:szCs w:val="24"/>
        </w:rPr>
        <w:br/>
      </w:r>
      <w:r w:rsidRPr="0006555A">
        <w:rPr>
          <w:rFonts w:eastAsia="Times New Roman"/>
          <w:sz w:val="24"/>
          <w:szCs w:val="24"/>
        </w:rPr>
        <w:br/>
        <w:t>Vardø Arbeiderparti mener derfor at regjeringens forslag til lovendring er en svekkelse av voldsofres rettigheter, og i særdeles grad utsatte kvinners muligheter til erstatning for overgrep.</w:t>
      </w:r>
    </w:p>
    <w:p w:rsidR="0006555A" w:rsidRDefault="0006555A" w:rsidP="0006555A">
      <w:pPr>
        <w:rPr>
          <w:sz w:val="24"/>
          <w:szCs w:val="24"/>
        </w:rPr>
      </w:pPr>
    </w:p>
    <w:tbl>
      <w:tblPr>
        <w:tblStyle w:val="Tabellrutenett"/>
        <w:tblW w:w="0" w:type="auto"/>
        <w:tblLook w:val="04A0" w:firstRow="1" w:lastRow="0" w:firstColumn="1" w:lastColumn="0" w:noHBand="0" w:noVBand="1"/>
      </w:tblPr>
      <w:tblGrid>
        <w:gridCol w:w="9062"/>
      </w:tblGrid>
      <w:tr w:rsidR="0006555A" w:rsidTr="00D512A6">
        <w:tc>
          <w:tcPr>
            <w:tcW w:w="9062" w:type="dxa"/>
          </w:tcPr>
          <w:p w:rsidR="0006555A" w:rsidRPr="00916BBA" w:rsidRDefault="0006555A" w:rsidP="00D512A6">
            <w:pPr>
              <w:rPr>
                <w:b/>
                <w:bCs/>
                <w:i/>
                <w:iCs/>
                <w:sz w:val="24"/>
                <w:szCs w:val="24"/>
              </w:rPr>
            </w:pPr>
            <w:r w:rsidRPr="00916BBA">
              <w:rPr>
                <w:b/>
                <w:bCs/>
                <w:i/>
                <w:iCs/>
                <w:sz w:val="24"/>
                <w:szCs w:val="24"/>
              </w:rPr>
              <w:t xml:space="preserve">Styrets forslag til vedtak: </w:t>
            </w:r>
          </w:p>
          <w:p w:rsidR="0006555A" w:rsidRPr="00FE0F7A" w:rsidRDefault="005D1DD7" w:rsidP="00D512A6">
            <w:pPr>
              <w:rPr>
                <w:b/>
                <w:bCs/>
                <w:i/>
                <w:iCs/>
                <w:sz w:val="24"/>
                <w:szCs w:val="24"/>
              </w:rPr>
            </w:pPr>
            <w:r>
              <w:rPr>
                <w:b/>
                <w:bCs/>
                <w:i/>
                <w:iCs/>
                <w:sz w:val="24"/>
                <w:szCs w:val="24"/>
              </w:rPr>
              <w:t xml:space="preserve">Støttes. </w:t>
            </w:r>
          </w:p>
        </w:tc>
      </w:tr>
    </w:tbl>
    <w:p w:rsidR="0006555A" w:rsidRDefault="0006555A" w:rsidP="00C83049">
      <w:pPr>
        <w:rPr>
          <w:i/>
          <w:iCs/>
          <w:sz w:val="24"/>
          <w:szCs w:val="24"/>
        </w:rPr>
      </w:pPr>
    </w:p>
    <w:p w:rsidR="008A2B44" w:rsidRDefault="008A2B44" w:rsidP="00C83049">
      <w:pPr>
        <w:rPr>
          <w:i/>
          <w:iCs/>
          <w:sz w:val="24"/>
          <w:szCs w:val="24"/>
        </w:rPr>
      </w:pPr>
    </w:p>
    <w:p w:rsidR="00B41937" w:rsidRPr="0006555A" w:rsidRDefault="00B41937" w:rsidP="00B41937">
      <w:pPr>
        <w:rPr>
          <w:b/>
          <w:sz w:val="28"/>
          <w:szCs w:val="28"/>
        </w:rPr>
      </w:pPr>
      <w:r w:rsidRPr="0006555A">
        <w:rPr>
          <w:b/>
          <w:sz w:val="28"/>
          <w:szCs w:val="28"/>
        </w:rPr>
        <w:t xml:space="preserve">Sak </w:t>
      </w:r>
      <w:r>
        <w:rPr>
          <w:b/>
          <w:sz w:val="28"/>
          <w:szCs w:val="28"/>
        </w:rPr>
        <w:t>41B</w:t>
      </w:r>
    </w:p>
    <w:p w:rsidR="00B41937" w:rsidRPr="00B41937" w:rsidRDefault="00B41937" w:rsidP="00C83049">
      <w:pPr>
        <w:rPr>
          <w:b/>
          <w:sz w:val="28"/>
          <w:szCs w:val="28"/>
        </w:rPr>
      </w:pPr>
      <w:r w:rsidRPr="0006555A">
        <w:rPr>
          <w:b/>
          <w:sz w:val="28"/>
          <w:szCs w:val="28"/>
        </w:rPr>
        <w:t xml:space="preserve">Forslagsstiller: </w:t>
      </w:r>
      <w:r>
        <w:rPr>
          <w:b/>
          <w:sz w:val="28"/>
          <w:szCs w:val="28"/>
        </w:rPr>
        <w:t xml:space="preserve">Gamvik </w:t>
      </w:r>
      <w:r w:rsidRPr="0006555A">
        <w:rPr>
          <w:b/>
          <w:sz w:val="28"/>
          <w:szCs w:val="28"/>
        </w:rPr>
        <w:t>Ap</w:t>
      </w:r>
    </w:p>
    <w:p w:rsidR="00B41937" w:rsidRDefault="00B41937" w:rsidP="00B41937">
      <w:pPr>
        <w:spacing w:line="256" w:lineRule="auto"/>
        <w:rPr>
          <w:b/>
          <w:sz w:val="28"/>
          <w:szCs w:val="28"/>
        </w:rPr>
      </w:pPr>
      <w:r w:rsidRPr="008A2B44">
        <w:rPr>
          <w:b/>
          <w:sz w:val="28"/>
          <w:szCs w:val="28"/>
        </w:rPr>
        <w:t>Strategi for oppløsning av storfylket Troms og Finnmark og strategi for etablering av «Nye Finnmark»</w:t>
      </w:r>
    </w:p>
    <w:p w:rsidR="008A2B44" w:rsidRPr="008A2B44" w:rsidRDefault="008A2B44" w:rsidP="00B41937">
      <w:pPr>
        <w:spacing w:line="256" w:lineRule="auto"/>
        <w:rPr>
          <w:b/>
          <w:sz w:val="28"/>
          <w:szCs w:val="28"/>
        </w:rPr>
      </w:pPr>
    </w:p>
    <w:p w:rsidR="00B41937" w:rsidRPr="008A2B44" w:rsidRDefault="00B41937" w:rsidP="00B41937">
      <w:pPr>
        <w:rPr>
          <w:b/>
          <w:bCs/>
          <w:i/>
          <w:iCs/>
          <w:sz w:val="24"/>
          <w:szCs w:val="24"/>
        </w:rPr>
      </w:pPr>
      <w:r w:rsidRPr="00B41937">
        <w:rPr>
          <w:b/>
          <w:bCs/>
          <w:i/>
          <w:iCs/>
          <w:sz w:val="24"/>
          <w:szCs w:val="24"/>
        </w:rPr>
        <w:t xml:space="preserve">Forslag til vedtak: </w:t>
      </w:r>
    </w:p>
    <w:p w:rsidR="00B41937" w:rsidRPr="00B41937" w:rsidRDefault="00B41937" w:rsidP="00B41937">
      <w:pPr>
        <w:rPr>
          <w:sz w:val="24"/>
          <w:szCs w:val="24"/>
        </w:rPr>
      </w:pPr>
      <w:r w:rsidRPr="00B41937">
        <w:rPr>
          <w:sz w:val="24"/>
          <w:szCs w:val="24"/>
        </w:rPr>
        <w:t>Finnmark Arbeiderparti må nedsette et utvalg for å arbeide med reetablering av Nye Finnmark fylkeskommune. Styret i Finnmark AP får i oppdrag å utforme et mandat og raskt nedsette et slikt utvalg.</w:t>
      </w:r>
    </w:p>
    <w:p w:rsidR="00B41937" w:rsidRPr="00B41937" w:rsidRDefault="00B41937" w:rsidP="00B41937">
      <w:pPr>
        <w:rPr>
          <w:b/>
          <w:sz w:val="24"/>
          <w:szCs w:val="24"/>
        </w:rPr>
      </w:pPr>
      <w:r w:rsidRPr="00B41937">
        <w:rPr>
          <w:b/>
          <w:sz w:val="24"/>
          <w:szCs w:val="24"/>
        </w:rPr>
        <w:t>Begrunnelse:</w:t>
      </w:r>
    </w:p>
    <w:p w:rsidR="00B41937" w:rsidRPr="00B41937" w:rsidRDefault="00B41937" w:rsidP="00B41937">
      <w:pPr>
        <w:rPr>
          <w:sz w:val="24"/>
          <w:szCs w:val="24"/>
        </w:rPr>
      </w:pPr>
      <w:r w:rsidRPr="00B41937">
        <w:rPr>
          <w:sz w:val="24"/>
          <w:szCs w:val="24"/>
        </w:rPr>
        <w:t>Vi tar for gitt at en oppløsningen av storfylket Troms og Finnmark vil skje. Det er da viktig at vi er godt forberedt for hvordan ta tilbake og reetablere den nye fylkeskommunen i Finnmark. Det er ikke sikkert at Finnmark fylkeskommunen skal være slik vi kjenner den fra 2019. Det kan være at vi nå skal forsøke å tenke nye tanker om hvordan vi skal organisere den nye fylkeskommunen. Dette arbeidet mener vi at Finnmark Arbeiderparti må ta eierskap til allerede nå.</w:t>
      </w:r>
    </w:p>
    <w:p w:rsidR="00B41937" w:rsidRPr="00B41937" w:rsidRDefault="00B41937" w:rsidP="00B41937">
      <w:pPr>
        <w:rPr>
          <w:sz w:val="24"/>
          <w:szCs w:val="24"/>
        </w:rPr>
      </w:pPr>
    </w:p>
    <w:tbl>
      <w:tblPr>
        <w:tblStyle w:val="Tabellrutenett"/>
        <w:tblW w:w="0" w:type="auto"/>
        <w:tblLook w:val="04A0" w:firstRow="1" w:lastRow="0" w:firstColumn="1" w:lastColumn="0" w:noHBand="0" w:noVBand="1"/>
      </w:tblPr>
      <w:tblGrid>
        <w:gridCol w:w="9062"/>
      </w:tblGrid>
      <w:tr w:rsidR="00B41937" w:rsidRPr="00B41937" w:rsidTr="00B41937">
        <w:tc>
          <w:tcPr>
            <w:tcW w:w="9062" w:type="dxa"/>
          </w:tcPr>
          <w:p w:rsidR="00B41937" w:rsidRPr="00B41937" w:rsidRDefault="00B41937" w:rsidP="00B41937">
            <w:pPr>
              <w:rPr>
                <w:b/>
                <w:bCs/>
                <w:i/>
                <w:iCs/>
                <w:sz w:val="24"/>
                <w:szCs w:val="24"/>
              </w:rPr>
            </w:pPr>
            <w:r w:rsidRPr="00B41937">
              <w:rPr>
                <w:b/>
                <w:bCs/>
                <w:i/>
                <w:iCs/>
                <w:sz w:val="24"/>
                <w:szCs w:val="24"/>
              </w:rPr>
              <w:t xml:space="preserve">Styrets forslag til vedtak: </w:t>
            </w:r>
          </w:p>
          <w:p w:rsidR="00B41937" w:rsidRPr="00B41937" w:rsidRDefault="00B41937" w:rsidP="00B41937">
            <w:pPr>
              <w:rPr>
                <w:b/>
                <w:bCs/>
                <w:i/>
                <w:iCs/>
                <w:sz w:val="24"/>
                <w:szCs w:val="24"/>
              </w:rPr>
            </w:pPr>
            <w:r w:rsidRPr="00B41937">
              <w:rPr>
                <w:b/>
                <w:bCs/>
                <w:i/>
                <w:iCs/>
                <w:sz w:val="24"/>
                <w:szCs w:val="24"/>
              </w:rPr>
              <w:t xml:space="preserve">Innarbeidet i styrets forslag til uttalelse: Oppdeling av Troms og Finnmark  </w:t>
            </w:r>
          </w:p>
        </w:tc>
      </w:tr>
    </w:tbl>
    <w:p w:rsidR="00B41937" w:rsidRPr="00B41937" w:rsidRDefault="00B41937" w:rsidP="00C83049">
      <w:pPr>
        <w:rPr>
          <w:i/>
          <w:iCs/>
          <w:sz w:val="24"/>
          <w:szCs w:val="24"/>
        </w:rPr>
      </w:pPr>
    </w:p>
    <w:p w:rsidR="009C17E8" w:rsidRDefault="009C17E8" w:rsidP="00C83049">
      <w:pPr>
        <w:rPr>
          <w:i/>
          <w:iCs/>
          <w:sz w:val="24"/>
          <w:szCs w:val="24"/>
        </w:rPr>
      </w:pPr>
      <w:r>
        <w:rPr>
          <w:i/>
          <w:iCs/>
          <w:sz w:val="24"/>
          <w:szCs w:val="24"/>
        </w:rPr>
        <w:t xml:space="preserve">--------------------------------------------------------------------------------------------------------------------  </w:t>
      </w:r>
    </w:p>
    <w:p w:rsidR="009C17E8" w:rsidRPr="009C17E8" w:rsidRDefault="009C17E8" w:rsidP="00C83049">
      <w:pPr>
        <w:rPr>
          <w:b/>
          <w:bCs/>
          <w:sz w:val="32"/>
          <w:szCs w:val="32"/>
        </w:rPr>
      </w:pPr>
      <w:r w:rsidRPr="009C17E8">
        <w:rPr>
          <w:b/>
          <w:bCs/>
          <w:sz w:val="32"/>
          <w:szCs w:val="32"/>
        </w:rPr>
        <w:t xml:space="preserve">Saker fra AUF </w:t>
      </w: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42</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 xml:space="preserve">Forby innkjøp av tjenester og produkter fra bosettinger på okkupert område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Forby handel fra okkupert territorium etter modell fra Irlands parlamentsvedtak</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Innføre kommunal boikott av varer produsert på okkupert jord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Frem til forbud er innført, kreve en obligatorisk merkeordning av bosettervarer</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Verdenssamfunnet spiller et dobbeltspill når vi på den ene siden erklærer de israelske bosettingene på palestinsk område for ulovlig, og samtidig velger å handle med okkupantene. Nå viser Irland vei for å knytte økonomiske sanksjoner til kritikken. Det er helt naturlig at Norge følger etter.</w:t>
      </w:r>
    </w:p>
    <w:p w:rsidR="00CA6E7C" w:rsidRPr="00B87C1C" w:rsidRDefault="00CA6E7C" w:rsidP="00CA6E7C">
      <w:pPr>
        <w:rPr>
          <w:rFonts w:eastAsia="Arial" w:cs="Arial"/>
          <w:sz w:val="24"/>
          <w:szCs w:val="24"/>
        </w:rPr>
      </w:pPr>
      <w:r w:rsidRPr="00B87C1C">
        <w:rPr>
          <w:rFonts w:eastAsia="Arial" w:cs="Arial"/>
          <w:sz w:val="24"/>
          <w:szCs w:val="24"/>
        </w:rPr>
        <w:t xml:space="preserve">Israelske bosettinger på okkupert palestinsk område er folkerettsstridige, og anerkjennes ikke som en del av Israel av Norge, EU eller FN. Handel med israelske bosettinger bidrar til å støtte opp om en folkerettsstridig situasjon. </w:t>
      </w:r>
    </w:p>
    <w:p w:rsidR="00CA6E7C" w:rsidRPr="00B87C1C" w:rsidRDefault="00CA6E7C" w:rsidP="00CA6E7C">
      <w:pPr>
        <w:rPr>
          <w:rFonts w:eastAsia="Arial" w:cs="Arial"/>
          <w:sz w:val="24"/>
          <w:szCs w:val="24"/>
        </w:rPr>
      </w:pPr>
      <w:r w:rsidRPr="00B87C1C">
        <w:rPr>
          <w:rFonts w:eastAsia="Arial" w:cs="Arial"/>
          <w:sz w:val="24"/>
          <w:szCs w:val="24"/>
        </w:rPr>
        <w:t xml:space="preserve">Vi mener Norge må forby import og salg av varer og tjenester fra okkuperte områder. Bosettinger er klare brudd på folkeretten, og gjennom å drive handel med varer og tjenester fra slike områder, bidrar man økonomisk til folkerettsbruddene. </w:t>
      </w:r>
    </w:p>
    <w:p w:rsidR="00CA6E7C" w:rsidRPr="00B87C1C" w:rsidRDefault="00CA6E7C" w:rsidP="00CA6E7C">
      <w:pPr>
        <w:rPr>
          <w:rFonts w:eastAsia="Arial" w:cs="Arial"/>
          <w:sz w:val="24"/>
          <w:szCs w:val="24"/>
        </w:rPr>
      </w:pPr>
      <w:r w:rsidRPr="00B87C1C">
        <w:rPr>
          <w:rFonts w:eastAsia="Arial" w:cs="Arial"/>
          <w:sz w:val="24"/>
          <w:szCs w:val="24"/>
        </w:rPr>
        <w:t xml:space="preserve">De israelske bosettingene er i strid med Genévekonvensjonen artikkel 49 og resolusjoner fra FNs sikkerhetsråd. Likevel får de lov å vokse hver eneste dag. </w:t>
      </w:r>
    </w:p>
    <w:p w:rsidR="00CA6E7C" w:rsidRPr="00B87C1C" w:rsidRDefault="00CA6E7C" w:rsidP="00CA6E7C">
      <w:pPr>
        <w:rPr>
          <w:rFonts w:eastAsia="Arial" w:cs="Arial"/>
          <w:sz w:val="24"/>
          <w:szCs w:val="24"/>
        </w:rPr>
      </w:pPr>
      <w:r w:rsidRPr="00B87C1C">
        <w:rPr>
          <w:rFonts w:eastAsia="Arial" w:cs="Arial"/>
          <w:sz w:val="24"/>
          <w:szCs w:val="24"/>
        </w:rPr>
        <w:t>Irlands parlament vedtok et lovforslag som forby import og salg av varer fra områder som verdenssamfunnet anerkjenner som okkuperte. Norge kan bidra på samme måte, og dermed legge økonomisk press for å få okkupasjonen til å opphøre.</w:t>
      </w:r>
    </w:p>
    <w:p w:rsidR="00CA6E7C" w:rsidRPr="00B87C1C" w:rsidRDefault="00CA6E7C" w:rsidP="00CA6E7C">
      <w:pPr>
        <w:rPr>
          <w:rFonts w:eastAsia="Arial" w:cs="Arial"/>
          <w:sz w:val="24"/>
          <w:szCs w:val="24"/>
        </w:rPr>
      </w:pPr>
      <w:r w:rsidRPr="00B87C1C">
        <w:rPr>
          <w:rFonts w:eastAsia="Arial" w:cs="Arial"/>
          <w:sz w:val="24"/>
          <w:szCs w:val="24"/>
        </w:rPr>
        <w:t xml:space="preserve">I desperate forsøk på holde makten har statsminister Netanyahu lovet å okkupere hele Vestbredden. Okkupasjon er blitt en politisk mynt for å vinne valg. Mennesker som lever under konstante folkerettsbrudd er taperen. </w:t>
      </w:r>
    </w:p>
    <w:p w:rsidR="00CA6E7C" w:rsidRPr="00B87C1C" w:rsidRDefault="00CA6E7C" w:rsidP="00CA6E7C">
      <w:pPr>
        <w:rPr>
          <w:rFonts w:eastAsia="Arial" w:cs="Arial"/>
          <w:sz w:val="24"/>
          <w:szCs w:val="24"/>
        </w:rPr>
      </w:pPr>
      <w:r w:rsidRPr="00B87C1C">
        <w:rPr>
          <w:rFonts w:eastAsia="Arial" w:cs="Arial"/>
          <w:sz w:val="24"/>
          <w:szCs w:val="24"/>
        </w:rPr>
        <w:t>Kommune- og bystyrene i Norge kan vedta at de ikke skal kjøpe inn varer fra okkuperte områder. Kommuneøkonomien i Norge er enorm, og er en stor markedsfaktor. Norske kommuner må bruke makten de har til å bidra i kampen for et fritt Palestina.</w:t>
      </w:r>
    </w:p>
    <w:p w:rsidR="00CA6E7C" w:rsidRPr="009A7EBE" w:rsidRDefault="00CA6E7C" w:rsidP="00CA6E7C">
      <w:pPr>
        <w:rPr>
          <w:rFonts w:eastAsia="Arial" w:cs="Arial"/>
          <w:sz w:val="24"/>
          <w:szCs w:val="24"/>
        </w:rPr>
      </w:pPr>
      <w:r w:rsidRPr="00B87C1C">
        <w:rPr>
          <w:rFonts w:eastAsia="Arial" w:cs="Arial"/>
          <w:sz w:val="24"/>
          <w:szCs w:val="24"/>
        </w:rPr>
        <w:t>Frem til forbud mot innkjøp av tjenester og produkter fra bosettinger på okkupert område innføres, bør det innføres en obligatorisk merkeordning av bosettervarer, slik at det klart fremkommer om varer er produsert i ulovlige bosettinger, i tråd med EUs ”Interpretative Notice on indication of origin of goods from the terretories occupied by Israel since June 1967”.¨</w:t>
      </w:r>
    </w:p>
    <w:tbl>
      <w:tblPr>
        <w:tblStyle w:val="Tabellrutenett"/>
        <w:tblW w:w="0" w:type="auto"/>
        <w:tblLook w:val="04A0" w:firstRow="1" w:lastRow="0" w:firstColumn="1" w:lastColumn="0" w:noHBand="0" w:noVBand="1"/>
      </w:tblPr>
      <w:tblGrid>
        <w:gridCol w:w="9062"/>
      </w:tblGrid>
      <w:tr w:rsidR="00CA6E7C" w:rsidRPr="00B87C1C" w:rsidTr="005D5689">
        <w:tc>
          <w:tcPr>
            <w:tcW w:w="9062" w:type="dxa"/>
          </w:tcPr>
          <w:p w:rsidR="00CA6E7C" w:rsidRPr="000761E7" w:rsidRDefault="00CA6E7C" w:rsidP="005D5689">
            <w:pPr>
              <w:rPr>
                <w:rFonts w:ascii="Calibri" w:hAnsi="Calibri"/>
                <w:b/>
                <w:bCs/>
                <w:i/>
                <w:iCs/>
                <w:sz w:val="24"/>
                <w:szCs w:val="24"/>
              </w:rPr>
            </w:pPr>
            <w:r w:rsidRPr="000761E7">
              <w:rPr>
                <w:rFonts w:ascii="Calibri" w:hAnsi="Calibri"/>
                <w:b/>
                <w:bCs/>
                <w:i/>
                <w:iCs/>
                <w:sz w:val="24"/>
                <w:szCs w:val="24"/>
              </w:rPr>
              <w:t xml:space="preserve">Styrets forslag til vedtak: </w:t>
            </w:r>
          </w:p>
          <w:p w:rsidR="00CA6E7C" w:rsidRPr="00B87C1C" w:rsidRDefault="00CA6E7C" w:rsidP="005D5689">
            <w:pPr>
              <w:rPr>
                <w:rFonts w:ascii="Calibri" w:hAnsi="Calibri"/>
                <w:i/>
                <w:iCs/>
                <w:sz w:val="24"/>
                <w:szCs w:val="24"/>
              </w:rPr>
            </w:pPr>
            <w:r w:rsidRPr="000761E7">
              <w:rPr>
                <w:rFonts w:ascii="Calibri" w:hAnsi="Calibri"/>
                <w:b/>
                <w:bCs/>
                <w:i/>
                <w:iCs/>
                <w:sz w:val="24"/>
                <w:szCs w:val="24"/>
              </w:rPr>
              <w:t>S</w:t>
            </w:r>
            <w:r w:rsidR="00EE3EFD">
              <w:rPr>
                <w:rFonts w:ascii="Calibri" w:hAnsi="Calibri"/>
                <w:b/>
                <w:bCs/>
                <w:i/>
                <w:iCs/>
                <w:sz w:val="24"/>
                <w:szCs w:val="24"/>
              </w:rPr>
              <w:t>tyret lage</w:t>
            </w:r>
            <w:r w:rsidR="001C0F74">
              <w:rPr>
                <w:rFonts w:ascii="Calibri" w:hAnsi="Calibri"/>
                <w:b/>
                <w:bCs/>
                <w:i/>
                <w:iCs/>
                <w:sz w:val="24"/>
                <w:szCs w:val="24"/>
              </w:rPr>
              <w:t>r</w:t>
            </w:r>
            <w:r w:rsidR="00EE3EFD">
              <w:rPr>
                <w:rFonts w:ascii="Calibri" w:hAnsi="Calibri"/>
                <w:b/>
                <w:bCs/>
                <w:i/>
                <w:iCs/>
                <w:sz w:val="24"/>
                <w:szCs w:val="24"/>
              </w:rPr>
              <w:t xml:space="preserve"> en internasjonal uttale</w:t>
            </w:r>
            <w:r w:rsidR="000248E8">
              <w:rPr>
                <w:rFonts w:ascii="Calibri" w:hAnsi="Calibri"/>
                <w:b/>
                <w:bCs/>
                <w:i/>
                <w:iCs/>
                <w:sz w:val="24"/>
                <w:szCs w:val="24"/>
              </w:rPr>
              <w:t>l</w:t>
            </w:r>
            <w:r w:rsidR="00EE3EFD">
              <w:rPr>
                <w:rFonts w:ascii="Calibri" w:hAnsi="Calibri"/>
                <w:b/>
                <w:bCs/>
                <w:i/>
                <w:iCs/>
                <w:sz w:val="24"/>
                <w:szCs w:val="24"/>
              </w:rPr>
              <w:t>se basert på sak 42</w:t>
            </w:r>
            <w:r w:rsidR="000248E8">
              <w:rPr>
                <w:rFonts w:ascii="Calibri" w:hAnsi="Calibri"/>
                <w:b/>
                <w:bCs/>
                <w:i/>
                <w:iCs/>
                <w:sz w:val="24"/>
                <w:szCs w:val="24"/>
              </w:rPr>
              <w:t xml:space="preserve">-44. </w:t>
            </w:r>
          </w:p>
        </w:tc>
      </w:tr>
    </w:tbl>
    <w:p w:rsidR="00CA6E7C" w:rsidRPr="00B87C1C" w:rsidRDefault="00CA6E7C" w:rsidP="00CA6E7C">
      <w:pPr>
        <w:rPr>
          <w:rFonts w:eastAsia="Arial" w:cs="Arial"/>
          <w:i/>
          <w:iCs/>
          <w:sz w:val="24"/>
          <w:szCs w:val="24"/>
        </w:rPr>
      </w:pPr>
    </w:p>
    <w:p w:rsidR="00E9222E"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43</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Forby atomvåpen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undertegne og ratifisere FN-traktaten som forbyr atomvåpen, og i påvente av dette ønske den velkommen og delta som observatør på statspartsmøtene.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ta en lederrolle i det internasjonale arbeidet med global nedrustning og avskaffelse av verdens atomvåpen, og jobbe aktivt for å samle atommaktene til en forpliktende nedrustningsavtale.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Vi er dypt bekymret for den økende risiko verdens atomvåpen utsetter oss for. Verden har mange ganger vært på randen av kjernefysisk katastrofe som følge av spenninger, misforståelser, tekniske feil og ulykker. Å fortsette og satse på kjernefysisk avskrekking setter livet på jorda i fare, og makta over de beslutningene ligger hos statsledere hvor flertallet har et mildest talt anstrengt forhold til demokrati og menneskerettigheter.</w:t>
      </w:r>
    </w:p>
    <w:p w:rsidR="00CA6E7C" w:rsidRPr="00B87C1C" w:rsidRDefault="00CA6E7C" w:rsidP="00CA6E7C">
      <w:pPr>
        <w:rPr>
          <w:rFonts w:eastAsia="Arial" w:cs="Arial"/>
          <w:sz w:val="24"/>
          <w:szCs w:val="24"/>
        </w:rPr>
      </w:pPr>
      <w:r w:rsidRPr="00B87C1C">
        <w:rPr>
          <w:rFonts w:eastAsia="Arial" w:cs="Arial"/>
          <w:sz w:val="24"/>
          <w:szCs w:val="24"/>
        </w:rPr>
        <w:t>Vi er positive til den fremforhandlede enigheten om å innføre et globalt atomvåpenforbud med mål om å bli gjeldende internasjonal rett. Helt siden Einar Gerhardsens tid har AUF vært tydelige i vår kamp mot atomvåpentrusselen, og vi er klare til å fortsette arbeidet med gjensidig nedrustning og avskaffelse av verdens atomvåpen.</w:t>
      </w:r>
    </w:p>
    <w:p w:rsidR="00CA6E7C" w:rsidRPr="009A7EBE" w:rsidRDefault="00CA6E7C" w:rsidP="00CA6E7C">
      <w:pPr>
        <w:rPr>
          <w:rFonts w:eastAsia="Arial" w:cs="Arial"/>
          <w:sz w:val="24"/>
          <w:szCs w:val="24"/>
        </w:rPr>
      </w:pPr>
      <w:r w:rsidRPr="00B87C1C">
        <w:rPr>
          <w:rFonts w:eastAsia="Arial" w:cs="Arial"/>
          <w:sz w:val="24"/>
          <w:szCs w:val="24"/>
        </w:rPr>
        <w:t>FN-traktaten som forbyr atomvåpen er et viktig skritt på veien mot en atomvåpenfri verden. Finnmark Arbeiderparti mener det er skuffende at Høyre- og Frp-regjeringa har satt Norge på sidelinja i det internasjonale presset for å forby atomvåpen. Finnmark Arbeiderparti ønsker å videreføre det arbeidet den rødgrønne regjeringa la grunnlaget for da vi deltok i oppstarten av arbeidet med FN-traktaten, og Finnmark Arbeiderparti ønsker at Norge igjen skal ta en aktiv rolle i atomvåpenspørsmålet i internasjonal politikk. Finnmark Arbeiderparti har som mål at Norge undertegner atomvåpenforbudet, og ønsker med det å bidra til at atomvåpen stigmatiseres som uakseptable våpen. Norge bør tilslutte seg denne internasjonale bevegelsen, slik at vi kan få en fortgang i det fastlåste arbeidet med gjensidig og balansert kjernefysisk nedrustning og deretter avskaffe disse våpnene.</w:t>
      </w:r>
    </w:p>
    <w:tbl>
      <w:tblPr>
        <w:tblStyle w:val="Tabellrutenett"/>
        <w:tblW w:w="0" w:type="auto"/>
        <w:tblLook w:val="04A0" w:firstRow="1" w:lastRow="0" w:firstColumn="1" w:lastColumn="0" w:noHBand="0" w:noVBand="1"/>
      </w:tblPr>
      <w:tblGrid>
        <w:gridCol w:w="9062"/>
      </w:tblGrid>
      <w:tr w:rsidR="00CA6E7C" w:rsidRPr="000761E7" w:rsidTr="005D5689">
        <w:tc>
          <w:tcPr>
            <w:tcW w:w="9062" w:type="dxa"/>
          </w:tcPr>
          <w:p w:rsidR="00CA6E7C" w:rsidRDefault="00CA6E7C" w:rsidP="005D5689">
            <w:pPr>
              <w:rPr>
                <w:b/>
                <w:bCs/>
                <w:i/>
                <w:iCs/>
                <w:sz w:val="24"/>
                <w:szCs w:val="24"/>
              </w:rPr>
            </w:pPr>
            <w:r w:rsidRPr="000761E7">
              <w:rPr>
                <w:b/>
                <w:bCs/>
                <w:i/>
                <w:iCs/>
                <w:sz w:val="24"/>
                <w:szCs w:val="24"/>
              </w:rPr>
              <w:t xml:space="preserve">Styrets forslag til vedtak: </w:t>
            </w:r>
          </w:p>
          <w:p w:rsidR="00EE3EFD" w:rsidRPr="000761E7" w:rsidRDefault="000248E8" w:rsidP="005D5689">
            <w:pPr>
              <w:rPr>
                <w:b/>
                <w:bCs/>
                <w:i/>
                <w:iCs/>
                <w:sz w:val="24"/>
                <w:szCs w:val="24"/>
              </w:rPr>
            </w:pPr>
            <w:r w:rsidRPr="000761E7">
              <w:rPr>
                <w:rFonts w:ascii="Calibri" w:hAnsi="Calibri"/>
                <w:b/>
                <w:bCs/>
                <w:i/>
                <w:iCs/>
                <w:sz w:val="24"/>
                <w:szCs w:val="24"/>
              </w:rPr>
              <w:t>S</w:t>
            </w:r>
            <w:r>
              <w:rPr>
                <w:rFonts w:ascii="Calibri" w:hAnsi="Calibri"/>
                <w:b/>
                <w:bCs/>
                <w:i/>
                <w:iCs/>
                <w:sz w:val="24"/>
                <w:szCs w:val="24"/>
              </w:rPr>
              <w:t>tyret lage</w:t>
            </w:r>
            <w:r w:rsidR="001C0F74">
              <w:rPr>
                <w:rFonts w:ascii="Calibri" w:hAnsi="Calibri"/>
                <w:b/>
                <w:bCs/>
                <w:i/>
                <w:iCs/>
                <w:sz w:val="24"/>
                <w:szCs w:val="24"/>
              </w:rPr>
              <w:t>r</w:t>
            </w:r>
            <w:r>
              <w:rPr>
                <w:rFonts w:ascii="Calibri" w:hAnsi="Calibri"/>
                <w:b/>
                <w:bCs/>
                <w:i/>
                <w:iCs/>
                <w:sz w:val="24"/>
                <w:szCs w:val="24"/>
              </w:rPr>
              <w:t xml:space="preserve"> en internasjonal uttalelse basert på sak 42-44.</w:t>
            </w:r>
          </w:p>
        </w:tc>
      </w:tr>
    </w:tbl>
    <w:p w:rsidR="00CA6E7C" w:rsidRPr="000761E7" w:rsidRDefault="00CA6E7C" w:rsidP="00CA6E7C">
      <w:pPr>
        <w:rPr>
          <w:b/>
          <w:b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44</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Fordømme Tyrkias invasjon – fritt Kurdistan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fordømmer invasjonen av Nord-Syria</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i FN, NATO og andre internasjonale organisasjoner skal bruke sin stemme for å protestere mot Tyrkias militære operasjoner og brudd på folkeretten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Stoppe alle former for eksport av A- og B-materiell til Tyrkia. Dette gjelder også stans i allerede eksisterende avtaler inngått med Tyrkia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ta rapportene om mangelfull og urettferdig domstolsbehandling av journalister, politiske aktivister og menneskerettighetsforkjempere i det tyrkiske rettssystemet på alvor, og kritisere denne praksisen internasjonalt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støtte det kurdiske folket gjennom å ta en lederrolle og legge til rette for samtaler om kurdernes rettigheter med de berørte landene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fordømme at den kurdiske befolkningen blir straffet for å utøve språk og kultur</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Norge skal jobbe for at Kurdistan får observatørstatus i FN</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At Norge skal støtte de demokratiske kreftene i Kurdistan i arbeidet med etableringen av en selvstendig stat </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I kjølvannet av Tyrkias invasjon av de kurdiske områdene i Nord-Syria, også kalt Rojava, har kurdernes situasjon blitt reaktualisert. </w:t>
      </w:r>
    </w:p>
    <w:p w:rsidR="00CA6E7C" w:rsidRPr="00B87C1C" w:rsidRDefault="00CA6E7C" w:rsidP="00CA6E7C">
      <w:pPr>
        <w:rPr>
          <w:rFonts w:eastAsia="Arial" w:cs="Arial"/>
          <w:sz w:val="24"/>
          <w:szCs w:val="24"/>
        </w:rPr>
      </w:pPr>
      <w:r w:rsidRPr="00B87C1C">
        <w:rPr>
          <w:rFonts w:eastAsia="Arial" w:cs="Arial"/>
          <w:sz w:val="24"/>
          <w:szCs w:val="24"/>
        </w:rPr>
        <w:t>I dag utgjør kurderne i Irak, Iran, Syria og Tyrkia omtrent 30-40 millioner mennesker, og er den største folkegruppen uten egen nasjonalstat. Kurdere i Irak, Iran, Syria og Tyrkia har blitt undertrykket politisk, økonomisk og kulturelt gjennom historien. Tyrkias invasjon av Nord-Syria føyer seg inn i rekken av systematisk menneskerettighetsbrudd overfor den kurdiske minoriteten i området.</w:t>
      </w:r>
    </w:p>
    <w:p w:rsidR="00CA6E7C" w:rsidRPr="00B87C1C" w:rsidRDefault="00CA6E7C" w:rsidP="00CA6E7C">
      <w:pPr>
        <w:rPr>
          <w:rFonts w:eastAsia="Arial" w:cs="Arial"/>
          <w:sz w:val="24"/>
          <w:szCs w:val="24"/>
        </w:rPr>
      </w:pPr>
      <w:r w:rsidRPr="00B87C1C">
        <w:rPr>
          <w:rFonts w:eastAsia="Arial" w:cs="Arial"/>
          <w:sz w:val="24"/>
          <w:szCs w:val="24"/>
        </w:rPr>
        <w:t xml:space="preserve">Tyrkia er en viktig partner for Europa, et NATO-medlem og det største demokratiet i regionen, men likevel ser Arbeiderpartiet de økende autoritære trekkene i Tyrkia med stor bekymring. Arbeiderpartiet krever at grunnleggende menneskerettigheter som pressefrihet overholdes, at demokratiske prinsipper respekteres, og at tyrkiske myndigheter etterlever grunnleggende rettsstatsprinsipper. </w:t>
      </w:r>
    </w:p>
    <w:p w:rsidR="00CA6E7C" w:rsidRPr="009A7EBE" w:rsidRDefault="00CA6E7C" w:rsidP="00CA6E7C">
      <w:pPr>
        <w:rPr>
          <w:rFonts w:eastAsia="Arial" w:cs="Arial"/>
          <w:sz w:val="24"/>
          <w:szCs w:val="24"/>
        </w:rPr>
      </w:pPr>
      <w:r w:rsidRPr="00B87C1C">
        <w:rPr>
          <w:rFonts w:eastAsia="Arial" w:cs="Arial"/>
          <w:sz w:val="24"/>
          <w:szCs w:val="24"/>
        </w:rPr>
        <w:t>Arbeiderpartiet vil ta en lederrolle og legge til rette for samtaler om kurdernes rettigheter med disse landene, samt støtte de demokratiske kreftene i Kurdistan i arbeidet med etableringen av en selvstendig stat. Kurdistan har over de siste årene tatt markante skritt i demokratisk retning, og er en av de demokratiske og stabile kreftene i regionen. Det er viktig at norske myndigheter opprettholder en tett politisk dialog med myndighetene i Kurdistan-regionen. Samarbeidet skjer i dag på både humanitært og sikkerhetspolitisk grunnlag, og bidrar til utvikling på flere nivåer i samfunnet.</w:t>
      </w:r>
    </w:p>
    <w:tbl>
      <w:tblPr>
        <w:tblStyle w:val="Tabellrutenett"/>
        <w:tblW w:w="0" w:type="auto"/>
        <w:tblLook w:val="04A0" w:firstRow="1" w:lastRow="0" w:firstColumn="1" w:lastColumn="0" w:noHBand="0" w:noVBand="1"/>
      </w:tblPr>
      <w:tblGrid>
        <w:gridCol w:w="9062"/>
      </w:tblGrid>
      <w:tr w:rsidR="00CA6E7C" w:rsidTr="005D5689">
        <w:tc>
          <w:tcPr>
            <w:tcW w:w="9062" w:type="dxa"/>
          </w:tcPr>
          <w:p w:rsidR="00CA6E7C" w:rsidRPr="000761E7" w:rsidRDefault="00CA6E7C" w:rsidP="005D5689">
            <w:pPr>
              <w:rPr>
                <w:b/>
                <w:bCs/>
                <w:i/>
                <w:iCs/>
                <w:sz w:val="24"/>
                <w:szCs w:val="24"/>
              </w:rPr>
            </w:pPr>
            <w:r w:rsidRPr="000761E7">
              <w:rPr>
                <w:b/>
                <w:bCs/>
                <w:i/>
                <w:iCs/>
                <w:sz w:val="24"/>
                <w:szCs w:val="24"/>
              </w:rPr>
              <w:t xml:space="preserve">Styrets forslag til vedtak: </w:t>
            </w:r>
          </w:p>
          <w:p w:rsidR="00CA6E7C" w:rsidRDefault="000248E8" w:rsidP="005D5689">
            <w:pPr>
              <w:rPr>
                <w:i/>
                <w:iCs/>
                <w:sz w:val="24"/>
                <w:szCs w:val="24"/>
              </w:rPr>
            </w:pPr>
            <w:r w:rsidRPr="000761E7">
              <w:rPr>
                <w:rFonts w:ascii="Calibri" w:hAnsi="Calibri"/>
                <w:b/>
                <w:bCs/>
                <w:i/>
                <w:iCs/>
                <w:sz w:val="24"/>
                <w:szCs w:val="24"/>
              </w:rPr>
              <w:t>S</w:t>
            </w:r>
            <w:r>
              <w:rPr>
                <w:rFonts w:ascii="Calibri" w:hAnsi="Calibri"/>
                <w:b/>
                <w:bCs/>
                <w:i/>
                <w:iCs/>
                <w:sz w:val="24"/>
                <w:szCs w:val="24"/>
              </w:rPr>
              <w:t>tyret</w:t>
            </w:r>
            <w:r w:rsidR="001C0F74">
              <w:rPr>
                <w:rFonts w:ascii="Calibri" w:hAnsi="Calibri"/>
                <w:b/>
                <w:bCs/>
                <w:i/>
                <w:iCs/>
                <w:sz w:val="24"/>
                <w:szCs w:val="24"/>
              </w:rPr>
              <w:t xml:space="preserve"> </w:t>
            </w:r>
            <w:r>
              <w:rPr>
                <w:rFonts w:ascii="Calibri" w:hAnsi="Calibri"/>
                <w:b/>
                <w:bCs/>
                <w:i/>
                <w:iCs/>
                <w:sz w:val="24"/>
                <w:szCs w:val="24"/>
              </w:rPr>
              <w:t>lage</w:t>
            </w:r>
            <w:r w:rsidR="001C0F74">
              <w:rPr>
                <w:rFonts w:ascii="Calibri" w:hAnsi="Calibri"/>
                <w:b/>
                <w:bCs/>
                <w:i/>
                <w:iCs/>
                <w:sz w:val="24"/>
                <w:szCs w:val="24"/>
              </w:rPr>
              <w:t>r</w:t>
            </w:r>
            <w:r>
              <w:rPr>
                <w:rFonts w:ascii="Calibri" w:hAnsi="Calibri"/>
                <w:b/>
                <w:bCs/>
                <w:i/>
                <w:iCs/>
                <w:sz w:val="24"/>
                <w:szCs w:val="24"/>
              </w:rPr>
              <w:t xml:space="preserve"> en internasjonal uttalelse basert på sak 42-44.</w:t>
            </w:r>
          </w:p>
        </w:tc>
      </w:tr>
    </w:tbl>
    <w:p w:rsidR="00CA6E7C" w:rsidRDefault="00CA6E7C" w:rsidP="00FE301A">
      <w:pPr>
        <w:ind w:firstLine="708"/>
        <w:rPr>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45</w:t>
      </w:r>
    </w:p>
    <w:p w:rsidR="00CA6E7C" w:rsidRPr="000761E7" w:rsidRDefault="00CA6E7C" w:rsidP="00CA6E7C">
      <w:pPr>
        <w:rPr>
          <w:rFonts w:eastAsia="Arial" w:cs="Arial"/>
          <w:b/>
          <w:sz w:val="28"/>
          <w:szCs w:val="28"/>
        </w:rPr>
      </w:pPr>
      <w:r w:rsidRPr="000761E7">
        <w:rPr>
          <w:rFonts w:eastAsia="Arial" w:cs="Arial"/>
          <w:b/>
          <w:sz w:val="28"/>
          <w:szCs w:val="28"/>
        </w:rPr>
        <w:t>Forslag</w:t>
      </w:r>
      <w:r w:rsidR="000248E8">
        <w:rPr>
          <w:rFonts w:eastAsia="Arial" w:cs="Arial"/>
          <w:b/>
          <w:sz w:val="28"/>
          <w:szCs w:val="28"/>
        </w:rPr>
        <w:t>s</w:t>
      </w:r>
      <w:r w:rsidRPr="000761E7">
        <w:rPr>
          <w:rFonts w:eastAsia="Arial" w:cs="Arial"/>
          <w:b/>
          <w:sz w:val="28"/>
          <w:szCs w:val="28"/>
        </w:rPr>
        <w:t>stiller: AUF i Finnmark</w:t>
      </w:r>
    </w:p>
    <w:p w:rsidR="00CA6E7C" w:rsidRPr="000761E7" w:rsidRDefault="00CA6E7C" w:rsidP="00CA6E7C">
      <w:pPr>
        <w:rPr>
          <w:rFonts w:eastAsia="Arial" w:cs="Arial"/>
          <w:b/>
          <w:sz w:val="28"/>
          <w:szCs w:val="28"/>
        </w:rPr>
      </w:pPr>
      <w:r w:rsidRPr="000761E7">
        <w:rPr>
          <w:rFonts w:eastAsia="Arial" w:cs="Arial"/>
          <w:b/>
          <w:sz w:val="28"/>
          <w:szCs w:val="28"/>
        </w:rPr>
        <w:t>Avskaffe abortnemdene</w:t>
      </w:r>
    </w:p>
    <w:p w:rsidR="00CA6E7C" w:rsidRPr="00B87C1C" w:rsidRDefault="00CA6E7C" w:rsidP="00CA6E7C">
      <w:pPr>
        <w:rPr>
          <w:rFonts w:eastAsia="Arial" w:cs="Arial"/>
          <w:sz w:val="24"/>
          <w:szCs w:val="24"/>
        </w:rPr>
      </w:pPr>
      <w:r w:rsidRPr="00B87C1C">
        <w:rPr>
          <w:rFonts w:eastAsia="Arial" w:cs="Arial"/>
          <w:sz w:val="24"/>
          <w:szCs w:val="24"/>
        </w:rPr>
        <w:t>• Avskaffe abortnemndene og utvide retten til selvbestemt abort til uke 18</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For mange kvinner er abort et krevende valg, med mange etiske problemstillinger knyttet til seg. Arbeiderpartiet mener at kvinners rett til selvbestemt abort er en viktig rettighet som må styrkes. Dagens abortlov slår fast at den gravide er suveren i sin avgjørelse fram til uke 12. Hvis ønsket om abort inntreffer etter uke 12 må den gravide søke til en abortnemnd. For vedtak om innvilgelse fordres enstemmighet.</w:t>
      </w:r>
    </w:p>
    <w:p w:rsidR="00CA6E7C" w:rsidRPr="00B87C1C" w:rsidRDefault="00CA6E7C" w:rsidP="00CA6E7C">
      <w:pPr>
        <w:rPr>
          <w:rFonts w:eastAsia="Arial" w:cs="Arial"/>
          <w:sz w:val="24"/>
          <w:szCs w:val="24"/>
        </w:rPr>
      </w:pPr>
      <w:r w:rsidRPr="00B87C1C">
        <w:rPr>
          <w:rFonts w:eastAsia="Arial" w:cs="Arial"/>
          <w:sz w:val="24"/>
          <w:szCs w:val="24"/>
        </w:rPr>
        <w:t>I 2016 behandlet nemndene 654 søknader om abort etter 12. 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rsidR="00CA6E7C" w:rsidRPr="009A7EBE" w:rsidRDefault="00CA6E7C" w:rsidP="00CA6E7C">
      <w:pPr>
        <w:rPr>
          <w:rFonts w:eastAsia="Arial" w:cs="Arial"/>
          <w:sz w:val="24"/>
          <w:szCs w:val="24"/>
        </w:rPr>
      </w:pPr>
      <w:r w:rsidRPr="00B87C1C">
        <w:rPr>
          <w:rFonts w:eastAsia="Arial" w:cs="Arial"/>
          <w:sz w:val="24"/>
          <w:szCs w:val="24"/>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tbl>
      <w:tblPr>
        <w:tblStyle w:val="Tabellrutenett"/>
        <w:tblW w:w="0" w:type="auto"/>
        <w:tblLook w:val="04A0" w:firstRow="1" w:lastRow="0" w:firstColumn="1" w:lastColumn="0" w:noHBand="0" w:noVBand="1"/>
      </w:tblPr>
      <w:tblGrid>
        <w:gridCol w:w="9062"/>
      </w:tblGrid>
      <w:tr w:rsidR="00CA6E7C" w:rsidTr="005D5689">
        <w:tc>
          <w:tcPr>
            <w:tcW w:w="9062" w:type="dxa"/>
          </w:tcPr>
          <w:p w:rsidR="00CA6E7C" w:rsidRPr="00FA1DC6" w:rsidRDefault="00CA6E7C" w:rsidP="005D5689">
            <w:pPr>
              <w:rPr>
                <w:b/>
                <w:bCs/>
                <w:i/>
                <w:iCs/>
                <w:sz w:val="24"/>
                <w:szCs w:val="24"/>
              </w:rPr>
            </w:pPr>
            <w:r w:rsidRPr="00FA1DC6">
              <w:rPr>
                <w:b/>
                <w:bCs/>
                <w:i/>
                <w:iCs/>
                <w:sz w:val="24"/>
                <w:szCs w:val="24"/>
              </w:rPr>
              <w:t xml:space="preserve">Styrets forslag til vedtak: </w:t>
            </w:r>
          </w:p>
          <w:p w:rsidR="00CA6E7C" w:rsidRDefault="00FA1DC6" w:rsidP="005D5689">
            <w:pPr>
              <w:rPr>
                <w:i/>
                <w:iCs/>
                <w:sz w:val="24"/>
                <w:szCs w:val="24"/>
              </w:rPr>
            </w:pPr>
            <w:r w:rsidRPr="00FA1DC6">
              <w:rPr>
                <w:b/>
                <w:bCs/>
                <w:i/>
                <w:iCs/>
                <w:sz w:val="24"/>
                <w:szCs w:val="24"/>
              </w:rPr>
              <w:t>Oversendes redaksjonskomiteen for</w:t>
            </w:r>
            <w:r>
              <w:rPr>
                <w:b/>
                <w:bCs/>
                <w:i/>
                <w:iCs/>
                <w:sz w:val="24"/>
                <w:szCs w:val="24"/>
              </w:rPr>
              <w:t xml:space="preserve"> </w:t>
            </w:r>
            <w:r w:rsidRPr="00FA1DC6">
              <w:rPr>
                <w:b/>
                <w:bCs/>
                <w:i/>
                <w:iCs/>
                <w:sz w:val="24"/>
                <w:szCs w:val="24"/>
              </w:rPr>
              <w:t>politiske saker.</w:t>
            </w:r>
            <w:r>
              <w:rPr>
                <w:i/>
                <w:iCs/>
                <w:sz w:val="24"/>
                <w:szCs w:val="24"/>
              </w:rPr>
              <w:t xml:space="preserve"> </w:t>
            </w:r>
          </w:p>
        </w:tc>
      </w:tr>
    </w:tbl>
    <w:p w:rsidR="00CA6E7C" w:rsidRDefault="00CA6E7C" w:rsidP="00CA6E7C">
      <w:pPr>
        <w:rPr>
          <w:rFonts w:eastAsia="Arial" w:cs="Arial"/>
          <w:b/>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46</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 xml:space="preserve">Kampen mot voldtekt og seksuelle overgrep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norsk voldtektslovgivning endres slik at voldtekt defineres som ufrivillig seksuell omgang, også kalt samtykkelov.</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kampen mot voldtekt må gis en tydelig og langsiktig politisk prioritering. Regjeringen må sørge for at det settes av tilstrekkelige ressurser slik at politifolk og justissektoren har nødvendig kapasitet og kompetanse til å kunne sikre en effektiv strafferettslig forfølgelse av voldtekt som holder en høy kvalitet.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En generell endring av holdninger hvor alle er tydelig på hva en voldtekt er, og som utfordrer etablerte voldtektsmyter. En klargjøring av at sex uten samtykke er voldtekt plasserer skyld og skam hos overgriper, og bidrar til å svekke voldtektsmyter.</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 xml:space="preserve">Øke bemanningen på volds – overgrepsmottak samt øke kunnskapen blant de ansatte. </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Ansette flere psykologer og jurister på mottakssentrene.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Øke informasjon om volds- og overgrepsmottaket, slik at de som har vært utsatt for voldtekt får den bistanden de har rett på.</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Ha et tett samarbeid med skole, elev, foresatte og skolehelsetjeneste vedrørende seksualitetsundervisning- og kursing.’</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Kjønnsbasert vold, inkludert voldtekt og annen seksuell vold, er et alvorlige angrep på enkeltmennesket sine rettigheter og grunnleggende frihet.</w:t>
      </w:r>
    </w:p>
    <w:p w:rsidR="00CA6E7C" w:rsidRPr="00B87C1C" w:rsidRDefault="00CA6E7C" w:rsidP="00CA6E7C">
      <w:pPr>
        <w:rPr>
          <w:rFonts w:eastAsia="Arial" w:cs="Arial"/>
          <w:sz w:val="24"/>
          <w:szCs w:val="24"/>
        </w:rPr>
      </w:pPr>
      <w:r w:rsidRPr="00B87C1C">
        <w:rPr>
          <w:rFonts w:eastAsia="Arial" w:cs="Arial"/>
          <w:sz w:val="24"/>
          <w:szCs w:val="24"/>
        </w:rPr>
        <w:t>Den norske straffeloven stiller fremdeles krav om at vold, trusler og bevisstløshet må dokumenteres før et overgrep kan etterforskes og påtales som voldtekt. Mangel på samtykke til seksuell omgang er i seg selv ikke nok. Det er med andre ord ikke nok at man ikke ville. Norge har gjentatte ganger fått kritikk av FN for dette. Både FNs Kvinnekomité, FNs Menneskerettighetskomité og FNs Komité mot tortur har oppfordret norske myndigheter til å sørge for at straffeloven tydelig fastslår at voldtekt er seksuell omgang uten oppriktig samtykke.</w:t>
      </w:r>
    </w:p>
    <w:p w:rsidR="00CA6E7C" w:rsidRPr="00B87C1C" w:rsidRDefault="00CA6E7C" w:rsidP="00CA6E7C">
      <w:pPr>
        <w:rPr>
          <w:rFonts w:eastAsia="Arial" w:cs="Arial"/>
          <w:sz w:val="24"/>
          <w:szCs w:val="24"/>
        </w:rPr>
      </w:pPr>
      <w:r w:rsidRPr="00B87C1C">
        <w:rPr>
          <w:rFonts w:eastAsia="Arial" w:cs="Arial"/>
          <w:sz w:val="24"/>
          <w:szCs w:val="24"/>
        </w:rPr>
        <w:t>Internasjonal rett er helt klar: seksuell omgang uten samtykke er voldtekt. Det er i dag åtte europeiske land – Irland, Storbritannia, Belgia, Kypros, Tyskland, Island, Luxembourg og Sverige – som har en samtykkebasert voldtektslovgivning. I Danmark har opposisjonen fremmet et forslag til en samtykkebasert voldtektsbestemmelse, mens den danske regjeringen har lovet et eget lovforslag i begynnelsen av 2020. Også i Finland jobbes det med en endring i voldtektsbestemmelsen. I løpet av noen få år kommer Norge dermed til å være det eneste landet i Norden med en voldtektsbestemmelse i straffeloven som hører det forrige århundre til.</w:t>
      </w:r>
    </w:p>
    <w:p w:rsidR="00CA6E7C" w:rsidRPr="009A7EBE" w:rsidRDefault="00CA6E7C" w:rsidP="00CA6E7C">
      <w:pPr>
        <w:rPr>
          <w:rFonts w:eastAsia="Arial" w:cs="Arial"/>
          <w:sz w:val="24"/>
          <w:szCs w:val="24"/>
        </w:rPr>
      </w:pPr>
      <w:r w:rsidRPr="00B87C1C">
        <w:rPr>
          <w:rFonts w:eastAsia="Arial" w:cs="Arial"/>
          <w:sz w:val="24"/>
          <w:szCs w:val="24"/>
        </w:rPr>
        <w:t>Vi som samfunn må i større grad verne om mennesker som opplever overgrep. Dette krever at vi som samfunn prioriterer forebygging i klasserommet, prioritering av midler hos politiet, kapasitet på mottak og ikke minst: en omdefinering av begrepet voldtekt til å gjelde all seksuell omgang uten samtykke.</w:t>
      </w:r>
    </w:p>
    <w:tbl>
      <w:tblPr>
        <w:tblStyle w:val="Tabellrutenett"/>
        <w:tblW w:w="0" w:type="auto"/>
        <w:tblLook w:val="04A0" w:firstRow="1" w:lastRow="0" w:firstColumn="1" w:lastColumn="0" w:noHBand="0" w:noVBand="1"/>
      </w:tblPr>
      <w:tblGrid>
        <w:gridCol w:w="9062"/>
      </w:tblGrid>
      <w:tr w:rsidR="00CA6E7C" w:rsidRPr="000761E7" w:rsidTr="005D5689">
        <w:tc>
          <w:tcPr>
            <w:tcW w:w="9062" w:type="dxa"/>
          </w:tcPr>
          <w:p w:rsidR="00CA6E7C" w:rsidRPr="000761E7" w:rsidRDefault="00CA6E7C" w:rsidP="005D5689">
            <w:pPr>
              <w:rPr>
                <w:b/>
                <w:bCs/>
                <w:i/>
                <w:iCs/>
                <w:sz w:val="24"/>
                <w:szCs w:val="24"/>
              </w:rPr>
            </w:pPr>
            <w:r w:rsidRPr="000761E7">
              <w:rPr>
                <w:b/>
                <w:bCs/>
                <w:i/>
                <w:iCs/>
                <w:sz w:val="24"/>
                <w:szCs w:val="24"/>
              </w:rPr>
              <w:t xml:space="preserve">Styrets forslag til vedtak: </w:t>
            </w:r>
          </w:p>
          <w:p w:rsidR="00CA6E7C" w:rsidRPr="000761E7" w:rsidRDefault="00FA1DC6" w:rsidP="005D5689">
            <w:pPr>
              <w:rPr>
                <w:b/>
                <w:bCs/>
                <w:i/>
                <w:iCs/>
                <w:sz w:val="24"/>
                <w:szCs w:val="24"/>
              </w:rPr>
            </w:pPr>
            <w:r>
              <w:rPr>
                <w:b/>
                <w:bCs/>
                <w:i/>
                <w:iCs/>
                <w:sz w:val="24"/>
                <w:szCs w:val="24"/>
              </w:rPr>
              <w:t xml:space="preserve">Støttes. </w:t>
            </w:r>
            <w:r w:rsidR="000248E8">
              <w:rPr>
                <w:b/>
                <w:bCs/>
                <w:i/>
                <w:iCs/>
                <w:sz w:val="24"/>
                <w:szCs w:val="24"/>
              </w:rPr>
              <w:t xml:space="preserve">Oversendes redaksjonskomite for politiske saker. </w:t>
            </w:r>
          </w:p>
        </w:tc>
      </w:tr>
    </w:tbl>
    <w:p w:rsidR="00CA6E7C" w:rsidRPr="000761E7" w:rsidRDefault="00CA6E7C" w:rsidP="00CA6E7C">
      <w:pPr>
        <w:rPr>
          <w:b/>
          <w:bCs/>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47</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Prinsipper for en mer human asylpolitikk</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Gjøre familiegjenforening for flyktninger enklere og rimeligere.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Styrke ordningen med rettshjelptiltak i utlendingssaker.</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hensynet til barnets beste er det gjeldende prinsippet.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barnevernet skal ha omsorgsansvaret for enslige mindreårige asylsøkere.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enslige mindreårige asylsøkere ikke gis midlertidig oppholdstillatelse.</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Gjeninnføre rimelighetsvilkåret for internflukt.</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At ureturnerbare flyktninger skal få midlertidig arbeidstillatelse så lenge de ikke kan returneres til sitt hjemland.</w:t>
      </w:r>
    </w:p>
    <w:p w:rsidR="00CA6E7C" w:rsidRPr="00B87C1C" w:rsidRDefault="00CA6E7C" w:rsidP="00CA6E7C">
      <w:pPr>
        <w:rPr>
          <w:rFonts w:eastAsia="Arial" w:cs="Arial"/>
          <w:sz w:val="24"/>
          <w:szCs w:val="24"/>
        </w:rPr>
      </w:pPr>
      <w:r w:rsidRPr="00B87C1C">
        <w:rPr>
          <w:rFonts w:ascii="Cambria Math" w:eastAsia="Cardo" w:hAnsi="Cambria Math" w:cs="Cambria Math"/>
          <w:sz w:val="24"/>
          <w:szCs w:val="24"/>
        </w:rPr>
        <w:t>⦁</w:t>
      </w:r>
      <w:r w:rsidRPr="00B87C1C">
        <w:rPr>
          <w:rFonts w:eastAsia="Cardo" w:cs="Cardo"/>
          <w:sz w:val="24"/>
          <w:szCs w:val="24"/>
        </w:rPr>
        <w:tab/>
        <w:t>Innføre definisjon av statsløshet, en statsløshetsprosedyre og eget oppholdsgrunnlag for statsløse.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 xml:space="preserve">Når internasjonale fluktkatastrofer rammer verden er det viktig at Norge har en politikk som sikrer at vi tar ansvar. Solidaritet med de som flykter må alltid stå sentralt i vår flyktningpolitikk. Vår flyktningpolitikk må være rettferdig og human, ikke bryte med internasjonale forpliktelser og gi dårligere vern av mennesker som er på flukt. </w:t>
      </w:r>
    </w:p>
    <w:p w:rsidR="00CA6E7C" w:rsidRPr="00B87C1C" w:rsidRDefault="00CA6E7C" w:rsidP="00CA6E7C">
      <w:pPr>
        <w:rPr>
          <w:rFonts w:eastAsia="Arial" w:cs="Arial"/>
          <w:sz w:val="24"/>
          <w:szCs w:val="24"/>
        </w:rPr>
      </w:pPr>
      <w:r w:rsidRPr="00B87C1C">
        <w:rPr>
          <w:rFonts w:eastAsia="Arial" w:cs="Arial"/>
          <w:sz w:val="24"/>
          <w:szCs w:val="24"/>
        </w:rPr>
        <w:t xml:space="preserve">Ved inngangen til 2019 var 70,8 millioner mennesker i verden på flukt fra forfølgelse, vold og væpnet konflikt. For syvende år på rad stiger antall mennesker på flukt, samtidig som verdenssamfunnet svarer med strengere regler, stengte grenser og et stadig større gap mellom behov for nødhjelp og bevilgninger til nødhjelp. Over halvparten av verdens flyktninger er barn. Dette er barn som ikke får tilgang på trygghet, nok mat, helsehjelp eller utdanning. Der verdenssamfunnet burde tatt større ansvar når krisen øker i omfang, tar samfunnet i stedet mindre. </w:t>
      </w:r>
    </w:p>
    <w:p w:rsidR="00CA6E7C" w:rsidRPr="00B87C1C" w:rsidRDefault="00CA6E7C" w:rsidP="00CA6E7C">
      <w:pPr>
        <w:rPr>
          <w:rFonts w:eastAsia="Arial" w:cs="Arial"/>
          <w:sz w:val="24"/>
          <w:szCs w:val="24"/>
        </w:rPr>
      </w:pPr>
      <w:r w:rsidRPr="00B87C1C">
        <w:rPr>
          <w:rFonts w:eastAsia="Arial" w:cs="Arial"/>
          <w:sz w:val="24"/>
          <w:szCs w:val="24"/>
        </w:rPr>
        <w:t>I en tid der stadig flere mennesker drives på flukt grunnet væpnet konflikt, vold og klimaendringer må sosialdemokratiets svar være mer solidaritet, mer inkludering, mer nestekjærlighet og mer varme. Når det internasjonale samfunnet tar mindre ansvar, må Norge, som et av verdens rikeste land, ta mer.</w:t>
      </w:r>
    </w:p>
    <w:p w:rsidR="00CA6E7C" w:rsidRPr="00B87C1C" w:rsidRDefault="00CA6E7C" w:rsidP="00CA6E7C">
      <w:pPr>
        <w:rPr>
          <w:rFonts w:eastAsia="Arial" w:cs="Arial"/>
          <w:sz w:val="24"/>
          <w:szCs w:val="24"/>
        </w:rPr>
      </w:pPr>
      <w:r w:rsidRPr="00B87C1C">
        <w:rPr>
          <w:rFonts w:eastAsia="Arial" w:cs="Arial"/>
          <w:sz w:val="24"/>
          <w:szCs w:val="24"/>
        </w:rPr>
        <w:t>I dag gis det kun fem timers rettshjelp i en asylsak. Det er for lite tid til å sikre grunnleggende rettssikkerhet for den enkelte og utføre tilstrekkelig arbeid i saken. Norge må gå i front for å sikre at alle får grunnleggende rettssikkerheten og beskyttelsen de har rett og krav på. Samtidig er rettshjelpsbehovet i utlendingssaker stort. Asylsakene blir mer kompliserte, og krever derfor mer ressurser og grundigere gjennomgang for å kunne opprettholde rettshjelpen på dagens nivå. Retten til grunnleggende rettssikkerhet mener Arbeiderpartiet må stå sentralt i utlendingssaker, og vil derfor gi mer rettshjelp i utlendingssaker.</w:t>
      </w:r>
    </w:p>
    <w:p w:rsidR="00CA6E7C" w:rsidRPr="00B87C1C" w:rsidRDefault="00CA6E7C" w:rsidP="00CA6E7C">
      <w:pPr>
        <w:rPr>
          <w:rFonts w:eastAsia="Arial" w:cs="Arial"/>
          <w:sz w:val="24"/>
          <w:szCs w:val="24"/>
        </w:rPr>
      </w:pPr>
      <w:r w:rsidRPr="00B87C1C">
        <w:rPr>
          <w:rFonts w:eastAsia="Arial" w:cs="Arial"/>
          <w:sz w:val="24"/>
          <w:szCs w:val="24"/>
        </w:rPr>
        <w:t>Barn på flukt er en spesielt sårbar gruppe, både om de er på flukt sammen med familie, men ikke minst om de er på flukt alene. I saker som omhandler barn skal hensynet til barnets beste veie tungt. Enslige mindreårige asylsøkere som kommer til Norge er som barn å regne. Likevel kan kommunene selv bestemme hvilken etat som skal ha ansvaret for enslige mindreårige, og hvordan de vil organisere og løse oppgavene. Arbeiderpartiet mener at disse skal følges opp av barnevernet for å best mulig ivareta barnas behov, og at et samarbeid med flyktningtjenesten i kommunen fortsatt vil være en viktig del av integreringsarbeidet i kommunen. Samtidig vet vi at stadig flere enslige mindreårige flyktninger i norske mottak sliter med søvnproblemer, skolevegring og sosial isolasjon. Flere forsvinner fra mottak, og flere sliter med selvskading og selvmordsforsøk. Dette er uholdbart. Derfor må vi si nei til mer midlertidighet, og ja til trygghet og forutsigbarhet for unge som kommer til Norge.</w:t>
      </w:r>
    </w:p>
    <w:p w:rsidR="00CA6E7C" w:rsidRPr="00B87C1C" w:rsidRDefault="00CA6E7C" w:rsidP="00CA6E7C">
      <w:pPr>
        <w:rPr>
          <w:rFonts w:eastAsia="Arial" w:cs="Arial"/>
          <w:sz w:val="24"/>
          <w:szCs w:val="24"/>
        </w:rPr>
      </w:pPr>
      <w:r w:rsidRPr="00B87C1C">
        <w:rPr>
          <w:rFonts w:eastAsia="Arial" w:cs="Arial"/>
          <w:sz w:val="24"/>
          <w:szCs w:val="24"/>
        </w:rPr>
        <w:t>I 2016 ble rimelighetsvilkåret i internfluktvurderingen i asylsaker fjernet. Det vil si at personer som ikke kan returneres til hjemstedet fordi de vil være i fare der, nå kan returneres til en annen del av landet uten at man vurderer om dette er rimelig. Tidligere ville norske myndigheter vurdert om det i lys av individuelle forhold ved søkeren, som for eksempel helsesituasjonen eller om en mindreårig ikke hadde omsorgspersoner på internfluktstedet, og de humanitære forholdene i området ville være rimelig å henvise noen dit. Om svaret på det var nei, ville personen fått beskyttelse i Norge.</w:t>
      </w:r>
    </w:p>
    <w:p w:rsidR="00CA6E7C" w:rsidRPr="00B87C1C" w:rsidRDefault="00CA6E7C" w:rsidP="00CA6E7C">
      <w:pPr>
        <w:rPr>
          <w:rFonts w:eastAsia="Arial" w:cs="Arial"/>
          <w:sz w:val="24"/>
          <w:szCs w:val="24"/>
        </w:rPr>
      </w:pPr>
      <w:r w:rsidRPr="00B87C1C">
        <w:rPr>
          <w:rFonts w:eastAsia="Arial" w:cs="Arial"/>
          <w:sz w:val="24"/>
          <w:szCs w:val="24"/>
        </w:rPr>
        <w:t>At rimelighetsvilkåret er fjernet går utover de mest sårbare asylsøkerne, som barnefamilier, enslige mindreårige, kvinner uten nettverk og syke. Dette er barn og voksne som ville fått beskyttelse før vilkåret ble fjernet, men som nå skal returneres til områder der det er usikkert om de vil klare seg. Når vilkåret ble fjernet understreket UNCHR til Justis- og beredskapsdepartementet at det er nødvendig med et rimelighetsvilkår for at internfluktvurderingen skal være i tråd med FNs flyktningkonvensjon. Alle land i EU, samt Canada, USA, Storbritannia og Australia krever at rimelighet vurderes ved internflukt. Norge er det eneste landet som, til tross for kritikk fra UNHCR, ikke anvender rimelighetsvilkåret når det skal vurderes om en person kan returneres til internflukt. Dette bruddet på flyktningkonvensjonen har ført til at barn som flykter alene og som tidligere fikk flyktningstatus i Norge, i dag får avslag på asyl fordi de kan henvises til internflukt et annet sted i hjemlandet. Derfor bør rimelighetsvilkåret gjeninnføres.</w:t>
      </w:r>
    </w:p>
    <w:p w:rsidR="00CA6E7C" w:rsidRPr="00B87C1C" w:rsidRDefault="00CA6E7C" w:rsidP="00CA6E7C">
      <w:pPr>
        <w:rPr>
          <w:rFonts w:eastAsia="Arial" w:cs="Arial"/>
          <w:sz w:val="24"/>
          <w:szCs w:val="24"/>
        </w:rPr>
      </w:pPr>
      <w:r w:rsidRPr="00B87C1C">
        <w:rPr>
          <w:rFonts w:eastAsia="Arial" w:cs="Arial"/>
          <w:sz w:val="24"/>
          <w:szCs w:val="24"/>
        </w:rPr>
        <w:t>Arbeiderpartiet mener at det å nekte mennesker muligheten til selv å forsørge seg, strider mot den allmenne rettsoppfatning i et land bygget på humanistiske verdier. Såkalt «ureturnerbare» er en sammensatt gruppe som har det til felles at de har levd i Norge over år, og at hjemreise ikke er et aktuelt alternativ i overskuelig fremtid. Gruppa er spesielt utsatt for utnytting i et svart arbeidsmarked. En oppmykning av dette regelverket vil ikke føre til økt strøm av flyktninger til Norge. Derfor bør «ureturnerbare» asylsøkere gis midlertidig arbeidstillatelse under opphold i Norge.</w:t>
      </w:r>
    </w:p>
    <w:p w:rsidR="00CA6E7C" w:rsidRPr="009A7EBE" w:rsidRDefault="00CA6E7C" w:rsidP="00CA6E7C">
      <w:pPr>
        <w:rPr>
          <w:rFonts w:eastAsia="Arial" w:cs="Arial"/>
          <w:sz w:val="24"/>
          <w:szCs w:val="24"/>
        </w:rPr>
      </w:pPr>
      <w:r w:rsidRPr="00B87C1C">
        <w:rPr>
          <w:rFonts w:eastAsia="Arial" w:cs="Arial"/>
          <w:sz w:val="24"/>
          <w:szCs w:val="24"/>
        </w:rPr>
        <w:t xml:space="preserve">For å ivareta rettighetene til statsløse bør Norge innføre en definisjon av statsløshet i lovverket, en statsløshetsprosedyre og et eget oppholdsgrunnlag for statsløse. UNHCR konkluderte i 2015 med at norsk praksis overfor statsløse strider med FNs konvensjoner om statsløshet på flere områder. Regjeringa har ikke fulgt opp rapporten fra UNHCR, til tross for at Norge er tilsluttet FN-konvensjonen. Statsløse er rettighetsløse, og med mindre de får asyl, har de ikke noe mulighet til å legalisere sin status i Norge. Det innebærer at de ikke kan jobbe, betale skatt eller ha rett på utdanning eller helsehjelp. </w:t>
      </w:r>
    </w:p>
    <w:tbl>
      <w:tblPr>
        <w:tblStyle w:val="Tabellrutenett"/>
        <w:tblW w:w="0" w:type="auto"/>
        <w:tblLook w:val="04A0" w:firstRow="1" w:lastRow="0" w:firstColumn="1" w:lastColumn="0" w:noHBand="0" w:noVBand="1"/>
      </w:tblPr>
      <w:tblGrid>
        <w:gridCol w:w="9062"/>
      </w:tblGrid>
      <w:tr w:rsidR="00CA6E7C" w:rsidTr="005D5689">
        <w:tc>
          <w:tcPr>
            <w:tcW w:w="9062" w:type="dxa"/>
          </w:tcPr>
          <w:p w:rsidR="00CA6E7C" w:rsidRPr="000761E7" w:rsidRDefault="00CA6E7C" w:rsidP="005D5689">
            <w:pPr>
              <w:rPr>
                <w:b/>
                <w:bCs/>
                <w:i/>
                <w:iCs/>
                <w:sz w:val="24"/>
                <w:szCs w:val="24"/>
              </w:rPr>
            </w:pPr>
            <w:r w:rsidRPr="000761E7">
              <w:rPr>
                <w:b/>
                <w:bCs/>
                <w:i/>
                <w:iCs/>
                <w:sz w:val="24"/>
                <w:szCs w:val="24"/>
              </w:rPr>
              <w:t xml:space="preserve">Styrets forslag til vedtak: </w:t>
            </w:r>
          </w:p>
          <w:p w:rsidR="00CA6E7C" w:rsidRDefault="00CA6E7C" w:rsidP="005D5689">
            <w:pPr>
              <w:rPr>
                <w:i/>
                <w:iCs/>
                <w:sz w:val="24"/>
                <w:szCs w:val="24"/>
              </w:rPr>
            </w:pPr>
            <w:r w:rsidRPr="000761E7">
              <w:rPr>
                <w:b/>
                <w:bCs/>
                <w:i/>
                <w:iCs/>
                <w:sz w:val="24"/>
                <w:szCs w:val="24"/>
              </w:rPr>
              <w:t xml:space="preserve">Oversendes redaksjonskomiteen politiske saker. </w:t>
            </w:r>
          </w:p>
        </w:tc>
      </w:tr>
    </w:tbl>
    <w:p w:rsidR="00CA6E7C" w:rsidRDefault="00CA6E7C" w:rsidP="00CA6E7C">
      <w:pPr>
        <w:rPr>
          <w:sz w:val="24"/>
          <w:szCs w:val="24"/>
        </w:rPr>
      </w:pPr>
    </w:p>
    <w:p w:rsidR="00FA1DC6" w:rsidRDefault="00FA1DC6" w:rsidP="00CA6E7C">
      <w:pPr>
        <w:rPr>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48</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Forbedring av psykisk helsetilbud</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Gjøre det enklere å få tilgang til den hjelpen man trenger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 xml:space="preserve">Gi helsesykepleien myndighet til å dokumentere fravær </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Fjerne den nasjonale fraværsgrensa</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Innføre et skolereglement hvor tilstrekkelig antall godkjente vurderingssituasjoner og en helhetsvurdering fra lærer skal ligge til grunn</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Gjennomføre forskningsprosjekter om fravær i skolen for å innhente mer kunnskap om hva som faktisk fungerer mot fravær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Ha en nasjonal gjennomgang av lærerløse timer, slik at retningslinjene blir like over hele landet</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At elever skal kunne stryke timesfravær, og ikke bare dager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Sørge for at VPP/BUP ikke er eneste instans med mulighet for å dokumentere psykiske plager.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Forbedre lav-terskel tilbud (Utekontakten/Ungdommens hus o.l.)</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 xml:space="preserve">Utrede hvordan man kan få tjenester nært folk, med særlig tanke på steder uten sykehus. </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Få fram helsefremmende tilbud som meditasjon og ulike kulturtilbud.</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Bevilge flere midler til å utdanne psykisk helsepersonell, blant annet psykolog og spesialister.</w:t>
      </w:r>
    </w:p>
    <w:p w:rsidR="00CA6E7C" w:rsidRPr="00B87C1C" w:rsidRDefault="00CA6E7C" w:rsidP="00CA6E7C">
      <w:pPr>
        <w:numPr>
          <w:ilvl w:val="0"/>
          <w:numId w:val="8"/>
        </w:numPr>
        <w:spacing w:after="0"/>
        <w:rPr>
          <w:rFonts w:eastAsia="Arial" w:cs="Arial"/>
          <w:sz w:val="24"/>
          <w:szCs w:val="24"/>
        </w:rPr>
      </w:pPr>
      <w:r w:rsidRPr="00B87C1C">
        <w:rPr>
          <w:rFonts w:eastAsia="Arial" w:cs="Arial"/>
          <w:sz w:val="24"/>
          <w:szCs w:val="24"/>
        </w:rPr>
        <w:t>Innføre Nord-Troms- og Finnmarkskvote på psykologistudiet på UiT.</w:t>
      </w:r>
    </w:p>
    <w:p w:rsidR="00CA6E7C" w:rsidRPr="00B87C1C" w:rsidRDefault="00CA6E7C" w:rsidP="00CA6E7C">
      <w:pPr>
        <w:numPr>
          <w:ilvl w:val="0"/>
          <w:numId w:val="8"/>
        </w:numPr>
        <w:rPr>
          <w:rFonts w:eastAsia="Arial" w:cs="Arial"/>
          <w:sz w:val="24"/>
          <w:szCs w:val="24"/>
        </w:rPr>
      </w:pPr>
      <w:r w:rsidRPr="00B87C1C">
        <w:rPr>
          <w:rFonts w:eastAsia="Arial" w:cs="Arial"/>
          <w:sz w:val="24"/>
          <w:szCs w:val="24"/>
        </w:rPr>
        <w:t>Informasjonskampanjer om psykisk helse og ulike lav-terskeltilbud (f.eks. i samme format som rus opplysningskampanje)</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rPr>
          <w:rFonts w:eastAsia="Arial" w:cs="Arial"/>
          <w:sz w:val="24"/>
          <w:szCs w:val="24"/>
        </w:rPr>
      </w:pPr>
      <w:r w:rsidRPr="00B87C1C">
        <w:rPr>
          <w:rFonts w:eastAsia="Arial" w:cs="Arial"/>
          <w:sz w:val="24"/>
          <w:szCs w:val="24"/>
        </w:rPr>
        <w:t>I Norge i dag er det beregnet at mellom 5-8% av barn og unge har en psykisk lidelse, og at mellom 15-20% sliter med en form for psykiske plager. Finnmark Arbeiderparti mener dette er uakseptable tall og derfor ønsker vi en økt satsing på psykisk helse.</w:t>
      </w:r>
    </w:p>
    <w:p w:rsidR="00CA6E7C" w:rsidRPr="00B87C1C" w:rsidRDefault="00CA6E7C" w:rsidP="00CA6E7C">
      <w:pPr>
        <w:rPr>
          <w:rFonts w:eastAsia="Arial" w:cs="Arial"/>
          <w:sz w:val="24"/>
          <w:szCs w:val="24"/>
        </w:rPr>
      </w:pPr>
      <w:r w:rsidRPr="00B87C1C">
        <w:rPr>
          <w:rFonts w:eastAsia="Arial" w:cs="Arial"/>
          <w:sz w:val="24"/>
          <w:szCs w:val="24"/>
        </w:rPr>
        <w:t xml:space="preserve">Slik som prosessen er i dag er det altfor høy terskel for å få tilgang til den kvalifiserte hjelpen man trenger. Fra den tid man blir henvist hos fastlege kan det gå det flere måneder før man får time hos psykolog. Innad i systemet er de kvalifiserte overbelastet, og det påvirker både kvaliteten på behandlingen og antall pasienter de kan behandle. Især ved VPP/BUP, som eneste godkjente instans til å dokumentere psykiske plager overfor videregående skole, under fraværsgrensen. </w:t>
      </w:r>
    </w:p>
    <w:p w:rsidR="00CA6E7C" w:rsidRPr="00B87C1C" w:rsidRDefault="00CA6E7C" w:rsidP="00CA6E7C">
      <w:pPr>
        <w:rPr>
          <w:rFonts w:eastAsia="Arial" w:cs="Arial"/>
          <w:sz w:val="24"/>
          <w:szCs w:val="24"/>
        </w:rPr>
      </w:pPr>
      <w:r w:rsidRPr="00B87C1C">
        <w:rPr>
          <w:rFonts w:eastAsia="Arial" w:cs="Arial"/>
          <w:sz w:val="24"/>
          <w:szCs w:val="24"/>
        </w:rPr>
        <w:t>I Finnmark har vi veldig få utdannede psykologer og spesialister, og fylket flyr jevnlig inn kvalifiserte fra lenger sør i Norge. Finnmark Arbeiderparti ønsker å bevilge flere midler til å utdanne psykisk helsepersonell her i nord, og innføre Nord-Troms- og Finnmarkskvote på psykologistudier for å videre støtte dette. Dette kan i fremtiden hjelpe å spare penger ved å hyre lokale kvalifiserte framfor kvalifiserte i fra andre fylker, i tillegg til å forbedre de tilbudene vi har.</w:t>
      </w:r>
    </w:p>
    <w:p w:rsidR="00CA6E7C" w:rsidRPr="00B87C1C" w:rsidRDefault="00CA6E7C" w:rsidP="00CA6E7C">
      <w:pPr>
        <w:rPr>
          <w:rFonts w:eastAsia="Arial" w:cs="Arial"/>
          <w:sz w:val="24"/>
          <w:szCs w:val="24"/>
        </w:rPr>
      </w:pPr>
      <w:r w:rsidRPr="00B87C1C">
        <w:rPr>
          <w:rFonts w:eastAsia="Arial" w:cs="Arial"/>
          <w:sz w:val="24"/>
          <w:szCs w:val="24"/>
        </w:rPr>
        <w:t>Ved videregående skoler er skolehelsetjenesten redusert; dette på grunn av manglende autoritet til å dokumentere fravær. Finnmark Arbeiderparti ønsker å gi helsesøster og skolehelsetjenesten tilbake muligheten for å dokumentere fravær, da dette vil kunne føre til et forbedret og mer populært lav-terskel tilbud for ungdom, med mulighet for å kunne hjelpe ungdom med lettere psykiske plager. Samtidig vil dette kunne redusere pasientkøene overfor VPP/BUP.</w:t>
      </w:r>
    </w:p>
    <w:p w:rsidR="00CA6E7C" w:rsidRPr="00B87C1C" w:rsidRDefault="00CA6E7C" w:rsidP="00CA6E7C">
      <w:pPr>
        <w:rPr>
          <w:rFonts w:eastAsia="Arial" w:cs="Arial"/>
          <w:sz w:val="24"/>
          <w:szCs w:val="24"/>
        </w:rPr>
      </w:pPr>
      <w:r w:rsidRPr="00B87C1C">
        <w:rPr>
          <w:rFonts w:eastAsia="Arial" w:cs="Arial"/>
          <w:sz w:val="24"/>
          <w:szCs w:val="24"/>
        </w:rPr>
        <w:t>En annen stressor norsk ungdom møter er den nasjonale fraværsgrensa. Fra skoleåret 2016/2017 har regjeringen hatt et treårig prøveprosjekt med en nasjonal fraværsgrense. Forsøket har vist at elever som tidligere hadde høyt fravær, nå har økt fravær. Med regjeringa sin fraværsgrense er det dermed flere elever som står i fare for å droppe ut av videregående opplæring. Fastleger har opplevd et rush av elever, som risikerer å stryke i et fag om de ikke får en legeattest. Dette virker mot sin hensikt. AUF mener vi må ha tillit til at læreren kan finne hensiktsmessige løsninger selv. Vi mener regjeringas fraværsgrense starter i feil ende og vi vil heller sette i gang tidlige tiltak som forhindrer fravær. AUF mener at det eksisterende lovverket for fravær må bli erstattet med et skolereglement hvor antall godkjente læringssituasjon og helhetsvurdering fra lærer skal ligge til grunn, og at dagens rigide fraværsgrense fjernes.</w:t>
      </w:r>
    </w:p>
    <w:p w:rsidR="00CA6E7C" w:rsidRPr="00FA6356" w:rsidRDefault="00CA6E7C" w:rsidP="00CA6E7C">
      <w:pPr>
        <w:rPr>
          <w:rFonts w:eastAsia="Arial" w:cs="Arial"/>
          <w:sz w:val="24"/>
          <w:szCs w:val="24"/>
        </w:rPr>
      </w:pPr>
      <w:r w:rsidRPr="00B87C1C">
        <w:rPr>
          <w:rFonts w:eastAsia="Arial" w:cs="Arial"/>
          <w:sz w:val="24"/>
          <w:szCs w:val="24"/>
        </w:rPr>
        <w:t>I tillegg ønsker vi økt opplysning og oppfordring for folk å oppsøke hjelp. Slik tilbudet er i dag, er det ikke alltid like lett å vite hvilken hjelp som er tilgjengelig, og hva slags hjelp en trenger. Å føle at man bare kan oppsøke venner for psykisk hjelp er ikke greit, og det skal finnes klare, åpne tilbud både for de i systemet og de utenfor.</w:t>
      </w:r>
    </w:p>
    <w:tbl>
      <w:tblPr>
        <w:tblStyle w:val="Tabellrutenett"/>
        <w:tblW w:w="0" w:type="auto"/>
        <w:tblLook w:val="04A0" w:firstRow="1" w:lastRow="0" w:firstColumn="1" w:lastColumn="0" w:noHBand="0" w:noVBand="1"/>
      </w:tblPr>
      <w:tblGrid>
        <w:gridCol w:w="9062"/>
      </w:tblGrid>
      <w:tr w:rsidR="00CA6E7C" w:rsidTr="005D5689">
        <w:tc>
          <w:tcPr>
            <w:tcW w:w="9062" w:type="dxa"/>
          </w:tcPr>
          <w:p w:rsidR="000248E8" w:rsidRDefault="00CA6E7C" w:rsidP="005D5689">
            <w:pPr>
              <w:rPr>
                <w:b/>
                <w:bCs/>
                <w:i/>
                <w:iCs/>
                <w:sz w:val="24"/>
                <w:szCs w:val="24"/>
              </w:rPr>
            </w:pPr>
            <w:r w:rsidRPr="000761E7">
              <w:rPr>
                <w:b/>
                <w:bCs/>
                <w:i/>
                <w:iCs/>
                <w:sz w:val="24"/>
                <w:szCs w:val="24"/>
              </w:rPr>
              <w:t>Styrets forslag til vedtak</w:t>
            </w:r>
            <w:r w:rsidR="000248E8">
              <w:rPr>
                <w:b/>
                <w:bCs/>
                <w:i/>
                <w:iCs/>
                <w:sz w:val="24"/>
                <w:szCs w:val="24"/>
              </w:rPr>
              <w:t>:</w:t>
            </w:r>
          </w:p>
          <w:p w:rsidR="000248E8" w:rsidRPr="000248E8" w:rsidRDefault="00FA1DC6" w:rsidP="005D5689">
            <w:pPr>
              <w:rPr>
                <w:b/>
                <w:bCs/>
                <w:i/>
                <w:iCs/>
                <w:sz w:val="24"/>
                <w:szCs w:val="24"/>
              </w:rPr>
            </w:pPr>
            <w:r>
              <w:rPr>
                <w:b/>
                <w:bCs/>
                <w:i/>
                <w:iCs/>
                <w:sz w:val="24"/>
                <w:szCs w:val="24"/>
              </w:rPr>
              <w:t xml:space="preserve">Støttes. </w:t>
            </w:r>
          </w:p>
        </w:tc>
      </w:tr>
    </w:tbl>
    <w:p w:rsidR="00CA6E7C" w:rsidRPr="00B87C1C" w:rsidRDefault="00CA6E7C" w:rsidP="00CA6E7C">
      <w:pPr>
        <w:rPr>
          <w:rFonts w:eastAsia="Arial" w:cs="Arial"/>
          <w:i/>
          <w:iCs/>
          <w:sz w:val="24"/>
          <w:szCs w:val="24"/>
        </w:rPr>
      </w:pPr>
    </w:p>
    <w:p w:rsidR="00CA6E7C" w:rsidRPr="000761E7" w:rsidRDefault="00CA6E7C" w:rsidP="00CA6E7C">
      <w:pPr>
        <w:rPr>
          <w:rFonts w:eastAsia="Arial" w:cs="Arial"/>
          <w:b/>
          <w:sz w:val="28"/>
          <w:szCs w:val="28"/>
        </w:rPr>
      </w:pPr>
      <w:r w:rsidRPr="000761E7">
        <w:rPr>
          <w:rFonts w:eastAsia="Arial" w:cs="Arial"/>
          <w:b/>
          <w:sz w:val="28"/>
          <w:szCs w:val="28"/>
        </w:rPr>
        <w:t xml:space="preserve">Sak </w:t>
      </w:r>
      <w:r w:rsidR="003122EE">
        <w:rPr>
          <w:rFonts w:eastAsia="Arial" w:cs="Arial"/>
          <w:b/>
          <w:sz w:val="28"/>
          <w:szCs w:val="28"/>
        </w:rPr>
        <w:t>49</w:t>
      </w:r>
    </w:p>
    <w:p w:rsidR="00CA6E7C" w:rsidRPr="000761E7" w:rsidRDefault="00CA6E7C" w:rsidP="00CA6E7C">
      <w:pPr>
        <w:rPr>
          <w:rFonts w:eastAsia="Arial" w:cs="Arial"/>
          <w:b/>
          <w:sz w:val="28"/>
          <w:szCs w:val="28"/>
        </w:rPr>
      </w:pPr>
      <w:r w:rsidRPr="000761E7">
        <w:rPr>
          <w:rFonts w:eastAsia="Arial" w:cs="Arial"/>
          <w:b/>
          <w:sz w:val="28"/>
          <w:szCs w:val="28"/>
        </w:rPr>
        <w:t>Forslagstiller: AUF i Finnmark</w:t>
      </w:r>
    </w:p>
    <w:p w:rsidR="00CA6E7C" w:rsidRPr="000761E7" w:rsidRDefault="00CA6E7C" w:rsidP="00CA6E7C">
      <w:pPr>
        <w:rPr>
          <w:rFonts w:eastAsia="Arial" w:cs="Arial"/>
          <w:b/>
          <w:sz w:val="28"/>
          <w:szCs w:val="28"/>
        </w:rPr>
      </w:pPr>
      <w:r w:rsidRPr="000761E7">
        <w:rPr>
          <w:rFonts w:eastAsia="Arial" w:cs="Arial"/>
          <w:b/>
          <w:sz w:val="28"/>
          <w:szCs w:val="28"/>
        </w:rPr>
        <w:t>En fremtidsrettet Olje - og gasspolitikk</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rPr>
        <w:t xml:space="preserve">Bruke trepartssamarbeidet til å skape et veikart for fremtiden for næringene tilknyttet olje- og gassindustrien. </w:t>
      </w:r>
    </w:p>
    <w:p w:rsidR="00CA6E7C" w:rsidRPr="00E9222E" w:rsidRDefault="00CA6E7C" w:rsidP="00E9222E">
      <w:pPr>
        <w:numPr>
          <w:ilvl w:val="0"/>
          <w:numId w:val="9"/>
        </w:numPr>
        <w:spacing w:after="0" w:line="276" w:lineRule="auto"/>
        <w:rPr>
          <w:rFonts w:eastAsia="Arial" w:cs="Arial"/>
          <w:sz w:val="24"/>
          <w:szCs w:val="24"/>
        </w:rPr>
      </w:pPr>
      <w:r w:rsidRPr="00B87C1C">
        <w:rPr>
          <w:rFonts w:eastAsia="Arial" w:cs="Arial"/>
          <w:sz w:val="24"/>
          <w:szCs w:val="24"/>
        </w:rPr>
        <w:t>Ha et sysselsettingsprogram som skal styre kompetansen i oljenæringa over mot fornybare næringer</w:t>
      </w:r>
    </w:p>
    <w:p w:rsidR="00CA6E7C" w:rsidRPr="00B87C1C" w:rsidRDefault="00CA6E7C" w:rsidP="00CA6E7C">
      <w:pPr>
        <w:numPr>
          <w:ilvl w:val="0"/>
          <w:numId w:val="9"/>
        </w:numPr>
        <w:spacing w:after="0" w:line="276" w:lineRule="auto"/>
        <w:rPr>
          <w:rFonts w:eastAsia="Arial" w:cs="Arial"/>
          <w:sz w:val="24"/>
          <w:szCs w:val="24"/>
        </w:rPr>
      </w:pPr>
      <w:r w:rsidRPr="00B87C1C">
        <w:rPr>
          <w:rFonts w:eastAsia="Arial" w:cs="Arial"/>
          <w:sz w:val="24"/>
          <w:szCs w:val="24"/>
        </w:rPr>
        <w:t xml:space="preserve">Avskaffe leterefusjonsordningen, redusere friinntekten og opprette en liknende ordning for fornybar industrisatsning. </w:t>
      </w:r>
    </w:p>
    <w:p w:rsidR="00CA6E7C" w:rsidRPr="002A4547" w:rsidRDefault="00CA6E7C" w:rsidP="00CA6E7C">
      <w:pPr>
        <w:numPr>
          <w:ilvl w:val="0"/>
          <w:numId w:val="9"/>
        </w:numPr>
        <w:spacing w:after="240" w:line="276" w:lineRule="auto"/>
        <w:rPr>
          <w:rFonts w:eastAsia="Arial" w:cs="Arial"/>
          <w:sz w:val="24"/>
          <w:szCs w:val="24"/>
        </w:rPr>
      </w:pPr>
      <w:r w:rsidRPr="00B87C1C">
        <w:rPr>
          <w:rFonts w:eastAsia="Arial" w:cs="Arial"/>
          <w:sz w:val="24"/>
          <w:szCs w:val="24"/>
        </w:rPr>
        <w:t>Ha full stans av nye konsesjonstildelinger og ha en styrt avvikling av petroleumsindustrien med full avvikling i 2035.</w:t>
      </w:r>
    </w:p>
    <w:p w:rsidR="00CA6E7C" w:rsidRDefault="00CA6E7C" w:rsidP="00CA6E7C">
      <w:pPr>
        <w:rPr>
          <w:rFonts w:eastAsia="Arial" w:cs="Arial"/>
          <w:bCs/>
          <w:sz w:val="24"/>
          <w:szCs w:val="24"/>
        </w:rPr>
      </w:pPr>
    </w:p>
    <w:p w:rsidR="00CA6E7C" w:rsidRPr="0045413E" w:rsidRDefault="00CA6E7C" w:rsidP="00CA6E7C">
      <w:pPr>
        <w:rPr>
          <w:rFonts w:eastAsia="Arial" w:cs="Arial"/>
          <w:bCs/>
          <w:sz w:val="24"/>
          <w:szCs w:val="24"/>
        </w:rPr>
      </w:pPr>
      <w:r w:rsidRPr="0045413E">
        <w:rPr>
          <w:rFonts w:eastAsia="Arial" w:cs="Arial"/>
          <w:bCs/>
          <w:sz w:val="24"/>
          <w:szCs w:val="24"/>
        </w:rPr>
        <w:t>Begrunnelse for forslaget:</w:t>
      </w:r>
    </w:p>
    <w:p w:rsidR="00CA6E7C" w:rsidRPr="00B87C1C" w:rsidRDefault="00CA6E7C" w:rsidP="00CA6E7C">
      <w:pPr>
        <w:spacing w:before="240" w:after="240" w:line="276" w:lineRule="auto"/>
        <w:rPr>
          <w:rFonts w:eastAsia="Arial" w:cs="Arial"/>
          <w:sz w:val="24"/>
          <w:szCs w:val="24"/>
        </w:rPr>
      </w:pPr>
      <w:r w:rsidRPr="00B87C1C">
        <w:rPr>
          <w:rFonts w:eastAsia="Arial" w:cs="Arial"/>
          <w:sz w:val="24"/>
          <w:szCs w:val="24"/>
        </w:rPr>
        <w:t>Som sosialdemokrater vil vi bruke naturressursene vare til å skape industri, trygge arbeidsplasser og sikre fremtidens velferd. Over hele landet sikrer industrien gode jobber nært naturressursene. Det betyr store ringvirkninger i lokalsamfunn. Industrien gir store eksportinntekter som sikrer velferden og som blir enda viktigere etter som inntektene fra olje og gass blir mindre dominerende i norsk økonomi.</w:t>
      </w:r>
    </w:p>
    <w:p w:rsidR="00CA6E7C" w:rsidRPr="00B87C1C" w:rsidRDefault="00CA6E7C" w:rsidP="00CA6E7C">
      <w:pPr>
        <w:spacing w:before="240" w:after="240" w:line="276" w:lineRule="auto"/>
        <w:rPr>
          <w:rFonts w:eastAsia="Arial" w:cs="Arial"/>
          <w:sz w:val="24"/>
          <w:szCs w:val="24"/>
        </w:rPr>
      </w:pPr>
      <w:r w:rsidRPr="00B87C1C">
        <w:rPr>
          <w:rFonts w:eastAsia="Arial" w:cs="Arial"/>
          <w:sz w:val="24"/>
          <w:szCs w:val="24"/>
        </w:rPr>
        <w:t>Industrien er en viktig del av klimaløsningen. Vi må̊ utvikle ny lavutslippsteknologi, utnytte våre naturressurser og i større grad bruke råvarer på̊ nytt til produksjon av nye materialer og produkter.</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I nesten femti år har norsk olje- og gassnæring vært en av de viktigste driverne for industri- og teknologiutvikling i landet vårt. Kunnskapen som er drevet frem er uvurderlig når Norge nå skal omstille seg inn i nye næringer. Kunnskapen og kjennskapen vår til havbunnen gir Norge en stor mulighet til å skape ny vekst i årene som ligger foran oss. </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 Gjennom Paris-avtalen har Norge forpliktet seg til å bidra med klimakutt lokalt og internasjonalt. For at vi skal hindre over 1,5 graders global oppvarming er vi avhengig av en reduksjon i olje og gass produksjonen vår. Om vi lykkes med det avgjøres det neste tiåret.</w:t>
      </w:r>
    </w:p>
    <w:p w:rsidR="00CA6E7C" w:rsidRPr="00B87C1C" w:rsidRDefault="00CA6E7C" w:rsidP="00CA6E7C">
      <w:pPr>
        <w:spacing w:before="240" w:after="0" w:line="276" w:lineRule="auto"/>
        <w:rPr>
          <w:rFonts w:eastAsia="Arial" w:cs="Arial"/>
          <w:sz w:val="24"/>
          <w:szCs w:val="24"/>
        </w:rPr>
      </w:pPr>
      <w:r w:rsidRPr="00B87C1C">
        <w:rPr>
          <w:rFonts w:eastAsia="Arial" w:cs="Arial"/>
          <w:sz w:val="24"/>
          <w:szCs w:val="24"/>
        </w:rPr>
        <w:t xml:space="preserve"> Arbeiderpartiet ønsker å ta fordelene som petroleumsindustrien har hatt i en årrekke og gi til nye vekstnæringer. Det er nødvendig å få opp bærekraftige næringer som alternativ til petroleum som kan gi mange nye jobber. Derfor ønsker Arbeiderpartiet at samfunnet skal ta risikoen ved utbygging og omstilling i næringslivet over en periode til de har fått bygget seg opp til å klare seg selv.</w:t>
      </w:r>
    </w:p>
    <w:p w:rsidR="00CA6E7C" w:rsidRDefault="00CA6E7C" w:rsidP="00CA6E7C">
      <w:pPr>
        <w:spacing w:before="240" w:after="0" w:line="276" w:lineRule="auto"/>
        <w:rPr>
          <w:rFonts w:eastAsia="Arial" w:cs="Arial"/>
          <w:sz w:val="24"/>
          <w:szCs w:val="24"/>
        </w:rPr>
      </w:pPr>
      <w:r w:rsidRPr="00B87C1C">
        <w:rPr>
          <w:rFonts w:eastAsia="Arial" w:cs="Arial"/>
          <w:sz w:val="24"/>
          <w:szCs w:val="24"/>
        </w:rPr>
        <w:t>For å sikre en trygg og forutsigbar utfasing til det beste for de ansatte og næringen, mener Arbeiderpartiet at tiden er moden for å avslutte tildelingen av nye konsesjoner. Ved å fortsette tildelingen av nye konsesjoner, legger man opp til petroleumsvirksomhet i mange tiår, noe som ikke vil være i tråd med ambisjonen om at Norge skal bli et fornybarsamfunn, og som utsetter den nødvendige omstillingen.</w:t>
      </w:r>
    </w:p>
    <w:p w:rsidR="00CA6E7C" w:rsidRPr="002A4547" w:rsidRDefault="00CA6E7C" w:rsidP="00CA6E7C">
      <w:pPr>
        <w:spacing w:before="240" w:after="0" w:line="276" w:lineRule="auto"/>
        <w:rPr>
          <w:rFonts w:eastAsia="Arial" w:cs="Arial"/>
          <w:sz w:val="24"/>
          <w:szCs w:val="24"/>
        </w:rPr>
      </w:pPr>
    </w:p>
    <w:tbl>
      <w:tblPr>
        <w:tblStyle w:val="Tabellrutenett"/>
        <w:tblW w:w="0" w:type="auto"/>
        <w:tblLook w:val="04A0" w:firstRow="1" w:lastRow="0" w:firstColumn="1" w:lastColumn="0" w:noHBand="0" w:noVBand="1"/>
      </w:tblPr>
      <w:tblGrid>
        <w:gridCol w:w="9062"/>
      </w:tblGrid>
      <w:tr w:rsidR="00CA6E7C" w:rsidTr="005D5689">
        <w:tc>
          <w:tcPr>
            <w:tcW w:w="9062" w:type="dxa"/>
          </w:tcPr>
          <w:p w:rsidR="00CA6E7C" w:rsidRPr="000761E7" w:rsidRDefault="00CA6E7C" w:rsidP="005D5689">
            <w:pPr>
              <w:rPr>
                <w:b/>
                <w:bCs/>
                <w:i/>
                <w:iCs/>
                <w:sz w:val="24"/>
                <w:szCs w:val="24"/>
              </w:rPr>
            </w:pPr>
            <w:r w:rsidRPr="000761E7">
              <w:rPr>
                <w:b/>
                <w:bCs/>
                <w:i/>
                <w:iCs/>
                <w:sz w:val="24"/>
                <w:szCs w:val="24"/>
              </w:rPr>
              <w:t xml:space="preserve">Styrets forslag til vedtak: </w:t>
            </w:r>
          </w:p>
          <w:p w:rsidR="00CA6E7C" w:rsidRDefault="00CA6E7C" w:rsidP="005D5689">
            <w:pPr>
              <w:rPr>
                <w:i/>
                <w:iCs/>
                <w:sz w:val="24"/>
                <w:szCs w:val="24"/>
              </w:rPr>
            </w:pPr>
            <w:r w:rsidRPr="000761E7">
              <w:rPr>
                <w:b/>
                <w:bCs/>
                <w:i/>
                <w:iCs/>
                <w:sz w:val="24"/>
                <w:szCs w:val="24"/>
              </w:rPr>
              <w:t>Oversendes redaksjonskomite politiske saker.</w:t>
            </w:r>
            <w:r>
              <w:rPr>
                <w:i/>
                <w:iCs/>
                <w:sz w:val="24"/>
                <w:szCs w:val="24"/>
              </w:rPr>
              <w:t xml:space="preserve"> </w:t>
            </w:r>
          </w:p>
        </w:tc>
      </w:tr>
      <w:bookmarkEnd w:id="9"/>
    </w:tbl>
    <w:p w:rsidR="009C17E8" w:rsidRDefault="009C17E8" w:rsidP="007D3261">
      <w:pPr>
        <w:rPr>
          <w:sz w:val="24"/>
          <w:szCs w:val="24"/>
        </w:rPr>
      </w:pPr>
    </w:p>
    <w:p w:rsidR="00AA0A48" w:rsidRDefault="00AA0A48" w:rsidP="00E9222E">
      <w:pPr>
        <w:spacing w:line="240" w:lineRule="auto"/>
        <w:rPr>
          <w:rFonts w:eastAsia="Times New Roman" w:cstheme="minorHAnsi"/>
          <w:b/>
          <w:bCs/>
          <w:color w:val="000000"/>
          <w:sz w:val="28"/>
          <w:szCs w:val="28"/>
          <w:lang w:eastAsia="nb-NO"/>
        </w:rPr>
      </w:pPr>
    </w:p>
    <w:p w:rsidR="00E9222E" w:rsidRPr="00E9222E" w:rsidRDefault="00E9222E" w:rsidP="00E9222E">
      <w:pPr>
        <w:spacing w:line="240" w:lineRule="auto"/>
        <w:rPr>
          <w:rFonts w:eastAsia="Times New Roman" w:cstheme="minorHAnsi"/>
          <w:b/>
          <w:bCs/>
          <w:sz w:val="28"/>
          <w:szCs w:val="28"/>
          <w:lang w:eastAsia="nb-NO"/>
        </w:rPr>
      </w:pPr>
      <w:r w:rsidRPr="00E9222E">
        <w:rPr>
          <w:rFonts w:eastAsia="Times New Roman" w:cstheme="minorHAnsi"/>
          <w:b/>
          <w:bCs/>
          <w:color w:val="000000"/>
          <w:sz w:val="28"/>
          <w:szCs w:val="28"/>
          <w:lang w:eastAsia="nb-NO"/>
        </w:rPr>
        <w:t xml:space="preserve">Sak </w:t>
      </w:r>
      <w:r w:rsidR="003122EE">
        <w:rPr>
          <w:rFonts w:eastAsia="Times New Roman" w:cstheme="minorHAnsi"/>
          <w:b/>
          <w:bCs/>
          <w:color w:val="000000"/>
          <w:sz w:val="28"/>
          <w:szCs w:val="28"/>
          <w:lang w:eastAsia="nb-NO"/>
        </w:rPr>
        <w:t>50</w:t>
      </w:r>
    </w:p>
    <w:p w:rsidR="00E9222E" w:rsidRPr="00E9222E" w:rsidRDefault="00E9222E" w:rsidP="00E9222E">
      <w:pPr>
        <w:spacing w:line="240" w:lineRule="auto"/>
        <w:rPr>
          <w:rFonts w:eastAsia="Times New Roman" w:cstheme="minorHAnsi"/>
          <w:b/>
          <w:bCs/>
          <w:sz w:val="28"/>
          <w:szCs w:val="28"/>
          <w:lang w:eastAsia="nb-NO"/>
        </w:rPr>
      </w:pPr>
      <w:r w:rsidRPr="00E9222E">
        <w:rPr>
          <w:rFonts w:eastAsia="Times New Roman" w:cstheme="minorHAnsi"/>
          <w:b/>
          <w:bCs/>
          <w:color w:val="000000"/>
          <w:sz w:val="28"/>
          <w:szCs w:val="28"/>
          <w:lang w:eastAsia="nb-NO"/>
        </w:rPr>
        <w:t>Forslagstiller: AUF i Finnmark </w:t>
      </w:r>
    </w:p>
    <w:p w:rsidR="00E9222E" w:rsidRPr="00E9222E" w:rsidRDefault="00E9222E" w:rsidP="00E9222E">
      <w:pPr>
        <w:spacing w:line="240" w:lineRule="auto"/>
        <w:rPr>
          <w:rFonts w:eastAsia="Times New Roman" w:cstheme="minorHAnsi"/>
          <w:b/>
          <w:bCs/>
          <w:sz w:val="28"/>
          <w:szCs w:val="28"/>
          <w:lang w:eastAsia="nb-NO"/>
        </w:rPr>
      </w:pPr>
      <w:r w:rsidRPr="00E9222E">
        <w:rPr>
          <w:rFonts w:eastAsia="Times New Roman" w:cstheme="minorHAnsi"/>
          <w:b/>
          <w:bCs/>
          <w:color w:val="000000"/>
          <w:sz w:val="28"/>
          <w:szCs w:val="28"/>
          <w:lang w:eastAsia="nb-NO"/>
        </w:rPr>
        <w:t>Forbedret dyrevelferd</w:t>
      </w:r>
    </w:p>
    <w:p w:rsidR="00E9222E" w:rsidRPr="00E9222E" w:rsidRDefault="00E9222E" w:rsidP="00E9222E">
      <w:pPr>
        <w:spacing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Begrunnelse for forslaget:</w:t>
      </w:r>
    </w:p>
    <w:p w:rsidR="00E9222E" w:rsidRPr="00E9222E" w:rsidRDefault="00E9222E" w:rsidP="00E9222E">
      <w:pPr>
        <w:spacing w:after="200"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Nordmenn har et av verdens største forbruk. Kjøtt og animalske produkter er intet unntak, men dette er produkter som hovedsakelig produseres i Norge. Mange av disse dyrene opplever dårlig daglig velferd og dårlig helse. </w:t>
      </w:r>
    </w:p>
    <w:p w:rsidR="00E9222E" w:rsidRPr="00E9222E" w:rsidRDefault="00E9222E" w:rsidP="00E9222E">
      <w:pPr>
        <w:spacing w:after="200"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Levemiljøet til både svin og fjærkre er preget av lite stimulering og lite plass til å utføre naturlig atferd. Ikke bare fører dette til mer ubehag og kjedsomhet til dyrene, men det fører til voldelig og stereotypisk atferd som lett kunne blitt forhindret. For at bønder skal kunne tilby dyrene sine gode levemiljø ønsker Finnmark Arbeiderparti å stille høyere krav til bøndene for å forsikre at dyrene lever gode liv, samtidig som vi ønsker at de skal bevilges øremerkede midler som skal gå til dette formålet. Et annet problem - særlig i griseindustrien - er manglende strø og redemateriale til purker. Mangel på strø og redematerialet forhindrer naturlig atferd hos grisene og fører til store smerter av at de tilbringer mye tid på betonggulv, f.eks. skuldersår er svært vanlige.</w:t>
      </w:r>
    </w:p>
    <w:p w:rsidR="00E9222E" w:rsidRPr="00E9222E" w:rsidRDefault="00E9222E" w:rsidP="00E9222E">
      <w:pPr>
        <w:spacing w:after="200"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Kyllingen er et av de fremste eksemplene på overdreven avl. I Norge er det hyppig bruk av rasen Ross 308 som er en hurtigvoksende rase med en levetid på 30 dager. I løpet av denne tiden vokser en kylling 1.5 kg og deler leveplass på en kvadratmeter med 19 andre kyllinger, hvor de ikke har nok plass til å utføre sin naturlige atferd. Kyllingen opplever store smerter og ubehag på grunn av hurtig vekst, som fører til av over ¼ av opplever store smerter når de går og generelt beveger seg. Purka er et annet eksempel på at effektivitet settes framfor dyrs velferd. TN70-purker føder i snitt 16.1 grisunger per kull, mens en eldre og sunnere rase fødte i snitt 14.5, samtidig som purken har fått mindre hviletid mellom hver graviditet. Kroppene til purkene presses stadig unaturlig mye, noe som fører til et langt mer slitsomt og mye kortere liv for purka. Samtidig som større kullstørrelser fører til større dødelighet blant grisungene.</w:t>
      </w:r>
    </w:p>
    <w:p w:rsidR="00E9222E" w:rsidRPr="00E9222E" w:rsidRDefault="00E9222E" w:rsidP="00E9222E">
      <w:pPr>
        <w:spacing w:after="200"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I Dyrevelferdsloven står det i dag dyr skal bedøves før de slaktes, men dette er midlertidig ingen garanti for god dyrevelferd. Innenfor griseslakting benytter slakteriene seg av CO2-gass som ifølge mattilsynet er metoden både “svært smertefull og stressende”.  Dette er langt fra human slakt og i forskrifter om avlivning av dyr står det at avlivning skal utføres slik at dyret “</w:t>
      </w:r>
      <w:r w:rsidRPr="00E9222E">
        <w:rPr>
          <w:rFonts w:eastAsia="Times New Roman" w:cstheme="minorHAnsi"/>
          <w:color w:val="000000"/>
          <w:sz w:val="24"/>
          <w:szCs w:val="24"/>
          <w:shd w:val="clear" w:color="auto" w:fill="FFFFFF"/>
          <w:lang w:eastAsia="nb-NO"/>
        </w:rPr>
        <w:t>ikke viser tegn til unngåelig smerte eller frykt og ikke utviser unormal atferd”, noe CO2-gassing klart bryter.”</w:t>
      </w:r>
    </w:p>
    <w:p w:rsidR="00E9222E" w:rsidRPr="00E9222E" w:rsidRDefault="00E9222E" w:rsidP="00E9222E">
      <w:pPr>
        <w:spacing w:after="200" w:line="240" w:lineRule="auto"/>
        <w:rPr>
          <w:rFonts w:eastAsia="Times New Roman" w:cstheme="minorHAnsi"/>
          <w:sz w:val="24"/>
          <w:szCs w:val="24"/>
          <w:lang w:eastAsia="nb-NO"/>
        </w:rPr>
      </w:pPr>
      <w:r w:rsidRPr="00E9222E">
        <w:rPr>
          <w:rFonts w:eastAsia="Times New Roman" w:cstheme="minorHAnsi"/>
          <w:color w:val="000000"/>
          <w:sz w:val="24"/>
          <w:szCs w:val="24"/>
          <w:lang w:eastAsia="nb-NO"/>
        </w:rPr>
        <w:t>Et annet problem innen norsk dyrevelferd er oppfølgingen av dyrevelferdsloven. Eksempler på dette ser vi ved Furuseth slakteri, som i juni 2019. skåldet en gris mens den fortsatt var levende og kun bedøvd. Hele tre ganger i løpet av 2019 ble det avdekket at Furuseth slakteri sviktet i avlivningsprosessen og brøt dyrevelferdsloven, likevel fortsetter driften og de eneste konsekvensene slakteriet møtte var gebyrer på 23 000. Finnmark Arbeiderparti mener at dyr har en selvstendig egenverdi og at brudd på dyrevelferdsloven skal ha større konsekvenser.</w:t>
      </w:r>
    </w:p>
    <w:p w:rsidR="00AA0A48" w:rsidRDefault="00AA0A48" w:rsidP="00E9222E">
      <w:pPr>
        <w:spacing w:after="0" w:line="240" w:lineRule="auto"/>
        <w:rPr>
          <w:rFonts w:eastAsia="Times New Roman" w:cstheme="minorHAnsi"/>
          <w:color w:val="000000"/>
          <w:sz w:val="24"/>
          <w:szCs w:val="24"/>
          <w:lang w:eastAsia="nb-NO"/>
        </w:rPr>
      </w:pPr>
    </w:p>
    <w:p w:rsidR="00E9222E" w:rsidRDefault="00E9222E" w:rsidP="00E9222E">
      <w:pPr>
        <w:spacing w:after="0" w:line="240" w:lineRule="auto"/>
        <w:rPr>
          <w:rFonts w:eastAsia="Times New Roman" w:cstheme="minorHAnsi"/>
          <w:color w:val="000000"/>
          <w:sz w:val="24"/>
          <w:szCs w:val="24"/>
          <w:lang w:eastAsia="nb-NO"/>
        </w:rPr>
      </w:pPr>
      <w:r w:rsidRPr="00E9222E">
        <w:rPr>
          <w:rFonts w:eastAsia="Times New Roman" w:cstheme="minorHAnsi"/>
          <w:color w:val="000000"/>
          <w:sz w:val="24"/>
          <w:szCs w:val="24"/>
          <w:lang w:eastAsia="nb-NO"/>
        </w:rPr>
        <w:t>Finnmark Arbeiderparti vil:</w:t>
      </w:r>
    </w:p>
    <w:p w:rsidR="006D7D0F" w:rsidRPr="00E9222E" w:rsidRDefault="006D7D0F" w:rsidP="00E9222E">
      <w:pPr>
        <w:spacing w:after="0" w:line="240" w:lineRule="auto"/>
        <w:rPr>
          <w:rFonts w:eastAsia="Times New Roman" w:cstheme="minorHAnsi"/>
          <w:sz w:val="24"/>
          <w:szCs w:val="24"/>
          <w:lang w:eastAsia="nb-NO"/>
        </w:rPr>
      </w:pP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Bevilge ekstra midler til norske bønder øremerket til å bedre dyrevelferden</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Tilby økonomisk intensiv til bønder som driver utedrift av husdyr</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Stille krav til at husdyr skal leve i miljøer som tilbyr rikelig med stimulering</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Stille strengere krav til mengden strø på bakken i fjøs og sikre at purker får materiale til å bygge reder</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Redusere dyretettheten for både svin og fjærkre</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Fase ut kjøttproduksjon med usunne raser</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Fase ut kjøttproduksjon med bruk av rasen Ross 308</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Forhindre avl av nye usunne raser</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Sette informasjonsplikt på om matvarer inneholder Ross 308</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At Norge skal bidra til forskning på alternative metoder for å bedøve til slakt, og på sikt utfase bruk av CO2-gass ved avliving av gris</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Ha en nullvisjon for dyremishandling</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Styrke dyrs rettsvern</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Gjøre det mulig for Mattilsynet å omplassere eller videreselge dyr som er tatt i forvaring som følge av brudd på dyrevelferdsloven</w:t>
      </w:r>
    </w:p>
    <w:p w:rsidR="00E9222E" w:rsidRPr="00E9222E" w:rsidRDefault="00E9222E" w:rsidP="00E9222E">
      <w:pPr>
        <w:numPr>
          <w:ilvl w:val="0"/>
          <w:numId w:val="12"/>
        </w:numPr>
        <w:spacing w:after="0" w:line="240" w:lineRule="auto"/>
        <w:textAlignment w:val="baseline"/>
        <w:rPr>
          <w:rFonts w:eastAsia="Times New Roman" w:cstheme="minorHAnsi"/>
          <w:color w:val="000000"/>
          <w:sz w:val="24"/>
          <w:szCs w:val="24"/>
          <w:lang w:eastAsia="nb-NO"/>
        </w:rPr>
      </w:pPr>
      <w:r w:rsidRPr="00E9222E">
        <w:rPr>
          <w:rFonts w:eastAsia="Times New Roman" w:cstheme="minorHAnsi"/>
          <w:color w:val="000000"/>
          <w:sz w:val="24"/>
          <w:szCs w:val="24"/>
          <w:lang w:eastAsia="nb-NO"/>
        </w:rPr>
        <w:t>Øke straff for brudd på dyrevelferdsloven i kjøttproduksjon</w:t>
      </w:r>
    </w:p>
    <w:p w:rsidR="00E9222E" w:rsidRPr="002A4547" w:rsidRDefault="00E9222E" w:rsidP="00E9222E">
      <w:pPr>
        <w:spacing w:before="240" w:after="0" w:line="276" w:lineRule="auto"/>
        <w:rPr>
          <w:rFonts w:eastAsia="Arial" w:cs="Arial"/>
          <w:sz w:val="24"/>
          <w:szCs w:val="24"/>
        </w:rPr>
      </w:pPr>
    </w:p>
    <w:tbl>
      <w:tblPr>
        <w:tblStyle w:val="Tabellrutenett"/>
        <w:tblW w:w="0" w:type="auto"/>
        <w:tblLook w:val="04A0" w:firstRow="1" w:lastRow="0" w:firstColumn="1" w:lastColumn="0" w:noHBand="0" w:noVBand="1"/>
      </w:tblPr>
      <w:tblGrid>
        <w:gridCol w:w="9062"/>
      </w:tblGrid>
      <w:tr w:rsidR="00E9222E" w:rsidTr="00D512A6">
        <w:tc>
          <w:tcPr>
            <w:tcW w:w="9062" w:type="dxa"/>
          </w:tcPr>
          <w:p w:rsidR="00E9222E" w:rsidRPr="000761E7" w:rsidRDefault="00E9222E" w:rsidP="00D512A6">
            <w:pPr>
              <w:rPr>
                <w:b/>
                <w:bCs/>
                <w:i/>
                <w:iCs/>
                <w:sz w:val="24"/>
                <w:szCs w:val="24"/>
              </w:rPr>
            </w:pPr>
            <w:r w:rsidRPr="000761E7">
              <w:rPr>
                <w:b/>
                <w:bCs/>
                <w:i/>
                <w:iCs/>
                <w:sz w:val="24"/>
                <w:szCs w:val="24"/>
              </w:rPr>
              <w:t xml:space="preserve">Styrets forslag til vedtak: </w:t>
            </w:r>
          </w:p>
          <w:p w:rsidR="00E9222E" w:rsidRDefault="00E9222E" w:rsidP="00D512A6">
            <w:pPr>
              <w:rPr>
                <w:i/>
                <w:iCs/>
                <w:sz w:val="24"/>
                <w:szCs w:val="24"/>
              </w:rPr>
            </w:pPr>
            <w:r w:rsidRPr="000761E7">
              <w:rPr>
                <w:b/>
                <w:bCs/>
                <w:i/>
                <w:iCs/>
                <w:sz w:val="24"/>
                <w:szCs w:val="24"/>
              </w:rPr>
              <w:t xml:space="preserve">Oversendes </w:t>
            </w:r>
            <w:r w:rsidR="00795585">
              <w:rPr>
                <w:b/>
                <w:bCs/>
                <w:i/>
                <w:iCs/>
                <w:sz w:val="24"/>
                <w:szCs w:val="24"/>
              </w:rPr>
              <w:t>som innspill til Aps næringsfraksjon.</w:t>
            </w:r>
          </w:p>
        </w:tc>
      </w:tr>
    </w:tbl>
    <w:p w:rsidR="00E9222E" w:rsidRDefault="00E9222E" w:rsidP="00E9222E">
      <w:pPr>
        <w:rPr>
          <w:sz w:val="24"/>
          <w:szCs w:val="24"/>
        </w:rPr>
      </w:pPr>
    </w:p>
    <w:p w:rsidR="00E9222E" w:rsidRPr="00E9222E" w:rsidRDefault="00E9222E" w:rsidP="007D3261">
      <w:pPr>
        <w:rPr>
          <w:rFonts w:cstheme="minorHAnsi"/>
          <w:sz w:val="24"/>
          <w:szCs w:val="24"/>
        </w:rPr>
      </w:pPr>
    </w:p>
    <w:sectPr w:rsidR="00E9222E" w:rsidRPr="00E92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F56"/>
    <w:multiLevelType w:val="multilevel"/>
    <w:tmpl w:val="0700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96F97"/>
    <w:multiLevelType w:val="multilevel"/>
    <w:tmpl w:val="77F46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3E0E37"/>
    <w:multiLevelType w:val="hybridMultilevel"/>
    <w:tmpl w:val="F1E0C71C"/>
    <w:lvl w:ilvl="0" w:tplc="F10E45E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6295341"/>
    <w:multiLevelType w:val="multilevel"/>
    <w:tmpl w:val="471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4304C"/>
    <w:multiLevelType w:val="hybridMultilevel"/>
    <w:tmpl w:val="82D6A9BA"/>
    <w:lvl w:ilvl="0" w:tplc="EDB6027A">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8002AF"/>
    <w:multiLevelType w:val="hybridMultilevel"/>
    <w:tmpl w:val="66788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5A8622B"/>
    <w:multiLevelType w:val="multilevel"/>
    <w:tmpl w:val="C428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067C3"/>
    <w:multiLevelType w:val="multilevel"/>
    <w:tmpl w:val="EAC40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0F7E45"/>
    <w:multiLevelType w:val="hybridMultilevel"/>
    <w:tmpl w:val="120C9DA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60CD66D1"/>
    <w:multiLevelType w:val="hybridMultilevel"/>
    <w:tmpl w:val="3CECA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12A58E2"/>
    <w:multiLevelType w:val="hybridMultilevel"/>
    <w:tmpl w:val="34B6B53C"/>
    <w:styleLink w:val="Importertstil1"/>
    <w:lvl w:ilvl="0" w:tplc="606EE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A77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E6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AC6F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F83E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A4BF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48C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499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882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61E4AD4"/>
    <w:multiLevelType w:val="hybridMultilevel"/>
    <w:tmpl w:val="34B6B53C"/>
    <w:numStyleLink w:val="Importertstil1"/>
  </w:abstractNum>
  <w:abstractNum w:abstractNumId="12" w15:restartNumberingAfterBreak="0">
    <w:nsid w:val="66BD3008"/>
    <w:multiLevelType w:val="hybridMultilevel"/>
    <w:tmpl w:val="566E4E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6BCD65C1"/>
    <w:multiLevelType w:val="hybridMultilevel"/>
    <w:tmpl w:val="F042A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76556D2F"/>
    <w:multiLevelType w:val="multilevel"/>
    <w:tmpl w:val="03EE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E6A5F"/>
    <w:multiLevelType w:val="hybridMultilevel"/>
    <w:tmpl w:val="E166A048"/>
    <w:lvl w:ilvl="0" w:tplc="E00848B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B3C7434"/>
    <w:multiLevelType w:val="hybridMultilevel"/>
    <w:tmpl w:val="97B2FF8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7C38404F"/>
    <w:multiLevelType w:val="multilevel"/>
    <w:tmpl w:val="B5B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25AB1"/>
    <w:multiLevelType w:val="hybridMultilevel"/>
    <w:tmpl w:val="EE060A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7"/>
  </w:num>
  <w:num w:numId="9">
    <w:abstractNumId w:val="1"/>
  </w:num>
  <w:num w:numId="10">
    <w:abstractNumId w:val="15"/>
  </w:num>
  <w:num w:numId="11">
    <w:abstractNumId w:val="4"/>
  </w:num>
  <w:num w:numId="12">
    <w:abstractNumId w:val="17"/>
  </w:num>
  <w:num w:numId="13">
    <w:abstractNumId w:val="2"/>
  </w:num>
  <w:num w:numId="14">
    <w:abstractNumId w:val="6"/>
  </w:num>
  <w:num w:numId="15">
    <w:abstractNumId w:val="3"/>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C2"/>
    <w:rsid w:val="000248E8"/>
    <w:rsid w:val="0004443A"/>
    <w:rsid w:val="0006555A"/>
    <w:rsid w:val="000A251F"/>
    <w:rsid w:val="000B615C"/>
    <w:rsid w:val="000B790A"/>
    <w:rsid w:val="000D5DEF"/>
    <w:rsid w:val="000E2D72"/>
    <w:rsid w:val="000E53FF"/>
    <w:rsid w:val="000F2A63"/>
    <w:rsid w:val="000F397B"/>
    <w:rsid w:val="001032A9"/>
    <w:rsid w:val="001032F9"/>
    <w:rsid w:val="00140F30"/>
    <w:rsid w:val="00147194"/>
    <w:rsid w:val="001C0F74"/>
    <w:rsid w:val="001D0449"/>
    <w:rsid w:val="00213BC8"/>
    <w:rsid w:val="00260E8E"/>
    <w:rsid w:val="002717EF"/>
    <w:rsid w:val="002760B6"/>
    <w:rsid w:val="002949E7"/>
    <w:rsid w:val="002B1FDC"/>
    <w:rsid w:val="002D35F0"/>
    <w:rsid w:val="002D3C57"/>
    <w:rsid w:val="002F6782"/>
    <w:rsid w:val="003122EE"/>
    <w:rsid w:val="003219C2"/>
    <w:rsid w:val="00330AE1"/>
    <w:rsid w:val="003333E5"/>
    <w:rsid w:val="003422CD"/>
    <w:rsid w:val="0035740C"/>
    <w:rsid w:val="00386A60"/>
    <w:rsid w:val="00393446"/>
    <w:rsid w:val="004027F5"/>
    <w:rsid w:val="00452EB2"/>
    <w:rsid w:val="00455BDB"/>
    <w:rsid w:val="004718FA"/>
    <w:rsid w:val="00497A59"/>
    <w:rsid w:val="004A2241"/>
    <w:rsid w:val="004F0C9C"/>
    <w:rsid w:val="005024E0"/>
    <w:rsid w:val="00530016"/>
    <w:rsid w:val="0054240C"/>
    <w:rsid w:val="00544A3C"/>
    <w:rsid w:val="00546309"/>
    <w:rsid w:val="00585832"/>
    <w:rsid w:val="005A577A"/>
    <w:rsid w:val="005D1DD7"/>
    <w:rsid w:val="005D5689"/>
    <w:rsid w:val="005F0432"/>
    <w:rsid w:val="005F3A0B"/>
    <w:rsid w:val="0061235B"/>
    <w:rsid w:val="006302E1"/>
    <w:rsid w:val="0066754B"/>
    <w:rsid w:val="00680C3E"/>
    <w:rsid w:val="00694AC3"/>
    <w:rsid w:val="006D7D0F"/>
    <w:rsid w:val="00702D59"/>
    <w:rsid w:val="00710432"/>
    <w:rsid w:val="0074593C"/>
    <w:rsid w:val="0075238A"/>
    <w:rsid w:val="00776973"/>
    <w:rsid w:val="00780F5E"/>
    <w:rsid w:val="00795585"/>
    <w:rsid w:val="007A436E"/>
    <w:rsid w:val="007B55B3"/>
    <w:rsid w:val="007B7480"/>
    <w:rsid w:val="007D3261"/>
    <w:rsid w:val="007D4D13"/>
    <w:rsid w:val="00812EA3"/>
    <w:rsid w:val="00813170"/>
    <w:rsid w:val="00833688"/>
    <w:rsid w:val="00837F04"/>
    <w:rsid w:val="00871AAF"/>
    <w:rsid w:val="008A2B44"/>
    <w:rsid w:val="008F11F1"/>
    <w:rsid w:val="008F65F5"/>
    <w:rsid w:val="00905321"/>
    <w:rsid w:val="0091146F"/>
    <w:rsid w:val="00916BBA"/>
    <w:rsid w:val="0092116E"/>
    <w:rsid w:val="00944097"/>
    <w:rsid w:val="00952403"/>
    <w:rsid w:val="009526D2"/>
    <w:rsid w:val="0096607D"/>
    <w:rsid w:val="00973CFA"/>
    <w:rsid w:val="0098423E"/>
    <w:rsid w:val="00997675"/>
    <w:rsid w:val="009B4EAD"/>
    <w:rsid w:val="009C17E8"/>
    <w:rsid w:val="009C32C8"/>
    <w:rsid w:val="009C385C"/>
    <w:rsid w:val="009F1DB3"/>
    <w:rsid w:val="00A017B1"/>
    <w:rsid w:val="00A70208"/>
    <w:rsid w:val="00A75A0F"/>
    <w:rsid w:val="00A94CA7"/>
    <w:rsid w:val="00AA0A48"/>
    <w:rsid w:val="00AA4493"/>
    <w:rsid w:val="00AB71C5"/>
    <w:rsid w:val="00B1049E"/>
    <w:rsid w:val="00B32E11"/>
    <w:rsid w:val="00B41937"/>
    <w:rsid w:val="00B63A36"/>
    <w:rsid w:val="00B672D0"/>
    <w:rsid w:val="00BA49EF"/>
    <w:rsid w:val="00BA4B8B"/>
    <w:rsid w:val="00BD0262"/>
    <w:rsid w:val="00BD27CF"/>
    <w:rsid w:val="00C060F7"/>
    <w:rsid w:val="00C267A5"/>
    <w:rsid w:val="00C42365"/>
    <w:rsid w:val="00C654AB"/>
    <w:rsid w:val="00C83049"/>
    <w:rsid w:val="00CA1F33"/>
    <w:rsid w:val="00CA6E7C"/>
    <w:rsid w:val="00CB7511"/>
    <w:rsid w:val="00CD32A2"/>
    <w:rsid w:val="00CD3EB4"/>
    <w:rsid w:val="00CE35F9"/>
    <w:rsid w:val="00CE4AA7"/>
    <w:rsid w:val="00CF1023"/>
    <w:rsid w:val="00D01723"/>
    <w:rsid w:val="00D1444C"/>
    <w:rsid w:val="00D26F5F"/>
    <w:rsid w:val="00D47F7E"/>
    <w:rsid w:val="00D512A6"/>
    <w:rsid w:val="00D67EDA"/>
    <w:rsid w:val="00D702AB"/>
    <w:rsid w:val="00D81921"/>
    <w:rsid w:val="00DA2F88"/>
    <w:rsid w:val="00DB3A6C"/>
    <w:rsid w:val="00E03073"/>
    <w:rsid w:val="00E17579"/>
    <w:rsid w:val="00E65146"/>
    <w:rsid w:val="00E7190B"/>
    <w:rsid w:val="00E9222E"/>
    <w:rsid w:val="00E93CF5"/>
    <w:rsid w:val="00EA129F"/>
    <w:rsid w:val="00EE3EFD"/>
    <w:rsid w:val="00EE7B1A"/>
    <w:rsid w:val="00EF224A"/>
    <w:rsid w:val="00F01FC2"/>
    <w:rsid w:val="00F11BE4"/>
    <w:rsid w:val="00F42FD4"/>
    <w:rsid w:val="00F70F96"/>
    <w:rsid w:val="00F7487E"/>
    <w:rsid w:val="00F82478"/>
    <w:rsid w:val="00FA1DC6"/>
    <w:rsid w:val="00FC1303"/>
    <w:rsid w:val="00FC30D4"/>
    <w:rsid w:val="00FE0F7A"/>
    <w:rsid w:val="00FE30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190A"/>
  <w15:chartTrackingRefBased/>
  <w15:docId w15:val="{5D6FB17E-4343-4F44-89F3-D00A031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452EB2"/>
    <w:pPr>
      <w:keepNext/>
      <w:keepLines/>
      <w:spacing w:after="0"/>
      <w:ind w:left="10" w:hanging="10"/>
      <w:outlineLvl w:val="0"/>
    </w:pPr>
    <w:rPr>
      <w:rFonts w:ascii="Arial" w:eastAsia="Arial" w:hAnsi="Arial" w:cs="Arial"/>
      <w:b/>
      <w:color w:val="C00000"/>
      <w:sz w:val="36"/>
      <w:lang w:eastAsia="nb-NO"/>
    </w:rPr>
  </w:style>
  <w:style w:type="paragraph" w:styleId="Overskrift5">
    <w:name w:val="heading 5"/>
    <w:basedOn w:val="Normal"/>
    <w:next w:val="Normal"/>
    <w:link w:val="Overskrift5Tegn"/>
    <w:uiPriority w:val="9"/>
    <w:unhideWhenUsed/>
    <w:qFormat/>
    <w:rsid w:val="00FC30D4"/>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7B1A"/>
    <w:pPr>
      <w:ind w:left="720"/>
      <w:contextualSpacing/>
    </w:pPr>
  </w:style>
  <w:style w:type="paragraph" w:styleId="NormalWeb">
    <w:name w:val="Normal (Web)"/>
    <w:basedOn w:val="Normal"/>
    <w:uiPriority w:val="99"/>
    <w:unhideWhenUsed/>
    <w:rsid w:val="000F397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452EB2"/>
    <w:rPr>
      <w:rFonts w:ascii="Arial" w:eastAsia="Arial" w:hAnsi="Arial" w:cs="Arial"/>
      <w:b/>
      <w:color w:val="C00000"/>
      <w:sz w:val="36"/>
      <w:lang w:eastAsia="nb-NO"/>
    </w:rPr>
  </w:style>
  <w:style w:type="character" w:styleId="Sterk">
    <w:name w:val="Strong"/>
    <w:basedOn w:val="Standardskriftforavsnitt"/>
    <w:uiPriority w:val="22"/>
    <w:qFormat/>
    <w:rsid w:val="00C267A5"/>
    <w:rPr>
      <w:b/>
      <w:bCs/>
    </w:rPr>
  </w:style>
  <w:style w:type="paragraph" w:styleId="Brdtekst">
    <w:name w:val="Body Text"/>
    <w:link w:val="BrdtekstTegn"/>
    <w:rsid w:val="00D702AB"/>
    <w:pPr>
      <w:pBdr>
        <w:top w:val="nil"/>
        <w:left w:val="nil"/>
        <w:bottom w:val="nil"/>
        <w:right w:val="nil"/>
        <w:between w:val="nil"/>
        <w:bar w:val="nil"/>
      </w:pBdr>
    </w:pPr>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D702AB"/>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numbering" w:customStyle="1" w:styleId="Importertstil1">
    <w:name w:val="Importert stil 1"/>
    <w:rsid w:val="00D702AB"/>
    <w:pPr>
      <w:numPr>
        <w:numId w:val="6"/>
      </w:numPr>
    </w:pPr>
  </w:style>
  <w:style w:type="table" w:styleId="Tabellrutenett">
    <w:name w:val="Table Grid"/>
    <w:basedOn w:val="Vanligtabell"/>
    <w:uiPriority w:val="39"/>
    <w:rsid w:val="002D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unhideWhenUsed/>
    <w:rsid w:val="00BA4B8B"/>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BA4B8B"/>
    <w:rPr>
      <w:rFonts w:ascii="Calibri" w:hAnsi="Calibri"/>
      <w:szCs w:val="21"/>
    </w:rPr>
  </w:style>
  <w:style w:type="character" w:customStyle="1" w:styleId="Overskrift5Tegn">
    <w:name w:val="Overskrift 5 Tegn"/>
    <w:basedOn w:val="Standardskriftforavsnitt"/>
    <w:link w:val="Overskrift5"/>
    <w:uiPriority w:val="9"/>
    <w:rsid w:val="00FC30D4"/>
    <w:rPr>
      <w:rFonts w:asciiTheme="majorHAnsi" w:eastAsiaTheme="majorEastAsia" w:hAnsiTheme="majorHAnsi" w:cstheme="majorBidi"/>
      <w:color w:val="2E74B5" w:themeColor="accent1" w:themeShade="BF"/>
    </w:rPr>
  </w:style>
  <w:style w:type="paragraph" w:styleId="Ingenmellomrom">
    <w:name w:val="No Spacing"/>
    <w:uiPriority w:val="1"/>
    <w:qFormat/>
    <w:rsid w:val="009F1DB3"/>
    <w:pPr>
      <w:spacing w:after="0" w:line="240" w:lineRule="auto"/>
    </w:pPr>
  </w:style>
  <w:style w:type="paragraph" w:styleId="Bobletekst">
    <w:name w:val="Balloon Text"/>
    <w:basedOn w:val="Normal"/>
    <w:link w:val="BobletekstTegn"/>
    <w:uiPriority w:val="99"/>
    <w:semiHidden/>
    <w:unhideWhenUsed/>
    <w:rsid w:val="00A75A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5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8370">
      <w:bodyDiv w:val="1"/>
      <w:marLeft w:val="0"/>
      <w:marRight w:val="0"/>
      <w:marTop w:val="0"/>
      <w:marBottom w:val="0"/>
      <w:divBdr>
        <w:top w:val="none" w:sz="0" w:space="0" w:color="auto"/>
        <w:left w:val="none" w:sz="0" w:space="0" w:color="auto"/>
        <w:bottom w:val="none" w:sz="0" w:space="0" w:color="auto"/>
        <w:right w:val="none" w:sz="0" w:space="0" w:color="auto"/>
      </w:divBdr>
    </w:div>
    <w:div w:id="270669345">
      <w:bodyDiv w:val="1"/>
      <w:marLeft w:val="0"/>
      <w:marRight w:val="0"/>
      <w:marTop w:val="0"/>
      <w:marBottom w:val="0"/>
      <w:divBdr>
        <w:top w:val="none" w:sz="0" w:space="0" w:color="auto"/>
        <w:left w:val="none" w:sz="0" w:space="0" w:color="auto"/>
        <w:bottom w:val="none" w:sz="0" w:space="0" w:color="auto"/>
        <w:right w:val="none" w:sz="0" w:space="0" w:color="auto"/>
      </w:divBdr>
    </w:div>
    <w:div w:id="392386283">
      <w:bodyDiv w:val="1"/>
      <w:marLeft w:val="0"/>
      <w:marRight w:val="0"/>
      <w:marTop w:val="0"/>
      <w:marBottom w:val="0"/>
      <w:divBdr>
        <w:top w:val="none" w:sz="0" w:space="0" w:color="auto"/>
        <w:left w:val="none" w:sz="0" w:space="0" w:color="auto"/>
        <w:bottom w:val="none" w:sz="0" w:space="0" w:color="auto"/>
        <w:right w:val="none" w:sz="0" w:space="0" w:color="auto"/>
      </w:divBdr>
    </w:div>
    <w:div w:id="452136656">
      <w:bodyDiv w:val="1"/>
      <w:marLeft w:val="0"/>
      <w:marRight w:val="0"/>
      <w:marTop w:val="0"/>
      <w:marBottom w:val="0"/>
      <w:divBdr>
        <w:top w:val="none" w:sz="0" w:space="0" w:color="auto"/>
        <w:left w:val="none" w:sz="0" w:space="0" w:color="auto"/>
        <w:bottom w:val="none" w:sz="0" w:space="0" w:color="auto"/>
        <w:right w:val="none" w:sz="0" w:space="0" w:color="auto"/>
      </w:divBdr>
    </w:div>
    <w:div w:id="514076524">
      <w:bodyDiv w:val="1"/>
      <w:marLeft w:val="0"/>
      <w:marRight w:val="0"/>
      <w:marTop w:val="0"/>
      <w:marBottom w:val="0"/>
      <w:divBdr>
        <w:top w:val="none" w:sz="0" w:space="0" w:color="auto"/>
        <w:left w:val="none" w:sz="0" w:space="0" w:color="auto"/>
        <w:bottom w:val="none" w:sz="0" w:space="0" w:color="auto"/>
        <w:right w:val="none" w:sz="0" w:space="0" w:color="auto"/>
      </w:divBdr>
    </w:div>
    <w:div w:id="522086431">
      <w:bodyDiv w:val="1"/>
      <w:marLeft w:val="0"/>
      <w:marRight w:val="0"/>
      <w:marTop w:val="0"/>
      <w:marBottom w:val="0"/>
      <w:divBdr>
        <w:top w:val="none" w:sz="0" w:space="0" w:color="auto"/>
        <w:left w:val="none" w:sz="0" w:space="0" w:color="auto"/>
        <w:bottom w:val="none" w:sz="0" w:space="0" w:color="auto"/>
        <w:right w:val="none" w:sz="0" w:space="0" w:color="auto"/>
      </w:divBdr>
    </w:div>
    <w:div w:id="528642096">
      <w:bodyDiv w:val="1"/>
      <w:marLeft w:val="0"/>
      <w:marRight w:val="0"/>
      <w:marTop w:val="0"/>
      <w:marBottom w:val="0"/>
      <w:divBdr>
        <w:top w:val="none" w:sz="0" w:space="0" w:color="auto"/>
        <w:left w:val="none" w:sz="0" w:space="0" w:color="auto"/>
        <w:bottom w:val="none" w:sz="0" w:space="0" w:color="auto"/>
        <w:right w:val="none" w:sz="0" w:space="0" w:color="auto"/>
      </w:divBdr>
    </w:div>
    <w:div w:id="589047730">
      <w:bodyDiv w:val="1"/>
      <w:marLeft w:val="0"/>
      <w:marRight w:val="0"/>
      <w:marTop w:val="0"/>
      <w:marBottom w:val="0"/>
      <w:divBdr>
        <w:top w:val="none" w:sz="0" w:space="0" w:color="auto"/>
        <w:left w:val="none" w:sz="0" w:space="0" w:color="auto"/>
        <w:bottom w:val="none" w:sz="0" w:space="0" w:color="auto"/>
        <w:right w:val="none" w:sz="0" w:space="0" w:color="auto"/>
      </w:divBdr>
    </w:div>
    <w:div w:id="631130824">
      <w:bodyDiv w:val="1"/>
      <w:marLeft w:val="0"/>
      <w:marRight w:val="0"/>
      <w:marTop w:val="0"/>
      <w:marBottom w:val="0"/>
      <w:divBdr>
        <w:top w:val="none" w:sz="0" w:space="0" w:color="auto"/>
        <w:left w:val="none" w:sz="0" w:space="0" w:color="auto"/>
        <w:bottom w:val="none" w:sz="0" w:space="0" w:color="auto"/>
        <w:right w:val="none" w:sz="0" w:space="0" w:color="auto"/>
      </w:divBdr>
    </w:div>
    <w:div w:id="647705848">
      <w:bodyDiv w:val="1"/>
      <w:marLeft w:val="0"/>
      <w:marRight w:val="0"/>
      <w:marTop w:val="0"/>
      <w:marBottom w:val="0"/>
      <w:divBdr>
        <w:top w:val="none" w:sz="0" w:space="0" w:color="auto"/>
        <w:left w:val="none" w:sz="0" w:space="0" w:color="auto"/>
        <w:bottom w:val="none" w:sz="0" w:space="0" w:color="auto"/>
        <w:right w:val="none" w:sz="0" w:space="0" w:color="auto"/>
      </w:divBdr>
    </w:div>
    <w:div w:id="660282070">
      <w:bodyDiv w:val="1"/>
      <w:marLeft w:val="0"/>
      <w:marRight w:val="0"/>
      <w:marTop w:val="0"/>
      <w:marBottom w:val="0"/>
      <w:divBdr>
        <w:top w:val="none" w:sz="0" w:space="0" w:color="auto"/>
        <w:left w:val="none" w:sz="0" w:space="0" w:color="auto"/>
        <w:bottom w:val="none" w:sz="0" w:space="0" w:color="auto"/>
        <w:right w:val="none" w:sz="0" w:space="0" w:color="auto"/>
      </w:divBdr>
    </w:div>
    <w:div w:id="706876784">
      <w:bodyDiv w:val="1"/>
      <w:marLeft w:val="0"/>
      <w:marRight w:val="0"/>
      <w:marTop w:val="0"/>
      <w:marBottom w:val="0"/>
      <w:divBdr>
        <w:top w:val="none" w:sz="0" w:space="0" w:color="auto"/>
        <w:left w:val="none" w:sz="0" w:space="0" w:color="auto"/>
        <w:bottom w:val="none" w:sz="0" w:space="0" w:color="auto"/>
        <w:right w:val="none" w:sz="0" w:space="0" w:color="auto"/>
      </w:divBdr>
    </w:div>
    <w:div w:id="740756280">
      <w:bodyDiv w:val="1"/>
      <w:marLeft w:val="0"/>
      <w:marRight w:val="0"/>
      <w:marTop w:val="0"/>
      <w:marBottom w:val="0"/>
      <w:divBdr>
        <w:top w:val="none" w:sz="0" w:space="0" w:color="auto"/>
        <w:left w:val="none" w:sz="0" w:space="0" w:color="auto"/>
        <w:bottom w:val="none" w:sz="0" w:space="0" w:color="auto"/>
        <w:right w:val="none" w:sz="0" w:space="0" w:color="auto"/>
      </w:divBdr>
    </w:div>
    <w:div w:id="753009976">
      <w:bodyDiv w:val="1"/>
      <w:marLeft w:val="0"/>
      <w:marRight w:val="0"/>
      <w:marTop w:val="0"/>
      <w:marBottom w:val="0"/>
      <w:divBdr>
        <w:top w:val="none" w:sz="0" w:space="0" w:color="auto"/>
        <w:left w:val="none" w:sz="0" w:space="0" w:color="auto"/>
        <w:bottom w:val="none" w:sz="0" w:space="0" w:color="auto"/>
        <w:right w:val="none" w:sz="0" w:space="0" w:color="auto"/>
      </w:divBdr>
    </w:div>
    <w:div w:id="819924047">
      <w:bodyDiv w:val="1"/>
      <w:marLeft w:val="0"/>
      <w:marRight w:val="0"/>
      <w:marTop w:val="0"/>
      <w:marBottom w:val="0"/>
      <w:divBdr>
        <w:top w:val="none" w:sz="0" w:space="0" w:color="auto"/>
        <w:left w:val="none" w:sz="0" w:space="0" w:color="auto"/>
        <w:bottom w:val="none" w:sz="0" w:space="0" w:color="auto"/>
        <w:right w:val="none" w:sz="0" w:space="0" w:color="auto"/>
      </w:divBdr>
    </w:div>
    <w:div w:id="828908686">
      <w:bodyDiv w:val="1"/>
      <w:marLeft w:val="0"/>
      <w:marRight w:val="0"/>
      <w:marTop w:val="0"/>
      <w:marBottom w:val="0"/>
      <w:divBdr>
        <w:top w:val="none" w:sz="0" w:space="0" w:color="auto"/>
        <w:left w:val="none" w:sz="0" w:space="0" w:color="auto"/>
        <w:bottom w:val="none" w:sz="0" w:space="0" w:color="auto"/>
        <w:right w:val="none" w:sz="0" w:space="0" w:color="auto"/>
      </w:divBdr>
    </w:div>
    <w:div w:id="855777833">
      <w:bodyDiv w:val="1"/>
      <w:marLeft w:val="0"/>
      <w:marRight w:val="0"/>
      <w:marTop w:val="0"/>
      <w:marBottom w:val="0"/>
      <w:divBdr>
        <w:top w:val="none" w:sz="0" w:space="0" w:color="auto"/>
        <w:left w:val="none" w:sz="0" w:space="0" w:color="auto"/>
        <w:bottom w:val="none" w:sz="0" w:space="0" w:color="auto"/>
        <w:right w:val="none" w:sz="0" w:space="0" w:color="auto"/>
      </w:divBdr>
    </w:div>
    <w:div w:id="1005977780">
      <w:bodyDiv w:val="1"/>
      <w:marLeft w:val="0"/>
      <w:marRight w:val="0"/>
      <w:marTop w:val="0"/>
      <w:marBottom w:val="0"/>
      <w:divBdr>
        <w:top w:val="none" w:sz="0" w:space="0" w:color="auto"/>
        <w:left w:val="none" w:sz="0" w:space="0" w:color="auto"/>
        <w:bottom w:val="none" w:sz="0" w:space="0" w:color="auto"/>
        <w:right w:val="none" w:sz="0" w:space="0" w:color="auto"/>
      </w:divBdr>
    </w:div>
    <w:div w:id="1020664620">
      <w:bodyDiv w:val="1"/>
      <w:marLeft w:val="0"/>
      <w:marRight w:val="0"/>
      <w:marTop w:val="0"/>
      <w:marBottom w:val="0"/>
      <w:divBdr>
        <w:top w:val="none" w:sz="0" w:space="0" w:color="auto"/>
        <w:left w:val="none" w:sz="0" w:space="0" w:color="auto"/>
        <w:bottom w:val="none" w:sz="0" w:space="0" w:color="auto"/>
        <w:right w:val="none" w:sz="0" w:space="0" w:color="auto"/>
      </w:divBdr>
    </w:div>
    <w:div w:id="1107315059">
      <w:bodyDiv w:val="1"/>
      <w:marLeft w:val="0"/>
      <w:marRight w:val="0"/>
      <w:marTop w:val="0"/>
      <w:marBottom w:val="0"/>
      <w:divBdr>
        <w:top w:val="none" w:sz="0" w:space="0" w:color="auto"/>
        <w:left w:val="none" w:sz="0" w:space="0" w:color="auto"/>
        <w:bottom w:val="none" w:sz="0" w:space="0" w:color="auto"/>
        <w:right w:val="none" w:sz="0" w:space="0" w:color="auto"/>
      </w:divBdr>
    </w:div>
    <w:div w:id="1158573923">
      <w:bodyDiv w:val="1"/>
      <w:marLeft w:val="0"/>
      <w:marRight w:val="0"/>
      <w:marTop w:val="0"/>
      <w:marBottom w:val="0"/>
      <w:divBdr>
        <w:top w:val="none" w:sz="0" w:space="0" w:color="auto"/>
        <w:left w:val="none" w:sz="0" w:space="0" w:color="auto"/>
        <w:bottom w:val="none" w:sz="0" w:space="0" w:color="auto"/>
        <w:right w:val="none" w:sz="0" w:space="0" w:color="auto"/>
      </w:divBdr>
    </w:div>
    <w:div w:id="1227449857">
      <w:bodyDiv w:val="1"/>
      <w:marLeft w:val="0"/>
      <w:marRight w:val="0"/>
      <w:marTop w:val="0"/>
      <w:marBottom w:val="0"/>
      <w:divBdr>
        <w:top w:val="none" w:sz="0" w:space="0" w:color="auto"/>
        <w:left w:val="none" w:sz="0" w:space="0" w:color="auto"/>
        <w:bottom w:val="none" w:sz="0" w:space="0" w:color="auto"/>
        <w:right w:val="none" w:sz="0" w:space="0" w:color="auto"/>
      </w:divBdr>
    </w:div>
    <w:div w:id="1239559035">
      <w:bodyDiv w:val="1"/>
      <w:marLeft w:val="0"/>
      <w:marRight w:val="0"/>
      <w:marTop w:val="0"/>
      <w:marBottom w:val="0"/>
      <w:divBdr>
        <w:top w:val="none" w:sz="0" w:space="0" w:color="auto"/>
        <w:left w:val="none" w:sz="0" w:space="0" w:color="auto"/>
        <w:bottom w:val="none" w:sz="0" w:space="0" w:color="auto"/>
        <w:right w:val="none" w:sz="0" w:space="0" w:color="auto"/>
      </w:divBdr>
    </w:div>
    <w:div w:id="1279263661">
      <w:bodyDiv w:val="1"/>
      <w:marLeft w:val="0"/>
      <w:marRight w:val="0"/>
      <w:marTop w:val="0"/>
      <w:marBottom w:val="0"/>
      <w:divBdr>
        <w:top w:val="none" w:sz="0" w:space="0" w:color="auto"/>
        <w:left w:val="none" w:sz="0" w:space="0" w:color="auto"/>
        <w:bottom w:val="none" w:sz="0" w:space="0" w:color="auto"/>
        <w:right w:val="none" w:sz="0" w:space="0" w:color="auto"/>
      </w:divBdr>
    </w:div>
    <w:div w:id="1285191023">
      <w:bodyDiv w:val="1"/>
      <w:marLeft w:val="0"/>
      <w:marRight w:val="0"/>
      <w:marTop w:val="0"/>
      <w:marBottom w:val="0"/>
      <w:divBdr>
        <w:top w:val="none" w:sz="0" w:space="0" w:color="auto"/>
        <w:left w:val="none" w:sz="0" w:space="0" w:color="auto"/>
        <w:bottom w:val="none" w:sz="0" w:space="0" w:color="auto"/>
        <w:right w:val="none" w:sz="0" w:space="0" w:color="auto"/>
      </w:divBdr>
    </w:div>
    <w:div w:id="1357197684">
      <w:bodyDiv w:val="1"/>
      <w:marLeft w:val="0"/>
      <w:marRight w:val="0"/>
      <w:marTop w:val="0"/>
      <w:marBottom w:val="0"/>
      <w:divBdr>
        <w:top w:val="none" w:sz="0" w:space="0" w:color="auto"/>
        <w:left w:val="none" w:sz="0" w:space="0" w:color="auto"/>
        <w:bottom w:val="none" w:sz="0" w:space="0" w:color="auto"/>
        <w:right w:val="none" w:sz="0" w:space="0" w:color="auto"/>
      </w:divBdr>
    </w:div>
    <w:div w:id="1440375004">
      <w:bodyDiv w:val="1"/>
      <w:marLeft w:val="0"/>
      <w:marRight w:val="0"/>
      <w:marTop w:val="0"/>
      <w:marBottom w:val="0"/>
      <w:divBdr>
        <w:top w:val="none" w:sz="0" w:space="0" w:color="auto"/>
        <w:left w:val="none" w:sz="0" w:space="0" w:color="auto"/>
        <w:bottom w:val="none" w:sz="0" w:space="0" w:color="auto"/>
        <w:right w:val="none" w:sz="0" w:space="0" w:color="auto"/>
      </w:divBdr>
    </w:div>
    <w:div w:id="1453212961">
      <w:bodyDiv w:val="1"/>
      <w:marLeft w:val="0"/>
      <w:marRight w:val="0"/>
      <w:marTop w:val="0"/>
      <w:marBottom w:val="0"/>
      <w:divBdr>
        <w:top w:val="none" w:sz="0" w:space="0" w:color="auto"/>
        <w:left w:val="none" w:sz="0" w:space="0" w:color="auto"/>
        <w:bottom w:val="none" w:sz="0" w:space="0" w:color="auto"/>
        <w:right w:val="none" w:sz="0" w:space="0" w:color="auto"/>
      </w:divBdr>
    </w:div>
    <w:div w:id="1466967013">
      <w:bodyDiv w:val="1"/>
      <w:marLeft w:val="0"/>
      <w:marRight w:val="0"/>
      <w:marTop w:val="0"/>
      <w:marBottom w:val="0"/>
      <w:divBdr>
        <w:top w:val="none" w:sz="0" w:space="0" w:color="auto"/>
        <w:left w:val="none" w:sz="0" w:space="0" w:color="auto"/>
        <w:bottom w:val="none" w:sz="0" w:space="0" w:color="auto"/>
        <w:right w:val="none" w:sz="0" w:space="0" w:color="auto"/>
      </w:divBdr>
    </w:div>
    <w:div w:id="1467821007">
      <w:bodyDiv w:val="1"/>
      <w:marLeft w:val="0"/>
      <w:marRight w:val="0"/>
      <w:marTop w:val="0"/>
      <w:marBottom w:val="0"/>
      <w:divBdr>
        <w:top w:val="none" w:sz="0" w:space="0" w:color="auto"/>
        <w:left w:val="none" w:sz="0" w:space="0" w:color="auto"/>
        <w:bottom w:val="none" w:sz="0" w:space="0" w:color="auto"/>
        <w:right w:val="none" w:sz="0" w:space="0" w:color="auto"/>
      </w:divBdr>
    </w:div>
    <w:div w:id="1500653874">
      <w:bodyDiv w:val="1"/>
      <w:marLeft w:val="0"/>
      <w:marRight w:val="0"/>
      <w:marTop w:val="0"/>
      <w:marBottom w:val="0"/>
      <w:divBdr>
        <w:top w:val="none" w:sz="0" w:space="0" w:color="auto"/>
        <w:left w:val="none" w:sz="0" w:space="0" w:color="auto"/>
        <w:bottom w:val="none" w:sz="0" w:space="0" w:color="auto"/>
        <w:right w:val="none" w:sz="0" w:space="0" w:color="auto"/>
      </w:divBdr>
    </w:div>
    <w:div w:id="1522667065">
      <w:bodyDiv w:val="1"/>
      <w:marLeft w:val="0"/>
      <w:marRight w:val="0"/>
      <w:marTop w:val="0"/>
      <w:marBottom w:val="0"/>
      <w:divBdr>
        <w:top w:val="none" w:sz="0" w:space="0" w:color="auto"/>
        <w:left w:val="none" w:sz="0" w:space="0" w:color="auto"/>
        <w:bottom w:val="none" w:sz="0" w:space="0" w:color="auto"/>
        <w:right w:val="none" w:sz="0" w:space="0" w:color="auto"/>
      </w:divBdr>
    </w:div>
    <w:div w:id="1586456623">
      <w:bodyDiv w:val="1"/>
      <w:marLeft w:val="0"/>
      <w:marRight w:val="0"/>
      <w:marTop w:val="0"/>
      <w:marBottom w:val="0"/>
      <w:divBdr>
        <w:top w:val="none" w:sz="0" w:space="0" w:color="auto"/>
        <w:left w:val="none" w:sz="0" w:space="0" w:color="auto"/>
        <w:bottom w:val="none" w:sz="0" w:space="0" w:color="auto"/>
        <w:right w:val="none" w:sz="0" w:space="0" w:color="auto"/>
      </w:divBdr>
    </w:div>
    <w:div w:id="1709453686">
      <w:bodyDiv w:val="1"/>
      <w:marLeft w:val="0"/>
      <w:marRight w:val="0"/>
      <w:marTop w:val="0"/>
      <w:marBottom w:val="0"/>
      <w:divBdr>
        <w:top w:val="none" w:sz="0" w:space="0" w:color="auto"/>
        <w:left w:val="none" w:sz="0" w:space="0" w:color="auto"/>
        <w:bottom w:val="none" w:sz="0" w:space="0" w:color="auto"/>
        <w:right w:val="none" w:sz="0" w:space="0" w:color="auto"/>
      </w:divBdr>
    </w:div>
    <w:div w:id="1711104815">
      <w:bodyDiv w:val="1"/>
      <w:marLeft w:val="0"/>
      <w:marRight w:val="0"/>
      <w:marTop w:val="0"/>
      <w:marBottom w:val="0"/>
      <w:divBdr>
        <w:top w:val="none" w:sz="0" w:space="0" w:color="auto"/>
        <w:left w:val="none" w:sz="0" w:space="0" w:color="auto"/>
        <w:bottom w:val="none" w:sz="0" w:space="0" w:color="auto"/>
        <w:right w:val="none" w:sz="0" w:space="0" w:color="auto"/>
      </w:divBdr>
    </w:div>
    <w:div w:id="1731995282">
      <w:bodyDiv w:val="1"/>
      <w:marLeft w:val="0"/>
      <w:marRight w:val="0"/>
      <w:marTop w:val="0"/>
      <w:marBottom w:val="0"/>
      <w:divBdr>
        <w:top w:val="none" w:sz="0" w:space="0" w:color="auto"/>
        <w:left w:val="none" w:sz="0" w:space="0" w:color="auto"/>
        <w:bottom w:val="none" w:sz="0" w:space="0" w:color="auto"/>
        <w:right w:val="none" w:sz="0" w:space="0" w:color="auto"/>
      </w:divBdr>
    </w:div>
    <w:div w:id="1791972860">
      <w:bodyDiv w:val="1"/>
      <w:marLeft w:val="0"/>
      <w:marRight w:val="0"/>
      <w:marTop w:val="0"/>
      <w:marBottom w:val="0"/>
      <w:divBdr>
        <w:top w:val="none" w:sz="0" w:space="0" w:color="auto"/>
        <w:left w:val="none" w:sz="0" w:space="0" w:color="auto"/>
        <w:bottom w:val="none" w:sz="0" w:space="0" w:color="auto"/>
        <w:right w:val="none" w:sz="0" w:space="0" w:color="auto"/>
      </w:divBdr>
    </w:div>
    <w:div w:id="1830442319">
      <w:bodyDiv w:val="1"/>
      <w:marLeft w:val="0"/>
      <w:marRight w:val="0"/>
      <w:marTop w:val="0"/>
      <w:marBottom w:val="0"/>
      <w:divBdr>
        <w:top w:val="none" w:sz="0" w:space="0" w:color="auto"/>
        <w:left w:val="none" w:sz="0" w:space="0" w:color="auto"/>
        <w:bottom w:val="none" w:sz="0" w:space="0" w:color="auto"/>
        <w:right w:val="none" w:sz="0" w:space="0" w:color="auto"/>
      </w:divBdr>
    </w:div>
    <w:div w:id="1912110224">
      <w:bodyDiv w:val="1"/>
      <w:marLeft w:val="0"/>
      <w:marRight w:val="0"/>
      <w:marTop w:val="0"/>
      <w:marBottom w:val="0"/>
      <w:divBdr>
        <w:top w:val="none" w:sz="0" w:space="0" w:color="auto"/>
        <w:left w:val="none" w:sz="0" w:space="0" w:color="auto"/>
        <w:bottom w:val="none" w:sz="0" w:space="0" w:color="auto"/>
        <w:right w:val="none" w:sz="0" w:space="0" w:color="auto"/>
      </w:divBdr>
    </w:div>
    <w:div w:id="2014254869">
      <w:bodyDiv w:val="1"/>
      <w:marLeft w:val="0"/>
      <w:marRight w:val="0"/>
      <w:marTop w:val="0"/>
      <w:marBottom w:val="0"/>
      <w:divBdr>
        <w:top w:val="none" w:sz="0" w:space="0" w:color="auto"/>
        <w:left w:val="none" w:sz="0" w:space="0" w:color="auto"/>
        <w:bottom w:val="none" w:sz="0" w:space="0" w:color="auto"/>
        <w:right w:val="none" w:sz="0" w:space="0" w:color="auto"/>
      </w:divBdr>
    </w:div>
    <w:div w:id="2027559122">
      <w:bodyDiv w:val="1"/>
      <w:marLeft w:val="0"/>
      <w:marRight w:val="0"/>
      <w:marTop w:val="0"/>
      <w:marBottom w:val="0"/>
      <w:divBdr>
        <w:top w:val="none" w:sz="0" w:space="0" w:color="auto"/>
        <w:left w:val="none" w:sz="0" w:space="0" w:color="auto"/>
        <w:bottom w:val="none" w:sz="0" w:space="0" w:color="auto"/>
        <w:right w:val="none" w:sz="0" w:space="0" w:color="auto"/>
      </w:divBdr>
    </w:div>
    <w:div w:id="2033720102">
      <w:bodyDiv w:val="1"/>
      <w:marLeft w:val="0"/>
      <w:marRight w:val="0"/>
      <w:marTop w:val="0"/>
      <w:marBottom w:val="0"/>
      <w:divBdr>
        <w:top w:val="none" w:sz="0" w:space="0" w:color="auto"/>
        <w:left w:val="none" w:sz="0" w:space="0" w:color="auto"/>
        <w:bottom w:val="none" w:sz="0" w:space="0" w:color="auto"/>
        <w:right w:val="none" w:sz="0" w:space="0" w:color="auto"/>
      </w:divBdr>
    </w:div>
    <w:div w:id="2052882131">
      <w:bodyDiv w:val="1"/>
      <w:marLeft w:val="0"/>
      <w:marRight w:val="0"/>
      <w:marTop w:val="0"/>
      <w:marBottom w:val="0"/>
      <w:divBdr>
        <w:top w:val="none" w:sz="0" w:space="0" w:color="auto"/>
        <w:left w:val="none" w:sz="0" w:space="0" w:color="auto"/>
        <w:bottom w:val="none" w:sz="0" w:space="0" w:color="auto"/>
        <w:right w:val="none" w:sz="0" w:space="0" w:color="auto"/>
      </w:divBdr>
    </w:div>
    <w:div w:id="20776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58</Pages>
  <Words>20767</Words>
  <Characters>110068</Characters>
  <Application>Microsoft Office Word</Application>
  <DocSecurity>0</DocSecurity>
  <Lines>917</Lines>
  <Paragraphs>261</Paragraphs>
  <ScaleCrop>false</ScaleCrop>
  <HeadingPairs>
    <vt:vector size="2" baseType="variant">
      <vt:variant>
        <vt:lpstr>Tittel</vt:lpstr>
      </vt:variant>
      <vt:variant>
        <vt:i4>1</vt:i4>
      </vt:variant>
    </vt:vector>
  </HeadingPairs>
  <TitlesOfParts>
    <vt:vector size="1" baseType="lpstr">
      <vt:lpstr/>
    </vt:vector>
  </TitlesOfParts>
  <Company>AP Troms</Company>
  <LinksUpToDate>false</LinksUpToDate>
  <CharactersWithSpaces>130574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Erik Pedersen</dc:creator>
  <cp:keywords/>
  <dc:description/>
  <cp:lastModifiedBy>Lill-Tove Ottesen</cp:lastModifiedBy>
  <cp:revision>9</cp:revision>
  <cp:lastPrinted>2020-10-12T12:03:00Z</cp:lastPrinted>
  <dcterms:created xsi:type="dcterms:W3CDTF">2020-10-13T11:20:00Z</dcterms:created>
  <dcterms:modified xsi:type="dcterms:W3CDTF">2020-10-29T09:37:00Z</dcterms:modified>
</cp:coreProperties>
</file>