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26DFE" w14:textId="72A160AF" w:rsidR="00FB6DD6" w:rsidRDefault="00FB6DD6" w:rsidP="00FE38B0">
      <w:pPr>
        <w:jc w:val="center"/>
      </w:pPr>
    </w:p>
    <w:p w14:paraId="1741CBC8" w14:textId="34072012" w:rsidR="00FE38B0" w:rsidRDefault="00FE38B0" w:rsidP="00FE38B0">
      <w:pPr>
        <w:jc w:val="center"/>
      </w:pPr>
      <w:r>
        <w:rPr>
          <w:noProof/>
        </w:rPr>
        <w:drawing>
          <wp:anchor distT="0" distB="0" distL="114300" distR="114300" simplePos="0" relativeHeight="251658752" behindDoc="0" locked="0" layoutInCell="1" allowOverlap="1" wp14:anchorId="1A2EA2B0" wp14:editId="56A2748B">
            <wp:simplePos x="0" y="0"/>
            <wp:positionH relativeFrom="margin">
              <wp:posOffset>1028700</wp:posOffset>
            </wp:positionH>
            <wp:positionV relativeFrom="paragraph">
              <wp:posOffset>177165</wp:posOffset>
            </wp:positionV>
            <wp:extent cx="3714750" cy="3714750"/>
            <wp:effectExtent l="0" t="0" r="0" b="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14750" cy="3714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F80CB9" w14:textId="77777777" w:rsidR="00FE38B0" w:rsidRDefault="00FE38B0" w:rsidP="00FE38B0">
      <w:pPr>
        <w:jc w:val="center"/>
      </w:pPr>
    </w:p>
    <w:p w14:paraId="424665AE" w14:textId="77777777" w:rsidR="00FE38B0" w:rsidRDefault="00FE38B0" w:rsidP="00FE38B0">
      <w:pPr>
        <w:jc w:val="center"/>
      </w:pPr>
    </w:p>
    <w:p w14:paraId="1C59A8D8" w14:textId="77777777" w:rsidR="00FE38B0" w:rsidRDefault="00FE38B0" w:rsidP="00FE38B0">
      <w:pPr>
        <w:jc w:val="center"/>
      </w:pPr>
    </w:p>
    <w:p w14:paraId="7A883C49" w14:textId="77777777" w:rsidR="00FE38B0" w:rsidRDefault="00FE38B0" w:rsidP="00FE38B0">
      <w:pPr>
        <w:jc w:val="center"/>
      </w:pPr>
    </w:p>
    <w:p w14:paraId="0B0BF5FF" w14:textId="77777777" w:rsidR="00FE38B0" w:rsidRDefault="00FE38B0" w:rsidP="00FE38B0">
      <w:pPr>
        <w:jc w:val="center"/>
      </w:pPr>
    </w:p>
    <w:p w14:paraId="5648AC70" w14:textId="77777777" w:rsidR="00FE38B0" w:rsidRDefault="00FE38B0" w:rsidP="00FE38B0">
      <w:pPr>
        <w:jc w:val="center"/>
      </w:pPr>
    </w:p>
    <w:p w14:paraId="18DBA61A" w14:textId="77777777" w:rsidR="00FE38B0" w:rsidRDefault="00FE38B0" w:rsidP="00FE38B0">
      <w:pPr>
        <w:jc w:val="center"/>
      </w:pPr>
    </w:p>
    <w:p w14:paraId="6E606230" w14:textId="77777777" w:rsidR="00FE38B0" w:rsidRDefault="00FE38B0" w:rsidP="00FE38B0">
      <w:pPr>
        <w:jc w:val="center"/>
      </w:pPr>
    </w:p>
    <w:p w14:paraId="609186B5" w14:textId="77777777" w:rsidR="00FE38B0" w:rsidRDefault="00FE38B0" w:rsidP="00FE38B0">
      <w:pPr>
        <w:jc w:val="center"/>
      </w:pPr>
    </w:p>
    <w:p w14:paraId="23FA78F5" w14:textId="77777777" w:rsidR="00FE38B0" w:rsidRDefault="00FE38B0" w:rsidP="00FE38B0">
      <w:pPr>
        <w:jc w:val="center"/>
      </w:pPr>
    </w:p>
    <w:p w14:paraId="04DDF10C" w14:textId="77777777" w:rsidR="00FE38B0" w:rsidRDefault="00FE38B0" w:rsidP="00FE38B0">
      <w:pPr>
        <w:jc w:val="center"/>
      </w:pPr>
    </w:p>
    <w:p w14:paraId="13EFEE9B" w14:textId="77777777" w:rsidR="00FE38B0" w:rsidRDefault="00FE38B0" w:rsidP="00FE38B0">
      <w:pPr>
        <w:jc w:val="center"/>
      </w:pPr>
    </w:p>
    <w:p w14:paraId="28A06624" w14:textId="77777777" w:rsidR="00FE38B0" w:rsidRDefault="00FE38B0" w:rsidP="00FE38B0">
      <w:pPr>
        <w:jc w:val="center"/>
      </w:pPr>
    </w:p>
    <w:p w14:paraId="0F8DB8B4" w14:textId="77777777" w:rsidR="00FE38B0" w:rsidRDefault="00FE38B0" w:rsidP="00FE38B0">
      <w:pPr>
        <w:jc w:val="center"/>
      </w:pPr>
    </w:p>
    <w:p w14:paraId="7D0EB55E" w14:textId="77777777" w:rsidR="00FE38B0" w:rsidRDefault="00FE38B0" w:rsidP="00FE38B0">
      <w:pPr>
        <w:jc w:val="center"/>
      </w:pPr>
    </w:p>
    <w:p w14:paraId="0E0104DD" w14:textId="77777777" w:rsidR="00FE38B0" w:rsidRDefault="00FE38B0" w:rsidP="00FE38B0">
      <w:pPr>
        <w:jc w:val="center"/>
      </w:pPr>
    </w:p>
    <w:p w14:paraId="0241BF44" w14:textId="77777777" w:rsidR="00FE38B0" w:rsidRDefault="00FE38B0" w:rsidP="00FE38B0">
      <w:pPr>
        <w:jc w:val="center"/>
      </w:pPr>
    </w:p>
    <w:p w14:paraId="2976DA88" w14:textId="77777777" w:rsidR="00FE38B0" w:rsidRDefault="00FE38B0" w:rsidP="00FE38B0"/>
    <w:p w14:paraId="00E1C387" w14:textId="77777777" w:rsidR="00FE38B0" w:rsidRPr="00FE38B0" w:rsidRDefault="00FE38B0" w:rsidP="00FE38B0">
      <w:pPr>
        <w:tabs>
          <w:tab w:val="left" w:pos="3885"/>
        </w:tabs>
        <w:jc w:val="center"/>
        <w:rPr>
          <w:kern w:val="0"/>
          <w:sz w:val="40"/>
          <w:szCs w:val="40"/>
          <w14:ligatures w14:val="none"/>
        </w:rPr>
      </w:pPr>
      <w:r w:rsidRPr="00FE38B0">
        <w:rPr>
          <w:kern w:val="0"/>
          <w:sz w:val="40"/>
          <w:szCs w:val="40"/>
          <w14:ligatures w14:val="none"/>
        </w:rPr>
        <w:t>Finnmark Arbeiderparti</w:t>
      </w:r>
    </w:p>
    <w:p w14:paraId="7016C9A3" w14:textId="77777777" w:rsidR="00FE38B0" w:rsidRPr="00FE38B0" w:rsidRDefault="00FE38B0" w:rsidP="00FE38B0">
      <w:pPr>
        <w:tabs>
          <w:tab w:val="left" w:pos="3885"/>
        </w:tabs>
        <w:jc w:val="center"/>
        <w:rPr>
          <w:kern w:val="0"/>
          <w:sz w:val="40"/>
          <w:szCs w:val="40"/>
          <w14:ligatures w14:val="none"/>
        </w:rPr>
      </w:pPr>
      <w:r w:rsidRPr="00FE38B0">
        <w:rPr>
          <w:kern w:val="0"/>
          <w:sz w:val="40"/>
          <w:szCs w:val="40"/>
          <w14:ligatures w14:val="none"/>
        </w:rPr>
        <w:t>Årsmøte 06.– 07.04 2024</w:t>
      </w:r>
    </w:p>
    <w:p w14:paraId="354269E1" w14:textId="77777777" w:rsidR="00FE38B0" w:rsidRPr="00FE38B0" w:rsidRDefault="00FE38B0" w:rsidP="00FE38B0">
      <w:pPr>
        <w:rPr>
          <w:kern w:val="0"/>
          <w14:ligatures w14:val="none"/>
        </w:rPr>
      </w:pPr>
    </w:p>
    <w:p w14:paraId="4FE49EE6" w14:textId="77777777" w:rsidR="00FE38B0" w:rsidRPr="00FE38B0" w:rsidRDefault="00FE38B0" w:rsidP="00FE38B0">
      <w:pPr>
        <w:rPr>
          <w:b/>
          <w:kern w:val="0"/>
          <w:sz w:val="48"/>
          <w:szCs w:val="48"/>
          <w14:ligatures w14:val="none"/>
        </w:rPr>
      </w:pPr>
      <w:r w:rsidRPr="00FE38B0">
        <w:rPr>
          <w:b/>
          <w:kern w:val="0"/>
          <w:sz w:val="48"/>
          <w:szCs w:val="48"/>
          <w14:ligatures w14:val="none"/>
        </w:rPr>
        <w:t>Sak 3</w:t>
      </w:r>
    </w:p>
    <w:p w14:paraId="10B0C64F" w14:textId="77777777" w:rsidR="00FE38B0" w:rsidRPr="00FE38B0" w:rsidRDefault="00FE38B0" w:rsidP="00FE38B0">
      <w:pPr>
        <w:rPr>
          <w:b/>
          <w:kern w:val="0"/>
          <w:sz w:val="36"/>
          <w:szCs w:val="36"/>
          <w14:ligatures w14:val="none"/>
        </w:rPr>
      </w:pPr>
    </w:p>
    <w:p w14:paraId="6E116C6A" w14:textId="384F2BE6" w:rsidR="00FE38B0" w:rsidRPr="00FE38B0" w:rsidRDefault="00FE38B0" w:rsidP="00FE38B0">
      <w:pPr>
        <w:rPr>
          <w:b/>
          <w:kern w:val="0"/>
          <w:sz w:val="36"/>
          <w:szCs w:val="36"/>
          <w14:ligatures w14:val="none"/>
        </w:rPr>
      </w:pPr>
      <w:r w:rsidRPr="00FE38B0">
        <w:rPr>
          <w:b/>
          <w:kern w:val="0"/>
          <w:sz w:val="36"/>
          <w:szCs w:val="36"/>
          <w14:ligatures w14:val="none"/>
        </w:rPr>
        <w:t xml:space="preserve">Den politiske situasjon - innledning v/ </w:t>
      </w:r>
      <w:r w:rsidR="00725CA6">
        <w:rPr>
          <w:b/>
          <w:kern w:val="0"/>
          <w:sz w:val="36"/>
          <w:szCs w:val="36"/>
          <w14:ligatures w14:val="none"/>
        </w:rPr>
        <w:t>Arbeids- og inkluderings</w:t>
      </w:r>
      <w:r w:rsidRPr="00FE38B0">
        <w:rPr>
          <w:b/>
          <w:kern w:val="0"/>
          <w:sz w:val="36"/>
          <w:szCs w:val="36"/>
          <w14:ligatures w14:val="none"/>
        </w:rPr>
        <w:t>minister</w:t>
      </w:r>
      <w:r w:rsidR="00725CA6">
        <w:rPr>
          <w:b/>
          <w:kern w:val="0"/>
          <w:sz w:val="36"/>
          <w:szCs w:val="36"/>
          <w14:ligatures w14:val="none"/>
        </w:rPr>
        <w:t xml:space="preserve"> Tonje Brenna</w:t>
      </w:r>
    </w:p>
    <w:p w14:paraId="2D7910ED" w14:textId="77777777" w:rsidR="00FE38B0" w:rsidRPr="00FE38B0" w:rsidRDefault="00FE38B0" w:rsidP="00FE38B0">
      <w:pPr>
        <w:ind w:left="360"/>
        <w:rPr>
          <w:b/>
          <w:kern w:val="0"/>
          <w:sz w:val="36"/>
          <w:szCs w:val="36"/>
          <w14:ligatures w14:val="none"/>
        </w:rPr>
      </w:pPr>
    </w:p>
    <w:p w14:paraId="7061AE67" w14:textId="77777777" w:rsidR="00FE38B0" w:rsidRPr="00FE38B0" w:rsidRDefault="00FE38B0" w:rsidP="00FE38B0">
      <w:pPr>
        <w:rPr>
          <w:rFonts w:cstheme="minorHAnsi"/>
          <w:b/>
          <w:bCs/>
          <w:kern w:val="0"/>
          <w:sz w:val="24"/>
          <w:szCs w:val="24"/>
          <w14:ligatures w14:val="none"/>
        </w:rPr>
      </w:pPr>
      <w:r w:rsidRPr="00FE38B0">
        <w:rPr>
          <w:rFonts w:cstheme="minorHAnsi"/>
          <w:b/>
          <w:bCs/>
          <w:kern w:val="0"/>
          <w:sz w:val="24"/>
          <w:szCs w:val="24"/>
          <w14:ligatures w14:val="none"/>
        </w:rPr>
        <w:lastRenderedPageBreak/>
        <w:t xml:space="preserve">Tema Samferdsel </w:t>
      </w:r>
    </w:p>
    <w:tbl>
      <w:tblPr>
        <w:tblStyle w:val="Tabellrutenett"/>
        <w:tblW w:w="0" w:type="auto"/>
        <w:tblLook w:val="04A0" w:firstRow="1" w:lastRow="0" w:firstColumn="1" w:lastColumn="0" w:noHBand="0" w:noVBand="1"/>
      </w:tblPr>
      <w:tblGrid>
        <w:gridCol w:w="988"/>
        <w:gridCol w:w="6237"/>
        <w:gridCol w:w="1837"/>
      </w:tblGrid>
      <w:tr w:rsidR="00FE38B0" w:rsidRPr="00FE38B0" w14:paraId="57FC1359" w14:textId="77777777" w:rsidTr="00801F68">
        <w:tc>
          <w:tcPr>
            <w:tcW w:w="988" w:type="dxa"/>
          </w:tcPr>
          <w:p w14:paraId="6E6C9788" w14:textId="77777777" w:rsidR="00FE38B0" w:rsidRPr="00FE38B0" w:rsidRDefault="00FE38B0" w:rsidP="00FE38B0">
            <w:pPr>
              <w:rPr>
                <w:rFonts w:cstheme="minorHAnsi"/>
                <w:sz w:val="24"/>
                <w:szCs w:val="24"/>
                <w14:ligatures w14:val="none"/>
              </w:rPr>
            </w:pPr>
            <w:r w:rsidRPr="00FE38B0">
              <w:rPr>
                <w:rFonts w:cstheme="minorHAnsi"/>
                <w:sz w:val="24"/>
                <w:szCs w:val="24"/>
                <w14:ligatures w14:val="none"/>
              </w:rPr>
              <w:t>Sak 1</w:t>
            </w:r>
          </w:p>
        </w:tc>
        <w:tc>
          <w:tcPr>
            <w:tcW w:w="6237" w:type="dxa"/>
          </w:tcPr>
          <w:p w14:paraId="56FE2ED2" w14:textId="2428F43C" w:rsidR="00FE38B0" w:rsidRPr="00FE38B0" w:rsidRDefault="00466C23" w:rsidP="00FE38B0">
            <w:pPr>
              <w:rPr>
                <w:rFonts w:eastAsia="Times New Roman" w:cstheme="minorHAnsi"/>
                <w:sz w:val="24"/>
                <w:szCs w:val="24"/>
                <w:lang w:eastAsia="nb-NO"/>
                <w14:ligatures w14:val="none"/>
              </w:rPr>
            </w:pPr>
            <w:r>
              <w:rPr>
                <w:rFonts w:eastAsia="Times New Roman" w:cstheme="minorHAnsi"/>
                <w:sz w:val="24"/>
                <w:szCs w:val="24"/>
                <w:lang w:eastAsia="nb-NO"/>
                <w14:ligatures w14:val="none"/>
              </w:rPr>
              <w:t>Snelandia UNG 16 – 19</w:t>
            </w:r>
          </w:p>
        </w:tc>
        <w:tc>
          <w:tcPr>
            <w:tcW w:w="1837" w:type="dxa"/>
          </w:tcPr>
          <w:p w14:paraId="70571636" w14:textId="5ED14527" w:rsidR="00FE38B0" w:rsidRPr="00FE38B0" w:rsidRDefault="00466C23" w:rsidP="00FE38B0">
            <w:pPr>
              <w:rPr>
                <w:rFonts w:cstheme="minorHAnsi"/>
                <w:sz w:val="24"/>
                <w:szCs w:val="24"/>
                <w14:ligatures w14:val="none"/>
              </w:rPr>
            </w:pPr>
            <w:r>
              <w:rPr>
                <w:rFonts w:cstheme="minorHAnsi"/>
                <w:sz w:val="24"/>
                <w:szCs w:val="24"/>
                <w14:ligatures w14:val="none"/>
              </w:rPr>
              <w:t xml:space="preserve">Hasvik </w:t>
            </w:r>
          </w:p>
        </w:tc>
      </w:tr>
      <w:tr w:rsidR="00FE38B0" w:rsidRPr="00FE38B0" w14:paraId="610C3A1D" w14:textId="77777777" w:rsidTr="00801F68">
        <w:tc>
          <w:tcPr>
            <w:tcW w:w="988" w:type="dxa"/>
          </w:tcPr>
          <w:p w14:paraId="7C7F0F60" w14:textId="77777777" w:rsidR="00FE38B0" w:rsidRPr="00FE38B0" w:rsidRDefault="00FE38B0" w:rsidP="00FE38B0">
            <w:pPr>
              <w:rPr>
                <w:rFonts w:cstheme="minorHAnsi"/>
                <w:sz w:val="24"/>
                <w:szCs w:val="24"/>
                <w14:ligatures w14:val="none"/>
              </w:rPr>
            </w:pPr>
            <w:r w:rsidRPr="00FE38B0">
              <w:rPr>
                <w:rFonts w:cstheme="minorHAnsi"/>
                <w:sz w:val="24"/>
                <w:szCs w:val="24"/>
                <w14:ligatures w14:val="none"/>
              </w:rPr>
              <w:t>Sak 2</w:t>
            </w:r>
          </w:p>
        </w:tc>
        <w:tc>
          <w:tcPr>
            <w:tcW w:w="6237" w:type="dxa"/>
          </w:tcPr>
          <w:p w14:paraId="317DD21B" w14:textId="492D5456" w:rsidR="00FE38B0" w:rsidRPr="00FE38B0" w:rsidRDefault="00466C23" w:rsidP="00FE38B0">
            <w:pPr>
              <w:rPr>
                <w:rFonts w:cstheme="minorHAnsi"/>
                <w:sz w:val="24"/>
                <w:szCs w:val="24"/>
                <w14:ligatures w14:val="none"/>
              </w:rPr>
            </w:pPr>
            <w:r>
              <w:rPr>
                <w:rFonts w:cstheme="minorHAnsi"/>
                <w:sz w:val="24"/>
                <w:szCs w:val="24"/>
                <w14:ligatures w14:val="none"/>
              </w:rPr>
              <w:t xml:space="preserve">Fiskerihavner </w:t>
            </w:r>
          </w:p>
        </w:tc>
        <w:tc>
          <w:tcPr>
            <w:tcW w:w="1837" w:type="dxa"/>
          </w:tcPr>
          <w:p w14:paraId="42F235F1" w14:textId="726D3E53" w:rsidR="00FE38B0" w:rsidRPr="00FE38B0" w:rsidRDefault="00466C23" w:rsidP="00FE38B0">
            <w:pPr>
              <w:rPr>
                <w:rFonts w:cstheme="minorHAnsi"/>
                <w:sz w:val="24"/>
                <w:szCs w:val="24"/>
                <w14:ligatures w14:val="none"/>
              </w:rPr>
            </w:pPr>
            <w:r>
              <w:rPr>
                <w:rFonts w:cstheme="minorHAnsi"/>
                <w:sz w:val="24"/>
                <w:szCs w:val="24"/>
                <w14:ligatures w14:val="none"/>
              </w:rPr>
              <w:t xml:space="preserve">Hasvik </w:t>
            </w:r>
          </w:p>
        </w:tc>
      </w:tr>
      <w:tr w:rsidR="00FE38B0" w:rsidRPr="00FE38B0" w14:paraId="7CF1EDE6" w14:textId="77777777" w:rsidTr="00801F68">
        <w:tc>
          <w:tcPr>
            <w:tcW w:w="988" w:type="dxa"/>
          </w:tcPr>
          <w:p w14:paraId="2D1E4307" w14:textId="77777777" w:rsidR="00FE38B0" w:rsidRPr="00FE38B0" w:rsidRDefault="00FE38B0" w:rsidP="00FE38B0">
            <w:pPr>
              <w:rPr>
                <w:rFonts w:cstheme="minorHAnsi"/>
                <w:sz w:val="24"/>
                <w:szCs w:val="24"/>
                <w14:ligatures w14:val="none"/>
              </w:rPr>
            </w:pPr>
            <w:r w:rsidRPr="00FE38B0">
              <w:rPr>
                <w:rFonts w:cstheme="minorHAnsi"/>
                <w:sz w:val="24"/>
                <w:szCs w:val="24"/>
                <w14:ligatures w14:val="none"/>
              </w:rPr>
              <w:t>Sak 3</w:t>
            </w:r>
          </w:p>
        </w:tc>
        <w:tc>
          <w:tcPr>
            <w:tcW w:w="6237" w:type="dxa"/>
          </w:tcPr>
          <w:p w14:paraId="7CFE2ADF" w14:textId="7288789D" w:rsidR="00FE38B0" w:rsidRPr="00FE38B0" w:rsidRDefault="00466C23" w:rsidP="00FE38B0">
            <w:pPr>
              <w:rPr>
                <w:rFonts w:cstheme="minorHAnsi"/>
                <w:sz w:val="24"/>
                <w:szCs w:val="24"/>
                <w14:ligatures w14:val="none"/>
              </w:rPr>
            </w:pPr>
            <w:r>
              <w:rPr>
                <w:rFonts w:cstheme="minorHAnsi"/>
                <w:sz w:val="24"/>
                <w:szCs w:val="24"/>
                <w14:ligatures w14:val="none"/>
              </w:rPr>
              <w:t xml:space="preserve">Busstilbudet må forbedres </w:t>
            </w:r>
          </w:p>
        </w:tc>
        <w:tc>
          <w:tcPr>
            <w:tcW w:w="1837" w:type="dxa"/>
          </w:tcPr>
          <w:p w14:paraId="3DBFAA38" w14:textId="524B7250" w:rsidR="00FE38B0" w:rsidRPr="00FE38B0" w:rsidRDefault="00466C23" w:rsidP="00FE38B0">
            <w:pPr>
              <w:rPr>
                <w:rFonts w:cstheme="minorHAnsi"/>
                <w:sz w:val="24"/>
                <w:szCs w:val="24"/>
                <w14:ligatures w14:val="none"/>
              </w:rPr>
            </w:pPr>
            <w:r>
              <w:rPr>
                <w:rFonts w:cstheme="minorHAnsi"/>
                <w:sz w:val="24"/>
                <w:szCs w:val="24"/>
                <w14:ligatures w14:val="none"/>
              </w:rPr>
              <w:t xml:space="preserve">Loppa </w:t>
            </w:r>
          </w:p>
        </w:tc>
      </w:tr>
      <w:tr w:rsidR="00FE38B0" w:rsidRPr="00FE38B0" w14:paraId="1098EBD2" w14:textId="77777777" w:rsidTr="00801F68">
        <w:tc>
          <w:tcPr>
            <w:tcW w:w="988" w:type="dxa"/>
          </w:tcPr>
          <w:p w14:paraId="68407C4D" w14:textId="77777777" w:rsidR="00FE38B0" w:rsidRPr="00FE38B0" w:rsidRDefault="00FE38B0" w:rsidP="00FE38B0">
            <w:pPr>
              <w:rPr>
                <w:rFonts w:cstheme="minorHAnsi"/>
                <w:sz w:val="24"/>
                <w:szCs w:val="24"/>
                <w14:ligatures w14:val="none"/>
              </w:rPr>
            </w:pPr>
            <w:r w:rsidRPr="00FE38B0">
              <w:rPr>
                <w:rFonts w:cstheme="minorHAnsi"/>
                <w:sz w:val="24"/>
                <w:szCs w:val="24"/>
                <w14:ligatures w14:val="none"/>
              </w:rPr>
              <w:t>Sak 4</w:t>
            </w:r>
          </w:p>
        </w:tc>
        <w:tc>
          <w:tcPr>
            <w:tcW w:w="6237" w:type="dxa"/>
          </w:tcPr>
          <w:p w14:paraId="0CED779C" w14:textId="3A2193D2" w:rsidR="00FE38B0" w:rsidRPr="00FE38B0" w:rsidRDefault="00466C23" w:rsidP="00FE38B0">
            <w:pPr>
              <w:rPr>
                <w:rFonts w:cstheme="minorHAnsi"/>
                <w:sz w:val="24"/>
                <w:szCs w:val="24"/>
                <w14:ligatures w14:val="none"/>
              </w:rPr>
            </w:pPr>
            <w:r>
              <w:rPr>
                <w:rFonts w:cstheme="minorHAnsi"/>
                <w:sz w:val="24"/>
                <w:szCs w:val="24"/>
                <w14:ligatures w14:val="none"/>
              </w:rPr>
              <w:t xml:space="preserve">Utbedring av fylkesvei 882 </w:t>
            </w:r>
          </w:p>
        </w:tc>
        <w:tc>
          <w:tcPr>
            <w:tcW w:w="1837" w:type="dxa"/>
          </w:tcPr>
          <w:p w14:paraId="0D1242CA" w14:textId="53D73CC0" w:rsidR="00FE38B0" w:rsidRPr="00FE38B0" w:rsidRDefault="00466C23" w:rsidP="00FE38B0">
            <w:pPr>
              <w:rPr>
                <w:rFonts w:cstheme="minorHAnsi"/>
                <w:sz w:val="24"/>
                <w:szCs w:val="24"/>
                <w14:ligatures w14:val="none"/>
              </w:rPr>
            </w:pPr>
            <w:r>
              <w:rPr>
                <w:rFonts w:cstheme="minorHAnsi"/>
                <w:sz w:val="24"/>
                <w:szCs w:val="24"/>
                <w14:ligatures w14:val="none"/>
              </w:rPr>
              <w:t xml:space="preserve">Loppa </w:t>
            </w:r>
          </w:p>
        </w:tc>
      </w:tr>
      <w:tr w:rsidR="00FE38B0" w:rsidRPr="00FE38B0" w14:paraId="315A039F" w14:textId="77777777" w:rsidTr="00801F68">
        <w:tc>
          <w:tcPr>
            <w:tcW w:w="988" w:type="dxa"/>
          </w:tcPr>
          <w:p w14:paraId="559B7FC0" w14:textId="77777777" w:rsidR="00FE38B0" w:rsidRPr="00FE38B0" w:rsidRDefault="00FE38B0" w:rsidP="00FE38B0">
            <w:pPr>
              <w:rPr>
                <w:rFonts w:cstheme="minorHAnsi"/>
                <w:sz w:val="24"/>
                <w:szCs w:val="24"/>
                <w14:ligatures w14:val="none"/>
              </w:rPr>
            </w:pPr>
            <w:r w:rsidRPr="00FE38B0">
              <w:rPr>
                <w:rFonts w:cstheme="minorHAnsi"/>
                <w:sz w:val="24"/>
                <w:szCs w:val="24"/>
                <w14:ligatures w14:val="none"/>
              </w:rPr>
              <w:t>Sak 5</w:t>
            </w:r>
          </w:p>
        </w:tc>
        <w:tc>
          <w:tcPr>
            <w:tcW w:w="6237" w:type="dxa"/>
          </w:tcPr>
          <w:p w14:paraId="4980C5E3" w14:textId="427652A3" w:rsidR="00FE38B0" w:rsidRPr="00FE38B0" w:rsidRDefault="00FE4DFF" w:rsidP="00FE38B0">
            <w:pPr>
              <w:rPr>
                <w:rFonts w:cstheme="minorHAnsi"/>
                <w:color w:val="000000"/>
                <w:sz w:val="24"/>
                <w:szCs w:val="24"/>
                <w14:ligatures w14:val="none"/>
              </w:rPr>
            </w:pPr>
            <w:r>
              <w:rPr>
                <w:rFonts w:cstheme="minorHAnsi"/>
                <w:color w:val="000000"/>
                <w:sz w:val="24"/>
                <w:szCs w:val="24"/>
                <w14:ligatures w14:val="none"/>
              </w:rPr>
              <w:t xml:space="preserve">Flypriser </w:t>
            </w:r>
          </w:p>
        </w:tc>
        <w:tc>
          <w:tcPr>
            <w:tcW w:w="1837" w:type="dxa"/>
          </w:tcPr>
          <w:p w14:paraId="6C3466D6" w14:textId="1652AFEB" w:rsidR="00FE38B0" w:rsidRPr="00FE38B0" w:rsidRDefault="00FE4DFF" w:rsidP="00FE38B0">
            <w:pPr>
              <w:rPr>
                <w:rFonts w:cstheme="minorHAnsi"/>
                <w:sz w:val="24"/>
                <w:szCs w:val="24"/>
                <w14:ligatures w14:val="none"/>
              </w:rPr>
            </w:pPr>
            <w:r>
              <w:rPr>
                <w:rFonts w:cstheme="minorHAnsi"/>
                <w:sz w:val="24"/>
                <w:szCs w:val="24"/>
                <w14:ligatures w14:val="none"/>
              </w:rPr>
              <w:t xml:space="preserve">Berlevåg </w:t>
            </w:r>
          </w:p>
        </w:tc>
      </w:tr>
      <w:tr w:rsidR="00FE38B0" w:rsidRPr="00FE38B0" w14:paraId="0ED10FFE" w14:textId="77777777" w:rsidTr="00801F68">
        <w:tc>
          <w:tcPr>
            <w:tcW w:w="988" w:type="dxa"/>
          </w:tcPr>
          <w:p w14:paraId="6549C98B" w14:textId="77777777" w:rsidR="00FE38B0" w:rsidRPr="00FE38B0" w:rsidRDefault="00FE38B0" w:rsidP="00FE38B0">
            <w:pPr>
              <w:rPr>
                <w:rFonts w:cstheme="minorHAnsi"/>
                <w:sz w:val="24"/>
                <w:szCs w:val="24"/>
                <w14:ligatures w14:val="none"/>
              </w:rPr>
            </w:pPr>
            <w:r w:rsidRPr="00FE38B0">
              <w:rPr>
                <w:rFonts w:cstheme="minorHAnsi"/>
                <w:sz w:val="24"/>
                <w:szCs w:val="24"/>
                <w14:ligatures w14:val="none"/>
              </w:rPr>
              <w:t>Sak 6</w:t>
            </w:r>
          </w:p>
        </w:tc>
        <w:tc>
          <w:tcPr>
            <w:tcW w:w="6237" w:type="dxa"/>
          </w:tcPr>
          <w:p w14:paraId="5AC5D115" w14:textId="079525BB" w:rsidR="00FE38B0" w:rsidRPr="00FE38B0" w:rsidRDefault="002206B8" w:rsidP="00FE38B0">
            <w:pPr>
              <w:rPr>
                <w:rFonts w:cstheme="minorHAnsi"/>
                <w:sz w:val="24"/>
                <w:szCs w:val="24"/>
                <w14:ligatures w14:val="none"/>
              </w:rPr>
            </w:pPr>
            <w:r>
              <w:rPr>
                <w:rFonts w:cstheme="minorHAnsi"/>
                <w:sz w:val="24"/>
                <w:szCs w:val="24"/>
                <w14:ligatures w14:val="none"/>
              </w:rPr>
              <w:t xml:space="preserve">Fiskerihavn </w:t>
            </w:r>
          </w:p>
        </w:tc>
        <w:tc>
          <w:tcPr>
            <w:tcW w:w="1837" w:type="dxa"/>
          </w:tcPr>
          <w:p w14:paraId="71F2E892" w14:textId="5C61D485" w:rsidR="00FE38B0" w:rsidRPr="00FE38B0" w:rsidRDefault="002206B8" w:rsidP="00FE38B0">
            <w:pPr>
              <w:rPr>
                <w:rFonts w:cstheme="minorHAnsi"/>
                <w:sz w:val="24"/>
                <w:szCs w:val="24"/>
                <w14:ligatures w14:val="none"/>
              </w:rPr>
            </w:pPr>
            <w:r>
              <w:rPr>
                <w:rFonts w:cstheme="minorHAnsi"/>
                <w:sz w:val="24"/>
                <w:szCs w:val="24"/>
                <w14:ligatures w14:val="none"/>
              </w:rPr>
              <w:t xml:space="preserve">Måsøy </w:t>
            </w:r>
          </w:p>
        </w:tc>
      </w:tr>
      <w:tr w:rsidR="00FE38B0" w:rsidRPr="00FE38B0" w14:paraId="444C095E" w14:textId="77777777" w:rsidTr="00801F68">
        <w:tc>
          <w:tcPr>
            <w:tcW w:w="988" w:type="dxa"/>
          </w:tcPr>
          <w:p w14:paraId="055F4CEF" w14:textId="77777777" w:rsidR="00FE38B0" w:rsidRPr="00FE38B0" w:rsidRDefault="00FE38B0" w:rsidP="00FE38B0">
            <w:pPr>
              <w:rPr>
                <w:rFonts w:cstheme="minorHAnsi"/>
                <w:sz w:val="24"/>
                <w:szCs w:val="24"/>
                <w14:ligatures w14:val="none"/>
              </w:rPr>
            </w:pPr>
            <w:r w:rsidRPr="00FE38B0">
              <w:rPr>
                <w:rFonts w:cstheme="minorHAnsi"/>
                <w:sz w:val="24"/>
                <w:szCs w:val="24"/>
                <w14:ligatures w14:val="none"/>
              </w:rPr>
              <w:t>Sak 7</w:t>
            </w:r>
          </w:p>
        </w:tc>
        <w:tc>
          <w:tcPr>
            <w:tcW w:w="6237" w:type="dxa"/>
          </w:tcPr>
          <w:p w14:paraId="34170F24" w14:textId="5CB74D6C" w:rsidR="00FE38B0" w:rsidRPr="00FE38B0" w:rsidRDefault="002206B8" w:rsidP="00FE38B0">
            <w:pPr>
              <w:spacing w:before="100" w:beforeAutospacing="1" w:after="100" w:afterAutospacing="1"/>
              <w:rPr>
                <w:rFonts w:eastAsia="Times New Roman" w:cstheme="minorHAnsi"/>
                <w:sz w:val="24"/>
                <w:szCs w:val="24"/>
                <w14:ligatures w14:val="none"/>
              </w:rPr>
            </w:pPr>
            <w:r>
              <w:rPr>
                <w:rFonts w:eastAsia="Times New Roman" w:cstheme="minorHAnsi"/>
                <w:sz w:val="24"/>
                <w:szCs w:val="24"/>
                <w14:ligatures w14:val="none"/>
              </w:rPr>
              <w:t xml:space="preserve">Fergeleie på Ingøy </w:t>
            </w:r>
          </w:p>
        </w:tc>
        <w:tc>
          <w:tcPr>
            <w:tcW w:w="1837" w:type="dxa"/>
          </w:tcPr>
          <w:p w14:paraId="73ACB942" w14:textId="44A32A26" w:rsidR="00FE38B0" w:rsidRPr="00FE38B0" w:rsidRDefault="002206B8" w:rsidP="00FE38B0">
            <w:pPr>
              <w:rPr>
                <w:rFonts w:cstheme="minorHAnsi"/>
                <w:sz w:val="24"/>
                <w:szCs w:val="24"/>
                <w14:ligatures w14:val="none"/>
              </w:rPr>
            </w:pPr>
            <w:r>
              <w:rPr>
                <w:rFonts w:cstheme="minorHAnsi"/>
                <w:sz w:val="24"/>
                <w:szCs w:val="24"/>
                <w14:ligatures w14:val="none"/>
              </w:rPr>
              <w:t xml:space="preserve">Måsøy </w:t>
            </w:r>
          </w:p>
        </w:tc>
      </w:tr>
      <w:tr w:rsidR="00FE38B0" w:rsidRPr="00FE38B0" w14:paraId="16C4DC79" w14:textId="77777777" w:rsidTr="00801F68">
        <w:tc>
          <w:tcPr>
            <w:tcW w:w="988" w:type="dxa"/>
          </w:tcPr>
          <w:p w14:paraId="341046AC" w14:textId="77777777" w:rsidR="00FE38B0" w:rsidRPr="00FE38B0" w:rsidRDefault="00FE38B0" w:rsidP="00FE38B0">
            <w:pPr>
              <w:rPr>
                <w:rFonts w:cstheme="minorHAnsi"/>
                <w:sz w:val="24"/>
                <w:szCs w:val="24"/>
                <w14:ligatures w14:val="none"/>
              </w:rPr>
            </w:pPr>
            <w:r w:rsidRPr="00FE38B0">
              <w:rPr>
                <w:rFonts w:cstheme="minorHAnsi"/>
                <w:sz w:val="24"/>
                <w:szCs w:val="24"/>
                <w14:ligatures w14:val="none"/>
              </w:rPr>
              <w:t xml:space="preserve">Sak 8 </w:t>
            </w:r>
          </w:p>
        </w:tc>
        <w:tc>
          <w:tcPr>
            <w:tcW w:w="6237" w:type="dxa"/>
          </w:tcPr>
          <w:p w14:paraId="6F74010F" w14:textId="65E4E9AC" w:rsidR="00FE38B0" w:rsidRPr="00FE38B0" w:rsidRDefault="006D61DF" w:rsidP="00FE38B0">
            <w:pPr>
              <w:rPr>
                <w:sz w:val="24"/>
                <w:szCs w:val="24"/>
                <w14:ligatures w14:val="none"/>
              </w:rPr>
            </w:pPr>
            <w:r>
              <w:rPr>
                <w:sz w:val="24"/>
                <w:szCs w:val="24"/>
                <w14:ligatures w14:val="none"/>
              </w:rPr>
              <w:t xml:space="preserve">Skyssbåt </w:t>
            </w:r>
          </w:p>
        </w:tc>
        <w:tc>
          <w:tcPr>
            <w:tcW w:w="1837" w:type="dxa"/>
          </w:tcPr>
          <w:p w14:paraId="50598EB7" w14:textId="47F6DE68" w:rsidR="00FE38B0" w:rsidRPr="00FE38B0" w:rsidRDefault="006D61DF" w:rsidP="00FE38B0">
            <w:pPr>
              <w:rPr>
                <w:rFonts w:cstheme="minorHAnsi"/>
                <w:sz w:val="24"/>
                <w:szCs w:val="24"/>
                <w14:ligatures w14:val="none"/>
              </w:rPr>
            </w:pPr>
            <w:r>
              <w:rPr>
                <w:rFonts w:cstheme="minorHAnsi"/>
                <w:sz w:val="24"/>
                <w:szCs w:val="24"/>
                <w14:ligatures w14:val="none"/>
              </w:rPr>
              <w:t xml:space="preserve">Måsøy </w:t>
            </w:r>
          </w:p>
        </w:tc>
      </w:tr>
      <w:tr w:rsidR="00FE38B0" w:rsidRPr="00FE38B0" w14:paraId="5C32DA61" w14:textId="77777777" w:rsidTr="00801F68">
        <w:tc>
          <w:tcPr>
            <w:tcW w:w="988" w:type="dxa"/>
          </w:tcPr>
          <w:p w14:paraId="194AC734" w14:textId="77777777" w:rsidR="00FE38B0" w:rsidRPr="00FE38B0" w:rsidRDefault="00FE38B0" w:rsidP="00FE38B0">
            <w:pPr>
              <w:rPr>
                <w:rFonts w:cstheme="minorHAnsi"/>
                <w:sz w:val="24"/>
                <w:szCs w:val="24"/>
                <w14:ligatures w14:val="none"/>
              </w:rPr>
            </w:pPr>
            <w:r w:rsidRPr="00FE38B0">
              <w:rPr>
                <w:rFonts w:cstheme="minorHAnsi"/>
                <w:sz w:val="24"/>
                <w:szCs w:val="24"/>
                <w14:ligatures w14:val="none"/>
              </w:rPr>
              <w:t>Sak 9</w:t>
            </w:r>
          </w:p>
        </w:tc>
        <w:tc>
          <w:tcPr>
            <w:tcW w:w="6237" w:type="dxa"/>
          </w:tcPr>
          <w:p w14:paraId="64C8E709" w14:textId="3EA97A80" w:rsidR="00FE38B0" w:rsidRPr="00FE38B0" w:rsidRDefault="00E30145" w:rsidP="00FE38B0">
            <w:pPr>
              <w:spacing w:before="100" w:beforeAutospacing="1" w:after="100" w:afterAutospacing="1"/>
              <w:rPr>
                <w:rFonts w:eastAsia="Times New Roman" w:cstheme="minorHAnsi"/>
                <w:sz w:val="24"/>
                <w:szCs w:val="24"/>
                <w14:ligatures w14:val="none"/>
              </w:rPr>
            </w:pPr>
            <w:r>
              <w:rPr>
                <w:rFonts w:eastAsia="Times New Roman" w:cstheme="minorHAnsi"/>
                <w:sz w:val="24"/>
                <w:szCs w:val="24"/>
                <w14:ligatures w14:val="none"/>
              </w:rPr>
              <w:t xml:space="preserve">Økte overføringer til Finnmark fylkeskommune </w:t>
            </w:r>
          </w:p>
        </w:tc>
        <w:tc>
          <w:tcPr>
            <w:tcW w:w="1837" w:type="dxa"/>
          </w:tcPr>
          <w:p w14:paraId="0A54399C" w14:textId="0AA116A7" w:rsidR="00FE38B0" w:rsidRPr="00FE38B0" w:rsidRDefault="00E30145" w:rsidP="00FE38B0">
            <w:pPr>
              <w:rPr>
                <w:rFonts w:cstheme="minorHAnsi"/>
                <w:sz w:val="24"/>
                <w:szCs w:val="24"/>
                <w14:ligatures w14:val="none"/>
              </w:rPr>
            </w:pPr>
            <w:r>
              <w:rPr>
                <w:rFonts w:cstheme="minorHAnsi"/>
                <w:sz w:val="24"/>
                <w:szCs w:val="24"/>
                <w14:ligatures w14:val="none"/>
              </w:rPr>
              <w:t xml:space="preserve">Måsøy </w:t>
            </w:r>
          </w:p>
        </w:tc>
      </w:tr>
      <w:tr w:rsidR="00FE38B0" w:rsidRPr="00FE38B0" w14:paraId="10FA4F98" w14:textId="77777777" w:rsidTr="00801F68">
        <w:tc>
          <w:tcPr>
            <w:tcW w:w="988" w:type="dxa"/>
          </w:tcPr>
          <w:p w14:paraId="25F0AABC" w14:textId="77777777" w:rsidR="00FE38B0" w:rsidRPr="00FE38B0" w:rsidRDefault="00FE38B0" w:rsidP="00FE38B0">
            <w:pPr>
              <w:rPr>
                <w:rFonts w:cstheme="minorHAnsi"/>
                <w:sz w:val="24"/>
                <w:szCs w:val="24"/>
                <w14:ligatures w14:val="none"/>
              </w:rPr>
            </w:pPr>
            <w:r w:rsidRPr="00FE38B0">
              <w:rPr>
                <w:rFonts w:cstheme="minorHAnsi"/>
                <w:sz w:val="24"/>
                <w:szCs w:val="24"/>
                <w14:ligatures w14:val="none"/>
              </w:rPr>
              <w:t xml:space="preserve">Sak 10 </w:t>
            </w:r>
          </w:p>
        </w:tc>
        <w:tc>
          <w:tcPr>
            <w:tcW w:w="6237" w:type="dxa"/>
          </w:tcPr>
          <w:p w14:paraId="1CD2AC91" w14:textId="58FB2872" w:rsidR="00FE38B0" w:rsidRPr="00FE38B0" w:rsidRDefault="004E6CB6" w:rsidP="00FE38B0">
            <w:pPr>
              <w:spacing w:before="100" w:beforeAutospacing="1" w:after="100" w:afterAutospacing="1"/>
              <w:rPr>
                <w:rFonts w:eastAsia="Times New Roman" w:cstheme="minorHAnsi"/>
                <w:sz w:val="24"/>
                <w:szCs w:val="24"/>
                <w14:ligatures w14:val="none"/>
              </w:rPr>
            </w:pPr>
            <w:r>
              <w:rPr>
                <w:rFonts w:eastAsia="Times New Roman" w:cstheme="minorHAnsi"/>
                <w:sz w:val="24"/>
                <w:szCs w:val="24"/>
                <w14:ligatures w14:val="none"/>
              </w:rPr>
              <w:t>Hallvik inn i NTP</w:t>
            </w:r>
          </w:p>
        </w:tc>
        <w:tc>
          <w:tcPr>
            <w:tcW w:w="1837" w:type="dxa"/>
          </w:tcPr>
          <w:p w14:paraId="5932E7FA" w14:textId="2FBEE927" w:rsidR="00FE38B0" w:rsidRPr="00FE38B0" w:rsidRDefault="004E6CB6" w:rsidP="00FE38B0">
            <w:pPr>
              <w:rPr>
                <w:rFonts w:cstheme="minorHAnsi"/>
                <w:sz w:val="24"/>
                <w:szCs w:val="24"/>
                <w14:ligatures w14:val="none"/>
              </w:rPr>
            </w:pPr>
            <w:r>
              <w:rPr>
                <w:rFonts w:cstheme="minorHAnsi"/>
                <w:sz w:val="24"/>
                <w:szCs w:val="24"/>
                <w14:ligatures w14:val="none"/>
              </w:rPr>
              <w:t xml:space="preserve">Måsøy </w:t>
            </w:r>
          </w:p>
        </w:tc>
      </w:tr>
      <w:tr w:rsidR="00FE38B0" w:rsidRPr="00FE38B0" w14:paraId="2F62AAB2" w14:textId="77777777" w:rsidTr="00801F68">
        <w:tc>
          <w:tcPr>
            <w:tcW w:w="988" w:type="dxa"/>
          </w:tcPr>
          <w:p w14:paraId="6DCC31AA" w14:textId="77777777" w:rsidR="00FE38B0" w:rsidRPr="00FE38B0" w:rsidRDefault="00FE38B0" w:rsidP="00FE38B0">
            <w:pPr>
              <w:rPr>
                <w:rFonts w:cstheme="minorHAnsi"/>
                <w:sz w:val="24"/>
                <w:szCs w:val="24"/>
                <w14:ligatures w14:val="none"/>
              </w:rPr>
            </w:pPr>
            <w:r w:rsidRPr="00FE38B0">
              <w:rPr>
                <w:rFonts w:cstheme="minorHAnsi"/>
                <w:sz w:val="24"/>
                <w:szCs w:val="24"/>
                <w14:ligatures w14:val="none"/>
              </w:rPr>
              <w:t>Sak 11</w:t>
            </w:r>
          </w:p>
        </w:tc>
        <w:tc>
          <w:tcPr>
            <w:tcW w:w="6237" w:type="dxa"/>
          </w:tcPr>
          <w:p w14:paraId="4D9A307B" w14:textId="2CAD139C" w:rsidR="00FE38B0" w:rsidRPr="00FE38B0" w:rsidRDefault="00117EDA" w:rsidP="00FE38B0">
            <w:pPr>
              <w:spacing w:before="100" w:beforeAutospacing="1" w:after="100" w:afterAutospacing="1"/>
              <w:rPr>
                <w:rFonts w:eastAsia="Times New Roman" w:cstheme="minorHAnsi"/>
                <w:sz w:val="24"/>
                <w:szCs w:val="24"/>
                <w14:ligatures w14:val="none"/>
              </w:rPr>
            </w:pPr>
            <w:r>
              <w:rPr>
                <w:rFonts w:eastAsia="Times New Roman" w:cstheme="minorHAnsi"/>
                <w:sz w:val="24"/>
                <w:szCs w:val="24"/>
                <w14:ligatures w14:val="none"/>
              </w:rPr>
              <w:t xml:space="preserve">Kløfta som flaskehals </w:t>
            </w:r>
          </w:p>
        </w:tc>
        <w:tc>
          <w:tcPr>
            <w:tcW w:w="1837" w:type="dxa"/>
          </w:tcPr>
          <w:p w14:paraId="2F42C3EA" w14:textId="63D77F10" w:rsidR="00FE38B0" w:rsidRPr="00FE38B0" w:rsidRDefault="00117EDA" w:rsidP="00FE38B0">
            <w:pPr>
              <w:rPr>
                <w:rFonts w:cstheme="minorHAnsi"/>
                <w:sz w:val="24"/>
                <w:szCs w:val="24"/>
                <w14:ligatures w14:val="none"/>
              </w:rPr>
            </w:pPr>
            <w:r>
              <w:rPr>
                <w:rFonts w:cstheme="minorHAnsi"/>
                <w:sz w:val="24"/>
                <w:szCs w:val="24"/>
                <w14:ligatures w14:val="none"/>
              </w:rPr>
              <w:t xml:space="preserve">Alta </w:t>
            </w:r>
          </w:p>
        </w:tc>
      </w:tr>
      <w:tr w:rsidR="00FE38B0" w:rsidRPr="00FE38B0" w14:paraId="0B6EEAD8" w14:textId="77777777" w:rsidTr="00801F68">
        <w:tc>
          <w:tcPr>
            <w:tcW w:w="988" w:type="dxa"/>
          </w:tcPr>
          <w:p w14:paraId="773B3B76" w14:textId="77777777" w:rsidR="00FE38B0" w:rsidRPr="00FE38B0" w:rsidRDefault="00FE38B0" w:rsidP="00FE38B0">
            <w:pPr>
              <w:rPr>
                <w:rFonts w:cstheme="minorHAnsi"/>
                <w:sz w:val="24"/>
                <w:szCs w:val="24"/>
                <w14:ligatures w14:val="none"/>
              </w:rPr>
            </w:pPr>
            <w:r w:rsidRPr="00FE38B0">
              <w:rPr>
                <w:rFonts w:cstheme="minorHAnsi"/>
                <w:sz w:val="24"/>
                <w:szCs w:val="24"/>
                <w14:ligatures w14:val="none"/>
              </w:rPr>
              <w:t>Sak 12</w:t>
            </w:r>
          </w:p>
        </w:tc>
        <w:tc>
          <w:tcPr>
            <w:tcW w:w="6237" w:type="dxa"/>
          </w:tcPr>
          <w:p w14:paraId="3665250A" w14:textId="21F4FBFB" w:rsidR="00FE38B0" w:rsidRPr="00FE38B0" w:rsidRDefault="008A436A" w:rsidP="00FE38B0">
            <w:pPr>
              <w:contextualSpacing/>
              <w:rPr>
                <w:rFonts w:eastAsia="Times New Roman" w:cstheme="minorHAnsi"/>
                <w:sz w:val="24"/>
                <w:szCs w:val="24"/>
                <w:lang w:eastAsia="nb-NO"/>
                <w14:ligatures w14:val="none"/>
              </w:rPr>
            </w:pPr>
            <w:r>
              <w:rPr>
                <w:rFonts w:eastAsia="Times New Roman" w:cstheme="minorHAnsi"/>
                <w:sz w:val="24"/>
                <w:szCs w:val="24"/>
                <w:lang w:eastAsia="nb-NO"/>
                <w14:ligatures w14:val="none"/>
              </w:rPr>
              <w:t xml:space="preserve">Ruteoppsett Snelandia Midt-Finnmark </w:t>
            </w:r>
          </w:p>
        </w:tc>
        <w:tc>
          <w:tcPr>
            <w:tcW w:w="1837" w:type="dxa"/>
          </w:tcPr>
          <w:p w14:paraId="614ABE2F" w14:textId="462D2B4E" w:rsidR="00FE38B0" w:rsidRPr="00FE38B0" w:rsidRDefault="008A436A" w:rsidP="00FE38B0">
            <w:pPr>
              <w:rPr>
                <w:rFonts w:cstheme="minorHAnsi"/>
                <w:sz w:val="24"/>
                <w:szCs w:val="24"/>
                <w14:ligatures w14:val="none"/>
              </w:rPr>
            </w:pPr>
            <w:r>
              <w:rPr>
                <w:rFonts w:cstheme="minorHAnsi"/>
                <w:sz w:val="24"/>
                <w:szCs w:val="24"/>
                <w14:ligatures w14:val="none"/>
              </w:rPr>
              <w:t xml:space="preserve">Karasjok </w:t>
            </w:r>
          </w:p>
        </w:tc>
      </w:tr>
      <w:tr w:rsidR="00FE38B0" w:rsidRPr="00FE38B0" w14:paraId="5205665E" w14:textId="77777777" w:rsidTr="00801F68">
        <w:tc>
          <w:tcPr>
            <w:tcW w:w="988" w:type="dxa"/>
          </w:tcPr>
          <w:p w14:paraId="393404CF" w14:textId="77777777" w:rsidR="00FE38B0" w:rsidRPr="00FE38B0" w:rsidRDefault="00FE38B0" w:rsidP="00FE38B0">
            <w:pPr>
              <w:rPr>
                <w:rFonts w:cstheme="minorHAnsi"/>
                <w:sz w:val="24"/>
                <w:szCs w:val="24"/>
                <w14:ligatures w14:val="none"/>
              </w:rPr>
            </w:pPr>
            <w:r w:rsidRPr="00FE38B0">
              <w:rPr>
                <w:rFonts w:cstheme="minorHAnsi"/>
                <w:sz w:val="24"/>
                <w:szCs w:val="24"/>
                <w14:ligatures w14:val="none"/>
              </w:rPr>
              <w:t>Sak 13</w:t>
            </w:r>
          </w:p>
        </w:tc>
        <w:tc>
          <w:tcPr>
            <w:tcW w:w="6237" w:type="dxa"/>
          </w:tcPr>
          <w:p w14:paraId="1BA956B6" w14:textId="2A218ED5" w:rsidR="00FE38B0" w:rsidRPr="00FE38B0" w:rsidRDefault="006D50BA" w:rsidP="00FE38B0">
            <w:pPr>
              <w:contextualSpacing/>
              <w:rPr>
                <w:rFonts w:eastAsia="Times New Roman" w:cstheme="minorHAnsi"/>
                <w:sz w:val="24"/>
                <w:szCs w:val="24"/>
                <w:lang w:eastAsia="nb-NO"/>
                <w14:ligatures w14:val="none"/>
              </w:rPr>
            </w:pPr>
            <w:r>
              <w:rPr>
                <w:rFonts w:eastAsia="Times New Roman" w:cstheme="minorHAnsi"/>
                <w:sz w:val="24"/>
                <w:szCs w:val="24"/>
                <w:lang w:eastAsia="nb-NO"/>
                <w14:ligatures w14:val="none"/>
              </w:rPr>
              <w:t xml:space="preserve">Bilførende hurtigbåter </w:t>
            </w:r>
          </w:p>
        </w:tc>
        <w:tc>
          <w:tcPr>
            <w:tcW w:w="1837" w:type="dxa"/>
          </w:tcPr>
          <w:p w14:paraId="4A7051F8" w14:textId="6F638AED" w:rsidR="00FE38B0" w:rsidRPr="00FE38B0" w:rsidRDefault="006D50BA" w:rsidP="00FE38B0">
            <w:pPr>
              <w:rPr>
                <w:rFonts w:cstheme="minorHAnsi"/>
                <w:sz w:val="24"/>
                <w:szCs w:val="24"/>
                <w14:ligatures w14:val="none"/>
              </w:rPr>
            </w:pPr>
            <w:r>
              <w:rPr>
                <w:rFonts w:cstheme="minorHAnsi"/>
                <w:sz w:val="24"/>
                <w:szCs w:val="24"/>
                <w14:ligatures w14:val="none"/>
              </w:rPr>
              <w:t xml:space="preserve">Måsøy </w:t>
            </w:r>
          </w:p>
        </w:tc>
      </w:tr>
      <w:tr w:rsidR="00FE38B0" w:rsidRPr="00FE38B0" w14:paraId="1DFF0BDE" w14:textId="77777777" w:rsidTr="00801F68">
        <w:tc>
          <w:tcPr>
            <w:tcW w:w="988" w:type="dxa"/>
          </w:tcPr>
          <w:p w14:paraId="343504BB" w14:textId="77777777" w:rsidR="00FE38B0" w:rsidRPr="00FE38B0" w:rsidRDefault="00FE38B0" w:rsidP="00FE38B0">
            <w:pPr>
              <w:rPr>
                <w:rFonts w:cstheme="minorHAnsi"/>
                <w:sz w:val="24"/>
                <w:szCs w:val="24"/>
                <w14:ligatures w14:val="none"/>
              </w:rPr>
            </w:pPr>
            <w:r w:rsidRPr="00FE38B0">
              <w:rPr>
                <w:rFonts w:cstheme="minorHAnsi"/>
                <w:sz w:val="24"/>
                <w:szCs w:val="24"/>
                <w14:ligatures w14:val="none"/>
              </w:rPr>
              <w:t>Sak 14</w:t>
            </w:r>
          </w:p>
        </w:tc>
        <w:tc>
          <w:tcPr>
            <w:tcW w:w="6237" w:type="dxa"/>
          </w:tcPr>
          <w:p w14:paraId="710358F1" w14:textId="17636050" w:rsidR="00FE38B0" w:rsidRPr="00FE38B0" w:rsidRDefault="00C91C3B" w:rsidP="00FE38B0">
            <w:pPr>
              <w:contextualSpacing/>
              <w:rPr>
                <w:rFonts w:eastAsia="Times New Roman" w:cstheme="minorHAnsi"/>
                <w:sz w:val="24"/>
                <w:szCs w:val="24"/>
                <w:lang w:eastAsia="nb-NO"/>
                <w14:ligatures w14:val="none"/>
              </w:rPr>
            </w:pPr>
            <w:r w:rsidRPr="00C91C3B">
              <w:rPr>
                <w:rFonts w:cstheme="minorHAnsi"/>
                <w:color w:val="000000"/>
                <w:sz w:val="24"/>
                <w:szCs w:val="24"/>
              </w:rPr>
              <w:t>Rv94 Saragammen- Rypefjord må iverksettes</w:t>
            </w:r>
          </w:p>
        </w:tc>
        <w:tc>
          <w:tcPr>
            <w:tcW w:w="1837" w:type="dxa"/>
          </w:tcPr>
          <w:p w14:paraId="2877FBAE" w14:textId="7AEF95FD" w:rsidR="00FE38B0" w:rsidRPr="00FE38B0" w:rsidRDefault="00C91C3B" w:rsidP="00FE38B0">
            <w:pPr>
              <w:rPr>
                <w:rFonts w:cstheme="minorHAnsi"/>
                <w:sz w:val="24"/>
                <w:szCs w:val="24"/>
                <w14:ligatures w14:val="none"/>
              </w:rPr>
            </w:pPr>
            <w:r>
              <w:rPr>
                <w:rFonts w:cstheme="minorHAnsi"/>
                <w:sz w:val="24"/>
                <w:szCs w:val="24"/>
                <w14:ligatures w14:val="none"/>
              </w:rPr>
              <w:t xml:space="preserve">Hammerfest </w:t>
            </w:r>
          </w:p>
        </w:tc>
      </w:tr>
      <w:tr w:rsidR="00FE38B0" w:rsidRPr="00FE38B0" w14:paraId="6A4DB89B" w14:textId="77777777" w:rsidTr="00801F68">
        <w:tc>
          <w:tcPr>
            <w:tcW w:w="988" w:type="dxa"/>
          </w:tcPr>
          <w:p w14:paraId="5C770C54" w14:textId="77777777" w:rsidR="00FE38B0" w:rsidRPr="00FE38B0" w:rsidRDefault="00FE38B0" w:rsidP="00FE38B0">
            <w:pPr>
              <w:rPr>
                <w:rFonts w:cstheme="minorHAnsi"/>
                <w:sz w:val="24"/>
                <w:szCs w:val="24"/>
                <w14:ligatures w14:val="none"/>
              </w:rPr>
            </w:pPr>
            <w:r w:rsidRPr="00FE38B0">
              <w:rPr>
                <w:rFonts w:cstheme="minorHAnsi"/>
                <w:sz w:val="24"/>
                <w:szCs w:val="24"/>
                <w14:ligatures w14:val="none"/>
              </w:rPr>
              <w:t xml:space="preserve">Sak 15 </w:t>
            </w:r>
          </w:p>
        </w:tc>
        <w:tc>
          <w:tcPr>
            <w:tcW w:w="6237" w:type="dxa"/>
          </w:tcPr>
          <w:p w14:paraId="5E20D3B2" w14:textId="4C0AE342" w:rsidR="00FE38B0" w:rsidRPr="00FE38B0" w:rsidRDefault="007F3826" w:rsidP="00FE38B0">
            <w:pPr>
              <w:contextualSpacing/>
              <w:rPr>
                <w:rFonts w:eastAsia="Times New Roman" w:cstheme="minorHAnsi"/>
                <w:sz w:val="24"/>
                <w:szCs w:val="24"/>
                <w:lang w:eastAsia="nb-NO"/>
                <w14:ligatures w14:val="none"/>
              </w:rPr>
            </w:pPr>
            <w:r>
              <w:rPr>
                <w:rFonts w:eastAsia="Times New Roman" w:cstheme="minorHAnsi"/>
                <w:sz w:val="24"/>
                <w:szCs w:val="24"/>
                <w:lang w:eastAsia="nb-NO"/>
                <w14:ligatures w14:val="none"/>
              </w:rPr>
              <w:t>Fremtid</w:t>
            </w:r>
            <w:r w:rsidR="0030703D">
              <w:rPr>
                <w:rFonts w:eastAsia="Times New Roman" w:cstheme="minorHAnsi"/>
                <w:sz w:val="24"/>
                <w:szCs w:val="24"/>
                <w:lang w:eastAsia="nb-NO"/>
                <w14:ligatures w14:val="none"/>
              </w:rPr>
              <w:t>ige</w:t>
            </w:r>
            <w:r>
              <w:rPr>
                <w:rFonts w:eastAsia="Times New Roman" w:cstheme="minorHAnsi"/>
                <w:sz w:val="24"/>
                <w:szCs w:val="24"/>
                <w:lang w:eastAsia="nb-NO"/>
                <w14:ligatures w14:val="none"/>
              </w:rPr>
              <w:t xml:space="preserve"> FOT-ruter </w:t>
            </w:r>
          </w:p>
        </w:tc>
        <w:tc>
          <w:tcPr>
            <w:tcW w:w="1837" w:type="dxa"/>
          </w:tcPr>
          <w:p w14:paraId="2C66440F" w14:textId="085D7719" w:rsidR="00FE38B0" w:rsidRPr="00FE38B0" w:rsidRDefault="007F3826" w:rsidP="00FE38B0">
            <w:pPr>
              <w:rPr>
                <w:rFonts w:cstheme="minorHAnsi"/>
                <w:sz w:val="24"/>
                <w:szCs w:val="24"/>
                <w14:ligatures w14:val="none"/>
              </w:rPr>
            </w:pPr>
            <w:r>
              <w:rPr>
                <w:rFonts w:cstheme="minorHAnsi"/>
                <w:sz w:val="24"/>
                <w:szCs w:val="24"/>
                <w14:ligatures w14:val="none"/>
              </w:rPr>
              <w:t>Nordkapp</w:t>
            </w:r>
          </w:p>
        </w:tc>
      </w:tr>
    </w:tbl>
    <w:p w14:paraId="53D7DAC5" w14:textId="77777777" w:rsidR="005E5D69" w:rsidRDefault="005E5D69" w:rsidP="00FE38B0">
      <w:pPr>
        <w:rPr>
          <w:rFonts w:cstheme="minorHAnsi"/>
          <w:b/>
          <w:bCs/>
          <w:kern w:val="0"/>
          <w:sz w:val="24"/>
          <w:szCs w:val="24"/>
          <w14:ligatures w14:val="none"/>
        </w:rPr>
      </w:pPr>
    </w:p>
    <w:p w14:paraId="75C63426" w14:textId="30F3F25C" w:rsidR="00FE38B0" w:rsidRPr="00FE38B0" w:rsidRDefault="005E5D69" w:rsidP="00FE38B0">
      <w:pPr>
        <w:rPr>
          <w:rFonts w:cstheme="minorHAnsi"/>
          <w:b/>
          <w:bCs/>
          <w:kern w:val="0"/>
          <w:sz w:val="24"/>
          <w:szCs w:val="24"/>
          <w14:ligatures w14:val="none"/>
        </w:rPr>
      </w:pPr>
      <w:r>
        <w:rPr>
          <w:rFonts w:cstheme="minorHAnsi"/>
          <w:b/>
          <w:bCs/>
          <w:kern w:val="0"/>
          <w:sz w:val="24"/>
          <w:szCs w:val="24"/>
          <w14:ligatures w14:val="none"/>
        </w:rPr>
        <w:t xml:space="preserve">Tema </w:t>
      </w:r>
      <w:r w:rsidR="00117EDA">
        <w:rPr>
          <w:rFonts w:cstheme="minorHAnsi"/>
          <w:b/>
          <w:bCs/>
          <w:kern w:val="0"/>
          <w:sz w:val="24"/>
          <w:szCs w:val="24"/>
          <w14:ligatures w14:val="none"/>
        </w:rPr>
        <w:t xml:space="preserve">Oppvekst </w:t>
      </w:r>
    </w:p>
    <w:tbl>
      <w:tblPr>
        <w:tblStyle w:val="Tabellrutenett"/>
        <w:tblW w:w="0" w:type="auto"/>
        <w:tblLook w:val="04A0" w:firstRow="1" w:lastRow="0" w:firstColumn="1" w:lastColumn="0" w:noHBand="0" w:noVBand="1"/>
      </w:tblPr>
      <w:tblGrid>
        <w:gridCol w:w="988"/>
        <w:gridCol w:w="6237"/>
        <w:gridCol w:w="1837"/>
      </w:tblGrid>
      <w:tr w:rsidR="00FE38B0" w:rsidRPr="00FE38B0" w14:paraId="314B09D8" w14:textId="77777777" w:rsidTr="00801F68">
        <w:tc>
          <w:tcPr>
            <w:tcW w:w="988" w:type="dxa"/>
          </w:tcPr>
          <w:p w14:paraId="4FCB9615" w14:textId="77777777" w:rsidR="00FE38B0" w:rsidRPr="00FE38B0" w:rsidRDefault="00FE38B0" w:rsidP="00FE38B0">
            <w:pPr>
              <w:rPr>
                <w:rFonts w:cstheme="minorHAnsi"/>
                <w:sz w:val="24"/>
                <w:szCs w:val="24"/>
                <w14:ligatures w14:val="none"/>
              </w:rPr>
            </w:pPr>
            <w:r w:rsidRPr="00FE38B0">
              <w:rPr>
                <w:rFonts w:cstheme="minorHAnsi"/>
                <w:sz w:val="24"/>
                <w:szCs w:val="24"/>
                <w14:ligatures w14:val="none"/>
              </w:rPr>
              <w:t>Sak 16</w:t>
            </w:r>
          </w:p>
        </w:tc>
        <w:tc>
          <w:tcPr>
            <w:tcW w:w="6237" w:type="dxa"/>
          </w:tcPr>
          <w:p w14:paraId="50497C45" w14:textId="5840742C" w:rsidR="00FE38B0" w:rsidRPr="00FE38B0" w:rsidRDefault="00FE4DFF" w:rsidP="00FE38B0">
            <w:pPr>
              <w:rPr>
                <w:rFonts w:cstheme="minorHAnsi"/>
                <w:sz w:val="24"/>
                <w:szCs w:val="24"/>
                <w14:ligatures w14:val="none"/>
              </w:rPr>
            </w:pPr>
            <w:r>
              <w:rPr>
                <w:rFonts w:cstheme="minorHAnsi"/>
                <w:sz w:val="24"/>
                <w:szCs w:val="24"/>
                <w14:ligatures w14:val="none"/>
              </w:rPr>
              <w:t xml:space="preserve">LOSA </w:t>
            </w:r>
          </w:p>
        </w:tc>
        <w:tc>
          <w:tcPr>
            <w:tcW w:w="1837" w:type="dxa"/>
          </w:tcPr>
          <w:p w14:paraId="2E313856" w14:textId="7A7B8816" w:rsidR="00FE38B0" w:rsidRPr="00FE38B0" w:rsidRDefault="00FE4DFF" w:rsidP="00FE38B0">
            <w:pPr>
              <w:rPr>
                <w:rFonts w:cstheme="minorHAnsi"/>
                <w:sz w:val="24"/>
                <w:szCs w:val="24"/>
                <w14:ligatures w14:val="none"/>
              </w:rPr>
            </w:pPr>
            <w:r>
              <w:rPr>
                <w:rFonts w:cstheme="minorHAnsi"/>
                <w:sz w:val="24"/>
                <w:szCs w:val="24"/>
                <w14:ligatures w14:val="none"/>
              </w:rPr>
              <w:t xml:space="preserve">Berlevåg </w:t>
            </w:r>
          </w:p>
        </w:tc>
      </w:tr>
      <w:tr w:rsidR="00FE38B0" w:rsidRPr="00FE38B0" w14:paraId="56FDC6A4" w14:textId="77777777" w:rsidTr="00801F68">
        <w:tc>
          <w:tcPr>
            <w:tcW w:w="988" w:type="dxa"/>
          </w:tcPr>
          <w:p w14:paraId="26C56BB4" w14:textId="77777777" w:rsidR="00FE38B0" w:rsidRPr="00FE38B0" w:rsidRDefault="00FE38B0" w:rsidP="00FE38B0">
            <w:pPr>
              <w:rPr>
                <w:rFonts w:cstheme="minorHAnsi"/>
                <w:sz w:val="24"/>
                <w:szCs w:val="24"/>
                <w14:ligatures w14:val="none"/>
              </w:rPr>
            </w:pPr>
            <w:r w:rsidRPr="00FE38B0">
              <w:rPr>
                <w:rFonts w:cstheme="minorHAnsi"/>
                <w:sz w:val="24"/>
                <w:szCs w:val="24"/>
                <w14:ligatures w14:val="none"/>
              </w:rPr>
              <w:t>Sak 17</w:t>
            </w:r>
          </w:p>
        </w:tc>
        <w:tc>
          <w:tcPr>
            <w:tcW w:w="6237" w:type="dxa"/>
          </w:tcPr>
          <w:p w14:paraId="7EC18FC2" w14:textId="039FFA81" w:rsidR="00FE38B0" w:rsidRPr="00FE38B0" w:rsidRDefault="000774E5" w:rsidP="00FE38B0">
            <w:pPr>
              <w:rPr>
                <w:rFonts w:cstheme="minorHAnsi"/>
                <w:sz w:val="24"/>
                <w:szCs w:val="24"/>
                <w14:ligatures w14:val="none"/>
              </w:rPr>
            </w:pPr>
            <w:r>
              <w:rPr>
                <w:rFonts w:cstheme="minorHAnsi"/>
                <w:sz w:val="24"/>
                <w:szCs w:val="24"/>
                <w14:ligatures w14:val="none"/>
              </w:rPr>
              <w:t xml:space="preserve">En voksende bemanningskrise i barnehagen </w:t>
            </w:r>
          </w:p>
        </w:tc>
        <w:tc>
          <w:tcPr>
            <w:tcW w:w="1837" w:type="dxa"/>
          </w:tcPr>
          <w:p w14:paraId="62B50E98" w14:textId="75C1080F" w:rsidR="00FE38B0" w:rsidRPr="00FE38B0" w:rsidRDefault="000774E5" w:rsidP="00FE38B0">
            <w:pPr>
              <w:rPr>
                <w:rFonts w:cstheme="minorHAnsi"/>
                <w:sz w:val="24"/>
                <w:szCs w:val="24"/>
                <w14:ligatures w14:val="none"/>
              </w:rPr>
            </w:pPr>
            <w:r>
              <w:rPr>
                <w:rFonts w:cstheme="minorHAnsi"/>
                <w:sz w:val="24"/>
                <w:szCs w:val="24"/>
                <w14:ligatures w14:val="none"/>
              </w:rPr>
              <w:t xml:space="preserve">Alta </w:t>
            </w:r>
          </w:p>
        </w:tc>
      </w:tr>
      <w:tr w:rsidR="00FE38B0" w:rsidRPr="00FE38B0" w14:paraId="6E2CC7B1" w14:textId="77777777" w:rsidTr="00801F68">
        <w:tc>
          <w:tcPr>
            <w:tcW w:w="988" w:type="dxa"/>
          </w:tcPr>
          <w:p w14:paraId="60BA7138" w14:textId="77777777" w:rsidR="00FE38B0" w:rsidRPr="00FE38B0" w:rsidRDefault="00FE38B0" w:rsidP="00FE38B0">
            <w:pPr>
              <w:rPr>
                <w:rFonts w:cstheme="minorHAnsi"/>
                <w:sz w:val="24"/>
                <w:szCs w:val="24"/>
                <w14:ligatures w14:val="none"/>
              </w:rPr>
            </w:pPr>
            <w:r w:rsidRPr="00FE38B0">
              <w:rPr>
                <w:rFonts w:cstheme="minorHAnsi"/>
                <w:sz w:val="24"/>
                <w:szCs w:val="24"/>
                <w14:ligatures w14:val="none"/>
              </w:rPr>
              <w:t>Sak 18</w:t>
            </w:r>
          </w:p>
        </w:tc>
        <w:tc>
          <w:tcPr>
            <w:tcW w:w="6237" w:type="dxa"/>
          </w:tcPr>
          <w:p w14:paraId="6B9663E8" w14:textId="14B51E17" w:rsidR="00FE38B0" w:rsidRPr="00FE38B0" w:rsidRDefault="000774E5" w:rsidP="00FE38B0">
            <w:pPr>
              <w:rPr>
                <w:rFonts w:cstheme="minorHAnsi"/>
                <w:sz w:val="24"/>
                <w:szCs w:val="24"/>
                <w14:ligatures w14:val="none"/>
              </w:rPr>
            </w:pPr>
            <w:r>
              <w:rPr>
                <w:rFonts w:cstheme="minorHAnsi"/>
                <w:sz w:val="24"/>
                <w:szCs w:val="24"/>
                <w14:ligatures w14:val="none"/>
              </w:rPr>
              <w:t xml:space="preserve">Bemanning i skole og barnehage </w:t>
            </w:r>
          </w:p>
        </w:tc>
        <w:tc>
          <w:tcPr>
            <w:tcW w:w="1837" w:type="dxa"/>
          </w:tcPr>
          <w:p w14:paraId="0383B113" w14:textId="261B809D" w:rsidR="00FE38B0" w:rsidRPr="00FE38B0" w:rsidRDefault="000774E5" w:rsidP="00FE38B0">
            <w:pPr>
              <w:rPr>
                <w:rFonts w:cstheme="minorHAnsi"/>
                <w:sz w:val="24"/>
                <w:szCs w:val="24"/>
                <w14:ligatures w14:val="none"/>
              </w:rPr>
            </w:pPr>
            <w:r>
              <w:rPr>
                <w:rFonts w:cstheme="minorHAnsi"/>
                <w:sz w:val="24"/>
                <w:szCs w:val="24"/>
                <w14:ligatures w14:val="none"/>
              </w:rPr>
              <w:t xml:space="preserve">Alta </w:t>
            </w:r>
          </w:p>
        </w:tc>
      </w:tr>
      <w:tr w:rsidR="00FE38B0" w:rsidRPr="00FE38B0" w14:paraId="534E1696" w14:textId="77777777" w:rsidTr="00801F68">
        <w:tc>
          <w:tcPr>
            <w:tcW w:w="988" w:type="dxa"/>
          </w:tcPr>
          <w:p w14:paraId="46F5CE6E" w14:textId="77777777" w:rsidR="00FE38B0" w:rsidRPr="00FE38B0" w:rsidRDefault="00FE38B0" w:rsidP="00FE38B0">
            <w:pPr>
              <w:rPr>
                <w:rFonts w:cstheme="minorHAnsi"/>
                <w:sz w:val="24"/>
                <w:szCs w:val="24"/>
                <w14:ligatures w14:val="none"/>
              </w:rPr>
            </w:pPr>
            <w:r w:rsidRPr="00FE38B0">
              <w:rPr>
                <w:rFonts w:cstheme="minorHAnsi"/>
                <w:sz w:val="24"/>
                <w:szCs w:val="24"/>
                <w14:ligatures w14:val="none"/>
              </w:rPr>
              <w:t>Sak 19</w:t>
            </w:r>
          </w:p>
        </w:tc>
        <w:tc>
          <w:tcPr>
            <w:tcW w:w="6237" w:type="dxa"/>
          </w:tcPr>
          <w:p w14:paraId="5EFD38FC" w14:textId="1C74B498" w:rsidR="00FE38B0" w:rsidRPr="00FE38B0" w:rsidRDefault="00C91C3B" w:rsidP="00FE38B0">
            <w:pPr>
              <w:rPr>
                <w:rFonts w:cstheme="minorHAnsi"/>
                <w:sz w:val="24"/>
                <w:szCs w:val="24"/>
                <w14:ligatures w14:val="none"/>
              </w:rPr>
            </w:pPr>
            <w:r>
              <w:rPr>
                <w:rFonts w:cstheme="minorHAnsi"/>
                <w:sz w:val="24"/>
                <w:szCs w:val="24"/>
                <w14:ligatures w14:val="none"/>
              </w:rPr>
              <w:t xml:space="preserve">Gratis skolemat </w:t>
            </w:r>
          </w:p>
        </w:tc>
        <w:tc>
          <w:tcPr>
            <w:tcW w:w="1837" w:type="dxa"/>
          </w:tcPr>
          <w:p w14:paraId="33801262" w14:textId="253C67C8" w:rsidR="00FE38B0" w:rsidRPr="00FE38B0" w:rsidRDefault="00C91C3B" w:rsidP="00FE38B0">
            <w:pPr>
              <w:rPr>
                <w:rFonts w:cstheme="minorHAnsi"/>
                <w:sz w:val="24"/>
                <w:szCs w:val="24"/>
                <w14:ligatures w14:val="none"/>
              </w:rPr>
            </w:pPr>
            <w:r>
              <w:rPr>
                <w:rFonts w:cstheme="minorHAnsi"/>
                <w:sz w:val="24"/>
                <w:szCs w:val="24"/>
                <w14:ligatures w14:val="none"/>
              </w:rPr>
              <w:t xml:space="preserve">Hammerfest </w:t>
            </w:r>
          </w:p>
        </w:tc>
      </w:tr>
    </w:tbl>
    <w:p w14:paraId="6B78E472" w14:textId="77777777" w:rsidR="00FE38B0" w:rsidRPr="00FE38B0" w:rsidRDefault="00FE38B0" w:rsidP="00FE38B0">
      <w:pPr>
        <w:rPr>
          <w:rFonts w:cstheme="minorHAnsi"/>
          <w:kern w:val="0"/>
          <w:sz w:val="24"/>
          <w:szCs w:val="24"/>
          <w14:ligatures w14:val="none"/>
        </w:rPr>
      </w:pPr>
    </w:p>
    <w:p w14:paraId="17E0EAD1" w14:textId="77777777" w:rsidR="00FE38B0" w:rsidRPr="00FE38B0" w:rsidRDefault="00FE38B0" w:rsidP="00FE38B0">
      <w:pPr>
        <w:rPr>
          <w:rFonts w:cstheme="minorHAnsi"/>
          <w:b/>
          <w:bCs/>
          <w:kern w:val="0"/>
          <w:sz w:val="24"/>
          <w:szCs w:val="24"/>
          <w14:ligatures w14:val="none"/>
        </w:rPr>
      </w:pPr>
      <w:bookmarkStart w:id="0" w:name="_Hlk96509879"/>
      <w:r w:rsidRPr="00FE38B0">
        <w:rPr>
          <w:rFonts w:cstheme="minorHAnsi"/>
          <w:b/>
          <w:bCs/>
          <w:kern w:val="0"/>
          <w:sz w:val="24"/>
          <w:szCs w:val="24"/>
          <w14:ligatures w14:val="none"/>
        </w:rPr>
        <w:t xml:space="preserve">Tema Helse </w:t>
      </w:r>
    </w:p>
    <w:tbl>
      <w:tblPr>
        <w:tblStyle w:val="Tabellrutenett"/>
        <w:tblW w:w="0" w:type="auto"/>
        <w:tblLook w:val="04A0" w:firstRow="1" w:lastRow="0" w:firstColumn="1" w:lastColumn="0" w:noHBand="0" w:noVBand="1"/>
      </w:tblPr>
      <w:tblGrid>
        <w:gridCol w:w="988"/>
        <w:gridCol w:w="6237"/>
        <w:gridCol w:w="1837"/>
      </w:tblGrid>
      <w:tr w:rsidR="00FE38B0" w:rsidRPr="00FE38B0" w14:paraId="5D0B60CC" w14:textId="77777777" w:rsidTr="00801F68">
        <w:tc>
          <w:tcPr>
            <w:tcW w:w="988" w:type="dxa"/>
          </w:tcPr>
          <w:p w14:paraId="2A9D2214" w14:textId="6D91BEE4" w:rsidR="00FE38B0" w:rsidRPr="00FE38B0" w:rsidRDefault="00FE38B0" w:rsidP="00FE38B0">
            <w:pPr>
              <w:rPr>
                <w:rFonts w:cstheme="minorHAnsi"/>
                <w:sz w:val="24"/>
                <w:szCs w:val="24"/>
                <w14:ligatures w14:val="none"/>
              </w:rPr>
            </w:pPr>
            <w:r w:rsidRPr="00FE38B0">
              <w:rPr>
                <w:rFonts w:cstheme="minorHAnsi"/>
                <w:sz w:val="24"/>
                <w:szCs w:val="24"/>
                <w14:ligatures w14:val="none"/>
              </w:rPr>
              <w:t>Sak 2</w:t>
            </w:r>
            <w:r w:rsidR="00CD595D">
              <w:rPr>
                <w:rFonts w:cstheme="minorHAnsi"/>
                <w:sz w:val="24"/>
                <w:szCs w:val="24"/>
                <w14:ligatures w14:val="none"/>
              </w:rPr>
              <w:t>0</w:t>
            </w:r>
          </w:p>
        </w:tc>
        <w:tc>
          <w:tcPr>
            <w:tcW w:w="6237" w:type="dxa"/>
          </w:tcPr>
          <w:p w14:paraId="69311E0C" w14:textId="6630448D" w:rsidR="00FE38B0" w:rsidRPr="00FE38B0" w:rsidRDefault="00FE4DFF" w:rsidP="00FE38B0">
            <w:pPr>
              <w:spacing w:after="150"/>
              <w:rPr>
                <w:rFonts w:eastAsiaTheme="minorEastAsia" w:cstheme="minorHAnsi"/>
                <w:sz w:val="24"/>
                <w:szCs w:val="24"/>
                <w:lang w:eastAsia="nb-NO"/>
                <w14:ligatures w14:val="none"/>
              </w:rPr>
            </w:pPr>
            <w:r>
              <w:rPr>
                <w:rFonts w:eastAsiaTheme="minorEastAsia" w:cstheme="minorHAnsi"/>
                <w:sz w:val="24"/>
                <w:szCs w:val="24"/>
                <w:lang w:eastAsia="nb-NO"/>
                <w14:ligatures w14:val="none"/>
              </w:rPr>
              <w:t xml:space="preserve">Pasientreiser </w:t>
            </w:r>
          </w:p>
        </w:tc>
        <w:tc>
          <w:tcPr>
            <w:tcW w:w="1837" w:type="dxa"/>
          </w:tcPr>
          <w:p w14:paraId="1C5AA8D3" w14:textId="0E6B5F96" w:rsidR="00FE38B0" w:rsidRPr="00FE38B0" w:rsidRDefault="00FE4DFF" w:rsidP="00FE38B0">
            <w:pPr>
              <w:rPr>
                <w:rFonts w:cstheme="minorHAnsi"/>
                <w:sz w:val="24"/>
                <w:szCs w:val="24"/>
                <w14:ligatures w14:val="none"/>
              </w:rPr>
            </w:pPr>
            <w:r>
              <w:rPr>
                <w:rFonts w:cstheme="minorHAnsi"/>
                <w:sz w:val="24"/>
                <w:szCs w:val="24"/>
                <w14:ligatures w14:val="none"/>
              </w:rPr>
              <w:t xml:space="preserve">Berlevåg </w:t>
            </w:r>
          </w:p>
        </w:tc>
      </w:tr>
      <w:tr w:rsidR="00FE38B0" w:rsidRPr="00FE38B0" w14:paraId="62670A8E" w14:textId="77777777" w:rsidTr="00801F68">
        <w:tc>
          <w:tcPr>
            <w:tcW w:w="988" w:type="dxa"/>
          </w:tcPr>
          <w:p w14:paraId="188D4A27" w14:textId="2EE02B6A" w:rsidR="00FE38B0" w:rsidRPr="00FE38B0" w:rsidRDefault="00FE38B0" w:rsidP="00FE38B0">
            <w:pPr>
              <w:rPr>
                <w:rFonts w:cstheme="minorHAnsi"/>
                <w:sz w:val="24"/>
                <w:szCs w:val="24"/>
                <w14:ligatures w14:val="none"/>
              </w:rPr>
            </w:pPr>
            <w:r w:rsidRPr="00FE38B0">
              <w:rPr>
                <w:rFonts w:cstheme="minorHAnsi"/>
                <w:sz w:val="24"/>
                <w:szCs w:val="24"/>
                <w14:ligatures w14:val="none"/>
              </w:rPr>
              <w:t>Sak 2</w:t>
            </w:r>
            <w:r w:rsidR="00CD595D">
              <w:rPr>
                <w:rFonts w:cstheme="minorHAnsi"/>
                <w:sz w:val="24"/>
                <w:szCs w:val="24"/>
                <w14:ligatures w14:val="none"/>
              </w:rPr>
              <w:t>1</w:t>
            </w:r>
          </w:p>
        </w:tc>
        <w:tc>
          <w:tcPr>
            <w:tcW w:w="6237" w:type="dxa"/>
          </w:tcPr>
          <w:p w14:paraId="7F627E0D" w14:textId="133417F6" w:rsidR="00FE38B0" w:rsidRPr="00FE38B0" w:rsidRDefault="00FE4DFF" w:rsidP="00FE38B0">
            <w:pPr>
              <w:rPr>
                <w:rFonts w:cstheme="minorHAnsi"/>
                <w:sz w:val="24"/>
                <w:szCs w:val="24"/>
                <w14:ligatures w14:val="none"/>
              </w:rPr>
            </w:pPr>
            <w:r>
              <w:rPr>
                <w:rFonts w:cstheme="minorHAnsi"/>
                <w:sz w:val="24"/>
                <w:szCs w:val="24"/>
                <w14:ligatures w14:val="none"/>
              </w:rPr>
              <w:t xml:space="preserve">DPS Tana </w:t>
            </w:r>
          </w:p>
        </w:tc>
        <w:tc>
          <w:tcPr>
            <w:tcW w:w="1837" w:type="dxa"/>
          </w:tcPr>
          <w:p w14:paraId="008AA84C" w14:textId="6407C75A" w:rsidR="00FE38B0" w:rsidRPr="00FE38B0" w:rsidRDefault="00FE4DFF" w:rsidP="00FE38B0">
            <w:pPr>
              <w:rPr>
                <w:rFonts w:cstheme="minorHAnsi"/>
                <w:sz w:val="24"/>
                <w:szCs w:val="24"/>
                <w14:ligatures w14:val="none"/>
              </w:rPr>
            </w:pPr>
            <w:r>
              <w:rPr>
                <w:rFonts w:cstheme="minorHAnsi"/>
                <w:sz w:val="24"/>
                <w:szCs w:val="24"/>
                <w14:ligatures w14:val="none"/>
              </w:rPr>
              <w:t xml:space="preserve">Berlevåg </w:t>
            </w:r>
          </w:p>
        </w:tc>
      </w:tr>
      <w:tr w:rsidR="00FE38B0" w:rsidRPr="00FE38B0" w14:paraId="41B54FD3" w14:textId="77777777" w:rsidTr="00801F68">
        <w:tc>
          <w:tcPr>
            <w:tcW w:w="988" w:type="dxa"/>
          </w:tcPr>
          <w:p w14:paraId="260CC41A" w14:textId="19F7053B" w:rsidR="00FE38B0" w:rsidRPr="00FE38B0" w:rsidRDefault="00FE38B0" w:rsidP="00FE38B0">
            <w:pPr>
              <w:rPr>
                <w:rFonts w:cstheme="minorHAnsi"/>
                <w:sz w:val="24"/>
                <w:szCs w:val="24"/>
                <w14:ligatures w14:val="none"/>
              </w:rPr>
            </w:pPr>
            <w:r w:rsidRPr="00FE38B0">
              <w:rPr>
                <w:rFonts w:cstheme="minorHAnsi"/>
                <w:sz w:val="24"/>
                <w:szCs w:val="24"/>
                <w14:ligatures w14:val="none"/>
              </w:rPr>
              <w:t>Sak 2</w:t>
            </w:r>
            <w:r w:rsidR="00CD595D">
              <w:rPr>
                <w:rFonts w:cstheme="minorHAnsi"/>
                <w:sz w:val="24"/>
                <w:szCs w:val="24"/>
                <w14:ligatures w14:val="none"/>
              </w:rPr>
              <w:t>2</w:t>
            </w:r>
          </w:p>
        </w:tc>
        <w:tc>
          <w:tcPr>
            <w:tcW w:w="6237" w:type="dxa"/>
          </w:tcPr>
          <w:p w14:paraId="52CBE892" w14:textId="0D7F06CC" w:rsidR="00FE38B0" w:rsidRPr="00FE38B0" w:rsidRDefault="00EF2B6D" w:rsidP="00FE38B0">
            <w:pPr>
              <w:rPr>
                <w:rFonts w:cstheme="minorHAnsi"/>
                <w:sz w:val="24"/>
                <w:szCs w:val="24"/>
                <w14:ligatures w14:val="none"/>
              </w:rPr>
            </w:pPr>
            <w:r>
              <w:rPr>
                <w:rFonts w:cstheme="minorHAnsi"/>
                <w:sz w:val="24"/>
                <w:szCs w:val="24"/>
                <w14:ligatures w14:val="none"/>
              </w:rPr>
              <w:t xml:space="preserve">Styrking av antall sykestueplasser </w:t>
            </w:r>
          </w:p>
        </w:tc>
        <w:tc>
          <w:tcPr>
            <w:tcW w:w="1837" w:type="dxa"/>
          </w:tcPr>
          <w:p w14:paraId="73A5FBAF" w14:textId="4061AB7D" w:rsidR="00FE38B0" w:rsidRPr="00FE38B0" w:rsidRDefault="00EF2B6D" w:rsidP="00FE38B0">
            <w:pPr>
              <w:rPr>
                <w:rFonts w:cstheme="minorHAnsi"/>
                <w:sz w:val="24"/>
                <w:szCs w:val="24"/>
                <w14:ligatures w14:val="none"/>
              </w:rPr>
            </w:pPr>
            <w:r>
              <w:rPr>
                <w:rFonts w:cstheme="minorHAnsi"/>
                <w:sz w:val="24"/>
                <w:szCs w:val="24"/>
                <w14:ligatures w14:val="none"/>
              </w:rPr>
              <w:t>Porsanger</w:t>
            </w:r>
          </w:p>
        </w:tc>
      </w:tr>
      <w:tr w:rsidR="00FE38B0" w:rsidRPr="00FE38B0" w14:paraId="4E5764C4" w14:textId="77777777" w:rsidTr="00801F68">
        <w:tc>
          <w:tcPr>
            <w:tcW w:w="988" w:type="dxa"/>
          </w:tcPr>
          <w:p w14:paraId="63C4372E" w14:textId="25C31609" w:rsidR="00FE38B0" w:rsidRPr="00FE38B0" w:rsidRDefault="00FE38B0" w:rsidP="00FE38B0">
            <w:pPr>
              <w:rPr>
                <w:rFonts w:cstheme="minorHAnsi"/>
                <w:sz w:val="24"/>
                <w:szCs w:val="24"/>
                <w14:ligatures w14:val="none"/>
              </w:rPr>
            </w:pPr>
            <w:r w:rsidRPr="00FE38B0">
              <w:rPr>
                <w:rFonts w:cstheme="minorHAnsi"/>
                <w:sz w:val="24"/>
                <w:szCs w:val="24"/>
                <w14:ligatures w14:val="none"/>
              </w:rPr>
              <w:t>Sak 2</w:t>
            </w:r>
            <w:r w:rsidR="00CD595D">
              <w:rPr>
                <w:rFonts w:cstheme="minorHAnsi"/>
                <w:sz w:val="24"/>
                <w:szCs w:val="24"/>
                <w14:ligatures w14:val="none"/>
              </w:rPr>
              <w:t>3</w:t>
            </w:r>
          </w:p>
        </w:tc>
        <w:tc>
          <w:tcPr>
            <w:tcW w:w="6237" w:type="dxa"/>
          </w:tcPr>
          <w:p w14:paraId="7985BE44" w14:textId="181025B8" w:rsidR="00FE38B0" w:rsidRPr="00FE38B0" w:rsidRDefault="00EF2B6D" w:rsidP="00FE38B0">
            <w:pPr>
              <w:rPr>
                <w:rFonts w:cstheme="minorHAnsi"/>
                <w:sz w:val="24"/>
                <w:szCs w:val="24"/>
                <w14:ligatures w14:val="none"/>
              </w:rPr>
            </w:pPr>
            <w:r>
              <w:rPr>
                <w:rFonts w:cstheme="minorHAnsi"/>
                <w:sz w:val="24"/>
                <w:szCs w:val="24"/>
                <w14:ligatures w14:val="none"/>
              </w:rPr>
              <w:t xml:space="preserve">Ambulansetjenesten </w:t>
            </w:r>
          </w:p>
        </w:tc>
        <w:tc>
          <w:tcPr>
            <w:tcW w:w="1837" w:type="dxa"/>
          </w:tcPr>
          <w:p w14:paraId="1AE13FC0" w14:textId="4879A81B" w:rsidR="00FE38B0" w:rsidRPr="00FE38B0" w:rsidRDefault="00EF2B6D" w:rsidP="00FE38B0">
            <w:pPr>
              <w:rPr>
                <w:rFonts w:cstheme="minorHAnsi"/>
                <w:sz w:val="24"/>
                <w:szCs w:val="24"/>
                <w14:ligatures w14:val="none"/>
              </w:rPr>
            </w:pPr>
            <w:r>
              <w:rPr>
                <w:rFonts w:cstheme="minorHAnsi"/>
                <w:sz w:val="24"/>
                <w:szCs w:val="24"/>
                <w14:ligatures w14:val="none"/>
              </w:rPr>
              <w:t xml:space="preserve">Porsanger </w:t>
            </w:r>
          </w:p>
        </w:tc>
      </w:tr>
      <w:tr w:rsidR="00FE38B0" w:rsidRPr="00FE38B0" w14:paraId="43A1D81D" w14:textId="77777777" w:rsidTr="00801F68">
        <w:tc>
          <w:tcPr>
            <w:tcW w:w="988" w:type="dxa"/>
          </w:tcPr>
          <w:p w14:paraId="09C1A001" w14:textId="3071D52B" w:rsidR="00FE38B0" w:rsidRPr="00FE38B0" w:rsidRDefault="00FE38B0" w:rsidP="00FE38B0">
            <w:pPr>
              <w:rPr>
                <w:rFonts w:cstheme="minorHAnsi"/>
                <w:sz w:val="24"/>
                <w:szCs w:val="24"/>
                <w14:ligatures w14:val="none"/>
              </w:rPr>
            </w:pPr>
            <w:r w:rsidRPr="00FE38B0">
              <w:rPr>
                <w:rFonts w:cstheme="minorHAnsi"/>
                <w:sz w:val="24"/>
                <w:szCs w:val="24"/>
                <w14:ligatures w14:val="none"/>
              </w:rPr>
              <w:t>Sak 2</w:t>
            </w:r>
            <w:r w:rsidR="00CD595D">
              <w:rPr>
                <w:rFonts w:cstheme="minorHAnsi"/>
                <w:sz w:val="24"/>
                <w:szCs w:val="24"/>
                <w14:ligatures w14:val="none"/>
              </w:rPr>
              <w:t>4</w:t>
            </w:r>
          </w:p>
        </w:tc>
        <w:tc>
          <w:tcPr>
            <w:tcW w:w="6237" w:type="dxa"/>
          </w:tcPr>
          <w:p w14:paraId="6423EFF2" w14:textId="287C43C9" w:rsidR="00FE38B0" w:rsidRPr="00FE38B0" w:rsidRDefault="000774E5" w:rsidP="00FE38B0">
            <w:pPr>
              <w:rPr>
                <w:rFonts w:cstheme="minorHAnsi"/>
                <w:sz w:val="24"/>
                <w:szCs w:val="24"/>
                <w14:ligatures w14:val="none"/>
              </w:rPr>
            </w:pPr>
            <w:r>
              <w:rPr>
                <w:rFonts w:cstheme="minorHAnsi"/>
                <w:sz w:val="24"/>
                <w:szCs w:val="24"/>
                <w14:ligatures w14:val="none"/>
              </w:rPr>
              <w:t xml:space="preserve">Foretaksmodellen </w:t>
            </w:r>
          </w:p>
        </w:tc>
        <w:tc>
          <w:tcPr>
            <w:tcW w:w="1837" w:type="dxa"/>
          </w:tcPr>
          <w:p w14:paraId="51B90FD9" w14:textId="1FD9C7FE" w:rsidR="00FE38B0" w:rsidRPr="00FE38B0" w:rsidRDefault="000774E5" w:rsidP="00FE38B0">
            <w:pPr>
              <w:rPr>
                <w:rFonts w:cstheme="minorHAnsi"/>
                <w:sz w:val="24"/>
                <w:szCs w:val="24"/>
                <w14:ligatures w14:val="none"/>
              </w:rPr>
            </w:pPr>
            <w:r>
              <w:rPr>
                <w:rFonts w:cstheme="minorHAnsi"/>
                <w:sz w:val="24"/>
                <w:szCs w:val="24"/>
                <w14:ligatures w14:val="none"/>
              </w:rPr>
              <w:t xml:space="preserve">Alta </w:t>
            </w:r>
          </w:p>
        </w:tc>
      </w:tr>
      <w:tr w:rsidR="00FE38B0" w:rsidRPr="00FE38B0" w14:paraId="585509DA" w14:textId="77777777" w:rsidTr="00801F68">
        <w:tc>
          <w:tcPr>
            <w:tcW w:w="988" w:type="dxa"/>
          </w:tcPr>
          <w:p w14:paraId="32ECBA09" w14:textId="48DEEAD6" w:rsidR="00FE38B0" w:rsidRPr="00FE38B0" w:rsidRDefault="00FE38B0" w:rsidP="00FE38B0">
            <w:pPr>
              <w:rPr>
                <w:rFonts w:cstheme="minorHAnsi"/>
                <w:sz w:val="24"/>
                <w:szCs w:val="24"/>
                <w14:ligatures w14:val="none"/>
              </w:rPr>
            </w:pPr>
            <w:r w:rsidRPr="00FE38B0">
              <w:rPr>
                <w:rFonts w:cstheme="minorHAnsi"/>
                <w:sz w:val="24"/>
                <w:szCs w:val="24"/>
                <w14:ligatures w14:val="none"/>
              </w:rPr>
              <w:t>Sak 2</w:t>
            </w:r>
            <w:r w:rsidR="00CD595D">
              <w:rPr>
                <w:rFonts w:cstheme="minorHAnsi"/>
                <w:sz w:val="24"/>
                <w:szCs w:val="24"/>
                <w14:ligatures w14:val="none"/>
              </w:rPr>
              <w:t>5</w:t>
            </w:r>
          </w:p>
        </w:tc>
        <w:tc>
          <w:tcPr>
            <w:tcW w:w="6237" w:type="dxa"/>
          </w:tcPr>
          <w:p w14:paraId="3EA9BB85" w14:textId="324A2555" w:rsidR="00FE38B0" w:rsidRPr="000774E5" w:rsidRDefault="000774E5" w:rsidP="00FE38B0">
            <w:pPr>
              <w:rPr>
                <w:rFonts w:cstheme="minorHAnsi"/>
                <w:sz w:val="24"/>
                <w:szCs w:val="24"/>
                <w:shd w:val="clear" w:color="auto" w:fill="FFFFFF"/>
              </w:rPr>
            </w:pPr>
            <w:r w:rsidRPr="000774E5">
              <w:rPr>
                <w:rFonts w:cstheme="minorHAnsi"/>
                <w:sz w:val="24"/>
                <w:szCs w:val="24"/>
                <w:shd w:val="clear" w:color="auto" w:fill="FFFFFF"/>
              </w:rPr>
              <w:t>En sosialdemokratisk sykehuspolitikk</w:t>
            </w:r>
          </w:p>
        </w:tc>
        <w:tc>
          <w:tcPr>
            <w:tcW w:w="1837" w:type="dxa"/>
          </w:tcPr>
          <w:p w14:paraId="108BA567" w14:textId="5E342E42" w:rsidR="00FE38B0" w:rsidRPr="00FE38B0" w:rsidRDefault="000774E5" w:rsidP="00FE38B0">
            <w:pPr>
              <w:rPr>
                <w:rFonts w:cstheme="minorHAnsi"/>
                <w:sz w:val="24"/>
                <w:szCs w:val="24"/>
                <w14:ligatures w14:val="none"/>
              </w:rPr>
            </w:pPr>
            <w:r>
              <w:rPr>
                <w:rFonts w:cstheme="minorHAnsi"/>
                <w:sz w:val="24"/>
                <w:szCs w:val="24"/>
                <w14:ligatures w14:val="none"/>
              </w:rPr>
              <w:t xml:space="preserve">Alta </w:t>
            </w:r>
          </w:p>
        </w:tc>
      </w:tr>
      <w:tr w:rsidR="00FE38B0" w:rsidRPr="00FE38B0" w14:paraId="67B9F435" w14:textId="77777777" w:rsidTr="00801F68">
        <w:tc>
          <w:tcPr>
            <w:tcW w:w="988" w:type="dxa"/>
          </w:tcPr>
          <w:p w14:paraId="5167DB31" w14:textId="07ADA151" w:rsidR="00FE38B0" w:rsidRPr="00FE38B0" w:rsidRDefault="00FE38B0" w:rsidP="00FE38B0">
            <w:pPr>
              <w:rPr>
                <w:rFonts w:cstheme="minorHAnsi"/>
                <w:sz w:val="24"/>
                <w:szCs w:val="24"/>
                <w14:ligatures w14:val="none"/>
              </w:rPr>
            </w:pPr>
            <w:r w:rsidRPr="00FE38B0">
              <w:rPr>
                <w:rFonts w:cstheme="minorHAnsi"/>
                <w:sz w:val="24"/>
                <w:szCs w:val="24"/>
                <w14:ligatures w14:val="none"/>
              </w:rPr>
              <w:t>Sak 2</w:t>
            </w:r>
            <w:r w:rsidR="00CD595D">
              <w:rPr>
                <w:rFonts w:cstheme="minorHAnsi"/>
                <w:sz w:val="24"/>
                <w:szCs w:val="24"/>
                <w14:ligatures w14:val="none"/>
              </w:rPr>
              <w:t>6</w:t>
            </w:r>
          </w:p>
        </w:tc>
        <w:tc>
          <w:tcPr>
            <w:tcW w:w="6237" w:type="dxa"/>
          </w:tcPr>
          <w:p w14:paraId="1850CF54" w14:textId="196D0519" w:rsidR="00FE38B0" w:rsidRPr="00FE38B0" w:rsidRDefault="00AE4005" w:rsidP="00FE38B0">
            <w:pPr>
              <w:rPr>
                <w:rFonts w:cstheme="minorHAnsi"/>
                <w:sz w:val="24"/>
                <w:szCs w:val="24"/>
                <w14:ligatures w14:val="none"/>
              </w:rPr>
            </w:pPr>
            <w:r>
              <w:rPr>
                <w:rFonts w:cstheme="minorHAnsi"/>
                <w:sz w:val="24"/>
                <w:szCs w:val="24"/>
                <w14:ligatures w14:val="none"/>
              </w:rPr>
              <w:t>DPS i Tana må bestå</w:t>
            </w:r>
          </w:p>
        </w:tc>
        <w:tc>
          <w:tcPr>
            <w:tcW w:w="1837" w:type="dxa"/>
          </w:tcPr>
          <w:p w14:paraId="6F2E8BE6" w14:textId="63FE453F" w:rsidR="00FE38B0" w:rsidRPr="00FE38B0" w:rsidRDefault="00AE4005" w:rsidP="00FE38B0">
            <w:pPr>
              <w:rPr>
                <w:rFonts w:cstheme="minorHAnsi"/>
                <w:sz w:val="24"/>
                <w:szCs w:val="24"/>
                <w14:ligatures w14:val="none"/>
              </w:rPr>
            </w:pPr>
            <w:r>
              <w:rPr>
                <w:rFonts w:cstheme="minorHAnsi"/>
                <w:sz w:val="24"/>
                <w:szCs w:val="24"/>
                <w14:ligatures w14:val="none"/>
              </w:rPr>
              <w:t xml:space="preserve">Tana </w:t>
            </w:r>
          </w:p>
        </w:tc>
      </w:tr>
      <w:tr w:rsidR="00D739CF" w:rsidRPr="00FE38B0" w14:paraId="0F164798" w14:textId="77777777" w:rsidTr="00801F68">
        <w:tc>
          <w:tcPr>
            <w:tcW w:w="988" w:type="dxa"/>
          </w:tcPr>
          <w:p w14:paraId="67E42173" w14:textId="7C03B5BD" w:rsidR="00D739CF" w:rsidRPr="00FE38B0" w:rsidRDefault="00D739CF" w:rsidP="00FE38B0">
            <w:pPr>
              <w:rPr>
                <w:rFonts w:cstheme="minorHAnsi"/>
                <w:sz w:val="24"/>
                <w:szCs w:val="24"/>
                <w14:ligatures w14:val="none"/>
              </w:rPr>
            </w:pPr>
            <w:r>
              <w:rPr>
                <w:rFonts w:cstheme="minorHAnsi"/>
                <w:sz w:val="24"/>
                <w:szCs w:val="24"/>
                <w14:ligatures w14:val="none"/>
              </w:rPr>
              <w:t xml:space="preserve">Sak </w:t>
            </w:r>
            <w:r w:rsidR="00CD595D">
              <w:rPr>
                <w:rFonts w:cstheme="minorHAnsi"/>
                <w:sz w:val="24"/>
                <w:szCs w:val="24"/>
                <w14:ligatures w14:val="none"/>
              </w:rPr>
              <w:t>27</w:t>
            </w:r>
          </w:p>
        </w:tc>
        <w:tc>
          <w:tcPr>
            <w:tcW w:w="6237" w:type="dxa"/>
          </w:tcPr>
          <w:p w14:paraId="35E41BC2" w14:textId="2F3D115B" w:rsidR="00D739CF" w:rsidRDefault="00D739CF" w:rsidP="00FE38B0">
            <w:pPr>
              <w:rPr>
                <w:rFonts w:cstheme="minorHAnsi"/>
                <w:sz w:val="24"/>
                <w:szCs w:val="24"/>
                <w14:ligatures w14:val="none"/>
              </w:rPr>
            </w:pPr>
            <w:r>
              <w:rPr>
                <w:rFonts w:cstheme="minorHAnsi"/>
                <w:sz w:val="24"/>
                <w:szCs w:val="24"/>
                <w14:ligatures w14:val="none"/>
              </w:rPr>
              <w:t xml:space="preserve">Helseutdanning i Nordkapp </w:t>
            </w:r>
          </w:p>
        </w:tc>
        <w:tc>
          <w:tcPr>
            <w:tcW w:w="1837" w:type="dxa"/>
          </w:tcPr>
          <w:p w14:paraId="0B09B94C" w14:textId="6845FC9D" w:rsidR="00D739CF" w:rsidRDefault="00D739CF" w:rsidP="00FE38B0">
            <w:pPr>
              <w:rPr>
                <w:rFonts w:cstheme="minorHAnsi"/>
                <w:sz w:val="24"/>
                <w:szCs w:val="24"/>
                <w14:ligatures w14:val="none"/>
              </w:rPr>
            </w:pPr>
            <w:r>
              <w:rPr>
                <w:rFonts w:cstheme="minorHAnsi"/>
                <w:sz w:val="24"/>
                <w:szCs w:val="24"/>
                <w14:ligatures w14:val="none"/>
              </w:rPr>
              <w:t xml:space="preserve">Nordkapp </w:t>
            </w:r>
          </w:p>
        </w:tc>
      </w:tr>
      <w:tr w:rsidR="001B4D63" w:rsidRPr="00FE38B0" w14:paraId="732D53FB" w14:textId="77777777" w:rsidTr="00801F68">
        <w:tc>
          <w:tcPr>
            <w:tcW w:w="988" w:type="dxa"/>
          </w:tcPr>
          <w:p w14:paraId="1E300160" w14:textId="23094113" w:rsidR="001B4D63" w:rsidRDefault="001B4D63" w:rsidP="00FE38B0">
            <w:pPr>
              <w:rPr>
                <w:rFonts w:cstheme="minorHAnsi"/>
                <w:sz w:val="24"/>
                <w:szCs w:val="24"/>
                <w14:ligatures w14:val="none"/>
              </w:rPr>
            </w:pPr>
            <w:r>
              <w:rPr>
                <w:rFonts w:cstheme="minorHAnsi"/>
                <w:sz w:val="24"/>
                <w:szCs w:val="24"/>
                <w14:ligatures w14:val="none"/>
              </w:rPr>
              <w:t xml:space="preserve">Sak 28 </w:t>
            </w:r>
          </w:p>
        </w:tc>
        <w:tc>
          <w:tcPr>
            <w:tcW w:w="6237" w:type="dxa"/>
          </w:tcPr>
          <w:p w14:paraId="32B18170" w14:textId="5490998A" w:rsidR="001B4D63" w:rsidRDefault="001B4D63" w:rsidP="00FE38B0">
            <w:pPr>
              <w:rPr>
                <w:rFonts w:cstheme="minorHAnsi"/>
                <w:sz w:val="24"/>
                <w:szCs w:val="24"/>
                <w14:ligatures w14:val="none"/>
              </w:rPr>
            </w:pPr>
            <w:r>
              <w:rPr>
                <w:rFonts w:cstheme="minorHAnsi"/>
                <w:sz w:val="24"/>
                <w:szCs w:val="24"/>
                <w14:ligatures w14:val="none"/>
              </w:rPr>
              <w:t xml:space="preserve">Pasientreiser </w:t>
            </w:r>
          </w:p>
        </w:tc>
        <w:tc>
          <w:tcPr>
            <w:tcW w:w="1837" w:type="dxa"/>
          </w:tcPr>
          <w:p w14:paraId="5EBF7D0D" w14:textId="4BF9BFD8" w:rsidR="001B4D63" w:rsidRDefault="001B4D63" w:rsidP="00FE38B0">
            <w:pPr>
              <w:rPr>
                <w:rFonts w:cstheme="minorHAnsi"/>
                <w:sz w:val="24"/>
                <w:szCs w:val="24"/>
                <w14:ligatures w14:val="none"/>
              </w:rPr>
            </w:pPr>
            <w:r>
              <w:rPr>
                <w:rFonts w:cstheme="minorHAnsi"/>
                <w:sz w:val="24"/>
                <w:szCs w:val="24"/>
                <w14:ligatures w14:val="none"/>
              </w:rPr>
              <w:t xml:space="preserve">Nordkapp </w:t>
            </w:r>
          </w:p>
        </w:tc>
      </w:tr>
      <w:bookmarkEnd w:id="0"/>
    </w:tbl>
    <w:p w14:paraId="0D5DA0AD" w14:textId="77777777" w:rsidR="00FE38B0" w:rsidRPr="00FE38B0" w:rsidRDefault="00FE38B0" w:rsidP="00FE38B0">
      <w:pPr>
        <w:rPr>
          <w:rFonts w:cstheme="minorHAnsi"/>
          <w:b/>
          <w:bCs/>
          <w:kern w:val="0"/>
          <w:sz w:val="24"/>
          <w:szCs w:val="24"/>
          <w14:ligatures w14:val="none"/>
        </w:rPr>
      </w:pPr>
    </w:p>
    <w:p w14:paraId="6D1A6EAF" w14:textId="77777777" w:rsidR="00FE38B0" w:rsidRPr="00FE38B0" w:rsidRDefault="00FE38B0" w:rsidP="00FE38B0">
      <w:pPr>
        <w:rPr>
          <w:rFonts w:cstheme="minorHAnsi"/>
          <w:b/>
          <w:bCs/>
          <w:kern w:val="0"/>
          <w:sz w:val="24"/>
          <w:szCs w:val="24"/>
          <w14:ligatures w14:val="none"/>
        </w:rPr>
      </w:pPr>
      <w:r w:rsidRPr="00FE38B0">
        <w:rPr>
          <w:rFonts w:cstheme="minorHAnsi"/>
          <w:b/>
          <w:bCs/>
          <w:kern w:val="0"/>
          <w:sz w:val="24"/>
          <w:szCs w:val="24"/>
          <w14:ligatures w14:val="none"/>
        </w:rPr>
        <w:t>Tema andre saker</w:t>
      </w:r>
    </w:p>
    <w:tbl>
      <w:tblPr>
        <w:tblStyle w:val="Tabellrutenett"/>
        <w:tblW w:w="0" w:type="auto"/>
        <w:tblLook w:val="04A0" w:firstRow="1" w:lastRow="0" w:firstColumn="1" w:lastColumn="0" w:noHBand="0" w:noVBand="1"/>
      </w:tblPr>
      <w:tblGrid>
        <w:gridCol w:w="988"/>
        <w:gridCol w:w="5053"/>
        <w:gridCol w:w="3021"/>
      </w:tblGrid>
      <w:tr w:rsidR="00FE38B0" w:rsidRPr="00FE38B0" w14:paraId="21EBBEC9" w14:textId="77777777" w:rsidTr="00801F68">
        <w:tc>
          <w:tcPr>
            <w:tcW w:w="988" w:type="dxa"/>
          </w:tcPr>
          <w:p w14:paraId="2A151CAC" w14:textId="3E5CAFED" w:rsidR="00FE38B0" w:rsidRPr="00FE38B0" w:rsidRDefault="00FE38B0" w:rsidP="00FE38B0">
            <w:pPr>
              <w:rPr>
                <w:rFonts w:cstheme="minorHAnsi"/>
                <w:sz w:val="24"/>
                <w:szCs w:val="24"/>
                <w14:ligatures w14:val="none"/>
              </w:rPr>
            </w:pPr>
            <w:r w:rsidRPr="00FE38B0">
              <w:rPr>
                <w:rFonts w:cstheme="minorHAnsi"/>
                <w:sz w:val="24"/>
                <w:szCs w:val="24"/>
                <w14:ligatures w14:val="none"/>
              </w:rPr>
              <w:t xml:space="preserve">Sak </w:t>
            </w:r>
            <w:r w:rsidR="00CD595D">
              <w:rPr>
                <w:rFonts w:cstheme="minorHAnsi"/>
                <w:sz w:val="24"/>
                <w:szCs w:val="24"/>
                <w14:ligatures w14:val="none"/>
              </w:rPr>
              <w:t>2</w:t>
            </w:r>
            <w:r w:rsidR="001B4D63">
              <w:rPr>
                <w:rFonts w:cstheme="minorHAnsi"/>
                <w:sz w:val="24"/>
                <w:szCs w:val="24"/>
                <w14:ligatures w14:val="none"/>
              </w:rPr>
              <w:t>9</w:t>
            </w:r>
          </w:p>
        </w:tc>
        <w:tc>
          <w:tcPr>
            <w:tcW w:w="5053" w:type="dxa"/>
          </w:tcPr>
          <w:p w14:paraId="06F9B7F2" w14:textId="37B84EFC" w:rsidR="00FE38B0" w:rsidRPr="00FE38B0" w:rsidRDefault="007E4035" w:rsidP="00FE38B0">
            <w:pPr>
              <w:rPr>
                <w:bCs/>
                <w:sz w:val="24"/>
                <w:szCs w:val="24"/>
                <w14:ligatures w14:val="none"/>
              </w:rPr>
            </w:pPr>
            <w:r>
              <w:rPr>
                <w:bCs/>
                <w:sz w:val="24"/>
                <w:szCs w:val="24"/>
                <w14:ligatures w14:val="none"/>
              </w:rPr>
              <w:t xml:space="preserve">Sosial boligbygging </w:t>
            </w:r>
          </w:p>
        </w:tc>
        <w:tc>
          <w:tcPr>
            <w:tcW w:w="3021" w:type="dxa"/>
          </w:tcPr>
          <w:p w14:paraId="35128100" w14:textId="791D98D9" w:rsidR="00FE38B0" w:rsidRPr="00FE38B0" w:rsidRDefault="007E4035" w:rsidP="00FE38B0">
            <w:pPr>
              <w:rPr>
                <w:rFonts w:cstheme="minorHAnsi"/>
                <w:sz w:val="24"/>
                <w:szCs w:val="24"/>
                <w14:ligatures w14:val="none"/>
              </w:rPr>
            </w:pPr>
            <w:r>
              <w:rPr>
                <w:rFonts w:cstheme="minorHAnsi"/>
                <w:sz w:val="24"/>
                <w:szCs w:val="24"/>
                <w14:ligatures w14:val="none"/>
              </w:rPr>
              <w:t xml:space="preserve">Karasjok </w:t>
            </w:r>
          </w:p>
        </w:tc>
      </w:tr>
      <w:tr w:rsidR="00FE38B0" w:rsidRPr="00FE38B0" w14:paraId="55512235" w14:textId="77777777" w:rsidTr="00801F68">
        <w:tc>
          <w:tcPr>
            <w:tcW w:w="988" w:type="dxa"/>
          </w:tcPr>
          <w:p w14:paraId="6C02DA11" w14:textId="63AE779B" w:rsidR="00FE38B0" w:rsidRPr="00FE38B0" w:rsidRDefault="00FE38B0" w:rsidP="00FE38B0">
            <w:pPr>
              <w:rPr>
                <w:rFonts w:cstheme="minorHAnsi"/>
                <w:sz w:val="24"/>
                <w:szCs w:val="24"/>
                <w14:ligatures w14:val="none"/>
              </w:rPr>
            </w:pPr>
            <w:r w:rsidRPr="00FE38B0">
              <w:rPr>
                <w:rFonts w:cstheme="minorHAnsi"/>
                <w:sz w:val="24"/>
                <w:szCs w:val="24"/>
                <w14:ligatures w14:val="none"/>
              </w:rPr>
              <w:t xml:space="preserve">Sak </w:t>
            </w:r>
            <w:r w:rsidR="001B4D63">
              <w:rPr>
                <w:rFonts w:cstheme="minorHAnsi"/>
                <w:sz w:val="24"/>
                <w:szCs w:val="24"/>
                <w14:ligatures w14:val="none"/>
              </w:rPr>
              <w:t>30</w:t>
            </w:r>
          </w:p>
        </w:tc>
        <w:tc>
          <w:tcPr>
            <w:tcW w:w="5053" w:type="dxa"/>
          </w:tcPr>
          <w:p w14:paraId="4474AF18" w14:textId="24F1599F" w:rsidR="00FE38B0" w:rsidRPr="00FE38B0" w:rsidRDefault="007E4035" w:rsidP="00FE38B0">
            <w:pPr>
              <w:rPr>
                <w:rFonts w:cstheme="minorHAnsi"/>
                <w:sz w:val="24"/>
                <w:szCs w:val="24"/>
                <w14:ligatures w14:val="none"/>
              </w:rPr>
            </w:pPr>
            <w:r>
              <w:rPr>
                <w:rFonts w:cstheme="minorHAnsi"/>
                <w:sz w:val="24"/>
                <w:szCs w:val="24"/>
                <w14:ligatures w14:val="none"/>
              </w:rPr>
              <w:t xml:space="preserve">Oppfølging av </w:t>
            </w:r>
            <w:r w:rsidR="00CE000C">
              <w:rPr>
                <w:rFonts w:cstheme="minorHAnsi"/>
                <w:sz w:val="24"/>
                <w:szCs w:val="24"/>
                <w14:ligatures w14:val="none"/>
              </w:rPr>
              <w:t xml:space="preserve">rapport fra </w:t>
            </w:r>
            <w:r>
              <w:rPr>
                <w:rFonts w:cstheme="minorHAnsi"/>
                <w:sz w:val="24"/>
                <w:szCs w:val="24"/>
                <w14:ligatures w14:val="none"/>
              </w:rPr>
              <w:t>sannhets- og forsoningskom</w:t>
            </w:r>
            <w:r w:rsidR="00CE000C">
              <w:rPr>
                <w:rFonts w:cstheme="minorHAnsi"/>
                <w:sz w:val="24"/>
                <w:szCs w:val="24"/>
                <w14:ligatures w14:val="none"/>
              </w:rPr>
              <w:t>misjonen</w:t>
            </w:r>
            <w:r>
              <w:rPr>
                <w:rFonts w:cstheme="minorHAnsi"/>
                <w:sz w:val="24"/>
                <w:szCs w:val="24"/>
                <w14:ligatures w14:val="none"/>
              </w:rPr>
              <w:t xml:space="preserve"> </w:t>
            </w:r>
          </w:p>
        </w:tc>
        <w:tc>
          <w:tcPr>
            <w:tcW w:w="3021" w:type="dxa"/>
          </w:tcPr>
          <w:p w14:paraId="4B6DFB5E" w14:textId="622A551B" w:rsidR="00FE38B0" w:rsidRPr="00FE38B0" w:rsidRDefault="007E4035" w:rsidP="00FE38B0">
            <w:pPr>
              <w:rPr>
                <w:rFonts w:cstheme="minorHAnsi"/>
                <w:sz w:val="24"/>
                <w:szCs w:val="24"/>
                <w14:ligatures w14:val="none"/>
              </w:rPr>
            </w:pPr>
            <w:r>
              <w:rPr>
                <w:rFonts w:cstheme="minorHAnsi"/>
                <w:sz w:val="24"/>
                <w:szCs w:val="24"/>
                <w14:ligatures w14:val="none"/>
              </w:rPr>
              <w:t xml:space="preserve">Karasjok </w:t>
            </w:r>
          </w:p>
        </w:tc>
      </w:tr>
      <w:tr w:rsidR="00FE38B0" w:rsidRPr="00FE38B0" w14:paraId="1E2A931E" w14:textId="77777777" w:rsidTr="00801F68">
        <w:tc>
          <w:tcPr>
            <w:tcW w:w="988" w:type="dxa"/>
          </w:tcPr>
          <w:p w14:paraId="249A3C06" w14:textId="2D6C516F" w:rsidR="00FE38B0" w:rsidRPr="00FE38B0" w:rsidRDefault="00FE38B0" w:rsidP="00FE38B0">
            <w:pPr>
              <w:rPr>
                <w:rFonts w:cstheme="minorHAnsi"/>
                <w:sz w:val="24"/>
                <w:szCs w:val="24"/>
                <w14:ligatures w14:val="none"/>
              </w:rPr>
            </w:pPr>
            <w:r w:rsidRPr="00FE38B0">
              <w:rPr>
                <w:rFonts w:cstheme="minorHAnsi"/>
                <w:sz w:val="24"/>
                <w:szCs w:val="24"/>
                <w14:ligatures w14:val="none"/>
              </w:rPr>
              <w:t>Sak 3</w:t>
            </w:r>
            <w:r w:rsidR="001B4D63">
              <w:rPr>
                <w:rFonts w:cstheme="minorHAnsi"/>
                <w:sz w:val="24"/>
                <w:szCs w:val="24"/>
                <w14:ligatures w14:val="none"/>
              </w:rPr>
              <w:t>1</w:t>
            </w:r>
          </w:p>
        </w:tc>
        <w:tc>
          <w:tcPr>
            <w:tcW w:w="5053" w:type="dxa"/>
          </w:tcPr>
          <w:p w14:paraId="4BFD73D1" w14:textId="2AA7F781" w:rsidR="00FE38B0" w:rsidRPr="00FE38B0" w:rsidRDefault="006D61DF" w:rsidP="00FE38B0">
            <w:pPr>
              <w:rPr>
                <w:rFonts w:cstheme="minorHAnsi"/>
                <w:sz w:val="24"/>
                <w:szCs w:val="24"/>
                <w14:ligatures w14:val="none"/>
              </w:rPr>
            </w:pPr>
            <w:r>
              <w:rPr>
                <w:rFonts w:cstheme="minorHAnsi"/>
                <w:sz w:val="24"/>
                <w:szCs w:val="24"/>
                <w14:ligatures w14:val="none"/>
              </w:rPr>
              <w:t>Innte</w:t>
            </w:r>
            <w:r w:rsidR="00AE4005">
              <w:rPr>
                <w:rFonts w:cstheme="minorHAnsi"/>
                <w:sz w:val="24"/>
                <w:szCs w:val="24"/>
                <w14:ligatures w14:val="none"/>
              </w:rPr>
              <w:t>kt</w:t>
            </w:r>
            <w:r>
              <w:rPr>
                <w:rFonts w:cstheme="minorHAnsi"/>
                <w:sz w:val="24"/>
                <w:szCs w:val="24"/>
                <w14:ligatures w14:val="none"/>
              </w:rPr>
              <w:t>sfordeling til kommunene</w:t>
            </w:r>
          </w:p>
        </w:tc>
        <w:tc>
          <w:tcPr>
            <w:tcW w:w="3021" w:type="dxa"/>
          </w:tcPr>
          <w:p w14:paraId="5550F742" w14:textId="62C6B6AF" w:rsidR="00FE38B0" w:rsidRPr="00FE38B0" w:rsidRDefault="006D61DF" w:rsidP="00FE38B0">
            <w:pPr>
              <w:rPr>
                <w:rFonts w:cstheme="minorHAnsi"/>
                <w:sz w:val="24"/>
                <w:szCs w:val="24"/>
                <w14:ligatures w14:val="none"/>
              </w:rPr>
            </w:pPr>
            <w:r>
              <w:rPr>
                <w:rFonts w:cstheme="minorHAnsi"/>
                <w:sz w:val="24"/>
                <w:szCs w:val="24"/>
                <w14:ligatures w14:val="none"/>
              </w:rPr>
              <w:t xml:space="preserve">Måsøy </w:t>
            </w:r>
          </w:p>
        </w:tc>
      </w:tr>
      <w:tr w:rsidR="00FE38B0" w:rsidRPr="00FE38B0" w14:paraId="08C452D9" w14:textId="77777777" w:rsidTr="00801F68">
        <w:tc>
          <w:tcPr>
            <w:tcW w:w="988" w:type="dxa"/>
          </w:tcPr>
          <w:p w14:paraId="625AAE34" w14:textId="64E1AF40" w:rsidR="00FE38B0" w:rsidRPr="00FE38B0" w:rsidRDefault="00FE38B0" w:rsidP="00FE38B0">
            <w:pPr>
              <w:rPr>
                <w:rFonts w:cstheme="minorHAnsi"/>
                <w:sz w:val="24"/>
                <w:szCs w:val="24"/>
                <w14:ligatures w14:val="none"/>
              </w:rPr>
            </w:pPr>
            <w:r w:rsidRPr="00FE38B0">
              <w:rPr>
                <w:rFonts w:cstheme="minorHAnsi"/>
                <w:sz w:val="24"/>
                <w:szCs w:val="24"/>
                <w14:ligatures w14:val="none"/>
              </w:rPr>
              <w:t>Sak 3</w:t>
            </w:r>
            <w:r w:rsidR="001B4D63">
              <w:rPr>
                <w:rFonts w:cstheme="minorHAnsi"/>
                <w:sz w:val="24"/>
                <w:szCs w:val="24"/>
                <w14:ligatures w14:val="none"/>
              </w:rPr>
              <w:t>2</w:t>
            </w:r>
          </w:p>
        </w:tc>
        <w:tc>
          <w:tcPr>
            <w:tcW w:w="5053" w:type="dxa"/>
          </w:tcPr>
          <w:p w14:paraId="4BD9E598" w14:textId="0A31EE9C" w:rsidR="00FE38B0" w:rsidRPr="00FE38B0" w:rsidRDefault="000774E5" w:rsidP="00FE38B0">
            <w:pPr>
              <w:rPr>
                <w:rFonts w:cstheme="minorHAnsi"/>
                <w:sz w:val="24"/>
                <w:szCs w:val="24"/>
                <w14:ligatures w14:val="none"/>
              </w:rPr>
            </w:pPr>
            <w:r>
              <w:rPr>
                <w:rFonts w:cstheme="minorHAnsi"/>
                <w:sz w:val="24"/>
                <w:szCs w:val="24"/>
                <w14:ligatures w14:val="none"/>
              </w:rPr>
              <w:t xml:space="preserve">Finnmarkseiendommen </w:t>
            </w:r>
          </w:p>
        </w:tc>
        <w:tc>
          <w:tcPr>
            <w:tcW w:w="3021" w:type="dxa"/>
          </w:tcPr>
          <w:p w14:paraId="0149D6DB" w14:textId="451FAA9F" w:rsidR="00FE38B0" w:rsidRPr="00FE38B0" w:rsidRDefault="008A436A" w:rsidP="00FE38B0">
            <w:pPr>
              <w:rPr>
                <w:rFonts w:cstheme="minorHAnsi"/>
                <w:sz w:val="24"/>
                <w:szCs w:val="24"/>
                <w14:ligatures w14:val="none"/>
              </w:rPr>
            </w:pPr>
            <w:r>
              <w:rPr>
                <w:rFonts w:cstheme="minorHAnsi"/>
                <w:sz w:val="24"/>
                <w:szCs w:val="24"/>
                <w14:ligatures w14:val="none"/>
              </w:rPr>
              <w:t xml:space="preserve">Alta </w:t>
            </w:r>
          </w:p>
        </w:tc>
      </w:tr>
      <w:tr w:rsidR="00FE38B0" w:rsidRPr="00FE38B0" w14:paraId="12F3190F" w14:textId="77777777" w:rsidTr="00801F68">
        <w:tc>
          <w:tcPr>
            <w:tcW w:w="988" w:type="dxa"/>
          </w:tcPr>
          <w:p w14:paraId="6EAB06A7" w14:textId="2BB05489" w:rsidR="00FE38B0" w:rsidRPr="00FE38B0" w:rsidRDefault="00FE38B0" w:rsidP="00FE38B0">
            <w:pPr>
              <w:rPr>
                <w:rFonts w:cstheme="minorHAnsi"/>
                <w:sz w:val="24"/>
                <w:szCs w:val="24"/>
                <w14:ligatures w14:val="none"/>
              </w:rPr>
            </w:pPr>
            <w:r w:rsidRPr="00FE38B0">
              <w:rPr>
                <w:rFonts w:cstheme="minorHAnsi"/>
                <w:sz w:val="24"/>
                <w:szCs w:val="24"/>
                <w14:ligatures w14:val="none"/>
              </w:rPr>
              <w:t xml:space="preserve">Sak </w:t>
            </w:r>
            <w:r w:rsidR="00CD595D">
              <w:rPr>
                <w:rFonts w:cstheme="minorHAnsi"/>
                <w:sz w:val="24"/>
                <w:szCs w:val="24"/>
                <w14:ligatures w14:val="none"/>
              </w:rPr>
              <w:t>3</w:t>
            </w:r>
            <w:r w:rsidR="001B4D63">
              <w:rPr>
                <w:rFonts w:cstheme="minorHAnsi"/>
                <w:sz w:val="24"/>
                <w:szCs w:val="24"/>
                <w14:ligatures w14:val="none"/>
              </w:rPr>
              <w:t>3</w:t>
            </w:r>
          </w:p>
        </w:tc>
        <w:tc>
          <w:tcPr>
            <w:tcW w:w="5053" w:type="dxa"/>
          </w:tcPr>
          <w:p w14:paraId="322B265F" w14:textId="3DCB9C78" w:rsidR="00FE38B0" w:rsidRPr="00FE38B0" w:rsidRDefault="000774E5" w:rsidP="00FE38B0">
            <w:pPr>
              <w:spacing w:before="100" w:beforeAutospacing="1" w:after="100" w:afterAutospacing="1"/>
              <w:rPr>
                <w:rFonts w:eastAsia="Times New Roman"/>
                <w:sz w:val="24"/>
                <w:szCs w:val="24"/>
                <w14:ligatures w14:val="none"/>
              </w:rPr>
            </w:pPr>
            <w:r>
              <w:rPr>
                <w:rFonts w:eastAsia="Times New Roman"/>
                <w:sz w:val="24"/>
                <w:szCs w:val="24"/>
                <w14:ligatures w14:val="none"/>
              </w:rPr>
              <w:t xml:space="preserve">Dialog mellom FeFo og Finnmark kraft </w:t>
            </w:r>
          </w:p>
        </w:tc>
        <w:tc>
          <w:tcPr>
            <w:tcW w:w="3021" w:type="dxa"/>
          </w:tcPr>
          <w:p w14:paraId="3C6BE9BF" w14:textId="18AB3541" w:rsidR="00FE38B0" w:rsidRPr="00FE38B0" w:rsidRDefault="008A436A" w:rsidP="00FE38B0">
            <w:pPr>
              <w:rPr>
                <w:rFonts w:cstheme="minorHAnsi"/>
                <w:sz w:val="24"/>
                <w:szCs w:val="24"/>
                <w14:ligatures w14:val="none"/>
              </w:rPr>
            </w:pPr>
            <w:r>
              <w:rPr>
                <w:rFonts w:cstheme="minorHAnsi"/>
                <w:sz w:val="24"/>
                <w:szCs w:val="24"/>
                <w14:ligatures w14:val="none"/>
              </w:rPr>
              <w:t xml:space="preserve">Alta </w:t>
            </w:r>
          </w:p>
        </w:tc>
      </w:tr>
      <w:tr w:rsidR="00321768" w:rsidRPr="00FE38B0" w14:paraId="2790D964" w14:textId="77777777" w:rsidTr="00801F68">
        <w:tc>
          <w:tcPr>
            <w:tcW w:w="988" w:type="dxa"/>
          </w:tcPr>
          <w:p w14:paraId="452025C6" w14:textId="12A1BD87" w:rsidR="00321768" w:rsidRPr="00FE38B0" w:rsidRDefault="00321768" w:rsidP="00FE38B0">
            <w:pPr>
              <w:rPr>
                <w:rFonts w:cstheme="minorHAnsi"/>
                <w:sz w:val="24"/>
                <w:szCs w:val="24"/>
                <w14:ligatures w14:val="none"/>
              </w:rPr>
            </w:pPr>
            <w:r>
              <w:rPr>
                <w:rFonts w:cstheme="minorHAnsi"/>
                <w:sz w:val="24"/>
                <w:szCs w:val="24"/>
                <w14:ligatures w14:val="none"/>
              </w:rPr>
              <w:lastRenderedPageBreak/>
              <w:t>Sak 3</w:t>
            </w:r>
            <w:r w:rsidR="001B4D63">
              <w:rPr>
                <w:rFonts w:cstheme="minorHAnsi"/>
                <w:sz w:val="24"/>
                <w:szCs w:val="24"/>
                <w14:ligatures w14:val="none"/>
              </w:rPr>
              <w:t>4</w:t>
            </w:r>
          </w:p>
        </w:tc>
        <w:tc>
          <w:tcPr>
            <w:tcW w:w="5053" w:type="dxa"/>
          </w:tcPr>
          <w:p w14:paraId="7D55F63E" w14:textId="0034D58F" w:rsidR="00321768" w:rsidRDefault="00321768" w:rsidP="00FE38B0">
            <w:pPr>
              <w:spacing w:before="100" w:beforeAutospacing="1" w:after="100" w:afterAutospacing="1"/>
              <w:rPr>
                <w:rFonts w:eastAsia="Times New Roman"/>
                <w:sz w:val="24"/>
                <w:szCs w:val="24"/>
                <w14:ligatures w14:val="none"/>
              </w:rPr>
            </w:pPr>
            <w:r>
              <w:rPr>
                <w:rFonts w:eastAsia="Times New Roman"/>
                <w:sz w:val="24"/>
                <w:szCs w:val="24"/>
                <w14:ligatures w14:val="none"/>
              </w:rPr>
              <w:t xml:space="preserve">Sannhets- og forsoningskommisjonen </w:t>
            </w:r>
          </w:p>
        </w:tc>
        <w:tc>
          <w:tcPr>
            <w:tcW w:w="3021" w:type="dxa"/>
          </w:tcPr>
          <w:p w14:paraId="65D49624" w14:textId="2353299A" w:rsidR="00321768" w:rsidRDefault="00321768" w:rsidP="00FE38B0">
            <w:pPr>
              <w:rPr>
                <w:rFonts w:cstheme="minorHAnsi"/>
                <w:sz w:val="24"/>
                <w:szCs w:val="24"/>
                <w14:ligatures w14:val="none"/>
              </w:rPr>
            </w:pPr>
            <w:r>
              <w:rPr>
                <w:rFonts w:cstheme="minorHAnsi"/>
                <w:sz w:val="24"/>
                <w:szCs w:val="24"/>
                <w14:ligatures w14:val="none"/>
              </w:rPr>
              <w:t xml:space="preserve">Alta </w:t>
            </w:r>
          </w:p>
        </w:tc>
      </w:tr>
      <w:tr w:rsidR="00FE38B0" w:rsidRPr="00FE38B0" w14:paraId="74DF4596" w14:textId="77777777" w:rsidTr="00801F68">
        <w:tc>
          <w:tcPr>
            <w:tcW w:w="988" w:type="dxa"/>
          </w:tcPr>
          <w:p w14:paraId="131511AB" w14:textId="66D4B0C5" w:rsidR="00FE38B0" w:rsidRPr="00FE38B0" w:rsidRDefault="00FE38B0" w:rsidP="00FE38B0">
            <w:pPr>
              <w:rPr>
                <w:rFonts w:cstheme="minorHAnsi"/>
                <w:sz w:val="24"/>
                <w:szCs w:val="24"/>
                <w14:ligatures w14:val="none"/>
              </w:rPr>
            </w:pPr>
            <w:r w:rsidRPr="00FE38B0">
              <w:rPr>
                <w:rFonts w:cstheme="minorHAnsi"/>
                <w:sz w:val="24"/>
                <w:szCs w:val="24"/>
                <w14:ligatures w14:val="none"/>
              </w:rPr>
              <w:t xml:space="preserve">Sak </w:t>
            </w:r>
            <w:r w:rsidR="00CD595D">
              <w:rPr>
                <w:rFonts w:cstheme="minorHAnsi"/>
                <w:sz w:val="24"/>
                <w:szCs w:val="24"/>
                <w14:ligatures w14:val="none"/>
              </w:rPr>
              <w:t>3</w:t>
            </w:r>
            <w:r w:rsidR="001B4D63">
              <w:rPr>
                <w:rFonts w:cstheme="minorHAnsi"/>
                <w:sz w:val="24"/>
                <w:szCs w:val="24"/>
                <w14:ligatures w14:val="none"/>
              </w:rPr>
              <w:t>5</w:t>
            </w:r>
          </w:p>
        </w:tc>
        <w:tc>
          <w:tcPr>
            <w:tcW w:w="5053" w:type="dxa"/>
          </w:tcPr>
          <w:p w14:paraId="2A538FF5" w14:textId="06345B93" w:rsidR="00FE38B0" w:rsidRPr="00FE38B0" w:rsidRDefault="00BE0431" w:rsidP="00FE38B0">
            <w:pPr>
              <w:spacing w:before="100" w:beforeAutospacing="1" w:after="100" w:afterAutospacing="1"/>
              <w:rPr>
                <w:rFonts w:eastAsia="Times New Roman" w:cstheme="minorHAnsi"/>
                <w:sz w:val="24"/>
                <w:szCs w:val="24"/>
                <w14:ligatures w14:val="none"/>
              </w:rPr>
            </w:pPr>
            <w:r>
              <w:rPr>
                <w:rFonts w:eastAsia="Times New Roman" w:cstheme="minorHAnsi"/>
                <w:sz w:val="24"/>
                <w:szCs w:val="24"/>
                <w14:ligatures w14:val="none"/>
              </w:rPr>
              <w:t xml:space="preserve">Land og vann – rettighetsavklaring </w:t>
            </w:r>
          </w:p>
        </w:tc>
        <w:tc>
          <w:tcPr>
            <w:tcW w:w="3021" w:type="dxa"/>
          </w:tcPr>
          <w:p w14:paraId="62C684BE" w14:textId="6C0F5FA3" w:rsidR="00FE38B0" w:rsidRPr="00FE38B0" w:rsidRDefault="00BE0431" w:rsidP="00FE38B0">
            <w:pPr>
              <w:rPr>
                <w:rFonts w:cstheme="minorHAnsi"/>
                <w:sz w:val="24"/>
                <w:szCs w:val="24"/>
                <w14:ligatures w14:val="none"/>
              </w:rPr>
            </w:pPr>
            <w:r>
              <w:rPr>
                <w:rFonts w:cstheme="minorHAnsi"/>
                <w:sz w:val="24"/>
                <w:szCs w:val="24"/>
                <w14:ligatures w14:val="none"/>
              </w:rPr>
              <w:t>Tana</w:t>
            </w:r>
          </w:p>
        </w:tc>
      </w:tr>
      <w:tr w:rsidR="00FE38B0" w:rsidRPr="00FE38B0" w14:paraId="5FD830BD" w14:textId="77777777" w:rsidTr="00801F68">
        <w:tc>
          <w:tcPr>
            <w:tcW w:w="988" w:type="dxa"/>
          </w:tcPr>
          <w:p w14:paraId="347D8028" w14:textId="596BD937" w:rsidR="00FE38B0" w:rsidRPr="00FE38B0" w:rsidRDefault="00FE38B0" w:rsidP="00FE38B0">
            <w:pPr>
              <w:rPr>
                <w:rFonts w:cstheme="minorHAnsi"/>
                <w:sz w:val="24"/>
                <w:szCs w:val="24"/>
                <w14:ligatures w14:val="none"/>
              </w:rPr>
            </w:pPr>
            <w:r w:rsidRPr="00FE38B0">
              <w:rPr>
                <w:rFonts w:cstheme="minorHAnsi"/>
                <w:sz w:val="24"/>
                <w:szCs w:val="24"/>
                <w14:ligatures w14:val="none"/>
              </w:rPr>
              <w:t xml:space="preserve">Sak </w:t>
            </w:r>
            <w:r w:rsidR="00CD595D">
              <w:rPr>
                <w:rFonts w:cstheme="minorHAnsi"/>
                <w:sz w:val="24"/>
                <w:szCs w:val="24"/>
                <w14:ligatures w14:val="none"/>
              </w:rPr>
              <w:t>3</w:t>
            </w:r>
            <w:r w:rsidR="001B4D63">
              <w:rPr>
                <w:rFonts w:cstheme="minorHAnsi"/>
                <w:sz w:val="24"/>
                <w:szCs w:val="24"/>
                <w14:ligatures w14:val="none"/>
              </w:rPr>
              <w:t>6</w:t>
            </w:r>
          </w:p>
        </w:tc>
        <w:tc>
          <w:tcPr>
            <w:tcW w:w="5053" w:type="dxa"/>
          </w:tcPr>
          <w:p w14:paraId="4DAA5154" w14:textId="49D992AD" w:rsidR="00AE4005" w:rsidRPr="00FE38B0" w:rsidRDefault="00AE4005" w:rsidP="00FE38B0">
            <w:pPr>
              <w:spacing w:before="100" w:beforeAutospacing="1" w:after="100" w:afterAutospacing="1"/>
              <w:rPr>
                <w:rFonts w:eastAsia="Times New Roman" w:cstheme="minorHAnsi"/>
                <w:sz w:val="24"/>
                <w:szCs w:val="24"/>
                <w14:ligatures w14:val="none"/>
              </w:rPr>
            </w:pPr>
            <w:r w:rsidRPr="00BE0431">
              <w:rPr>
                <w:sz w:val="24"/>
                <w:szCs w:val="24"/>
              </w:rPr>
              <w:t>Kommunene må kompenseres for kostnadene til tospråklighet</w:t>
            </w:r>
          </w:p>
        </w:tc>
        <w:tc>
          <w:tcPr>
            <w:tcW w:w="3021" w:type="dxa"/>
          </w:tcPr>
          <w:p w14:paraId="19FED258" w14:textId="7D27F719" w:rsidR="00FE38B0" w:rsidRPr="00FE38B0" w:rsidRDefault="00AE4005" w:rsidP="00FE38B0">
            <w:pPr>
              <w:rPr>
                <w:rFonts w:cstheme="minorHAnsi"/>
                <w:sz w:val="24"/>
                <w:szCs w:val="24"/>
                <w14:ligatures w14:val="none"/>
              </w:rPr>
            </w:pPr>
            <w:r>
              <w:rPr>
                <w:rFonts w:cstheme="minorHAnsi"/>
                <w:sz w:val="24"/>
                <w:szCs w:val="24"/>
                <w14:ligatures w14:val="none"/>
              </w:rPr>
              <w:t xml:space="preserve">Tana </w:t>
            </w:r>
          </w:p>
        </w:tc>
      </w:tr>
      <w:tr w:rsidR="00FE38B0" w:rsidRPr="00FE38B0" w14:paraId="14FF4B02" w14:textId="77777777" w:rsidTr="00801F68">
        <w:tc>
          <w:tcPr>
            <w:tcW w:w="988" w:type="dxa"/>
          </w:tcPr>
          <w:p w14:paraId="03D2BA66" w14:textId="51528CBE" w:rsidR="00FE38B0" w:rsidRPr="00FE38B0" w:rsidRDefault="00FE38B0" w:rsidP="00FE38B0">
            <w:pPr>
              <w:rPr>
                <w:rFonts w:cstheme="minorHAnsi"/>
                <w:sz w:val="24"/>
                <w:szCs w:val="24"/>
                <w14:ligatures w14:val="none"/>
              </w:rPr>
            </w:pPr>
            <w:r w:rsidRPr="00FE38B0">
              <w:rPr>
                <w:rFonts w:cstheme="minorHAnsi"/>
                <w:sz w:val="24"/>
                <w:szCs w:val="24"/>
                <w14:ligatures w14:val="none"/>
              </w:rPr>
              <w:t xml:space="preserve">Sak </w:t>
            </w:r>
            <w:r w:rsidR="00CD595D">
              <w:rPr>
                <w:rFonts w:cstheme="minorHAnsi"/>
                <w:sz w:val="24"/>
                <w:szCs w:val="24"/>
                <w14:ligatures w14:val="none"/>
              </w:rPr>
              <w:t>3</w:t>
            </w:r>
            <w:r w:rsidR="001B4D63">
              <w:rPr>
                <w:rFonts w:cstheme="minorHAnsi"/>
                <w:sz w:val="24"/>
                <w:szCs w:val="24"/>
                <w14:ligatures w14:val="none"/>
              </w:rPr>
              <w:t>7</w:t>
            </w:r>
          </w:p>
        </w:tc>
        <w:tc>
          <w:tcPr>
            <w:tcW w:w="5053" w:type="dxa"/>
          </w:tcPr>
          <w:p w14:paraId="46459892" w14:textId="54AA947A" w:rsidR="00FE38B0" w:rsidRPr="00AE4005" w:rsidRDefault="00AE4005" w:rsidP="00AE4005">
            <w:pPr>
              <w:spacing w:after="160" w:line="259" w:lineRule="auto"/>
              <w:rPr>
                <w:kern w:val="2"/>
                <w:sz w:val="24"/>
                <w:szCs w:val="24"/>
              </w:rPr>
            </w:pPr>
            <w:r w:rsidRPr="00AE4005">
              <w:rPr>
                <w:sz w:val="24"/>
                <w:szCs w:val="24"/>
              </w:rPr>
              <w:t>Sápmi Invest må fylles opp med minimum 20 millioner krone</w:t>
            </w:r>
            <w:r>
              <w:rPr>
                <w:sz w:val="24"/>
                <w:szCs w:val="24"/>
              </w:rPr>
              <w:t>r</w:t>
            </w:r>
          </w:p>
        </w:tc>
        <w:tc>
          <w:tcPr>
            <w:tcW w:w="3021" w:type="dxa"/>
          </w:tcPr>
          <w:p w14:paraId="76FAF7BF" w14:textId="2EAD8520" w:rsidR="00FE38B0" w:rsidRPr="00FE38B0" w:rsidRDefault="00AE4005" w:rsidP="00FE38B0">
            <w:pPr>
              <w:rPr>
                <w:rFonts w:cstheme="minorHAnsi"/>
                <w:sz w:val="24"/>
                <w:szCs w:val="24"/>
                <w14:ligatures w14:val="none"/>
              </w:rPr>
            </w:pPr>
            <w:r>
              <w:rPr>
                <w:rFonts w:cstheme="minorHAnsi"/>
                <w:sz w:val="24"/>
                <w:szCs w:val="24"/>
                <w14:ligatures w14:val="none"/>
              </w:rPr>
              <w:t xml:space="preserve">Tana </w:t>
            </w:r>
          </w:p>
        </w:tc>
      </w:tr>
      <w:tr w:rsidR="00AE4005" w:rsidRPr="00FE38B0" w14:paraId="6E59440A" w14:textId="77777777" w:rsidTr="00801F68">
        <w:tc>
          <w:tcPr>
            <w:tcW w:w="988" w:type="dxa"/>
          </w:tcPr>
          <w:p w14:paraId="25892C48" w14:textId="5AC5033D" w:rsidR="00AE4005" w:rsidRPr="00FE38B0" w:rsidRDefault="00AE4005" w:rsidP="00FE38B0">
            <w:pPr>
              <w:rPr>
                <w:rFonts w:cstheme="minorHAnsi"/>
                <w:sz w:val="24"/>
                <w:szCs w:val="24"/>
                <w14:ligatures w14:val="none"/>
              </w:rPr>
            </w:pPr>
            <w:r>
              <w:rPr>
                <w:rFonts w:cstheme="minorHAnsi"/>
                <w:sz w:val="24"/>
                <w:szCs w:val="24"/>
                <w14:ligatures w14:val="none"/>
              </w:rPr>
              <w:t xml:space="preserve">Sak </w:t>
            </w:r>
            <w:r w:rsidR="00CD595D">
              <w:rPr>
                <w:rFonts w:cstheme="minorHAnsi"/>
                <w:sz w:val="24"/>
                <w:szCs w:val="24"/>
                <w14:ligatures w14:val="none"/>
              </w:rPr>
              <w:t>3</w:t>
            </w:r>
            <w:r w:rsidR="001B4D63">
              <w:rPr>
                <w:rFonts w:cstheme="minorHAnsi"/>
                <w:sz w:val="24"/>
                <w:szCs w:val="24"/>
                <w14:ligatures w14:val="none"/>
              </w:rPr>
              <w:t>8</w:t>
            </w:r>
          </w:p>
        </w:tc>
        <w:tc>
          <w:tcPr>
            <w:tcW w:w="5053" w:type="dxa"/>
          </w:tcPr>
          <w:p w14:paraId="1A749DFA" w14:textId="579A685B" w:rsidR="00AE4005" w:rsidRDefault="00AE4005" w:rsidP="00FE38B0">
            <w:pPr>
              <w:spacing w:before="100" w:beforeAutospacing="1" w:after="100" w:afterAutospacing="1"/>
              <w:rPr>
                <w:rFonts w:eastAsia="Times New Roman" w:cstheme="minorHAnsi"/>
                <w:sz w:val="24"/>
                <w:szCs w:val="24"/>
                <w14:ligatures w14:val="none"/>
              </w:rPr>
            </w:pPr>
            <w:r w:rsidRPr="00AE4005">
              <w:rPr>
                <w:sz w:val="24"/>
                <w:szCs w:val="24"/>
              </w:rPr>
              <w:t>Rigide karakterkrav til lærer- og sykepleierutdanningene må fjernes</w:t>
            </w:r>
          </w:p>
        </w:tc>
        <w:tc>
          <w:tcPr>
            <w:tcW w:w="3021" w:type="dxa"/>
          </w:tcPr>
          <w:p w14:paraId="06DD2ECE" w14:textId="604C7B7E" w:rsidR="00AE4005" w:rsidRDefault="00AE4005" w:rsidP="00FE38B0">
            <w:pPr>
              <w:rPr>
                <w:rFonts w:cstheme="minorHAnsi"/>
                <w:sz w:val="24"/>
                <w:szCs w:val="24"/>
                <w14:ligatures w14:val="none"/>
              </w:rPr>
            </w:pPr>
            <w:r>
              <w:rPr>
                <w:rFonts w:cstheme="minorHAnsi"/>
                <w:sz w:val="24"/>
                <w:szCs w:val="24"/>
                <w14:ligatures w14:val="none"/>
              </w:rPr>
              <w:t xml:space="preserve">Tana </w:t>
            </w:r>
          </w:p>
        </w:tc>
      </w:tr>
      <w:tr w:rsidR="00D739CF" w:rsidRPr="00FE38B0" w14:paraId="0DEE9783" w14:textId="77777777" w:rsidTr="00801F68">
        <w:tc>
          <w:tcPr>
            <w:tcW w:w="988" w:type="dxa"/>
          </w:tcPr>
          <w:p w14:paraId="253AB27B" w14:textId="2EDA622D" w:rsidR="00D739CF" w:rsidRDefault="00D739CF" w:rsidP="00FE38B0">
            <w:pPr>
              <w:rPr>
                <w:rFonts w:cstheme="minorHAnsi"/>
                <w:sz w:val="24"/>
                <w:szCs w:val="24"/>
                <w14:ligatures w14:val="none"/>
              </w:rPr>
            </w:pPr>
            <w:r>
              <w:rPr>
                <w:rFonts w:cstheme="minorHAnsi"/>
                <w:sz w:val="24"/>
                <w:szCs w:val="24"/>
                <w14:ligatures w14:val="none"/>
              </w:rPr>
              <w:t xml:space="preserve">Sak </w:t>
            </w:r>
            <w:r w:rsidR="00CD595D">
              <w:rPr>
                <w:rFonts w:cstheme="minorHAnsi"/>
                <w:sz w:val="24"/>
                <w:szCs w:val="24"/>
                <w14:ligatures w14:val="none"/>
              </w:rPr>
              <w:t>3</w:t>
            </w:r>
            <w:r w:rsidR="001B4D63">
              <w:rPr>
                <w:rFonts w:cstheme="minorHAnsi"/>
                <w:sz w:val="24"/>
                <w:szCs w:val="24"/>
                <w14:ligatures w14:val="none"/>
              </w:rPr>
              <w:t>9</w:t>
            </w:r>
          </w:p>
        </w:tc>
        <w:tc>
          <w:tcPr>
            <w:tcW w:w="5053" w:type="dxa"/>
          </w:tcPr>
          <w:p w14:paraId="57DDF0D6" w14:textId="5E6F0550" w:rsidR="00D739CF" w:rsidRPr="00AE4005" w:rsidRDefault="00D739CF" w:rsidP="00FE38B0">
            <w:pPr>
              <w:spacing w:before="100" w:beforeAutospacing="1" w:after="100" w:afterAutospacing="1"/>
              <w:rPr>
                <w:sz w:val="24"/>
                <w:szCs w:val="24"/>
              </w:rPr>
            </w:pPr>
            <w:r>
              <w:rPr>
                <w:sz w:val="24"/>
                <w:szCs w:val="24"/>
              </w:rPr>
              <w:t>Driftsstøtte lokalradioen</w:t>
            </w:r>
          </w:p>
        </w:tc>
        <w:tc>
          <w:tcPr>
            <w:tcW w:w="3021" w:type="dxa"/>
          </w:tcPr>
          <w:p w14:paraId="786D2342" w14:textId="5F51BCA9" w:rsidR="00D739CF" w:rsidRDefault="00D739CF" w:rsidP="00FE38B0">
            <w:pPr>
              <w:rPr>
                <w:rFonts w:cstheme="minorHAnsi"/>
                <w:sz w:val="24"/>
                <w:szCs w:val="24"/>
                <w14:ligatures w14:val="none"/>
              </w:rPr>
            </w:pPr>
            <w:r>
              <w:rPr>
                <w:rFonts w:cstheme="minorHAnsi"/>
                <w:sz w:val="24"/>
                <w:szCs w:val="24"/>
                <w14:ligatures w14:val="none"/>
              </w:rPr>
              <w:t xml:space="preserve">Nordkapp </w:t>
            </w:r>
          </w:p>
        </w:tc>
      </w:tr>
    </w:tbl>
    <w:p w14:paraId="2D32E148" w14:textId="77777777" w:rsidR="00E265EA" w:rsidRDefault="00E265EA" w:rsidP="00960B7F">
      <w:pPr>
        <w:rPr>
          <w:rFonts w:cstheme="minorHAnsi"/>
          <w:b/>
          <w:bCs/>
          <w:kern w:val="0"/>
          <w:sz w:val="24"/>
          <w:szCs w:val="24"/>
          <w14:ligatures w14:val="none"/>
        </w:rPr>
      </w:pPr>
    </w:p>
    <w:p w14:paraId="2D62BB73" w14:textId="551BF92C" w:rsidR="00960B7F" w:rsidRPr="00FE38B0" w:rsidRDefault="00960B7F" w:rsidP="00960B7F">
      <w:pPr>
        <w:rPr>
          <w:rFonts w:cstheme="minorHAnsi"/>
          <w:b/>
          <w:bCs/>
          <w:kern w:val="0"/>
          <w:sz w:val="24"/>
          <w:szCs w:val="24"/>
          <w14:ligatures w14:val="none"/>
        </w:rPr>
      </w:pPr>
      <w:r>
        <w:rPr>
          <w:rFonts w:cstheme="minorHAnsi"/>
          <w:b/>
          <w:bCs/>
          <w:kern w:val="0"/>
          <w:sz w:val="24"/>
          <w:szCs w:val="24"/>
          <w14:ligatures w14:val="none"/>
        </w:rPr>
        <w:t xml:space="preserve">Tema klima </w:t>
      </w:r>
    </w:p>
    <w:tbl>
      <w:tblPr>
        <w:tblStyle w:val="Tabellrutenett"/>
        <w:tblW w:w="0" w:type="auto"/>
        <w:tblLook w:val="04A0" w:firstRow="1" w:lastRow="0" w:firstColumn="1" w:lastColumn="0" w:noHBand="0" w:noVBand="1"/>
      </w:tblPr>
      <w:tblGrid>
        <w:gridCol w:w="988"/>
        <w:gridCol w:w="5053"/>
        <w:gridCol w:w="3021"/>
      </w:tblGrid>
      <w:tr w:rsidR="00960B7F" w:rsidRPr="00FE38B0" w14:paraId="14A420B3" w14:textId="77777777" w:rsidTr="00801F68">
        <w:tc>
          <w:tcPr>
            <w:tcW w:w="988" w:type="dxa"/>
          </w:tcPr>
          <w:p w14:paraId="3FBDF807" w14:textId="5A351B22" w:rsidR="00960B7F" w:rsidRPr="00FE38B0" w:rsidRDefault="00960B7F" w:rsidP="00801F68">
            <w:pPr>
              <w:rPr>
                <w:rFonts w:cstheme="minorHAnsi"/>
                <w:sz w:val="24"/>
                <w:szCs w:val="24"/>
                <w14:ligatures w14:val="none"/>
              </w:rPr>
            </w:pPr>
            <w:r w:rsidRPr="00FE38B0">
              <w:rPr>
                <w:rFonts w:cstheme="minorHAnsi"/>
                <w:sz w:val="24"/>
                <w:szCs w:val="24"/>
                <w14:ligatures w14:val="none"/>
              </w:rPr>
              <w:t xml:space="preserve">Sak </w:t>
            </w:r>
            <w:r w:rsidR="001B4D63">
              <w:rPr>
                <w:rFonts w:cstheme="minorHAnsi"/>
                <w:sz w:val="24"/>
                <w:szCs w:val="24"/>
                <w14:ligatures w14:val="none"/>
              </w:rPr>
              <w:t>4</w:t>
            </w:r>
            <w:r w:rsidR="00E265EA">
              <w:rPr>
                <w:rFonts w:cstheme="minorHAnsi"/>
                <w:sz w:val="24"/>
                <w:szCs w:val="24"/>
                <w14:ligatures w14:val="none"/>
              </w:rPr>
              <w:t>0</w:t>
            </w:r>
          </w:p>
        </w:tc>
        <w:tc>
          <w:tcPr>
            <w:tcW w:w="5053" w:type="dxa"/>
          </w:tcPr>
          <w:p w14:paraId="75E108CB" w14:textId="37992D50" w:rsidR="00960B7F" w:rsidRPr="00FE38B0" w:rsidRDefault="00960B7F" w:rsidP="00801F68">
            <w:pPr>
              <w:rPr>
                <w:bCs/>
                <w:sz w:val="24"/>
                <w:szCs w:val="24"/>
                <w14:ligatures w14:val="none"/>
              </w:rPr>
            </w:pPr>
            <w:r>
              <w:rPr>
                <w:bCs/>
                <w:sz w:val="24"/>
                <w:szCs w:val="24"/>
                <w14:ligatures w14:val="none"/>
              </w:rPr>
              <w:t xml:space="preserve">Grønn industri </w:t>
            </w:r>
          </w:p>
        </w:tc>
        <w:tc>
          <w:tcPr>
            <w:tcW w:w="3021" w:type="dxa"/>
          </w:tcPr>
          <w:p w14:paraId="551B554C" w14:textId="3EE14F05" w:rsidR="00960B7F" w:rsidRPr="00FE38B0" w:rsidRDefault="00960B7F" w:rsidP="00801F68">
            <w:pPr>
              <w:rPr>
                <w:rFonts w:cstheme="minorHAnsi"/>
                <w:sz w:val="24"/>
                <w:szCs w:val="24"/>
                <w14:ligatures w14:val="none"/>
              </w:rPr>
            </w:pPr>
            <w:r>
              <w:rPr>
                <w:rFonts w:cstheme="minorHAnsi"/>
                <w:sz w:val="24"/>
                <w:szCs w:val="24"/>
                <w14:ligatures w14:val="none"/>
              </w:rPr>
              <w:t xml:space="preserve">Berlevåg </w:t>
            </w:r>
          </w:p>
        </w:tc>
      </w:tr>
      <w:tr w:rsidR="00960B7F" w:rsidRPr="00FE38B0" w14:paraId="194D8C87" w14:textId="77777777" w:rsidTr="00801F68">
        <w:tc>
          <w:tcPr>
            <w:tcW w:w="988" w:type="dxa"/>
          </w:tcPr>
          <w:p w14:paraId="77872F91" w14:textId="46A5751B" w:rsidR="00960B7F" w:rsidRPr="00FE38B0" w:rsidRDefault="00960B7F" w:rsidP="00801F68">
            <w:pPr>
              <w:rPr>
                <w:rFonts w:cstheme="minorHAnsi"/>
                <w:sz w:val="24"/>
                <w:szCs w:val="24"/>
                <w14:ligatures w14:val="none"/>
              </w:rPr>
            </w:pPr>
            <w:r w:rsidRPr="00FE38B0">
              <w:rPr>
                <w:rFonts w:cstheme="minorHAnsi"/>
                <w:sz w:val="24"/>
                <w:szCs w:val="24"/>
                <w14:ligatures w14:val="none"/>
              </w:rPr>
              <w:t xml:space="preserve">Sak </w:t>
            </w:r>
            <w:r w:rsidR="001B4D63">
              <w:rPr>
                <w:rFonts w:cstheme="minorHAnsi"/>
                <w:sz w:val="24"/>
                <w:szCs w:val="24"/>
                <w14:ligatures w14:val="none"/>
              </w:rPr>
              <w:t>4</w:t>
            </w:r>
            <w:r w:rsidR="00E265EA">
              <w:rPr>
                <w:rFonts w:cstheme="minorHAnsi"/>
                <w:sz w:val="24"/>
                <w:szCs w:val="24"/>
                <w14:ligatures w14:val="none"/>
              </w:rPr>
              <w:t>1</w:t>
            </w:r>
          </w:p>
        </w:tc>
        <w:tc>
          <w:tcPr>
            <w:tcW w:w="5053" w:type="dxa"/>
          </w:tcPr>
          <w:p w14:paraId="1838C4E4" w14:textId="76E4321B" w:rsidR="00960B7F" w:rsidRPr="00FE38B0" w:rsidRDefault="00960B7F" w:rsidP="00801F68">
            <w:pPr>
              <w:rPr>
                <w:rFonts w:cstheme="minorHAnsi"/>
                <w:sz w:val="24"/>
                <w:szCs w:val="24"/>
                <w14:ligatures w14:val="none"/>
              </w:rPr>
            </w:pPr>
            <w:r>
              <w:rPr>
                <w:rFonts w:cstheme="minorHAnsi"/>
                <w:sz w:val="24"/>
                <w:szCs w:val="24"/>
                <w14:ligatures w14:val="none"/>
              </w:rPr>
              <w:t>Etablering av Arktisk kunnskapssenter for klimaendringer i Vadsø</w:t>
            </w:r>
          </w:p>
        </w:tc>
        <w:tc>
          <w:tcPr>
            <w:tcW w:w="3021" w:type="dxa"/>
          </w:tcPr>
          <w:p w14:paraId="54E61201" w14:textId="577FBD57" w:rsidR="00960B7F" w:rsidRPr="00FE38B0" w:rsidRDefault="00960B7F" w:rsidP="00801F68">
            <w:pPr>
              <w:rPr>
                <w:rFonts w:cstheme="minorHAnsi"/>
                <w:sz w:val="24"/>
                <w:szCs w:val="24"/>
                <w14:ligatures w14:val="none"/>
              </w:rPr>
            </w:pPr>
            <w:r>
              <w:rPr>
                <w:rFonts w:cstheme="minorHAnsi"/>
                <w:sz w:val="24"/>
                <w:szCs w:val="24"/>
                <w14:ligatures w14:val="none"/>
              </w:rPr>
              <w:t xml:space="preserve">Vadsø </w:t>
            </w:r>
          </w:p>
        </w:tc>
      </w:tr>
    </w:tbl>
    <w:p w14:paraId="57141066" w14:textId="77777777" w:rsidR="00960B7F" w:rsidRDefault="00960B7F" w:rsidP="00FE38B0">
      <w:pPr>
        <w:rPr>
          <w:rFonts w:cstheme="minorHAnsi"/>
          <w:b/>
          <w:bCs/>
          <w:kern w:val="0"/>
          <w:sz w:val="24"/>
          <w:szCs w:val="24"/>
          <w14:ligatures w14:val="none"/>
        </w:rPr>
      </w:pPr>
    </w:p>
    <w:p w14:paraId="2698692A" w14:textId="6BB1A2CD" w:rsidR="00FE38B0" w:rsidRPr="00FE38B0" w:rsidRDefault="00FE38B0" w:rsidP="00FE38B0">
      <w:pPr>
        <w:rPr>
          <w:rFonts w:cstheme="minorHAnsi"/>
          <w:b/>
          <w:bCs/>
          <w:kern w:val="0"/>
          <w:sz w:val="24"/>
          <w:szCs w:val="24"/>
          <w14:ligatures w14:val="none"/>
        </w:rPr>
      </w:pPr>
      <w:r w:rsidRPr="00FE38B0">
        <w:rPr>
          <w:rFonts w:cstheme="minorHAnsi"/>
          <w:b/>
          <w:bCs/>
          <w:kern w:val="0"/>
          <w:sz w:val="24"/>
          <w:szCs w:val="24"/>
          <w14:ligatures w14:val="none"/>
        </w:rPr>
        <w:t xml:space="preserve">Tema fisk </w:t>
      </w:r>
    </w:p>
    <w:tbl>
      <w:tblPr>
        <w:tblStyle w:val="Tabellrutenett"/>
        <w:tblW w:w="0" w:type="auto"/>
        <w:tblLook w:val="04A0" w:firstRow="1" w:lastRow="0" w:firstColumn="1" w:lastColumn="0" w:noHBand="0" w:noVBand="1"/>
      </w:tblPr>
      <w:tblGrid>
        <w:gridCol w:w="988"/>
        <w:gridCol w:w="5053"/>
        <w:gridCol w:w="3021"/>
      </w:tblGrid>
      <w:tr w:rsidR="00FE38B0" w:rsidRPr="00FE38B0" w14:paraId="3668417B" w14:textId="77777777" w:rsidTr="00801F68">
        <w:tc>
          <w:tcPr>
            <w:tcW w:w="988" w:type="dxa"/>
          </w:tcPr>
          <w:p w14:paraId="40074274" w14:textId="1E6EC37C" w:rsidR="00FE38B0" w:rsidRPr="00FE38B0" w:rsidRDefault="00FE38B0" w:rsidP="00FE38B0">
            <w:pPr>
              <w:rPr>
                <w:rFonts w:cstheme="minorHAnsi"/>
                <w:sz w:val="24"/>
                <w:szCs w:val="24"/>
                <w14:ligatures w14:val="none"/>
              </w:rPr>
            </w:pPr>
            <w:r w:rsidRPr="00FE38B0">
              <w:rPr>
                <w:rFonts w:cstheme="minorHAnsi"/>
                <w:sz w:val="24"/>
                <w:szCs w:val="24"/>
                <w14:ligatures w14:val="none"/>
              </w:rPr>
              <w:t xml:space="preserve">Sak </w:t>
            </w:r>
            <w:r w:rsidR="00CD595D">
              <w:rPr>
                <w:rFonts w:cstheme="minorHAnsi"/>
                <w:sz w:val="24"/>
                <w:szCs w:val="24"/>
                <w14:ligatures w14:val="none"/>
              </w:rPr>
              <w:t>4</w:t>
            </w:r>
            <w:r w:rsidR="00E265EA">
              <w:rPr>
                <w:rFonts w:cstheme="minorHAnsi"/>
                <w:sz w:val="24"/>
                <w:szCs w:val="24"/>
                <w14:ligatures w14:val="none"/>
              </w:rPr>
              <w:t>2</w:t>
            </w:r>
          </w:p>
        </w:tc>
        <w:tc>
          <w:tcPr>
            <w:tcW w:w="5053" w:type="dxa"/>
          </w:tcPr>
          <w:p w14:paraId="718D3FF1" w14:textId="1D41FA6D" w:rsidR="00FE38B0" w:rsidRPr="00FE38B0" w:rsidRDefault="00954291" w:rsidP="00FE38B0">
            <w:pPr>
              <w:spacing w:before="100" w:beforeAutospacing="1" w:after="100" w:afterAutospacing="1"/>
              <w:rPr>
                <w:rFonts w:eastAsia="Times New Roman" w:cstheme="minorHAnsi"/>
                <w:sz w:val="24"/>
                <w:szCs w:val="24"/>
                <w14:ligatures w14:val="none"/>
              </w:rPr>
            </w:pPr>
            <w:r>
              <w:rPr>
                <w:rFonts w:eastAsia="Times New Roman" w:cstheme="minorHAnsi"/>
                <w:sz w:val="24"/>
                <w:szCs w:val="24"/>
                <w14:ligatures w14:val="none"/>
              </w:rPr>
              <w:t xml:space="preserve">Bevaring av fjordfisket i Øst-Finnmark </w:t>
            </w:r>
          </w:p>
        </w:tc>
        <w:tc>
          <w:tcPr>
            <w:tcW w:w="3021" w:type="dxa"/>
          </w:tcPr>
          <w:p w14:paraId="52DAFEA7" w14:textId="69A34B8B" w:rsidR="00FE38B0" w:rsidRPr="00FE38B0" w:rsidRDefault="00961C25" w:rsidP="00FE38B0">
            <w:pPr>
              <w:rPr>
                <w:rFonts w:cstheme="minorHAnsi"/>
                <w:sz w:val="24"/>
                <w:szCs w:val="24"/>
                <w14:ligatures w14:val="none"/>
              </w:rPr>
            </w:pPr>
            <w:r>
              <w:rPr>
                <w:rFonts w:cstheme="minorHAnsi"/>
                <w:sz w:val="24"/>
                <w:szCs w:val="24"/>
                <w14:ligatures w14:val="none"/>
              </w:rPr>
              <w:t xml:space="preserve">Nesseby </w:t>
            </w:r>
          </w:p>
        </w:tc>
      </w:tr>
      <w:tr w:rsidR="00FE38B0" w:rsidRPr="00FE38B0" w14:paraId="0648E9AC" w14:textId="77777777" w:rsidTr="00801F68">
        <w:tc>
          <w:tcPr>
            <w:tcW w:w="988" w:type="dxa"/>
          </w:tcPr>
          <w:p w14:paraId="58A4EC57" w14:textId="14937D85" w:rsidR="00FE38B0" w:rsidRPr="00FE38B0" w:rsidRDefault="00FE38B0" w:rsidP="00FE38B0">
            <w:pPr>
              <w:rPr>
                <w:rFonts w:cstheme="minorHAnsi"/>
                <w:sz w:val="24"/>
                <w:szCs w:val="24"/>
                <w14:ligatures w14:val="none"/>
              </w:rPr>
            </w:pPr>
            <w:r w:rsidRPr="00FE38B0">
              <w:rPr>
                <w:rFonts w:cstheme="minorHAnsi"/>
                <w:sz w:val="24"/>
                <w:szCs w:val="24"/>
                <w14:ligatures w14:val="none"/>
              </w:rPr>
              <w:t xml:space="preserve">Sak </w:t>
            </w:r>
            <w:r w:rsidR="00CD595D">
              <w:rPr>
                <w:rFonts w:cstheme="minorHAnsi"/>
                <w:sz w:val="24"/>
                <w:szCs w:val="24"/>
                <w14:ligatures w14:val="none"/>
              </w:rPr>
              <w:t>4</w:t>
            </w:r>
            <w:r w:rsidR="00E265EA">
              <w:rPr>
                <w:rFonts w:cstheme="minorHAnsi"/>
                <w:sz w:val="24"/>
                <w:szCs w:val="24"/>
                <w14:ligatures w14:val="none"/>
              </w:rPr>
              <w:t>3</w:t>
            </w:r>
          </w:p>
        </w:tc>
        <w:tc>
          <w:tcPr>
            <w:tcW w:w="5053" w:type="dxa"/>
          </w:tcPr>
          <w:p w14:paraId="4A0BAB95" w14:textId="063B7F1A" w:rsidR="00FE38B0" w:rsidRPr="00FE38B0" w:rsidRDefault="008A436A" w:rsidP="00FE38B0">
            <w:pPr>
              <w:spacing w:before="100" w:beforeAutospacing="1" w:after="100" w:afterAutospacing="1"/>
              <w:rPr>
                <w:rFonts w:eastAsia="Times New Roman" w:cstheme="minorHAnsi"/>
                <w:sz w:val="24"/>
                <w:szCs w:val="24"/>
                <w14:ligatures w14:val="none"/>
              </w:rPr>
            </w:pPr>
            <w:r>
              <w:rPr>
                <w:rFonts w:eastAsia="Times New Roman" w:cstheme="minorHAnsi"/>
                <w:sz w:val="24"/>
                <w:szCs w:val="24"/>
                <w14:ligatures w14:val="none"/>
              </w:rPr>
              <w:t xml:space="preserve">Kongekrabbefisket i Finnmark </w:t>
            </w:r>
          </w:p>
        </w:tc>
        <w:tc>
          <w:tcPr>
            <w:tcW w:w="3021" w:type="dxa"/>
          </w:tcPr>
          <w:p w14:paraId="3CC25523" w14:textId="25AD6D3D" w:rsidR="00FE38B0" w:rsidRPr="00FE38B0" w:rsidRDefault="008A436A" w:rsidP="00FE38B0">
            <w:pPr>
              <w:rPr>
                <w:rFonts w:cstheme="minorHAnsi"/>
                <w:sz w:val="24"/>
                <w:szCs w:val="24"/>
                <w14:ligatures w14:val="none"/>
              </w:rPr>
            </w:pPr>
            <w:r>
              <w:rPr>
                <w:rFonts w:cstheme="minorHAnsi"/>
                <w:sz w:val="24"/>
                <w:szCs w:val="24"/>
                <w14:ligatures w14:val="none"/>
              </w:rPr>
              <w:t xml:space="preserve">Alta </w:t>
            </w:r>
          </w:p>
        </w:tc>
      </w:tr>
      <w:tr w:rsidR="00FE38B0" w:rsidRPr="00FE38B0" w14:paraId="69DDD366" w14:textId="77777777" w:rsidTr="00801F68">
        <w:tc>
          <w:tcPr>
            <w:tcW w:w="988" w:type="dxa"/>
          </w:tcPr>
          <w:p w14:paraId="363929AD" w14:textId="5AA16267" w:rsidR="00FE38B0" w:rsidRPr="00FE38B0" w:rsidRDefault="00FE38B0" w:rsidP="00FE38B0">
            <w:pPr>
              <w:rPr>
                <w:rFonts w:cstheme="minorHAnsi"/>
                <w:sz w:val="24"/>
                <w:szCs w:val="24"/>
                <w14:ligatures w14:val="none"/>
              </w:rPr>
            </w:pPr>
            <w:r w:rsidRPr="00FE38B0">
              <w:rPr>
                <w:rFonts w:cstheme="minorHAnsi"/>
                <w:sz w:val="24"/>
                <w:szCs w:val="24"/>
                <w14:ligatures w14:val="none"/>
              </w:rPr>
              <w:t xml:space="preserve">Sak </w:t>
            </w:r>
            <w:r w:rsidR="00CD595D">
              <w:rPr>
                <w:rFonts w:cstheme="minorHAnsi"/>
                <w:sz w:val="24"/>
                <w:szCs w:val="24"/>
                <w14:ligatures w14:val="none"/>
              </w:rPr>
              <w:t>4</w:t>
            </w:r>
            <w:r w:rsidR="00E265EA">
              <w:rPr>
                <w:rFonts w:cstheme="minorHAnsi"/>
                <w:sz w:val="24"/>
                <w:szCs w:val="24"/>
                <w14:ligatures w14:val="none"/>
              </w:rPr>
              <w:t>4</w:t>
            </w:r>
          </w:p>
        </w:tc>
        <w:tc>
          <w:tcPr>
            <w:tcW w:w="5053" w:type="dxa"/>
          </w:tcPr>
          <w:p w14:paraId="4A00A28C" w14:textId="3A62E275" w:rsidR="00FE38B0" w:rsidRPr="00FE38B0" w:rsidRDefault="00AE4005" w:rsidP="00FE38B0">
            <w:pPr>
              <w:spacing w:before="100" w:beforeAutospacing="1" w:after="100" w:afterAutospacing="1"/>
              <w:rPr>
                <w:rFonts w:eastAsia="Times New Roman" w:cstheme="minorHAnsi"/>
                <w:sz w:val="24"/>
                <w:szCs w:val="24"/>
                <w14:ligatures w14:val="none"/>
              </w:rPr>
            </w:pPr>
            <w:r w:rsidRPr="00AE4005">
              <w:rPr>
                <w:sz w:val="24"/>
                <w:szCs w:val="24"/>
              </w:rPr>
              <w:t>Åpen gruppa må gis trygghet og forutsigbarhet i kvotemeldinga</w:t>
            </w:r>
          </w:p>
        </w:tc>
        <w:tc>
          <w:tcPr>
            <w:tcW w:w="3021" w:type="dxa"/>
          </w:tcPr>
          <w:p w14:paraId="1568A064" w14:textId="733DD806" w:rsidR="00FE38B0" w:rsidRPr="00FE38B0" w:rsidRDefault="00AE4005" w:rsidP="00FE38B0">
            <w:pPr>
              <w:rPr>
                <w:rFonts w:cstheme="minorHAnsi"/>
                <w:sz w:val="24"/>
                <w:szCs w:val="24"/>
                <w14:ligatures w14:val="none"/>
              </w:rPr>
            </w:pPr>
            <w:r>
              <w:rPr>
                <w:rFonts w:cstheme="minorHAnsi"/>
                <w:sz w:val="24"/>
                <w:szCs w:val="24"/>
                <w14:ligatures w14:val="none"/>
              </w:rPr>
              <w:t xml:space="preserve">Tana </w:t>
            </w:r>
          </w:p>
        </w:tc>
      </w:tr>
      <w:tr w:rsidR="00BE7D74" w:rsidRPr="00FE38B0" w14:paraId="00B2DDD1" w14:textId="77777777" w:rsidTr="00801F68">
        <w:tc>
          <w:tcPr>
            <w:tcW w:w="988" w:type="dxa"/>
          </w:tcPr>
          <w:p w14:paraId="01E276AB" w14:textId="2425AE70" w:rsidR="00BE7D74" w:rsidRPr="00FE38B0" w:rsidRDefault="00BE7D74" w:rsidP="00FE38B0">
            <w:pPr>
              <w:rPr>
                <w:rFonts w:cstheme="minorHAnsi"/>
                <w:sz w:val="24"/>
                <w:szCs w:val="24"/>
                <w14:ligatures w14:val="none"/>
              </w:rPr>
            </w:pPr>
            <w:r>
              <w:rPr>
                <w:rFonts w:cstheme="minorHAnsi"/>
                <w:sz w:val="24"/>
                <w:szCs w:val="24"/>
                <w14:ligatures w14:val="none"/>
              </w:rPr>
              <w:t xml:space="preserve">Sak </w:t>
            </w:r>
            <w:r w:rsidR="00CD595D">
              <w:rPr>
                <w:rFonts w:cstheme="minorHAnsi"/>
                <w:sz w:val="24"/>
                <w:szCs w:val="24"/>
                <w14:ligatures w14:val="none"/>
              </w:rPr>
              <w:t>4</w:t>
            </w:r>
            <w:r w:rsidR="00E265EA">
              <w:rPr>
                <w:rFonts w:cstheme="minorHAnsi"/>
                <w:sz w:val="24"/>
                <w:szCs w:val="24"/>
                <w14:ligatures w14:val="none"/>
              </w:rPr>
              <w:t>5</w:t>
            </w:r>
          </w:p>
        </w:tc>
        <w:tc>
          <w:tcPr>
            <w:tcW w:w="5053" w:type="dxa"/>
          </w:tcPr>
          <w:p w14:paraId="67EF2981" w14:textId="537A9A82" w:rsidR="00BE7D74" w:rsidRPr="00AE4005" w:rsidRDefault="00BE7D74" w:rsidP="00BE7D74">
            <w:pPr>
              <w:tabs>
                <w:tab w:val="left" w:pos="2180"/>
              </w:tabs>
              <w:rPr>
                <w:sz w:val="24"/>
                <w:szCs w:val="24"/>
              </w:rPr>
            </w:pPr>
            <w:r w:rsidRPr="00BE7D74">
              <w:rPr>
                <w:sz w:val="24"/>
                <w:szCs w:val="24"/>
              </w:rPr>
              <w:t>Natur- og rettighetsforvaltning i samiske område</w:t>
            </w:r>
            <w:r>
              <w:rPr>
                <w:sz w:val="24"/>
                <w:szCs w:val="24"/>
              </w:rPr>
              <w:t xml:space="preserve">r </w:t>
            </w:r>
          </w:p>
        </w:tc>
        <w:tc>
          <w:tcPr>
            <w:tcW w:w="3021" w:type="dxa"/>
          </w:tcPr>
          <w:p w14:paraId="5D181A39" w14:textId="1A69CF11" w:rsidR="00BE7D74" w:rsidRDefault="00BE7D74" w:rsidP="00FE38B0">
            <w:pPr>
              <w:rPr>
                <w:rFonts w:cstheme="minorHAnsi"/>
                <w:sz w:val="24"/>
                <w:szCs w:val="24"/>
                <w14:ligatures w14:val="none"/>
              </w:rPr>
            </w:pPr>
            <w:r>
              <w:rPr>
                <w:rFonts w:cstheme="minorHAnsi"/>
                <w:sz w:val="24"/>
                <w:szCs w:val="24"/>
                <w14:ligatures w14:val="none"/>
              </w:rPr>
              <w:t xml:space="preserve">Tana </w:t>
            </w:r>
          </w:p>
        </w:tc>
      </w:tr>
      <w:tr w:rsidR="00D739CF" w:rsidRPr="00FE38B0" w14:paraId="18383D96" w14:textId="77777777" w:rsidTr="00801F68">
        <w:tc>
          <w:tcPr>
            <w:tcW w:w="988" w:type="dxa"/>
          </w:tcPr>
          <w:p w14:paraId="6E1C8AB8" w14:textId="7AB1AE57" w:rsidR="00D739CF" w:rsidRDefault="00D739CF" w:rsidP="00FE38B0">
            <w:pPr>
              <w:rPr>
                <w:rFonts w:cstheme="minorHAnsi"/>
                <w:sz w:val="24"/>
                <w:szCs w:val="24"/>
                <w14:ligatures w14:val="none"/>
              </w:rPr>
            </w:pPr>
            <w:r>
              <w:rPr>
                <w:rFonts w:cstheme="minorHAnsi"/>
                <w:sz w:val="24"/>
                <w:szCs w:val="24"/>
                <w14:ligatures w14:val="none"/>
              </w:rPr>
              <w:t xml:space="preserve">Sak </w:t>
            </w:r>
            <w:r w:rsidR="00CD595D">
              <w:rPr>
                <w:rFonts w:cstheme="minorHAnsi"/>
                <w:sz w:val="24"/>
                <w:szCs w:val="24"/>
                <w14:ligatures w14:val="none"/>
              </w:rPr>
              <w:t>4</w:t>
            </w:r>
            <w:r w:rsidR="00E265EA">
              <w:rPr>
                <w:rFonts w:cstheme="minorHAnsi"/>
                <w:sz w:val="24"/>
                <w:szCs w:val="24"/>
                <w14:ligatures w14:val="none"/>
              </w:rPr>
              <w:t>6</w:t>
            </w:r>
          </w:p>
        </w:tc>
        <w:tc>
          <w:tcPr>
            <w:tcW w:w="5053" w:type="dxa"/>
          </w:tcPr>
          <w:p w14:paraId="5802B4AC" w14:textId="1002BB7C" w:rsidR="00D739CF" w:rsidRPr="00BE7D74" w:rsidRDefault="00D739CF" w:rsidP="00BE7D74">
            <w:pPr>
              <w:tabs>
                <w:tab w:val="left" w:pos="2180"/>
              </w:tabs>
              <w:rPr>
                <w:sz w:val="24"/>
                <w:szCs w:val="24"/>
              </w:rPr>
            </w:pPr>
            <w:r w:rsidRPr="00D739CF">
              <w:rPr>
                <w:rFonts w:eastAsia="Times New Roman"/>
                <w:sz w:val="24"/>
                <w:szCs w:val="24"/>
              </w:rPr>
              <w:t>Kvotemeldingen gir mer rettferdig for</w:t>
            </w:r>
            <w:r>
              <w:rPr>
                <w:rFonts w:eastAsia="Times New Roman"/>
                <w:sz w:val="24"/>
                <w:szCs w:val="24"/>
              </w:rPr>
              <w:t>deling</w:t>
            </w:r>
            <w:r w:rsidRPr="00D739CF">
              <w:rPr>
                <w:rFonts w:eastAsia="Times New Roman"/>
                <w:sz w:val="24"/>
                <w:szCs w:val="24"/>
              </w:rPr>
              <w:t xml:space="preserve"> av fiskeressursene</w:t>
            </w:r>
          </w:p>
        </w:tc>
        <w:tc>
          <w:tcPr>
            <w:tcW w:w="3021" w:type="dxa"/>
          </w:tcPr>
          <w:p w14:paraId="7AD9FFD3" w14:textId="1922C91C" w:rsidR="00D739CF" w:rsidRDefault="00D739CF" w:rsidP="00FE38B0">
            <w:pPr>
              <w:rPr>
                <w:rFonts w:cstheme="minorHAnsi"/>
                <w:sz w:val="24"/>
                <w:szCs w:val="24"/>
                <w14:ligatures w14:val="none"/>
              </w:rPr>
            </w:pPr>
            <w:r>
              <w:rPr>
                <w:rFonts w:cstheme="minorHAnsi"/>
                <w:sz w:val="24"/>
                <w:szCs w:val="24"/>
                <w14:ligatures w14:val="none"/>
              </w:rPr>
              <w:t xml:space="preserve">Nordkapp </w:t>
            </w:r>
          </w:p>
        </w:tc>
      </w:tr>
      <w:tr w:rsidR="001B4D63" w:rsidRPr="00FE38B0" w14:paraId="3661696E" w14:textId="77777777" w:rsidTr="00801F68">
        <w:tc>
          <w:tcPr>
            <w:tcW w:w="988" w:type="dxa"/>
          </w:tcPr>
          <w:p w14:paraId="49483B02" w14:textId="14013BE0" w:rsidR="001B4D63" w:rsidRDefault="001B4D63" w:rsidP="00FE38B0">
            <w:pPr>
              <w:rPr>
                <w:rFonts w:cstheme="minorHAnsi"/>
                <w:sz w:val="24"/>
                <w:szCs w:val="24"/>
                <w14:ligatures w14:val="none"/>
              </w:rPr>
            </w:pPr>
            <w:r>
              <w:rPr>
                <w:rFonts w:cstheme="minorHAnsi"/>
                <w:sz w:val="24"/>
                <w:szCs w:val="24"/>
                <w14:ligatures w14:val="none"/>
              </w:rPr>
              <w:t>Sak 4</w:t>
            </w:r>
            <w:r w:rsidR="00E265EA">
              <w:rPr>
                <w:rFonts w:cstheme="minorHAnsi"/>
                <w:sz w:val="24"/>
                <w:szCs w:val="24"/>
                <w14:ligatures w14:val="none"/>
              </w:rPr>
              <w:t>7</w:t>
            </w:r>
            <w:r>
              <w:rPr>
                <w:rFonts w:cstheme="minorHAnsi"/>
                <w:sz w:val="24"/>
                <w:szCs w:val="24"/>
                <w14:ligatures w14:val="none"/>
              </w:rPr>
              <w:t xml:space="preserve"> </w:t>
            </w:r>
          </w:p>
        </w:tc>
        <w:tc>
          <w:tcPr>
            <w:tcW w:w="5053" w:type="dxa"/>
          </w:tcPr>
          <w:p w14:paraId="730C860D" w14:textId="48A45CC8" w:rsidR="001B4D63" w:rsidRPr="00D739CF" w:rsidRDefault="00CA2F8C" w:rsidP="00BE7D74">
            <w:pPr>
              <w:tabs>
                <w:tab w:val="left" w:pos="2180"/>
              </w:tabs>
              <w:rPr>
                <w:rFonts w:eastAsia="Times New Roman"/>
                <w:sz w:val="24"/>
                <w:szCs w:val="24"/>
              </w:rPr>
            </w:pPr>
            <w:r>
              <w:rPr>
                <w:rFonts w:eastAsia="Times New Roman"/>
                <w:sz w:val="24"/>
                <w:szCs w:val="24"/>
              </w:rPr>
              <w:t xml:space="preserve">Fiskeri </w:t>
            </w:r>
          </w:p>
        </w:tc>
        <w:tc>
          <w:tcPr>
            <w:tcW w:w="3021" w:type="dxa"/>
          </w:tcPr>
          <w:p w14:paraId="427FA81E" w14:textId="16D3BCEC" w:rsidR="001B4D63" w:rsidRDefault="001B4D63" w:rsidP="00FE38B0">
            <w:pPr>
              <w:rPr>
                <w:rFonts w:cstheme="minorHAnsi"/>
                <w:sz w:val="24"/>
                <w:szCs w:val="24"/>
                <w14:ligatures w14:val="none"/>
              </w:rPr>
            </w:pPr>
            <w:r>
              <w:rPr>
                <w:rFonts w:cstheme="minorHAnsi"/>
                <w:sz w:val="24"/>
                <w:szCs w:val="24"/>
                <w14:ligatures w14:val="none"/>
              </w:rPr>
              <w:t xml:space="preserve">Vadsø </w:t>
            </w:r>
          </w:p>
        </w:tc>
      </w:tr>
      <w:tr w:rsidR="001B4D63" w:rsidRPr="00FE38B0" w14:paraId="0361CAFE" w14:textId="77777777" w:rsidTr="00801F68">
        <w:tc>
          <w:tcPr>
            <w:tcW w:w="988" w:type="dxa"/>
          </w:tcPr>
          <w:p w14:paraId="62C1EACD" w14:textId="7CF4BDC4" w:rsidR="001B4D63" w:rsidRDefault="001B4D63" w:rsidP="00FE38B0">
            <w:pPr>
              <w:rPr>
                <w:rFonts w:cstheme="minorHAnsi"/>
                <w:sz w:val="24"/>
                <w:szCs w:val="24"/>
                <w14:ligatures w14:val="none"/>
              </w:rPr>
            </w:pPr>
            <w:r>
              <w:rPr>
                <w:rFonts w:cstheme="minorHAnsi"/>
                <w:sz w:val="24"/>
                <w:szCs w:val="24"/>
                <w14:ligatures w14:val="none"/>
              </w:rPr>
              <w:t>Sak 4</w:t>
            </w:r>
            <w:r w:rsidR="00E265EA">
              <w:rPr>
                <w:rFonts w:cstheme="minorHAnsi"/>
                <w:sz w:val="24"/>
                <w:szCs w:val="24"/>
                <w14:ligatures w14:val="none"/>
              </w:rPr>
              <w:t>8</w:t>
            </w:r>
            <w:r>
              <w:rPr>
                <w:rFonts w:cstheme="minorHAnsi"/>
                <w:sz w:val="24"/>
                <w:szCs w:val="24"/>
                <w14:ligatures w14:val="none"/>
              </w:rPr>
              <w:t xml:space="preserve"> </w:t>
            </w:r>
          </w:p>
        </w:tc>
        <w:tc>
          <w:tcPr>
            <w:tcW w:w="5053" w:type="dxa"/>
          </w:tcPr>
          <w:p w14:paraId="4459A120" w14:textId="2FBF0103" w:rsidR="001B4D63" w:rsidRPr="00D739CF" w:rsidRDefault="00CA2F8C" w:rsidP="00BE7D74">
            <w:pPr>
              <w:tabs>
                <w:tab w:val="left" w:pos="2180"/>
              </w:tabs>
              <w:rPr>
                <w:rFonts w:eastAsia="Times New Roman"/>
                <w:sz w:val="24"/>
                <w:szCs w:val="24"/>
              </w:rPr>
            </w:pPr>
            <w:r>
              <w:rPr>
                <w:rFonts w:eastAsia="Times New Roman"/>
                <w:sz w:val="24"/>
                <w:szCs w:val="24"/>
              </w:rPr>
              <w:t>Bærekraftig fiskeri</w:t>
            </w:r>
            <w:r w:rsidR="00346206">
              <w:rPr>
                <w:rFonts w:eastAsia="Times New Roman"/>
                <w:sz w:val="24"/>
                <w:szCs w:val="24"/>
              </w:rPr>
              <w:t>politikk i ett miljøperspektiv</w:t>
            </w:r>
          </w:p>
        </w:tc>
        <w:tc>
          <w:tcPr>
            <w:tcW w:w="3021" w:type="dxa"/>
          </w:tcPr>
          <w:p w14:paraId="3D871C9F" w14:textId="2A458686" w:rsidR="001B4D63" w:rsidRDefault="001B4D63" w:rsidP="00FE38B0">
            <w:pPr>
              <w:rPr>
                <w:rFonts w:cstheme="minorHAnsi"/>
                <w:sz w:val="24"/>
                <w:szCs w:val="24"/>
                <w14:ligatures w14:val="none"/>
              </w:rPr>
            </w:pPr>
            <w:r>
              <w:rPr>
                <w:rFonts w:cstheme="minorHAnsi"/>
                <w:sz w:val="24"/>
                <w:szCs w:val="24"/>
                <w14:ligatures w14:val="none"/>
              </w:rPr>
              <w:t xml:space="preserve">Gamvik </w:t>
            </w:r>
          </w:p>
        </w:tc>
      </w:tr>
      <w:tr w:rsidR="001B4D63" w:rsidRPr="00FE38B0" w14:paraId="1D2CD509" w14:textId="77777777" w:rsidTr="00801F68">
        <w:tc>
          <w:tcPr>
            <w:tcW w:w="988" w:type="dxa"/>
          </w:tcPr>
          <w:p w14:paraId="257FDE79" w14:textId="3427C21B" w:rsidR="001B4D63" w:rsidRDefault="001B4D63" w:rsidP="00FE38B0">
            <w:pPr>
              <w:rPr>
                <w:rFonts w:cstheme="minorHAnsi"/>
                <w:sz w:val="24"/>
                <w:szCs w:val="24"/>
                <w14:ligatures w14:val="none"/>
              </w:rPr>
            </w:pPr>
            <w:r>
              <w:rPr>
                <w:rFonts w:cstheme="minorHAnsi"/>
                <w:sz w:val="24"/>
                <w:szCs w:val="24"/>
                <w14:ligatures w14:val="none"/>
              </w:rPr>
              <w:t xml:space="preserve">Sak </w:t>
            </w:r>
            <w:r w:rsidR="00E265EA">
              <w:rPr>
                <w:rFonts w:cstheme="minorHAnsi"/>
                <w:sz w:val="24"/>
                <w:szCs w:val="24"/>
                <w14:ligatures w14:val="none"/>
              </w:rPr>
              <w:t>49</w:t>
            </w:r>
            <w:r>
              <w:rPr>
                <w:rFonts w:cstheme="minorHAnsi"/>
                <w:sz w:val="24"/>
                <w:szCs w:val="24"/>
                <w14:ligatures w14:val="none"/>
              </w:rPr>
              <w:t xml:space="preserve"> </w:t>
            </w:r>
          </w:p>
        </w:tc>
        <w:tc>
          <w:tcPr>
            <w:tcW w:w="5053" w:type="dxa"/>
          </w:tcPr>
          <w:p w14:paraId="358689D2" w14:textId="5D448B50" w:rsidR="001B4D63" w:rsidRPr="00D739CF" w:rsidRDefault="00346206" w:rsidP="00BE7D74">
            <w:pPr>
              <w:tabs>
                <w:tab w:val="left" w:pos="2180"/>
              </w:tabs>
              <w:rPr>
                <w:rFonts w:eastAsia="Times New Roman"/>
                <w:sz w:val="24"/>
                <w:szCs w:val="24"/>
              </w:rPr>
            </w:pPr>
            <w:r>
              <w:rPr>
                <w:rFonts w:eastAsia="Times New Roman"/>
                <w:sz w:val="24"/>
                <w:szCs w:val="24"/>
              </w:rPr>
              <w:t>Fiskeriuttalelse</w:t>
            </w:r>
          </w:p>
        </w:tc>
        <w:tc>
          <w:tcPr>
            <w:tcW w:w="3021" w:type="dxa"/>
          </w:tcPr>
          <w:p w14:paraId="05620A2B" w14:textId="44683B4C" w:rsidR="001B4D63" w:rsidRDefault="001B4D63" w:rsidP="00FE38B0">
            <w:pPr>
              <w:rPr>
                <w:rFonts w:cstheme="minorHAnsi"/>
                <w:sz w:val="24"/>
                <w:szCs w:val="24"/>
                <w14:ligatures w14:val="none"/>
              </w:rPr>
            </w:pPr>
            <w:r>
              <w:rPr>
                <w:rFonts w:cstheme="minorHAnsi"/>
                <w:sz w:val="24"/>
                <w:szCs w:val="24"/>
                <w14:ligatures w14:val="none"/>
              </w:rPr>
              <w:t xml:space="preserve">Alta </w:t>
            </w:r>
          </w:p>
        </w:tc>
      </w:tr>
    </w:tbl>
    <w:p w14:paraId="41EA2E2A" w14:textId="24DA3A3A" w:rsidR="00941627" w:rsidRDefault="00FE38B0" w:rsidP="00FE38B0">
      <w:pPr>
        <w:rPr>
          <w:kern w:val="0"/>
          <w14:ligatures w14:val="none"/>
        </w:rPr>
      </w:pPr>
      <w:r w:rsidRPr="00FE38B0">
        <w:rPr>
          <w:kern w:val="0"/>
          <w14:ligatures w14:val="none"/>
        </w:rPr>
        <w:t> </w:t>
      </w:r>
    </w:p>
    <w:p w14:paraId="38F4FF16" w14:textId="5BF4D751" w:rsidR="001B4D63" w:rsidRPr="00FE38B0" w:rsidRDefault="001B4D63" w:rsidP="001B4D63">
      <w:pPr>
        <w:rPr>
          <w:rFonts w:cstheme="minorHAnsi"/>
          <w:b/>
          <w:bCs/>
          <w:kern w:val="0"/>
          <w:sz w:val="24"/>
          <w:szCs w:val="24"/>
          <w14:ligatures w14:val="none"/>
        </w:rPr>
      </w:pPr>
      <w:r>
        <w:rPr>
          <w:rFonts w:cstheme="minorHAnsi"/>
          <w:b/>
          <w:bCs/>
          <w:kern w:val="0"/>
          <w:sz w:val="24"/>
          <w:szCs w:val="24"/>
          <w14:ligatures w14:val="none"/>
        </w:rPr>
        <w:t>Tema kraft</w:t>
      </w:r>
      <w:r w:rsidR="007224C2">
        <w:rPr>
          <w:rFonts w:cstheme="minorHAnsi"/>
          <w:b/>
          <w:bCs/>
          <w:kern w:val="0"/>
          <w:sz w:val="24"/>
          <w:szCs w:val="24"/>
          <w14:ligatures w14:val="none"/>
        </w:rPr>
        <w:t>- og</w:t>
      </w:r>
      <w:r>
        <w:rPr>
          <w:rFonts w:cstheme="minorHAnsi"/>
          <w:b/>
          <w:bCs/>
          <w:kern w:val="0"/>
          <w:sz w:val="24"/>
          <w:szCs w:val="24"/>
          <w14:ligatures w14:val="none"/>
        </w:rPr>
        <w:t xml:space="preserve"> industri </w:t>
      </w:r>
    </w:p>
    <w:tbl>
      <w:tblPr>
        <w:tblStyle w:val="Tabellrutenett"/>
        <w:tblW w:w="0" w:type="auto"/>
        <w:tblLook w:val="04A0" w:firstRow="1" w:lastRow="0" w:firstColumn="1" w:lastColumn="0" w:noHBand="0" w:noVBand="1"/>
      </w:tblPr>
      <w:tblGrid>
        <w:gridCol w:w="988"/>
        <w:gridCol w:w="5053"/>
        <w:gridCol w:w="3021"/>
      </w:tblGrid>
      <w:tr w:rsidR="001B4D63" w:rsidRPr="00FE38B0" w14:paraId="4F097364" w14:textId="77777777" w:rsidTr="00E37B32">
        <w:tc>
          <w:tcPr>
            <w:tcW w:w="988" w:type="dxa"/>
          </w:tcPr>
          <w:p w14:paraId="29EAC443" w14:textId="7C45CE5D" w:rsidR="001B4D63" w:rsidRPr="00FE38B0" w:rsidRDefault="001B4D63" w:rsidP="00E37B32">
            <w:pPr>
              <w:rPr>
                <w:rFonts w:cstheme="minorHAnsi"/>
                <w:sz w:val="24"/>
                <w:szCs w:val="24"/>
                <w14:ligatures w14:val="none"/>
              </w:rPr>
            </w:pPr>
            <w:r w:rsidRPr="00FE38B0">
              <w:rPr>
                <w:rFonts w:cstheme="minorHAnsi"/>
                <w:sz w:val="24"/>
                <w:szCs w:val="24"/>
                <w14:ligatures w14:val="none"/>
              </w:rPr>
              <w:t xml:space="preserve">Sak </w:t>
            </w:r>
            <w:r>
              <w:rPr>
                <w:rFonts w:cstheme="minorHAnsi"/>
                <w:sz w:val="24"/>
                <w:szCs w:val="24"/>
                <w14:ligatures w14:val="none"/>
              </w:rPr>
              <w:t>5</w:t>
            </w:r>
            <w:r w:rsidR="00E265EA">
              <w:rPr>
                <w:rFonts w:cstheme="minorHAnsi"/>
                <w:sz w:val="24"/>
                <w:szCs w:val="24"/>
                <w14:ligatures w14:val="none"/>
              </w:rPr>
              <w:t>0</w:t>
            </w:r>
          </w:p>
        </w:tc>
        <w:tc>
          <w:tcPr>
            <w:tcW w:w="5053" w:type="dxa"/>
          </w:tcPr>
          <w:p w14:paraId="2E780CF1" w14:textId="723FA81A" w:rsidR="001B4D63" w:rsidRPr="00FE38B0" w:rsidRDefault="00346206" w:rsidP="00E37B32">
            <w:pPr>
              <w:rPr>
                <w:bCs/>
                <w:sz w:val="24"/>
                <w:szCs w:val="24"/>
                <w14:ligatures w14:val="none"/>
              </w:rPr>
            </w:pPr>
            <w:r>
              <w:rPr>
                <w:bCs/>
                <w:sz w:val="24"/>
                <w:szCs w:val="24"/>
                <w14:ligatures w14:val="none"/>
              </w:rPr>
              <w:t>Uttalelse om kraft- og industriløft</w:t>
            </w:r>
          </w:p>
        </w:tc>
        <w:tc>
          <w:tcPr>
            <w:tcW w:w="3021" w:type="dxa"/>
          </w:tcPr>
          <w:p w14:paraId="4E9541C8" w14:textId="646C7D09" w:rsidR="001B4D63" w:rsidRPr="00FE38B0" w:rsidRDefault="001B4D63" w:rsidP="00E37B32">
            <w:pPr>
              <w:rPr>
                <w:rFonts w:cstheme="minorHAnsi"/>
                <w:sz w:val="24"/>
                <w:szCs w:val="24"/>
                <w14:ligatures w14:val="none"/>
              </w:rPr>
            </w:pPr>
            <w:r>
              <w:rPr>
                <w:rFonts w:cstheme="minorHAnsi"/>
                <w:sz w:val="24"/>
                <w:szCs w:val="24"/>
                <w14:ligatures w14:val="none"/>
              </w:rPr>
              <w:t xml:space="preserve">Hammerfest </w:t>
            </w:r>
          </w:p>
        </w:tc>
      </w:tr>
      <w:tr w:rsidR="001B4D63" w:rsidRPr="00FE38B0" w14:paraId="62F02D91" w14:textId="77777777" w:rsidTr="00E37B32">
        <w:tc>
          <w:tcPr>
            <w:tcW w:w="988" w:type="dxa"/>
          </w:tcPr>
          <w:p w14:paraId="389CA616" w14:textId="0F1757E6" w:rsidR="001B4D63" w:rsidRPr="00FE38B0" w:rsidRDefault="001B4D63" w:rsidP="00E37B32">
            <w:pPr>
              <w:rPr>
                <w:rFonts w:cstheme="minorHAnsi"/>
                <w:sz w:val="24"/>
                <w:szCs w:val="24"/>
                <w14:ligatures w14:val="none"/>
              </w:rPr>
            </w:pPr>
            <w:r w:rsidRPr="00FE38B0">
              <w:rPr>
                <w:rFonts w:cstheme="minorHAnsi"/>
                <w:sz w:val="24"/>
                <w:szCs w:val="24"/>
                <w14:ligatures w14:val="none"/>
              </w:rPr>
              <w:t xml:space="preserve">Sak </w:t>
            </w:r>
            <w:r>
              <w:rPr>
                <w:rFonts w:cstheme="minorHAnsi"/>
                <w:sz w:val="24"/>
                <w:szCs w:val="24"/>
                <w14:ligatures w14:val="none"/>
              </w:rPr>
              <w:t>5</w:t>
            </w:r>
            <w:r w:rsidR="00E265EA">
              <w:rPr>
                <w:rFonts w:cstheme="minorHAnsi"/>
                <w:sz w:val="24"/>
                <w:szCs w:val="24"/>
                <w14:ligatures w14:val="none"/>
              </w:rPr>
              <w:t>1</w:t>
            </w:r>
          </w:p>
        </w:tc>
        <w:tc>
          <w:tcPr>
            <w:tcW w:w="5053" w:type="dxa"/>
          </w:tcPr>
          <w:p w14:paraId="6C9C5CE7" w14:textId="4DA6B153" w:rsidR="001B4D63" w:rsidRPr="00FE38B0" w:rsidRDefault="00346206" w:rsidP="00E37B32">
            <w:pPr>
              <w:rPr>
                <w:rFonts w:cstheme="minorHAnsi"/>
                <w:sz w:val="24"/>
                <w:szCs w:val="24"/>
                <w14:ligatures w14:val="none"/>
              </w:rPr>
            </w:pPr>
            <w:r>
              <w:rPr>
                <w:rFonts w:cstheme="minorHAnsi"/>
                <w:sz w:val="24"/>
                <w:szCs w:val="24"/>
                <w14:ligatures w14:val="none"/>
              </w:rPr>
              <w:t xml:space="preserve">Øst-Finnmark trenger mer kraft og bedre kraftinfrastruktur </w:t>
            </w:r>
          </w:p>
        </w:tc>
        <w:tc>
          <w:tcPr>
            <w:tcW w:w="3021" w:type="dxa"/>
          </w:tcPr>
          <w:p w14:paraId="45A4EBA0" w14:textId="77777777" w:rsidR="001B4D63" w:rsidRPr="00FE38B0" w:rsidRDefault="001B4D63" w:rsidP="00E37B32">
            <w:pPr>
              <w:rPr>
                <w:rFonts w:cstheme="minorHAnsi"/>
                <w:sz w:val="24"/>
                <w:szCs w:val="24"/>
                <w14:ligatures w14:val="none"/>
              </w:rPr>
            </w:pPr>
            <w:r>
              <w:rPr>
                <w:rFonts w:cstheme="minorHAnsi"/>
                <w:sz w:val="24"/>
                <w:szCs w:val="24"/>
                <w14:ligatures w14:val="none"/>
              </w:rPr>
              <w:t xml:space="preserve">Vadsø </w:t>
            </w:r>
          </w:p>
        </w:tc>
      </w:tr>
    </w:tbl>
    <w:p w14:paraId="331108B7" w14:textId="77777777" w:rsidR="001B4D63" w:rsidRDefault="001B4D63" w:rsidP="001B4D63">
      <w:pPr>
        <w:rPr>
          <w:rFonts w:cstheme="minorHAnsi"/>
          <w:b/>
          <w:bCs/>
          <w:kern w:val="0"/>
          <w:sz w:val="24"/>
          <w:szCs w:val="24"/>
          <w14:ligatures w14:val="none"/>
        </w:rPr>
      </w:pPr>
    </w:p>
    <w:p w14:paraId="488F351A" w14:textId="77777777" w:rsidR="001B4D63" w:rsidRPr="008011BA" w:rsidRDefault="001B4D63" w:rsidP="00FE38B0">
      <w:pPr>
        <w:rPr>
          <w:kern w:val="0"/>
          <w14:ligatures w14:val="none"/>
        </w:rPr>
      </w:pPr>
    </w:p>
    <w:p w14:paraId="3BF21989" w14:textId="77777777" w:rsidR="00FE38B0" w:rsidRDefault="00FE38B0" w:rsidP="00FE38B0">
      <w:pPr>
        <w:rPr>
          <w:rFonts w:eastAsia="Times New Roman"/>
          <w:b/>
          <w:bCs/>
          <w:kern w:val="0"/>
          <w:sz w:val="24"/>
          <w:szCs w:val="24"/>
          <w14:ligatures w14:val="none"/>
        </w:rPr>
      </w:pPr>
      <w:r w:rsidRPr="00FE38B0">
        <w:rPr>
          <w:rFonts w:eastAsia="Times New Roman"/>
          <w:b/>
          <w:bCs/>
          <w:kern w:val="0"/>
          <w:sz w:val="24"/>
          <w:szCs w:val="24"/>
          <w14:ligatures w14:val="none"/>
        </w:rPr>
        <w:t xml:space="preserve">Saker fra AUF </w:t>
      </w:r>
    </w:p>
    <w:tbl>
      <w:tblPr>
        <w:tblStyle w:val="Tabellrutenett"/>
        <w:tblW w:w="0" w:type="auto"/>
        <w:tblLook w:val="04A0" w:firstRow="1" w:lastRow="0" w:firstColumn="1" w:lastColumn="0" w:noHBand="0" w:noVBand="1"/>
      </w:tblPr>
      <w:tblGrid>
        <w:gridCol w:w="988"/>
        <w:gridCol w:w="6095"/>
      </w:tblGrid>
      <w:tr w:rsidR="00941627" w:rsidRPr="00FE38B0" w14:paraId="1707BEC1" w14:textId="77777777" w:rsidTr="00941627">
        <w:tc>
          <w:tcPr>
            <w:tcW w:w="988" w:type="dxa"/>
          </w:tcPr>
          <w:p w14:paraId="224EBE10" w14:textId="6C9573A1" w:rsidR="00941627" w:rsidRPr="00FE38B0" w:rsidRDefault="00941627" w:rsidP="00941627">
            <w:pPr>
              <w:rPr>
                <w:rFonts w:cstheme="minorHAnsi"/>
                <w:sz w:val="24"/>
                <w:szCs w:val="24"/>
                <w14:ligatures w14:val="none"/>
              </w:rPr>
            </w:pPr>
            <w:r w:rsidRPr="00FE38B0">
              <w:rPr>
                <w:rFonts w:cstheme="minorHAnsi"/>
                <w:sz w:val="24"/>
                <w:szCs w:val="24"/>
                <w14:ligatures w14:val="none"/>
              </w:rPr>
              <w:t xml:space="preserve">Sak </w:t>
            </w:r>
            <w:r w:rsidR="00346206">
              <w:rPr>
                <w:rFonts w:cstheme="minorHAnsi"/>
                <w:sz w:val="24"/>
                <w:szCs w:val="24"/>
                <w14:ligatures w14:val="none"/>
              </w:rPr>
              <w:t>52</w:t>
            </w:r>
          </w:p>
        </w:tc>
        <w:tc>
          <w:tcPr>
            <w:tcW w:w="6095" w:type="dxa"/>
          </w:tcPr>
          <w:p w14:paraId="41DE31F2" w14:textId="311AB3BB" w:rsidR="00941627" w:rsidRPr="00941627" w:rsidRDefault="00941627" w:rsidP="00941627">
            <w:pPr>
              <w:spacing w:line="276" w:lineRule="auto"/>
              <w:rPr>
                <w:bCs/>
                <w:sz w:val="24"/>
                <w:szCs w:val="24"/>
              </w:rPr>
            </w:pPr>
            <w:r w:rsidRPr="00941627">
              <w:rPr>
                <w:bCs/>
                <w:sz w:val="24"/>
                <w:szCs w:val="24"/>
              </w:rPr>
              <w:t>Gratis kjønn</w:t>
            </w:r>
            <w:r w:rsidR="008011BA">
              <w:rPr>
                <w:bCs/>
                <w:sz w:val="24"/>
                <w:szCs w:val="24"/>
              </w:rPr>
              <w:t>s</w:t>
            </w:r>
            <w:r w:rsidRPr="00941627">
              <w:rPr>
                <w:bCs/>
                <w:sz w:val="24"/>
                <w:szCs w:val="24"/>
              </w:rPr>
              <w:t>sykdomstester på alle videregående skoler</w:t>
            </w:r>
          </w:p>
        </w:tc>
      </w:tr>
      <w:tr w:rsidR="00941627" w:rsidRPr="00FE38B0" w14:paraId="04911CF0" w14:textId="77777777" w:rsidTr="00941627">
        <w:tc>
          <w:tcPr>
            <w:tcW w:w="988" w:type="dxa"/>
          </w:tcPr>
          <w:p w14:paraId="1F2DAA89" w14:textId="668DD551" w:rsidR="00941627" w:rsidRPr="00FE38B0" w:rsidRDefault="00941627" w:rsidP="00941627">
            <w:pPr>
              <w:rPr>
                <w:rFonts w:cstheme="minorHAnsi"/>
                <w:sz w:val="24"/>
                <w:szCs w:val="24"/>
                <w14:ligatures w14:val="none"/>
              </w:rPr>
            </w:pPr>
            <w:r w:rsidRPr="00FE38B0">
              <w:rPr>
                <w:rFonts w:cstheme="minorHAnsi"/>
                <w:sz w:val="24"/>
                <w:szCs w:val="24"/>
                <w14:ligatures w14:val="none"/>
              </w:rPr>
              <w:t xml:space="preserve">Sak </w:t>
            </w:r>
            <w:r w:rsidR="00346206">
              <w:rPr>
                <w:rFonts w:cstheme="minorHAnsi"/>
                <w:sz w:val="24"/>
                <w:szCs w:val="24"/>
                <w14:ligatures w14:val="none"/>
              </w:rPr>
              <w:t>53</w:t>
            </w:r>
          </w:p>
        </w:tc>
        <w:tc>
          <w:tcPr>
            <w:tcW w:w="6095" w:type="dxa"/>
          </w:tcPr>
          <w:p w14:paraId="35F41AFE" w14:textId="3039FC93" w:rsidR="00941627" w:rsidRPr="00941627" w:rsidRDefault="00941627" w:rsidP="00941627">
            <w:pPr>
              <w:spacing w:line="276" w:lineRule="auto"/>
              <w:rPr>
                <w:bCs/>
                <w:sz w:val="24"/>
                <w:szCs w:val="24"/>
              </w:rPr>
            </w:pPr>
            <w:r w:rsidRPr="00941627">
              <w:rPr>
                <w:rFonts w:cstheme="minorHAnsi"/>
                <w:bCs/>
                <w:sz w:val="24"/>
                <w:szCs w:val="24"/>
                <w14:ligatures w14:val="none"/>
              </w:rPr>
              <w:t xml:space="preserve"> </w:t>
            </w:r>
            <w:r w:rsidRPr="00941627">
              <w:rPr>
                <w:bCs/>
                <w:sz w:val="24"/>
                <w:szCs w:val="24"/>
              </w:rPr>
              <w:t>Satsing på samiske lærebøker</w:t>
            </w:r>
          </w:p>
        </w:tc>
      </w:tr>
      <w:tr w:rsidR="00941627" w:rsidRPr="00FE38B0" w14:paraId="59EB911F" w14:textId="77777777" w:rsidTr="00941627">
        <w:tc>
          <w:tcPr>
            <w:tcW w:w="988" w:type="dxa"/>
          </w:tcPr>
          <w:p w14:paraId="4E0FC67A" w14:textId="32D5D0FF" w:rsidR="00941627" w:rsidRPr="00FE38B0" w:rsidRDefault="00941627" w:rsidP="00941627">
            <w:pPr>
              <w:rPr>
                <w:rFonts w:cstheme="minorHAnsi"/>
                <w:sz w:val="24"/>
                <w:szCs w:val="24"/>
                <w14:ligatures w14:val="none"/>
              </w:rPr>
            </w:pPr>
            <w:r w:rsidRPr="00FE38B0">
              <w:rPr>
                <w:rFonts w:cstheme="minorHAnsi"/>
                <w:sz w:val="24"/>
                <w:szCs w:val="24"/>
                <w14:ligatures w14:val="none"/>
              </w:rPr>
              <w:t xml:space="preserve">Sak </w:t>
            </w:r>
            <w:r w:rsidR="00346206">
              <w:rPr>
                <w:rFonts w:cstheme="minorHAnsi"/>
                <w:sz w:val="24"/>
                <w:szCs w:val="24"/>
                <w14:ligatures w14:val="none"/>
              </w:rPr>
              <w:t>54</w:t>
            </w:r>
          </w:p>
        </w:tc>
        <w:tc>
          <w:tcPr>
            <w:tcW w:w="6095" w:type="dxa"/>
          </w:tcPr>
          <w:p w14:paraId="4E3E255D" w14:textId="70E0B75D" w:rsidR="00941627" w:rsidRPr="00941627" w:rsidRDefault="00941627" w:rsidP="00941627">
            <w:pPr>
              <w:spacing w:line="276" w:lineRule="auto"/>
              <w:rPr>
                <w:bCs/>
                <w:sz w:val="24"/>
                <w:szCs w:val="24"/>
              </w:rPr>
            </w:pPr>
            <w:r w:rsidRPr="00941627">
              <w:rPr>
                <w:bCs/>
                <w:sz w:val="24"/>
                <w:szCs w:val="24"/>
              </w:rPr>
              <w:t>Mennesker med funksjonsnedsettelse sine rettigheter</w:t>
            </w:r>
          </w:p>
        </w:tc>
      </w:tr>
      <w:tr w:rsidR="00941627" w:rsidRPr="00FE38B0" w14:paraId="5E4157F6" w14:textId="77777777" w:rsidTr="00941627">
        <w:tc>
          <w:tcPr>
            <w:tcW w:w="988" w:type="dxa"/>
          </w:tcPr>
          <w:p w14:paraId="3D2B3DC9" w14:textId="69A2F461" w:rsidR="00941627" w:rsidRPr="00FE38B0" w:rsidRDefault="00941627" w:rsidP="00941627">
            <w:pPr>
              <w:rPr>
                <w:rFonts w:cstheme="minorHAnsi"/>
                <w:sz w:val="24"/>
                <w:szCs w:val="24"/>
                <w14:ligatures w14:val="none"/>
              </w:rPr>
            </w:pPr>
            <w:r w:rsidRPr="00FE38B0">
              <w:rPr>
                <w:rFonts w:cstheme="minorHAnsi"/>
                <w:sz w:val="24"/>
                <w:szCs w:val="24"/>
                <w14:ligatures w14:val="none"/>
              </w:rPr>
              <w:t xml:space="preserve">Sak </w:t>
            </w:r>
            <w:r w:rsidR="00346206">
              <w:rPr>
                <w:rFonts w:cstheme="minorHAnsi"/>
                <w:sz w:val="24"/>
                <w:szCs w:val="24"/>
                <w14:ligatures w14:val="none"/>
              </w:rPr>
              <w:t>55</w:t>
            </w:r>
          </w:p>
        </w:tc>
        <w:tc>
          <w:tcPr>
            <w:tcW w:w="6095" w:type="dxa"/>
          </w:tcPr>
          <w:p w14:paraId="3EEE1499" w14:textId="128FA1EC" w:rsidR="00941627" w:rsidRPr="00941627" w:rsidRDefault="00941627" w:rsidP="00941627">
            <w:pPr>
              <w:spacing w:line="276" w:lineRule="auto"/>
              <w:rPr>
                <w:bCs/>
                <w:sz w:val="24"/>
                <w:szCs w:val="24"/>
              </w:rPr>
            </w:pPr>
            <w:r w:rsidRPr="00941627">
              <w:rPr>
                <w:bCs/>
                <w:sz w:val="24"/>
                <w:szCs w:val="24"/>
              </w:rPr>
              <w:t>En bærekraftig fremtid - redusering av kast og forbruk i vårt samfunn</w:t>
            </w:r>
          </w:p>
        </w:tc>
      </w:tr>
      <w:tr w:rsidR="00941627" w:rsidRPr="00FE38B0" w14:paraId="1A8A3B65" w14:textId="77777777" w:rsidTr="00941627">
        <w:tc>
          <w:tcPr>
            <w:tcW w:w="988" w:type="dxa"/>
          </w:tcPr>
          <w:p w14:paraId="0BD85103" w14:textId="6212AC81" w:rsidR="00941627" w:rsidRPr="00FE38B0" w:rsidRDefault="00941627" w:rsidP="00941627">
            <w:pPr>
              <w:rPr>
                <w:rFonts w:cstheme="minorHAnsi"/>
                <w:sz w:val="24"/>
                <w:szCs w:val="24"/>
                <w14:ligatures w14:val="none"/>
              </w:rPr>
            </w:pPr>
            <w:r w:rsidRPr="00FE38B0">
              <w:rPr>
                <w:rFonts w:cstheme="minorHAnsi"/>
                <w:sz w:val="24"/>
                <w:szCs w:val="24"/>
                <w14:ligatures w14:val="none"/>
              </w:rPr>
              <w:lastRenderedPageBreak/>
              <w:t xml:space="preserve">Sak </w:t>
            </w:r>
            <w:r w:rsidR="00346206">
              <w:rPr>
                <w:rFonts w:cstheme="minorHAnsi"/>
                <w:sz w:val="24"/>
                <w:szCs w:val="24"/>
                <w14:ligatures w14:val="none"/>
              </w:rPr>
              <w:t>56</w:t>
            </w:r>
          </w:p>
        </w:tc>
        <w:tc>
          <w:tcPr>
            <w:tcW w:w="6095" w:type="dxa"/>
          </w:tcPr>
          <w:p w14:paraId="04A88F00" w14:textId="431106EE" w:rsidR="00941627" w:rsidRPr="00941627" w:rsidRDefault="00941627" w:rsidP="00941627">
            <w:pPr>
              <w:spacing w:line="276" w:lineRule="auto"/>
              <w:rPr>
                <w:bCs/>
                <w:sz w:val="24"/>
                <w:szCs w:val="24"/>
              </w:rPr>
            </w:pPr>
            <w:r w:rsidRPr="00941627">
              <w:rPr>
                <w:bCs/>
                <w:sz w:val="24"/>
                <w:szCs w:val="24"/>
              </w:rPr>
              <w:t>Tillitsreforme</w:t>
            </w:r>
            <w:r>
              <w:rPr>
                <w:bCs/>
                <w:sz w:val="24"/>
                <w:szCs w:val="24"/>
              </w:rPr>
              <w:t>n</w:t>
            </w:r>
          </w:p>
        </w:tc>
      </w:tr>
      <w:tr w:rsidR="00941627" w:rsidRPr="00FE38B0" w14:paraId="7A92780E" w14:textId="77777777" w:rsidTr="00941627">
        <w:tc>
          <w:tcPr>
            <w:tcW w:w="988" w:type="dxa"/>
          </w:tcPr>
          <w:p w14:paraId="44154910" w14:textId="5E0BE220" w:rsidR="00941627" w:rsidRPr="00FE38B0" w:rsidRDefault="00941627" w:rsidP="00941627">
            <w:pPr>
              <w:rPr>
                <w:rFonts w:cstheme="minorHAnsi"/>
                <w:sz w:val="24"/>
                <w:szCs w:val="24"/>
                <w14:ligatures w14:val="none"/>
              </w:rPr>
            </w:pPr>
            <w:r w:rsidRPr="00FE38B0">
              <w:rPr>
                <w:rFonts w:cstheme="minorHAnsi"/>
                <w:sz w:val="24"/>
                <w:szCs w:val="24"/>
                <w14:ligatures w14:val="none"/>
              </w:rPr>
              <w:t xml:space="preserve">Sak </w:t>
            </w:r>
            <w:r w:rsidR="00CD595D">
              <w:rPr>
                <w:rFonts w:cstheme="minorHAnsi"/>
                <w:sz w:val="24"/>
                <w:szCs w:val="24"/>
                <w14:ligatures w14:val="none"/>
              </w:rPr>
              <w:t>5</w:t>
            </w:r>
            <w:r w:rsidR="00346206">
              <w:rPr>
                <w:rFonts w:cstheme="minorHAnsi"/>
                <w:sz w:val="24"/>
                <w:szCs w:val="24"/>
                <w14:ligatures w14:val="none"/>
              </w:rPr>
              <w:t>7</w:t>
            </w:r>
          </w:p>
        </w:tc>
        <w:tc>
          <w:tcPr>
            <w:tcW w:w="6095" w:type="dxa"/>
          </w:tcPr>
          <w:p w14:paraId="7FA0CD90" w14:textId="382A1FC1" w:rsidR="00941627" w:rsidRPr="00FE38B0" w:rsidRDefault="00941627" w:rsidP="00941627">
            <w:pPr>
              <w:spacing w:before="100" w:beforeAutospacing="1" w:after="100" w:afterAutospacing="1"/>
              <w:rPr>
                <w:rFonts w:eastAsia="Times New Roman" w:cstheme="minorHAnsi"/>
                <w:sz w:val="24"/>
                <w:szCs w:val="24"/>
                <w14:ligatures w14:val="none"/>
              </w:rPr>
            </w:pPr>
            <w:r>
              <w:rPr>
                <w:rFonts w:eastAsia="Times New Roman" w:cstheme="minorHAnsi"/>
                <w:sz w:val="24"/>
                <w:szCs w:val="24"/>
                <w14:ligatures w14:val="none"/>
              </w:rPr>
              <w:t xml:space="preserve">DPS Tana </w:t>
            </w:r>
          </w:p>
        </w:tc>
      </w:tr>
      <w:tr w:rsidR="00941627" w:rsidRPr="00FE38B0" w14:paraId="3E57164E" w14:textId="77777777" w:rsidTr="00941627">
        <w:tc>
          <w:tcPr>
            <w:tcW w:w="988" w:type="dxa"/>
          </w:tcPr>
          <w:p w14:paraId="6014B2DC" w14:textId="4C113FE6" w:rsidR="00941627" w:rsidRPr="00FE38B0" w:rsidRDefault="00941627" w:rsidP="00941627">
            <w:pPr>
              <w:rPr>
                <w:rFonts w:cstheme="minorHAnsi"/>
                <w:sz w:val="24"/>
                <w:szCs w:val="24"/>
                <w14:ligatures w14:val="none"/>
              </w:rPr>
            </w:pPr>
            <w:r w:rsidRPr="00FE38B0">
              <w:rPr>
                <w:rFonts w:cstheme="minorHAnsi"/>
                <w:sz w:val="24"/>
                <w:szCs w:val="24"/>
                <w14:ligatures w14:val="none"/>
              </w:rPr>
              <w:t>Sak</w:t>
            </w:r>
            <w:r w:rsidR="00CD595D">
              <w:rPr>
                <w:rFonts w:cstheme="minorHAnsi"/>
                <w:sz w:val="24"/>
                <w:szCs w:val="24"/>
                <w14:ligatures w14:val="none"/>
              </w:rPr>
              <w:t xml:space="preserve"> 5</w:t>
            </w:r>
            <w:r w:rsidR="00346206">
              <w:rPr>
                <w:rFonts w:cstheme="minorHAnsi"/>
                <w:sz w:val="24"/>
                <w:szCs w:val="24"/>
                <w14:ligatures w14:val="none"/>
              </w:rPr>
              <w:t>8</w:t>
            </w:r>
          </w:p>
        </w:tc>
        <w:tc>
          <w:tcPr>
            <w:tcW w:w="6095" w:type="dxa"/>
          </w:tcPr>
          <w:p w14:paraId="151E92D7" w14:textId="6C90930A" w:rsidR="00941627" w:rsidRPr="00941627" w:rsidRDefault="00941627" w:rsidP="00941627">
            <w:pPr>
              <w:rPr>
                <w:bCs/>
                <w:sz w:val="24"/>
                <w:szCs w:val="24"/>
              </w:rPr>
            </w:pPr>
            <w:r w:rsidRPr="00941627">
              <w:rPr>
                <w:bCs/>
                <w:sz w:val="24"/>
                <w:szCs w:val="24"/>
              </w:rPr>
              <w:t>Kollektivtilbu</w:t>
            </w:r>
            <w:r>
              <w:rPr>
                <w:bCs/>
                <w:sz w:val="24"/>
                <w:szCs w:val="24"/>
              </w:rPr>
              <w:t>d</w:t>
            </w:r>
          </w:p>
        </w:tc>
      </w:tr>
      <w:tr w:rsidR="00941627" w:rsidRPr="00FE38B0" w14:paraId="45A1BDDC" w14:textId="77777777" w:rsidTr="00941627">
        <w:tc>
          <w:tcPr>
            <w:tcW w:w="988" w:type="dxa"/>
          </w:tcPr>
          <w:p w14:paraId="2DFF7CDD" w14:textId="3950B440" w:rsidR="00941627" w:rsidRPr="00FE38B0" w:rsidRDefault="00941627" w:rsidP="00941627">
            <w:pPr>
              <w:rPr>
                <w:rFonts w:cstheme="minorHAnsi"/>
                <w:sz w:val="24"/>
                <w:szCs w:val="24"/>
                <w14:ligatures w14:val="none"/>
              </w:rPr>
            </w:pPr>
            <w:r w:rsidRPr="00FE38B0">
              <w:rPr>
                <w:rFonts w:cstheme="minorHAnsi"/>
                <w:sz w:val="24"/>
                <w:szCs w:val="24"/>
                <w14:ligatures w14:val="none"/>
              </w:rPr>
              <w:t xml:space="preserve">Sak </w:t>
            </w:r>
            <w:r w:rsidR="00CD595D">
              <w:rPr>
                <w:rFonts w:cstheme="minorHAnsi"/>
                <w:sz w:val="24"/>
                <w:szCs w:val="24"/>
                <w14:ligatures w14:val="none"/>
              </w:rPr>
              <w:t>5</w:t>
            </w:r>
            <w:r w:rsidR="00346206">
              <w:rPr>
                <w:rFonts w:cstheme="minorHAnsi"/>
                <w:sz w:val="24"/>
                <w:szCs w:val="24"/>
                <w14:ligatures w14:val="none"/>
              </w:rPr>
              <w:t>9</w:t>
            </w:r>
          </w:p>
        </w:tc>
        <w:tc>
          <w:tcPr>
            <w:tcW w:w="6095" w:type="dxa"/>
          </w:tcPr>
          <w:p w14:paraId="3D65EB8C" w14:textId="4BDF3949" w:rsidR="00941627" w:rsidRPr="00FE38B0" w:rsidRDefault="00941627" w:rsidP="00941627">
            <w:pPr>
              <w:spacing w:before="100" w:beforeAutospacing="1" w:after="100" w:afterAutospacing="1"/>
              <w:rPr>
                <w:rFonts w:eastAsia="Times New Roman" w:cstheme="minorHAnsi"/>
                <w:sz w:val="24"/>
                <w:szCs w:val="24"/>
                <w14:ligatures w14:val="none"/>
              </w:rPr>
            </w:pPr>
            <w:r>
              <w:rPr>
                <w:rFonts w:eastAsia="Times New Roman" w:cstheme="minorHAnsi"/>
                <w:sz w:val="24"/>
                <w:szCs w:val="24"/>
                <w14:ligatures w14:val="none"/>
              </w:rPr>
              <w:t xml:space="preserve">Eksamen </w:t>
            </w:r>
          </w:p>
        </w:tc>
      </w:tr>
      <w:tr w:rsidR="00941627" w:rsidRPr="00FE38B0" w14:paraId="51366350" w14:textId="77777777" w:rsidTr="00941627">
        <w:tc>
          <w:tcPr>
            <w:tcW w:w="988" w:type="dxa"/>
          </w:tcPr>
          <w:p w14:paraId="543F5E3F" w14:textId="7C0B1680" w:rsidR="00941627" w:rsidRPr="00FE38B0" w:rsidRDefault="00941627" w:rsidP="00941627">
            <w:pPr>
              <w:rPr>
                <w:rFonts w:cstheme="minorHAnsi"/>
                <w:sz w:val="24"/>
                <w:szCs w:val="24"/>
                <w14:ligatures w14:val="none"/>
              </w:rPr>
            </w:pPr>
            <w:r>
              <w:rPr>
                <w:rFonts w:cstheme="minorHAnsi"/>
                <w:sz w:val="24"/>
                <w:szCs w:val="24"/>
                <w14:ligatures w14:val="none"/>
              </w:rPr>
              <w:t xml:space="preserve">Sak </w:t>
            </w:r>
            <w:r w:rsidR="00346206">
              <w:rPr>
                <w:rFonts w:cstheme="minorHAnsi"/>
                <w:sz w:val="24"/>
                <w:szCs w:val="24"/>
                <w14:ligatures w14:val="none"/>
              </w:rPr>
              <w:t>60</w:t>
            </w:r>
          </w:p>
        </w:tc>
        <w:tc>
          <w:tcPr>
            <w:tcW w:w="6095" w:type="dxa"/>
          </w:tcPr>
          <w:p w14:paraId="1E0F6F87" w14:textId="6AD1A0D0" w:rsidR="00941627" w:rsidRPr="00941627" w:rsidRDefault="00941627" w:rsidP="00941627">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276" w:lineRule="auto"/>
              <w:rPr>
                <w:bCs/>
                <w:color w:val="0D0D0D"/>
                <w:sz w:val="24"/>
                <w:szCs w:val="24"/>
              </w:rPr>
            </w:pPr>
            <w:r w:rsidRPr="00941627">
              <w:rPr>
                <w:bCs/>
                <w:color w:val="0D0D0D"/>
                <w:sz w:val="24"/>
                <w:szCs w:val="24"/>
              </w:rPr>
              <w:t>Styrking av likestillingsundervisning på skole</w:t>
            </w:r>
            <w:r>
              <w:rPr>
                <w:bCs/>
                <w:color w:val="0D0D0D"/>
                <w:sz w:val="24"/>
                <w:szCs w:val="24"/>
              </w:rPr>
              <w:t>n</w:t>
            </w:r>
          </w:p>
        </w:tc>
      </w:tr>
      <w:tr w:rsidR="00941627" w:rsidRPr="00FE38B0" w14:paraId="3E4227F0" w14:textId="77777777" w:rsidTr="00941627">
        <w:tc>
          <w:tcPr>
            <w:tcW w:w="988" w:type="dxa"/>
          </w:tcPr>
          <w:p w14:paraId="5B7CB6A5" w14:textId="20E9B2A4" w:rsidR="00941627" w:rsidRPr="00FE38B0" w:rsidRDefault="00941627" w:rsidP="00941627">
            <w:pPr>
              <w:rPr>
                <w:rFonts w:cstheme="minorHAnsi"/>
                <w:sz w:val="24"/>
                <w:szCs w:val="24"/>
                <w14:ligatures w14:val="none"/>
              </w:rPr>
            </w:pPr>
            <w:r>
              <w:rPr>
                <w:rFonts w:cstheme="minorHAnsi"/>
                <w:sz w:val="24"/>
                <w:szCs w:val="24"/>
                <w14:ligatures w14:val="none"/>
              </w:rPr>
              <w:t xml:space="preserve">Sak </w:t>
            </w:r>
            <w:r w:rsidR="00346206">
              <w:rPr>
                <w:rFonts w:cstheme="minorHAnsi"/>
                <w:sz w:val="24"/>
                <w:szCs w:val="24"/>
                <w14:ligatures w14:val="none"/>
              </w:rPr>
              <w:t>61</w:t>
            </w:r>
          </w:p>
        </w:tc>
        <w:tc>
          <w:tcPr>
            <w:tcW w:w="6095" w:type="dxa"/>
          </w:tcPr>
          <w:p w14:paraId="5A77BAB2" w14:textId="79A410FC" w:rsidR="00941627" w:rsidRPr="00FE38B0" w:rsidRDefault="00941627" w:rsidP="00941627">
            <w:pPr>
              <w:spacing w:before="100" w:beforeAutospacing="1" w:after="100" w:afterAutospacing="1"/>
              <w:rPr>
                <w:rFonts w:eastAsia="Times New Roman" w:cstheme="minorHAnsi"/>
                <w:sz w:val="24"/>
                <w:szCs w:val="24"/>
                <w14:ligatures w14:val="none"/>
              </w:rPr>
            </w:pPr>
            <w:r>
              <w:rPr>
                <w:rFonts w:eastAsia="Times New Roman" w:cstheme="minorHAnsi"/>
                <w:sz w:val="24"/>
                <w:szCs w:val="24"/>
                <w14:ligatures w14:val="none"/>
              </w:rPr>
              <w:t xml:space="preserve">Lokal fraværsgrense </w:t>
            </w:r>
          </w:p>
        </w:tc>
      </w:tr>
      <w:tr w:rsidR="00941627" w:rsidRPr="00FE38B0" w14:paraId="224C577B" w14:textId="77777777" w:rsidTr="00941627">
        <w:tc>
          <w:tcPr>
            <w:tcW w:w="988" w:type="dxa"/>
          </w:tcPr>
          <w:p w14:paraId="6F4ED05A" w14:textId="6C363AE3" w:rsidR="00941627" w:rsidRDefault="00941627" w:rsidP="00941627">
            <w:pPr>
              <w:rPr>
                <w:rFonts w:cstheme="minorHAnsi"/>
                <w:sz w:val="24"/>
                <w:szCs w:val="24"/>
                <w14:ligatures w14:val="none"/>
              </w:rPr>
            </w:pPr>
            <w:r>
              <w:rPr>
                <w:rFonts w:cstheme="minorHAnsi"/>
                <w:sz w:val="24"/>
                <w:szCs w:val="24"/>
                <w14:ligatures w14:val="none"/>
              </w:rPr>
              <w:t xml:space="preserve">Sak </w:t>
            </w:r>
            <w:r w:rsidR="00346206">
              <w:rPr>
                <w:rFonts w:cstheme="minorHAnsi"/>
                <w:sz w:val="24"/>
                <w:szCs w:val="24"/>
                <w14:ligatures w14:val="none"/>
              </w:rPr>
              <w:t>62</w:t>
            </w:r>
          </w:p>
        </w:tc>
        <w:tc>
          <w:tcPr>
            <w:tcW w:w="6095" w:type="dxa"/>
          </w:tcPr>
          <w:p w14:paraId="3D9BEFD3" w14:textId="76685B16" w:rsidR="00941627" w:rsidRPr="00941627" w:rsidRDefault="00941627" w:rsidP="00941627">
            <w:pPr>
              <w:spacing w:line="276" w:lineRule="auto"/>
              <w:rPr>
                <w:bCs/>
                <w:sz w:val="24"/>
                <w:szCs w:val="24"/>
              </w:rPr>
            </w:pPr>
            <w:r w:rsidRPr="00941627">
              <w:rPr>
                <w:bCs/>
                <w:sz w:val="24"/>
                <w:szCs w:val="24"/>
              </w:rPr>
              <w:t>Sanksjonering av Israe</w:t>
            </w:r>
            <w:r>
              <w:rPr>
                <w:bCs/>
                <w:sz w:val="24"/>
                <w:szCs w:val="24"/>
              </w:rPr>
              <w:t xml:space="preserve">l </w:t>
            </w:r>
          </w:p>
        </w:tc>
      </w:tr>
      <w:tr w:rsidR="00941627" w:rsidRPr="00FE38B0" w14:paraId="15146DAC" w14:textId="77777777" w:rsidTr="00941627">
        <w:tc>
          <w:tcPr>
            <w:tcW w:w="988" w:type="dxa"/>
          </w:tcPr>
          <w:p w14:paraId="0C50142F" w14:textId="3ACE49B8" w:rsidR="00941627" w:rsidRDefault="00941627" w:rsidP="00941627">
            <w:pPr>
              <w:rPr>
                <w:rFonts w:cstheme="minorHAnsi"/>
                <w:sz w:val="24"/>
                <w:szCs w:val="24"/>
                <w14:ligatures w14:val="none"/>
              </w:rPr>
            </w:pPr>
            <w:r>
              <w:rPr>
                <w:rFonts w:cstheme="minorHAnsi"/>
                <w:sz w:val="24"/>
                <w:szCs w:val="24"/>
                <w14:ligatures w14:val="none"/>
              </w:rPr>
              <w:t xml:space="preserve">Sak </w:t>
            </w:r>
            <w:r w:rsidR="00346206">
              <w:rPr>
                <w:rFonts w:cstheme="minorHAnsi"/>
                <w:sz w:val="24"/>
                <w:szCs w:val="24"/>
                <w14:ligatures w14:val="none"/>
              </w:rPr>
              <w:t>63</w:t>
            </w:r>
          </w:p>
        </w:tc>
        <w:tc>
          <w:tcPr>
            <w:tcW w:w="6095" w:type="dxa"/>
          </w:tcPr>
          <w:p w14:paraId="77230219" w14:textId="647220D3" w:rsidR="00941627" w:rsidRPr="00FE38B0" w:rsidRDefault="00941627" w:rsidP="00941627">
            <w:pPr>
              <w:spacing w:before="100" w:beforeAutospacing="1" w:after="100" w:afterAutospacing="1"/>
              <w:rPr>
                <w:rFonts w:eastAsia="Times New Roman" w:cstheme="minorHAnsi"/>
                <w:sz w:val="24"/>
                <w:szCs w:val="24"/>
                <w14:ligatures w14:val="none"/>
              </w:rPr>
            </w:pPr>
            <w:r>
              <w:rPr>
                <w:rFonts w:eastAsia="Times New Roman" w:cstheme="minorHAnsi"/>
                <w:sz w:val="24"/>
                <w:szCs w:val="24"/>
                <w14:ligatures w14:val="none"/>
              </w:rPr>
              <w:t xml:space="preserve">Økt beredskap </w:t>
            </w:r>
          </w:p>
        </w:tc>
      </w:tr>
      <w:tr w:rsidR="00941627" w:rsidRPr="00FE38B0" w14:paraId="58EF17A1" w14:textId="77777777" w:rsidTr="00941627">
        <w:tc>
          <w:tcPr>
            <w:tcW w:w="988" w:type="dxa"/>
          </w:tcPr>
          <w:p w14:paraId="490DF450" w14:textId="717AFDCE" w:rsidR="00941627" w:rsidRDefault="00941627" w:rsidP="00941627">
            <w:pPr>
              <w:rPr>
                <w:rFonts w:cstheme="minorHAnsi"/>
                <w:sz w:val="24"/>
                <w:szCs w:val="24"/>
                <w14:ligatures w14:val="none"/>
              </w:rPr>
            </w:pPr>
            <w:r>
              <w:rPr>
                <w:rFonts w:cstheme="minorHAnsi"/>
                <w:sz w:val="24"/>
                <w:szCs w:val="24"/>
                <w14:ligatures w14:val="none"/>
              </w:rPr>
              <w:t xml:space="preserve">Sak </w:t>
            </w:r>
            <w:r w:rsidR="00346206">
              <w:rPr>
                <w:rFonts w:cstheme="minorHAnsi"/>
                <w:sz w:val="24"/>
                <w:szCs w:val="24"/>
                <w14:ligatures w14:val="none"/>
              </w:rPr>
              <w:t>64</w:t>
            </w:r>
          </w:p>
        </w:tc>
        <w:tc>
          <w:tcPr>
            <w:tcW w:w="6095" w:type="dxa"/>
          </w:tcPr>
          <w:p w14:paraId="376280AC" w14:textId="2092EADC" w:rsidR="00941627" w:rsidRPr="00941627" w:rsidRDefault="00941627" w:rsidP="00941627">
            <w:pPr>
              <w:spacing w:line="276" w:lineRule="auto"/>
              <w:rPr>
                <w:bCs/>
                <w:sz w:val="24"/>
                <w:szCs w:val="24"/>
              </w:rPr>
            </w:pPr>
            <w:r w:rsidRPr="00941627">
              <w:rPr>
                <w:bCs/>
                <w:sz w:val="24"/>
                <w:szCs w:val="24"/>
              </w:rPr>
              <w:t>En sosialdemokratisk og solidarisk rusrefor</w:t>
            </w:r>
            <w:r>
              <w:rPr>
                <w:bCs/>
                <w:sz w:val="24"/>
                <w:szCs w:val="24"/>
              </w:rPr>
              <w:t>m</w:t>
            </w:r>
          </w:p>
        </w:tc>
      </w:tr>
      <w:tr w:rsidR="00941627" w:rsidRPr="00FE38B0" w14:paraId="7D37E5A0" w14:textId="77777777" w:rsidTr="00941627">
        <w:tc>
          <w:tcPr>
            <w:tcW w:w="988" w:type="dxa"/>
          </w:tcPr>
          <w:p w14:paraId="50365FE5" w14:textId="030C3001" w:rsidR="00941627" w:rsidRDefault="00941627" w:rsidP="00941627">
            <w:pPr>
              <w:rPr>
                <w:rFonts w:cstheme="minorHAnsi"/>
                <w:sz w:val="24"/>
                <w:szCs w:val="24"/>
                <w14:ligatures w14:val="none"/>
              </w:rPr>
            </w:pPr>
            <w:r>
              <w:rPr>
                <w:rFonts w:cstheme="minorHAnsi"/>
                <w:sz w:val="24"/>
                <w:szCs w:val="24"/>
                <w14:ligatures w14:val="none"/>
              </w:rPr>
              <w:t xml:space="preserve">Sak </w:t>
            </w:r>
            <w:r w:rsidR="00346206">
              <w:rPr>
                <w:rFonts w:cstheme="minorHAnsi"/>
                <w:sz w:val="24"/>
                <w:szCs w:val="24"/>
                <w14:ligatures w14:val="none"/>
              </w:rPr>
              <w:t>65</w:t>
            </w:r>
          </w:p>
        </w:tc>
        <w:tc>
          <w:tcPr>
            <w:tcW w:w="6095" w:type="dxa"/>
          </w:tcPr>
          <w:p w14:paraId="5109BA2B" w14:textId="6617B345" w:rsidR="00941627" w:rsidRPr="00941627" w:rsidRDefault="00941627" w:rsidP="00941627">
            <w:pPr>
              <w:spacing w:line="276" w:lineRule="auto"/>
              <w:rPr>
                <w:bCs/>
                <w:sz w:val="24"/>
                <w:szCs w:val="24"/>
              </w:rPr>
            </w:pPr>
            <w:r w:rsidRPr="00941627">
              <w:rPr>
                <w:bCs/>
                <w:sz w:val="24"/>
                <w:szCs w:val="24"/>
              </w:rPr>
              <w:t>Bærekraftig fiskeripolitikk i et miljøperspektiv</w:t>
            </w:r>
          </w:p>
        </w:tc>
      </w:tr>
      <w:tr w:rsidR="00941627" w:rsidRPr="00FE38B0" w14:paraId="701B4409" w14:textId="77777777" w:rsidTr="00941627">
        <w:tc>
          <w:tcPr>
            <w:tcW w:w="988" w:type="dxa"/>
          </w:tcPr>
          <w:p w14:paraId="3BEFA59C" w14:textId="52792732" w:rsidR="00941627" w:rsidRDefault="00941627" w:rsidP="00941627">
            <w:pPr>
              <w:rPr>
                <w:rFonts w:cstheme="minorHAnsi"/>
                <w:sz w:val="24"/>
                <w:szCs w:val="24"/>
                <w14:ligatures w14:val="none"/>
              </w:rPr>
            </w:pPr>
            <w:r>
              <w:rPr>
                <w:rFonts w:cstheme="minorHAnsi"/>
                <w:sz w:val="24"/>
                <w:szCs w:val="24"/>
                <w14:ligatures w14:val="none"/>
              </w:rPr>
              <w:t xml:space="preserve">Sak </w:t>
            </w:r>
            <w:r w:rsidR="00346206">
              <w:rPr>
                <w:rFonts w:cstheme="minorHAnsi"/>
                <w:sz w:val="24"/>
                <w:szCs w:val="24"/>
                <w14:ligatures w14:val="none"/>
              </w:rPr>
              <w:t>66</w:t>
            </w:r>
          </w:p>
        </w:tc>
        <w:tc>
          <w:tcPr>
            <w:tcW w:w="6095" w:type="dxa"/>
          </w:tcPr>
          <w:p w14:paraId="73B133C0" w14:textId="24554BB2" w:rsidR="00941627" w:rsidRPr="00941627" w:rsidRDefault="00941627" w:rsidP="00941627">
            <w:pPr>
              <w:spacing w:line="276" w:lineRule="auto"/>
              <w:rPr>
                <w:bCs/>
                <w:sz w:val="24"/>
                <w:szCs w:val="24"/>
              </w:rPr>
            </w:pPr>
            <w:r w:rsidRPr="00941627">
              <w:rPr>
                <w:bCs/>
                <w:sz w:val="24"/>
                <w:szCs w:val="24"/>
              </w:rPr>
              <w:t>Forvaltning i tråd med havressurslove</w:t>
            </w:r>
            <w:r>
              <w:rPr>
                <w:bCs/>
                <w:sz w:val="24"/>
                <w:szCs w:val="24"/>
              </w:rPr>
              <w:t>n</w:t>
            </w:r>
          </w:p>
        </w:tc>
      </w:tr>
      <w:tr w:rsidR="00941627" w:rsidRPr="00FE38B0" w14:paraId="31E88E76" w14:textId="77777777" w:rsidTr="00941627">
        <w:tc>
          <w:tcPr>
            <w:tcW w:w="988" w:type="dxa"/>
          </w:tcPr>
          <w:p w14:paraId="71A80A9F" w14:textId="42A50C73" w:rsidR="00941627" w:rsidRDefault="00941627" w:rsidP="00941627">
            <w:pPr>
              <w:rPr>
                <w:rFonts w:cstheme="minorHAnsi"/>
                <w:sz w:val="24"/>
                <w:szCs w:val="24"/>
                <w14:ligatures w14:val="none"/>
              </w:rPr>
            </w:pPr>
            <w:r>
              <w:rPr>
                <w:rFonts w:cstheme="minorHAnsi"/>
                <w:sz w:val="24"/>
                <w:szCs w:val="24"/>
                <w14:ligatures w14:val="none"/>
              </w:rPr>
              <w:t xml:space="preserve">Sak </w:t>
            </w:r>
            <w:r w:rsidR="00CD595D">
              <w:rPr>
                <w:rFonts w:cstheme="minorHAnsi"/>
                <w:sz w:val="24"/>
                <w:szCs w:val="24"/>
                <w14:ligatures w14:val="none"/>
              </w:rPr>
              <w:t>6</w:t>
            </w:r>
            <w:r w:rsidR="00346206">
              <w:rPr>
                <w:rFonts w:cstheme="minorHAnsi"/>
                <w:sz w:val="24"/>
                <w:szCs w:val="24"/>
                <w14:ligatures w14:val="none"/>
              </w:rPr>
              <w:t>7</w:t>
            </w:r>
          </w:p>
        </w:tc>
        <w:tc>
          <w:tcPr>
            <w:tcW w:w="6095" w:type="dxa"/>
          </w:tcPr>
          <w:p w14:paraId="56AC7A9C" w14:textId="09429FE4" w:rsidR="00941627" w:rsidRPr="006E4C47" w:rsidRDefault="006E4C47" w:rsidP="006E4C47">
            <w:pPr>
              <w:spacing w:line="276" w:lineRule="auto"/>
              <w:rPr>
                <w:bCs/>
                <w:sz w:val="24"/>
                <w:szCs w:val="24"/>
              </w:rPr>
            </w:pPr>
            <w:r w:rsidRPr="006E4C47">
              <w:rPr>
                <w:bCs/>
                <w:sz w:val="24"/>
                <w:szCs w:val="24"/>
              </w:rPr>
              <w:t>Utvikling i kystsamfunnene i Finnmark – innføring av kvotebonus</w:t>
            </w:r>
          </w:p>
        </w:tc>
      </w:tr>
      <w:tr w:rsidR="00941627" w:rsidRPr="00FE38B0" w14:paraId="4992E6E4" w14:textId="77777777" w:rsidTr="00941627">
        <w:tc>
          <w:tcPr>
            <w:tcW w:w="988" w:type="dxa"/>
          </w:tcPr>
          <w:p w14:paraId="1177B13B" w14:textId="0CB6D6AE" w:rsidR="00941627" w:rsidRDefault="00941627" w:rsidP="00941627">
            <w:pPr>
              <w:rPr>
                <w:rFonts w:cstheme="minorHAnsi"/>
                <w:sz w:val="24"/>
                <w:szCs w:val="24"/>
                <w14:ligatures w14:val="none"/>
              </w:rPr>
            </w:pPr>
            <w:r>
              <w:rPr>
                <w:rFonts w:cstheme="minorHAnsi"/>
                <w:sz w:val="24"/>
                <w:szCs w:val="24"/>
                <w14:ligatures w14:val="none"/>
              </w:rPr>
              <w:t xml:space="preserve">Sak </w:t>
            </w:r>
            <w:r w:rsidR="00CD595D">
              <w:rPr>
                <w:rFonts w:cstheme="minorHAnsi"/>
                <w:sz w:val="24"/>
                <w:szCs w:val="24"/>
                <w14:ligatures w14:val="none"/>
              </w:rPr>
              <w:t>6</w:t>
            </w:r>
            <w:r w:rsidR="00346206">
              <w:rPr>
                <w:rFonts w:cstheme="minorHAnsi"/>
                <w:sz w:val="24"/>
                <w:szCs w:val="24"/>
                <w14:ligatures w14:val="none"/>
              </w:rPr>
              <w:t>8</w:t>
            </w:r>
          </w:p>
        </w:tc>
        <w:tc>
          <w:tcPr>
            <w:tcW w:w="6095" w:type="dxa"/>
          </w:tcPr>
          <w:p w14:paraId="37D6E16D" w14:textId="08D5BBB5" w:rsidR="00941627" w:rsidRPr="006E4C47" w:rsidRDefault="006E4C47" w:rsidP="00941627">
            <w:pPr>
              <w:spacing w:before="100" w:beforeAutospacing="1" w:after="100" w:afterAutospacing="1"/>
              <w:rPr>
                <w:rFonts w:eastAsia="Times New Roman" w:cstheme="minorHAnsi"/>
                <w:bCs/>
                <w:sz w:val="24"/>
                <w:szCs w:val="24"/>
                <w14:ligatures w14:val="none"/>
              </w:rPr>
            </w:pPr>
            <w:r w:rsidRPr="006E4C47">
              <w:rPr>
                <w:bCs/>
                <w:sz w:val="24"/>
                <w:szCs w:val="24"/>
              </w:rPr>
              <w:t>Sivil beredskap og geopolitisk situasjon</w:t>
            </w:r>
          </w:p>
        </w:tc>
      </w:tr>
      <w:tr w:rsidR="00941627" w:rsidRPr="00FE38B0" w14:paraId="66852C2E" w14:textId="77777777" w:rsidTr="00941627">
        <w:tc>
          <w:tcPr>
            <w:tcW w:w="988" w:type="dxa"/>
          </w:tcPr>
          <w:p w14:paraId="2F6C2649" w14:textId="5A02330F" w:rsidR="00941627" w:rsidRDefault="00941627" w:rsidP="00941627">
            <w:pPr>
              <w:rPr>
                <w:rFonts w:cstheme="minorHAnsi"/>
                <w:sz w:val="24"/>
                <w:szCs w:val="24"/>
                <w14:ligatures w14:val="none"/>
              </w:rPr>
            </w:pPr>
            <w:r>
              <w:rPr>
                <w:rFonts w:cstheme="minorHAnsi"/>
                <w:sz w:val="24"/>
                <w:szCs w:val="24"/>
                <w14:ligatures w14:val="none"/>
              </w:rPr>
              <w:t xml:space="preserve">Sak </w:t>
            </w:r>
            <w:r w:rsidR="00CD595D">
              <w:rPr>
                <w:rFonts w:cstheme="minorHAnsi"/>
                <w:sz w:val="24"/>
                <w:szCs w:val="24"/>
                <w14:ligatures w14:val="none"/>
              </w:rPr>
              <w:t>6</w:t>
            </w:r>
            <w:r w:rsidR="00346206">
              <w:rPr>
                <w:rFonts w:cstheme="minorHAnsi"/>
                <w:sz w:val="24"/>
                <w:szCs w:val="24"/>
                <w14:ligatures w14:val="none"/>
              </w:rPr>
              <w:t>9</w:t>
            </w:r>
          </w:p>
        </w:tc>
        <w:tc>
          <w:tcPr>
            <w:tcW w:w="6095" w:type="dxa"/>
          </w:tcPr>
          <w:p w14:paraId="630589D2" w14:textId="4CED4287" w:rsidR="00941627" w:rsidRPr="006E4C47" w:rsidRDefault="006E4C47" w:rsidP="006E4C47">
            <w:pPr>
              <w:spacing w:line="276" w:lineRule="auto"/>
              <w:rPr>
                <w:bCs/>
                <w:sz w:val="24"/>
                <w:szCs w:val="24"/>
              </w:rPr>
            </w:pPr>
            <w:r w:rsidRPr="006E4C47">
              <w:rPr>
                <w:bCs/>
                <w:sz w:val="24"/>
                <w:szCs w:val="24"/>
              </w:rPr>
              <w:t>Sjøsamisk kulturutøvels</w:t>
            </w:r>
            <w:r>
              <w:rPr>
                <w:bCs/>
                <w:sz w:val="24"/>
                <w:szCs w:val="24"/>
              </w:rPr>
              <w:t>e</w:t>
            </w:r>
          </w:p>
        </w:tc>
      </w:tr>
    </w:tbl>
    <w:p w14:paraId="01461E73" w14:textId="77777777" w:rsidR="00941627" w:rsidRDefault="00941627" w:rsidP="00FE38B0">
      <w:pPr>
        <w:rPr>
          <w:rFonts w:eastAsia="Times New Roman" w:cstheme="minorHAnsi"/>
          <w:b/>
          <w:bCs/>
          <w:kern w:val="0"/>
          <w:sz w:val="24"/>
          <w:szCs w:val="24"/>
          <w14:ligatures w14:val="none"/>
        </w:rPr>
      </w:pPr>
    </w:p>
    <w:p w14:paraId="46503D68" w14:textId="13468C0F" w:rsidR="00E265EA" w:rsidRPr="00FD0F23" w:rsidRDefault="00E265EA" w:rsidP="00E265EA">
      <w:pPr>
        <w:rPr>
          <w:rFonts w:eastAsia="Times New Roman" w:cstheme="minorHAnsi"/>
          <w:b/>
          <w:bCs/>
          <w:kern w:val="0"/>
          <w:sz w:val="24"/>
          <w:szCs w:val="24"/>
          <w14:ligatures w14:val="none"/>
        </w:rPr>
      </w:pPr>
      <w:r w:rsidRPr="004E6455">
        <w:rPr>
          <w:rFonts w:eastAsia="Times New Roman" w:cstheme="minorHAnsi"/>
          <w:b/>
          <w:bCs/>
          <w:kern w:val="0"/>
          <w:sz w:val="24"/>
          <w:szCs w:val="24"/>
          <w14:ligatures w14:val="none"/>
        </w:rPr>
        <w:t>Saker f</w:t>
      </w:r>
      <w:r>
        <w:rPr>
          <w:rFonts w:eastAsia="Times New Roman" w:cstheme="minorHAnsi"/>
          <w:b/>
          <w:bCs/>
          <w:kern w:val="0"/>
          <w:sz w:val="24"/>
          <w:szCs w:val="24"/>
          <w14:ligatures w14:val="none"/>
        </w:rPr>
        <w:t xml:space="preserve">ort. fra kommunepartiene </w:t>
      </w:r>
      <w:r w:rsidRPr="004E6455">
        <w:rPr>
          <w:rFonts w:eastAsia="Times New Roman" w:cstheme="minorHAnsi"/>
          <w:b/>
          <w:bCs/>
          <w:kern w:val="0"/>
          <w:sz w:val="24"/>
          <w:szCs w:val="24"/>
          <w14:ligatures w14:val="none"/>
        </w:rPr>
        <w:t xml:space="preserve"> </w:t>
      </w:r>
    </w:p>
    <w:tbl>
      <w:tblPr>
        <w:tblStyle w:val="Tabellrutenett"/>
        <w:tblW w:w="0" w:type="auto"/>
        <w:tblLook w:val="04A0" w:firstRow="1" w:lastRow="0" w:firstColumn="1" w:lastColumn="0" w:noHBand="0" w:noVBand="1"/>
      </w:tblPr>
      <w:tblGrid>
        <w:gridCol w:w="988"/>
        <w:gridCol w:w="3543"/>
        <w:gridCol w:w="3543"/>
      </w:tblGrid>
      <w:tr w:rsidR="00E265EA" w:rsidRPr="00FE38B0" w14:paraId="219B59B5" w14:textId="2C169868" w:rsidTr="001A0B71">
        <w:tc>
          <w:tcPr>
            <w:tcW w:w="988" w:type="dxa"/>
          </w:tcPr>
          <w:p w14:paraId="0F508A3D" w14:textId="77777777" w:rsidR="00E265EA" w:rsidRPr="00FE38B0" w:rsidRDefault="00E265EA" w:rsidP="009F4CF1">
            <w:pPr>
              <w:rPr>
                <w:rFonts w:cstheme="minorHAnsi"/>
                <w:sz w:val="24"/>
                <w:szCs w:val="24"/>
                <w14:ligatures w14:val="none"/>
              </w:rPr>
            </w:pPr>
            <w:r w:rsidRPr="00FE38B0">
              <w:rPr>
                <w:rFonts w:cstheme="minorHAnsi"/>
                <w:sz w:val="24"/>
                <w:szCs w:val="24"/>
                <w14:ligatures w14:val="none"/>
              </w:rPr>
              <w:t xml:space="preserve">Sak </w:t>
            </w:r>
            <w:r>
              <w:rPr>
                <w:rFonts w:cstheme="minorHAnsi"/>
                <w:sz w:val="24"/>
                <w:szCs w:val="24"/>
                <w14:ligatures w14:val="none"/>
              </w:rPr>
              <w:t>70</w:t>
            </w:r>
          </w:p>
        </w:tc>
        <w:tc>
          <w:tcPr>
            <w:tcW w:w="3543" w:type="dxa"/>
          </w:tcPr>
          <w:p w14:paraId="1FD3F644" w14:textId="4BC96CEA" w:rsidR="00E265EA" w:rsidRPr="00FE38B0" w:rsidRDefault="00E265EA" w:rsidP="009F4CF1">
            <w:pPr>
              <w:rPr>
                <w:bCs/>
                <w:sz w:val="24"/>
                <w:szCs w:val="24"/>
                <w14:ligatures w14:val="none"/>
              </w:rPr>
            </w:pPr>
            <w:r>
              <w:rPr>
                <w:bCs/>
                <w:sz w:val="24"/>
                <w:szCs w:val="24"/>
                <w14:ligatures w14:val="none"/>
              </w:rPr>
              <w:t xml:space="preserve">Oljefondet </w:t>
            </w:r>
          </w:p>
        </w:tc>
        <w:tc>
          <w:tcPr>
            <w:tcW w:w="3543" w:type="dxa"/>
          </w:tcPr>
          <w:p w14:paraId="79E19243" w14:textId="353261FE" w:rsidR="00E265EA" w:rsidRDefault="00E265EA" w:rsidP="009F4CF1">
            <w:pPr>
              <w:rPr>
                <w:bCs/>
                <w:sz w:val="24"/>
                <w:szCs w:val="24"/>
                <w14:ligatures w14:val="none"/>
              </w:rPr>
            </w:pPr>
            <w:r>
              <w:rPr>
                <w:bCs/>
                <w:sz w:val="24"/>
                <w:szCs w:val="24"/>
                <w14:ligatures w14:val="none"/>
              </w:rPr>
              <w:t xml:space="preserve">Måsøy </w:t>
            </w:r>
          </w:p>
        </w:tc>
      </w:tr>
    </w:tbl>
    <w:p w14:paraId="5D47F3A2" w14:textId="77777777" w:rsidR="00E265EA" w:rsidRDefault="00E265EA" w:rsidP="00FE38B0">
      <w:pPr>
        <w:rPr>
          <w:rFonts w:eastAsia="Times New Roman" w:cstheme="minorHAnsi"/>
          <w:b/>
          <w:bCs/>
          <w:kern w:val="0"/>
          <w:sz w:val="24"/>
          <w:szCs w:val="24"/>
          <w14:ligatures w14:val="none"/>
        </w:rPr>
      </w:pPr>
    </w:p>
    <w:p w14:paraId="280D8205" w14:textId="70940CFA" w:rsidR="00FD0F23" w:rsidRPr="00FD0F23" w:rsidRDefault="004E6455" w:rsidP="00FD0F23">
      <w:pPr>
        <w:rPr>
          <w:rFonts w:eastAsia="Times New Roman" w:cstheme="minorHAnsi"/>
          <w:b/>
          <w:bCs/>
          <w:kern w:val="0"/>
          <w:sz w:val="24"/>
          <w:szCs w:val="24"/>
          <w14:ligatures w14:val="none"/>
        </w:rPr>
      </w:pPr>
      <w:r w:rsidRPr="004E6455">
        <w:rPr>
          <w:rFonts w:eastAsia="Times New Roman" w:cstheme="minorHAnsi"/>
          <w:b/>
          <w:bCs/>
          <w:kern w:val="0"/>
          <w:sz w:val="24"/>
          <w:szCs w:val="24"/>
          <w14:ligatures w14:val="none"/>
        </w:rPr>
        <w:t xml:space="preserve">Saker fra styret </w:t>
      </w:r>
    </w:p>
    <w:tbl>
      <w:tblPr>
        <w:tblStyle w:val="Tabellrutenett"/>
        <w:tblW w:w="0" w:type="auto"/>
        <w:tblLook w:val="04A0" w:firstRow="1" w:lastRow="0" w:firstColumn="1" w:lastColumn="0" w:noHBand="0" w:noVBand="1"/>
      </w:tblPr>
      <w:tblGrid>
        <w:gridCol w:w="988"/>
        <w:gridCol w:w="6095"/>
      </w:tblGrid>
      <w:tr w:rsidR="00FD0F23" w:rsidRPr="00FE38B0" w14:paraId="3CCBDCF6" w14:textId="77777777" w:rsidTr="00FD0F23">
        <w:tc>
          <w:tcPr>
            <w:tcW w:w="988" w:type="dxa"/>
          </w:tcPr>
          <w:p w14:paraId="2941AFD7" w14:textId="2C3ED745" w:rsidR="00FD0F23" w:rsidRPr="00FE38B0" w:rsidRDefault="00FD0F23" w:rsidP="00E37B32">
            <w:pPr>
              <w:rPr>
                <w:rFonts w:cstheme="minorHAnsi"/>
                <w:sz w:val="24"/>
                <w:szCs w:val="24"/>
                <w14:ligatures w14:val="none"/>
              </w:rPr>
            </w:pPr>
            <w:r w:rsidRPr="00FE38B0">
              <w:rPr>
                <w:rFonts w:cstheme="minorHAnsi"/>
                <w:sz w:val="24"/>
                <w:szCs w:val="24"/>
                <w14:ligatures w14:val="none"/>
              </w:rPr>
              <w:t xml:space="preserve">Sak </w:t>
            </w:r>
            <w:r>
              <w:rPr>
                <w:rFonts w:cstheme="minorHAnsi"/>
                <w:sz w:val="24"/>
                <w:szCs w:val="24"/>
                <w14:ligatures w14:val="none"/>
              </w:rPr>
              <w:t>7</w:t>
            </w:r>
            <w:r w:rsidR="00E265EA">
              <w:rPr>
                <w:rFonts w:cstheme="minorHAnsi"/>
                <w:sz w:val="24"/>
                <w:szCs w:val="24"/>
                <w14:ligatures w14:val="none"/>
              </w:rPr>
              <w:t>1</w:t>
            </w:r>
          </w:p>
        </w:tc>
        <w:tc>
          <w:tcPr>
            <w:tcW w:w="6095" w:type="dxa"/>
          </w:tcPr>
          <w:p w14:paraId="5803A385" w14:textId="31071EB3" w:rsidR="00FD0F23" w:rsidRPr="005F7F01" w:rsidRDefault="005F7F01" w:rsidP="00E37B32">
            <w:pPr>
              <w:rPr>
                <w:sz w:val="24"/>
                <w:szCs w:val="24"/>
              </w:rPr>
            </w:pPr>
            <w:r w:rsidRPr="005F7F01">
              <w:rPr>
                <w:sz w:val="24"/>
                <w:szCs w:val="24"/>
              </w:rPr>
              <w:t>Uttalelse Finnmark Ap ber FeFo revurdere avtale med Finnmark kraft AS</w:t>
            </w:r>
          </w:p>
        </w:tc>
      </w:tr>
    </w:tbl>
    <w:p w14:paraId="5AF98DB8" w14:textId="77777777" w:rsidR="00FD0F23" w:rsidRDefault="00FD0F23" w:rsidP="00FD0F23">
      <w:pPr>
        <w:rPr>
          <w:rFonts w:cstheme="minorHAnsi"/>
          <w:b/>
          <w:bCs/>
          <w:kern w:val="0"/>
          <w:sz w:val="24"/>
          <w:szCs w:val="24"/>
          <w14:ligatures w14:val="none"/>
        </w:rPr>
      </w:pPr>
    </w:p>
    <w:p w14:paraId="32BEA276" w14:textId="77777777" w:rsidR="00FD0F23" w:rsidRPr="008011BA" w:rsidRDefault="00FD0F23" w:rsidP="00FD0F23">
      <w:pPr>
        <w:rPr>
          <w:kern w:val="0"/>
          <w14:ligatures w14:val="none"/>
        </w:rPr>
      </w:pPr>
    </w:p>
    <w:p w14:paraId="55597B5D" w14:textId="6A2EEA32" w:rsidR="004E6455" w:rsidRDefault="004E6455" w:rsidP="00FE38B0">
      <w:pPr>
        <w:rPr>
          <w:rFonts w:eastAsia="Times New Roman" w:cstheme="minorHAnsi"/>
          <w:b/>
          <w:bCs/>
          <w:kern w:val="0"/>
          <w:sz w:val="24"/>
          <w:szCs w:val="24"/>
          <w14:ligatures w14:val="none"/>
        </w:rPr>
      </w:pPr>
    </w:p>
    <w:p w14:paraId="3AD436C6" w14:textId="77777777" w:rsidR="004E6455" w:rsidRPr="004E6455" w:rsidRDefault="004E6455" w:rsidP="00FE38B0">
      <w:pPr>
        <w:rPr>
          <w:rFonts w:eastAsia="Times New Roman" w:cstheme="minorHAnsi"/>
          <w:b/>
          <w:bCs/>
          <w:kern w:val="0"/>
          <w:sz w:val="24"/>
          <w:szCs w:val="24"/>
          <w14:ligatures w14:val="none"/>
        </w:rPr>
      </w:pPr>
    </w:p>
    <w:p w14:paraId="167EA96A" w14:textId="51EBB819" w:rsidR="00466C23" w:rsidRPr="00466C23" w:rsidRDefault="00466C23" w:rsidP="00FE38B0">
      <w:pPr>
        <w:rPr>
          <w:rFonts w:eastAsia="Times New Roman" w:cstheme="minorHAnsi"/>
          <w:b/>
          <w:bCs/>
          <w:kern w:val="0"/>
          <w:sz w:val="28"/>
          <w:szCs w:val="28"/>
          <w14:ligatures w14:val="none"/>
        </w:rPr>
      </w:pPr>
      <w:r w:rsidRPr="00466C23">
        <w:rPr>
          <w:rFonts w:eastAsia="Times New Roman" w:cstheme="minorHAnsi"/>
          <w:b/>
          <w:bCs/>
          <w:kern w:val="0"/>
          <w:sz w:val="28"/>
          <w:szCs w:val="28"/>
          <w14:ligatures w14:val="none"/>
        </w:rPr>
        <w:t xml:space="preserve">Tema samferdsel </w:t>
      </w:r>
    </w:p>
    <w:p w14:paraId="4A1C8963" w14:textId="41E16471" w:rsidR="00466C23" w:rsidRPr="00466C23" w:rsidRDefault="00466C23" w:rsidP="00FE38B0">
      <w:pPr>
        <w:rPr>
          <w:rFonts w:eastAsia="Times New Roman" w:cstheme="minorHAnsi"/>
          <w:b/>
          <w:bCs/>
          <w:kern w:val="0"/>
          <w:sz w:val="28"/>
          <w:szCs w:val="28"/>
          <w14:ligatures w14:val="none"/>
        </w:rPr>
      </w:pPr>
      <w:r w:rsidRPr="00466C23">
        <w:rPr>
          <w:rFonts w:eastAsia="Times New Roman" w:cstheme="minorHAnsi"/>
          <w:b/>
          <w:bCs/>
          <w:kern w:val="0"/>
          <w:sz w:val="28"/>
          <w:szCs w:val="28"/>
          <w14:ligatures w14:val="none"/>
        </w:rPr>
        <w:t xml:space="preserve">Sak 1 Snelandia UNG 16 – 19 </w:t>
      </w:r>
    </w:p>
    <w:p w14:paraId="1AB09342" w14:textId="77777777" w:rsidR="00466C23" w:rsidRPr="00466C23" w:rsidRDefault="00466C23" w:rsidP="00466C23">
      <w:pPr>
        <w:rPr>
          <w:rFonts w:ascii="Calibri" w:eastAsia="Calibri" w:hAnsi="Calibri" w:cs="Times New Roman"/>
          <w:b/>
          <w:bCs/>
          <w:kern w:val="0"/>
          <w:sz w:val="28"/>
          <w:szCs w:val="28"/>
          <w14:ligatures w14:val="none"/>
        </w:rPr>
      </w:pPr>
      <w:r w:rsidRPr="00466C23">
        <w:rPr>
          <w:rFonts w:ascii="Calibri" w:eastAsia="Calibri" w:hAnsi="Calibri" w:cs="Times New Roman"/>
          <w:b/>
          <w:bCs/>
          <w:kern w:val="0"/>
          <w:sz w:val="28"/>
          <w:szCs w:val="28"/>
          <w14:ligatures w14:val="none"/>
        </w:rPr>
        <w:t>Forslagstiller: Hasvik Arbeiderparti</w:t>
      </w:r>
    </w:p>
    <w:p w14:paraId="030E0281" w14:textId="77777777" w:rsidR="00466C23" w:rsidRPr="00466C23" w:rsidRDefault="00466C23" w:rsidP="00466C23">
      <w:pPr>
        <w:rPr>
          <w:rFonts w:ascii="Calibri" w:eastAsia="Calibri" w:hAnsi="Calibri" w:cs="Times New Roman"/>
          <w:kern w:val="0"/>
          <w:sz w:val="24"/>
          <w:szCs w:val="24"/>
          <w14:ligatures w14:val="none"/>
        </w:rPr>
      </w:pPr>
    </w:p>
    <w:p w14:paraId="2FF2D5D2" w14:textId="34A59E96" w:rsidR="00466C23" w:rsidRPr="00007A5E" w:rsidRDefault="00466C23" w:rsidP="00466C23">
      <w:pPr>
        <w:rPr>
          <w:rFonts w:ascii="Calibri" w:eastAsia="Calibri" w:hAnsi="Calibri" w:cs="Times New Roman"/>
          <w:b/>
          <w:bCs/>
          <w:kern w:val="0"/>
          <w:sz w:val="24"/>
          <w:szCs w:val="24"/>
          <w14:ligatures w14:val="none"/>
        </w:rPr>
      </w:pPr>
      <w:r w:rsidRPr="00466C23">
        <w:rPr>
          <w:rFonts w:ascii="Calibri" w:eastAsia="Calibri" w:hAnsi="Calibri" w:cs="Times New Roman"/>
          <w:b/>
          <w:bCs/>
          <w:kern w:val="0"/>
          <w:sz w:val="24"/>
          <w:szCs w:val="24"/>
          <w14:ligatures w14:val="none"/>
        </w:rPr>
        <w:t>Forslag:</w:t>
      </w:r>
      <w:r w:rsidR="00007A5E">
        <w:rPr>
          <w:rFonts w:ascii="Calibri" w:eastAsia="Calibri" w:hAnsi="Calibri" w:cs="Times New Roman"/>
          <w:b/>
          <w:bCs/>
          <w:kern w:val="0"/>
          <w:sz w:val="24"/>
          <w:szCs w:val="24"/>
          <w14:ligatures w14:val="none"/>
        </w:rPr>
        <w:t xml:space="preserve"> </w:t>
      </w:r>
      <w:r w:rsidRPr="00466C23">
        <w:rPr>
          <w:rFonts w:ascii="Calibri" w:eastAsia="Calibri" w:hAnsi="Calibri" w:cs="Times New Roman"/>
          <w:kern w:val="0"/>
          <w:sz w:val="24"/>
          <w:szCs w:val="24"/>
          <w14:ligatures w14:val="none"/>
        </w:rPr>
        <w:t>Snelandia UNG 16-19 må gjeninnføres.</w:t>
      </w:r>
    </w:p>
    <w:p w14:paraId="12019DB4" w14:textId="77777777" w:rsidR="00466C23" w:rsidRPr="00466C23" w:rsidRDefault="00466C23" w:rsidP="00466C23">
      <w:pPr>
        <w:rPr>
          <w:rFonts w:ascii="Calibri" w:eastAsia="Calibri" w:hAnsi="Calibri" w:cs="Times New Roman"/>
          <w:b/>
          <w:bCs/>
          <w:kern w:val="0"/>
          <w:sz w:val="24"/>
          <w:szCs w:val="24"/>
          <w14:ligatures w14:val="none"/>
        </w:rPr>
      </w:pPr>
      <w:r w:rsidRPr="00466C23">
        <w:rPr>
          <w:rFonts w:ascii="Calibri" w:eastAsia="Calibri" w:hAnsi="Calibri" w:cs="Times New Roman"/>
          <w:b/>
          <w:bCs/>
          <w:kern w:val="0"/>
          <w:sz w:val="24"/>
          <w:szCs w:val="24"/>
          <w14:ligatures w14:val="none"/>
        </w:rPr>
        <w:t>Begrunnelse for forslaget:</w:t>
      </w:r>
    </w:p>
    <w:p w14:paraId="6F95736D" w14:textId="05E91C9D" w:rsidR="00BE641A" w:rsidRPr="00BE641A" w:rsidRDefault="00466C23" w:rsidP="00BE641A">
      <w:pPr>
        <w:rPr>
          <w:sz w:val="24"/>
          <w:szCs w:val="24"/>
        </w:rPr>
      </w:pPr>
      <w:r w:rsidRPr="00466C23">
        <w:rPr>
          <w:sz w:val="24"/>
          <w:szCs w:val="24"/>
        </w:rPr>
        <w:t xml:space="preserve">Snelandia UNG 16-19 er faset ut, noe som fører til at ungdom </w:t>
      </w:r>
      <w:r>
        <w:rPr>
          <w:sz w:val="24"/>
          <w:szCs w:val="24"/>
        </w:rPr>
        <w:t xml:space="preserve">ikke </w:t>
      </w:r>
      <w:r w:rsidRPr="00466C23">
        <w:rPr>
          <w:sz w:val="24"/>
          <w:szCs w:val="24"/>
        </w:rPr>
        <w:t xml:space="preserve">lenger har mulighet å betale for buss og båt i ett og samme kort til en lav pris. Dette går spesielt ut over økonomien til borteboende elever i videregående skole, som er avhengig av buss i hverdagen på </w:t>
      </w:r>
      <w:r w:rsidRPr="00466C23">
        <w:rPr>
          <w:sz w:val="24"/>
          <w:szCs w:val="24"/>
        </w:rPr>
        <w:lastRenderedPageBreak/>
        <w:t>skolestedet og hurtigbåt/buss når de skal reise hjem i helgene. Det er også elever som tar to hurtigbåter, i tillegg til buss for å komme seg i hjem.</w:t>
      </w:r>
    </w:p>
    <w:tbl>
      <w:tblPr>
        <w:tblStyle w:val="Tabellrutenett1"/>
        <w:tblW w:w="0" w:type="auto"/>
        <w:tblLook w:val="04A0" w:firstRow="1" w:lastRow="0" w:firstColumn="1" w:lastColumn="0" w:noHBand="0" w:noVBand="1"/>
      </w:tblPr>
      <w:tblGrid>
        <w:gridCol w:w="9062"/>
      </w:tblGrid>
      <w:tr w:rsidR="00BE641A" w:rsidRPr="007E4035" w14:paraId="0B17DF9B" w14:textId="77777777" w:rsidTr="00801F68">
        <w:tc>
          <w:tcPr>
            <w:tcW w:w="9062" w:type="dxa"/>
          </w:tcPr>
          <w:p w14:paraId="537A04D2" w14:textId="4A9B83C2" w:rsidR="00BE641A" w:rsidRPr="007E4035" w:rsidRDefault="00BE641A" w:rsidP="00801F68">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sidR="009C2C96">
              <w:rPr>
                <w:rFonts w:cstheme="minorHAnsi"/>
                <w:b/>
                <w:bCs/>
                <w:i/>
                <w:iCs/>
                <w:sz w:val="24"/>
                <w:szCs w:val="24"/>
              </w:rPr>
              <w:t>Oversendes redaksjonskomiteen for fylkeskommunale saker.</w:t>
            </w:r>
          </w:p>
        </w:tc>
      </w:tr>
    </w:tbl>
    <w:p w14:paraId="2DEA05B1" w14:textId="77777777" w:rsidR="00BE641A" w:rsidRDefault="00BE641A" w:rsidP="00BE641A">
      <w:pPr>
        <w:rPr>
          <w:b/>
          <w:kern w:val="0"/>
          <w:sz w:val="28"/>
          <w:szCs w:val="28"/>
          <w14:ligatures w14:val="none"/>
        </w:rPr>
      </w:pPr>
    </w:p>
    <w:p w14:paraId="369F5C9C" w14:textId="77777777" w:rsidR="00466C23" w:rsidRDefault="00466C23" w:rsidP="00FE38B0">
      <w:pPr>
        <w:rPr>
          <w:rFonts w:eastAsia="Times New Roman" w:cstheme="minorHAnsi"/>
          <w:b/>
          <w:bCs/>
          <w:kern w:val="0"/>
          <w:sz w:val="24"/>
          <w:szCs w:val="24"/>
          <w14:ligatures w14:val="none"/>
        </w:rPr>
      </w:pPr>
    </w:p>
    <w:p w14:paraId="78D4DA8B" w14:textId="3ED20385" w:rsidR="00466C23" w:rsidRPr="00466C23" w:rsidRDefault="00466C23" w:rsidP="00FE38B0">
      <w:pPr>
        <w:rPr>
          <w:rFonts w:eastAsia="Times New Roman" w:cstheme="minorHAnsi"/>
          <w:b/>
          <w:bCs/>
          <w:kern w:val="0"/>
          <w:sz w:val="28"/>
          <w:szCs w:val="28"/>
          <w14:ligatures w14:val="none"/>
        </w:rPr>
      </w:pPr>
      <w:r w:rsidRPr="00466C23">
        <w:rPr>
          <w:rFonts w:eastAsia="Times New Roman" w:cstheme="minorHAnsi"/>
          <w:b/>
          <w:bCs/>
          <w:kern w:val="0"/>
          <w:sz w:val="28"/>
          <w:szCs w:val="28"/>
          <w14:ligatures w14:val="none"/>
        </w:rPr>
        <w:t xml:space="preserve">Sak 2 Fiskerihavner </w:t>
      </w:r>
    </w:p>
    <w:p w14:paraId="12DF6F77" w14:textId="77777777" w:rsidR="00466C23" w:rsidRPr="00466C23" w:rsidRDefault="00466C23" w:rsidP="00466C23">
      <w:pPr>
        <w:rPr>
          <w:b/>
          <w:bCs/>
          <w:sz w:val="28"/>
          <w:szCs w:val="28"/>
        </w:rPr>
      </w:pPr>
      <w:r w:rsidRPr="00466C23">
        <w:rPr>
          <w:b/>
          <w:bCs/>
          <w:sz w:val="28"/>
          <w:szCs w:val="28"/>
        </w:rPr>
        <w:t>Forslagstiller: Hasvik Arbeiderparti</w:t>
      </w:r>
    </w:p>
    <w:p w14:paraId="20C3EDEA" w14:textId="77777777" w:rsidR="00466C23" w:rsidRPr="00F01FC2" w:rsidRDefault="00466C23" w:rsidP="00466C23">
      <w:pPr>
        <w:rPr>
          <w:sz w:val="24"/>
          <w:szCs w:val="24"/>
        </w:rPr>
      </w:pPr>
    </w:p>
    <w:p w14:paraId="4AB2326B" w14:textId="520F6BC1" w:rsidR="00466C23" w:rsidRPr="00007A5E" w:rsidRDefault="00466C23" w:rsidP="00466C23">
      <w:pPr>
        <w:rPr>
          <w:bCs/>
          <w:sz w:val="24"/>
          <w:szCs w:val="24"/>
        </w:rPr>
      </w:pPr>
      <w:r w:rsidRPr="00007A5E">
        <w:rPr>
          <w:b/>
          <w:sz w:val="24"/>
          <w:szCs w:val="24"/>
        </w:rPr>
        <w:t>Forslag:</w:t>
      </w:r>
      <w:r w:rsidR="00007A5E">
        <w:rPr>
          <w:bCs/>
          <w:sz w:val="24"/>
          <w:szCs w:val="24"/>
        </w:rPr>
        <w:t xml:space="preserve"> </w:t>
      </w:r>
      <w:r>
        <w:rPr>
          <w:sz w:val="24"/>
          <w:szCs w:val="24"/>
        </w:rPr>
        <w:t>Fiskerihavner må inn i kommende NTP. Dette gjelder flere viktige havner i Finnmark fylke. For Hasvik kommune gjelder dette i prioritert rekkefølge:</w:t>
      </w:r>
    </w:p>
    <w:p w14:paraId="31450F69" w14:textId="77777777" w:rsidR="00466C23" w:rsidRDefault="00466C23" w:rsidP="00466C23">
      <w:pPr>
        <w:rPr>
          <w:sz w:val="24"/>
          <w:szCs w:val="24"/>
        </w:rPr>
      </w:pPr>
      <w:r>
        <w:rPr>
          <w:sz w:val="24"/>
          <w:szCs w:val="24"/>
        </w:rPr>
        <w:t>1 Sørvær fiskerihavn</w:t>
      </w:r>
    </w:p>
    <w:p w14:paraId="416CEF22" w14:textId="77777777" w:rsidR="00466C23" w:rsidRDefault="00466C23" w:rsidP="00466C23">
      <w:pPr>
        <w:rPr>
          <w:sz w:val="24"/>
          <w:szCs w:val="24"/>
        </w:rPr>
      </w:pPr>
      <w:r>
        <w:rPr>
          <w:sz w:val="24"/>
          <w:szCs w:val="24"/>
        </w:rPr>
        <w:t>2 Hasvik fiskerihavn</w:t>
      </w:r>
    </w:p>
    <w:p w14:paraId="122F3292" w14:textId="50C1A14E" w:rsidR="00466C23" w:rsidRPr="00F01FC2" w:rsidRDefault="00466C23" w:rsidP="00466C23">
      <w:pPr>
        <w:rPr>
          <w:sz w:val="24"/>
          <w:szCs w:val="24"/>
        </w:rPr>
      </w:pPr>
      <w:r>
        <w:rPr>
          <w:sz w:val="24"/>
          <w:szCs w:val="24"/>
        </w:rPr>
        <w:t>3 Breivikbotn fiskerihavn</w:t>
      </w:r>
    </w:p>
    <w:p w14:paraId="37B3CA21" w14:textId="77777777" w:rsidR="00466C23" w:rsidRPr="00007A5E" w:rsidRDefault="00466C23" w:rsidP="00466C23">
      <w:pPr>
        <w:rPr>
          <w:b/>
          <w:sz w:val="24"/>
          <w:szCs w:val="24"/>
        </w:rPr>
      </w:pPr>
      <w:r w:rsidRPr="00007A5E">
        <w:rPr>
          <w:b/>
          <w:sz w:val="24"/>
          <w:szCs w:val="24"/>
        </w:rPr>
        <w:t>Begrunnelse for forslaget:</w:t>
      </w:r>
    </w:p>
    <w:p w14:paraId="79046AD8" w14:textId="4A77C38A" w:rsidR="00BE641A" w:rsidRPr="00BE641A" w:rsidRDefault="00466C23" w:rsidP="00BE641A">
      <w:pPr>
        <w:rPr>
          <w:sz w:val="24"/>
          <w:szCs w:val="24"/>
        </w:rPr>
      </w:pPr>
      <w:r>
        <w:rPr>
          <w:sz w:val="24"/>
          <w:szCs w:val="24"/>
        </w:rPr>
        <w:t xml:space="preserve">Flere mindre fiskerihavneprosjekt (under 50 millioner) ble fjernet fra NTP 2018-2029, og har vært i «fri fly» siden da. Det er derfor av stor viktighet å få disse prosjektene inn i NTP igjen, med høyst mulig prioritet. Enkelte av prosjektene, som Sørvær havn er definert som et gryteferdig prosjekt, og kan igangsettes raskt. </w:t>
      </w:r>
    </w:p>
    <w:tbl>
      <w:tblPr>
        <w:tblStyle w:val="Tabellrutenett1"/>
        <w:tblW w:w="0" w:type="auto"/>
        <w:tblLook w:val="04A0" w:firstRow="1" w:lastRow="0" w:firstColumn="1" w:lastColumn="0" w:noHBand="0" w:noVBand="1"/>
      </w:tblPr>
      <w:tblGrid>
        <w:gridCol w:w="9062"/>
      </w:tblGrid>
      <w:tr w:rsidR="00BE641A" w:rsidRPr="007E4035" w14:paraId="113E1008" w14:textId="77777777" w:rsidTr="00801F68">
        <w:tc>
          <w:tcPr>
            <w:tcW w:w="9062" w:type="dxa"/>
          </w:tcPr>
          <w:p w14:paraId="3983D2E3" w14:textId="2CA25DD8" w:rsidR="00BE641A" w:rsidRPr="007E4035" w:rsidRDefault="00BE641A" w:rsidP="00801F68">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sidR="009C2C96">
              <w:rPr>
                <w:rFonts w:cstheme="minorHAnsi"/>
                <w:b/>
                <w:bCs/>
                <w:i/>
                <w:iCs/>
                <w:sz w:val="24"/>
                <w:szCs w:val="24"/>
              </w:rPr>
              <w:t>Oversendes redaksjonskomiteen f</w:t>
            </w:r>
            <w:r w:rsidR="00B535AC">
              <w:rPr>
                <w:rFonts w:cstheme="minorHAnsi"/>
                <w:b/>
                <w:bCs/>
                <w:i/>
                <w:iCs/>
                <w:sz w:val="24"/>
                <w:szCs w:val="24"/>
              </w:rPr>
              <w:t xml:space="preserve">or politiske saker. </w:t>
            </w:r>
          </w:p>
        </w:tc>
      </w:tr>
    </w:tbl>
    <w:p w14:paraId="130D7322" w14:textId="77777777" w:rsidR="00007A5E" w:rsidRDefault="00007A5E" w:rsidP="00466C23">
      <w:pPr>
        <w:rPr>
          <w:b/>
          <w:bCs/>
          <w:sz w:val="28"/>
          <w:szCs w:val="28"/>
        </w:rPr>
      </w:pPr>
    </w:p>
    <w:p w14:paraId="26C2951D" w14:textId="2F560BBF" w:rsidR="00466C23" w:rsidRPr="00466C23" w:rsidRDefault="00466C23" w:rsidP="00466C23">
      <w:pPr>
        <w:rPr>
          <w:b/>
          <w:bCs/>
          <w:sz w:val="28"/>
          <w:szCs w:val="28"/>
        </w:rPr>
      </w:pPr>
      <w:r w:rsidRPr="00466C23">
        <w:rPr>
          <w:b/>
          <w:bCs/>
          <w:sz w:val="28"/>
          <w:szCs w:val="28"/>
        </w:rPr>
        <w:t xml:space="preserve">Sak 3 Busstilbudet må forbedres </w:t>
      </w:r>
    </w:p>
    <w:p w14:paraId="2F5C1E98" w14:textId="3530A8A5" w:rsidR="00466C23" w:rsidRPr="00466C23" w:rsidRDefault="00466C23" w:rsidP="00466C23">
      <w:pPr>
        <w:rPr>
          <w:b/>
          <w:bCs/>
          <w:sz w:val="28"/>
          <w:szCs w:val="28"/>
        </w:rPr>
      </w:pPr>
      <w:r w:rsidRPr="00466C23">
        <w:rPr>
          <w:b/>
          <w:bCs/>
          <w:sz w:val="28"/>
          <w:szCs w:val="28"/>
        </w:rPr>
        <w:t>Forslagsstiller: Loppa Arbeiderparti</w:t>
      </w:r>
    </w:p>
    <w:p w14:paraId="7C0E8089" w14:textId="77777777" w:rsidR="00466C23" w:rsidRDefault="00466C23" w:rsidP="00466C23"/>
    <w:p w14:paraId="0C35AE3E" w14:textId="410CF1E6" w:rsidR="00466C23" w:rsidRPr="00466C23" w:rsidRDefault="00466C23" w:rsidP="00466C23">
      <w:pPr>
        <w:rPr>
          <w:sz w:val="24"/>
          <w:szCs w:val="24"/>
        </w:rPr>
      </w:pPr>
      <w:r w:rsidRPr="00007A5E">
        <w:rPr>
          <w:b/>
          <w:bCs/>
          <w:sz w:val="24"/>
          <w:szCs w:val="24"/>
        </w:rPr>
        <w:t>Forslag:</w:t>
      </w:r>
      <w:r w:rsidRPr="00466C23">
        <w:rPr>
          <w:sz w:val="24"/>
          <w:szCs w:val="24"/>
        </w:rPr>
        <w:t xml:space="preserve"> Forbedring av bussrutetilbudet i fylket</w:t>
      </w:r>
    </w:p>
    <w:p w14:paraId="026A3521" w14:textId="77777777" w:rsidR="00466C23" w:rsidRPr="00007A5E" w:rsidRDefault="00466C23" w:rsidP="00466C23">
      <w:pPr>
        <w:rPr>
          <w:b/>
          <w:bCs/>
          <w:sz w:val="24"/>
          <w:szCs w:val="24"/>
        </w:rPr>
      </w:pPr>
      <w:r w:rsidRPr="00007A5E">
        <w:rPr>
          <w:b/>
          <w:bCs/>
          <w:sz w:val="24"/>
          <w:szCs w:val="24"/>
        </w:rPr>
        <w:t xml:space="preserve">Begrunnelse: </w:t>
      </w:r>
    </w:p>
    <w:p w14:paraId="3F84D3BB" w14:textId="77777777" w:rsidR="00466C23" w:rsidRPr="00466C23" w:rsidRDefault="00466C23" w:rsidP="00466C23">
      <w:pPr>
        <w:numPr>
          <w:ilvl w:val="0"/>
          <w:numId w:val="1"/>
        </w:numPr>
        <w:spacing w:after="0" w:line="240" w:lineRule="auto"/>
        <w:textAlignment w:val="center"/>
        <w:rPr>
          <w:rFonts w:eastAsia="Times New Roman"/>
          <w:sz w:val="24"/>
          <w:szCs w:val="24"/>
          <w:lang w:eastAsia="nb-NO"/>
          <w14:ligatures w14:val="none"/>
        </w:rPr>
      </w:pPr>
      <w:r w:rsidRPr="00466C23">
        <w:rPr>
          <w:rFonts w:eastAsia="Times New Roman"/>
          <w:sz w:val="24"/>
          <w:szCs w:val="24"/>
          <w:lang w:eastAsia="nb-NO"/>
          <w14:ligatures w14:val="none"/>
        </w:rPr>
        <w:t>Saka er tatt opp tidligere, men lite har skjedd. Det er lovet justeringer av bussrutene, spesielt med tanke på ungdom/borteboere, men vi opplever ikke at endringer er gjort.</w:t>
      </w:r>
    </w:p>
    <w:p w14:paraId="65BB953C" w14:textId="77777777" w:rsidR="00466C23" w:rsidRPr="00466C23" w:rsidRDefault="00466C23" w:rsidP="00466C23">
      <w:pPr>
        <w:numPr>
          <w:ilvl w:val="0"/>
          <w:numId w:val="1"/>
        </w:numPr>
        <w:spacing w:after="0" w:line="240" w:lineRule="auto"/>
        <w:textAlignment w:val="center"/>
        <w:rPr>
          <w:rFonts w:eastAsia="Times New Roman"/>
          <w:sz w:val="24"/>
          <w:szCs w:val="24"/>
          <w:lang w:eastAsia="nb-NO"/>
          <w14:ligatures w14:val="none"/>
        </w:rPr>
      </w:pPr>
      <w:r w:rsidRPr="00466C23">
        <w:rPr>
          <w:rFonts w:eastAsia="Times New Roman"/>
          <w:sz w:val="24"/>
          <w:szCs w:val="24"/>
          <w:lang w:eastAsia="nb-NO"/>
          <w14:ligatures w14:val="none"/>
        </w:rPr>
        <w:t>Bussene må tilfredsstille kravene til universell utforming.</w:t>
      </w:r>
    </w:p>
    <w:p w14:paraId="05CBC445" w14:textId="7671DB8E" w:rsidR="00BE641A" w:rsidRDefault="00466C23" w:rsidP="00BE641A">
      <w:pPr>
        <w:numPr>
          <w:ilvl w:val="0"/>
          <w:numId w:val="1"/>
        </w:numPr>
        <w:spacing w:after="0" w:line="240" w:lineRule="auto"/>
        <w:textAlignment w:val="center"/>
        <w:rPr>
          <w:rFonts w:eastAsia="Times New Roman"/>
          <w:sz w:val="24"/>
          <w:szCs w:val="24"/>
          <w:lang w:eastAsia="nb-NO"/>
          <w14:ligatures w14:val="none"/>
        </w:rPr>
      </w:pPr>
      <w:r w:rsidRPr="00466C23">
        <w:rPr>
          <w:rFonts w:eastAsia="Times New Roman"/>
          <w:sz w:val="24"/>
          <w:szCs w:val="24"/>
          <w:lang w:eastAsia="nb-NO"/>
          <w14:ligatures w14:val="none"/>
        </w:rPr>
        <w:t>Det må være plass til normal bagasjemengde for den enkelte passasjerer.</w:t>
      </w:r>
    </w:p>
    <w:p w14:paraId="7CFE1A94" w14:textId="77777777" w:rsidR="00007A5E" w:rsidRPr="00007A5E" w:rsidRDefault="00007A5E" w:rsidP="00007A5E">
      <w:pPr>
        <w:spacing w:after="0" w:line="240" w:lineRule="auto"/>
        <w:ind w:left="720"/>
        <w:textAlignment w:val="center"/>
        <w:rPr>
          <w:rFonts w:eastAsia="Times New Roman"/>
          <w:sz w:val="24"/>
          <w:szCs w:val="24"/>
          <w:lang w:eastAsia="nb-NO"/>
          <w14:ligatures w14:val="none"/>
        </w:rPr>
      </w:pPr>
    </w:p>
    <w:tbl>
      <w:tblPr>
        <w:tblStyle w:val="Tabellrutenett1"/>
        <w:tblW w:w="0" w:type="auto"/>
        <w:tblLook w:val="04A0" w:firstRow="1" w:lastRow="0" w:firstColumn="1" w:lastColumn="0" w:noHBand="0" w:noVBand="1"/>
      </w:tblPr>
      <w:tblGrid>
        <w:gridCol w:w="9062"/>
      </w:tblGrid>
      <w:tr w:rsidR="00BE641A" w:rsidRPr="007E4035" w14:paraId="198FEAEF" w14:textId="77777777" w:rsidTr="00801F68">
        <w:tc>
          <w:tcPr>
            <w:tcW w:w="9062" w:type="dxa"/>
          </w:tcPr>
          <w:p w14:paraId="753551CC" w14:textId="5FB047BA" w:rsidR="00BE641A" w:rsidRPr="007E4035" w:rsidRDefault="00BE641A" w:rsidP="00801F68">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sidR="009C2C96">
              <w:rPr>
                <w:rFonts w:cstheme="minorHAnsi"/>
                <w:b/>
                <w:bCs/>
                <w:i/>
                <w:iCs/>
                <w:sz w:val="24"/>
                <w:szCs w:val="24"/>
              </w:rPr>
              <w:t>Oversendes redaksjonskomiteen for fylkeskommunale saker.</w:t>
            </w:r>
          </w:p>
        </w:tc>
      </w:tr>
    </w:tbl>
    <w:p w14:paraId="096CEB93" w14:textId="77777777" w:rsidR="00466C23" w:rsidRDefault="00466C23" w:rsidP="00466C23">
      <w:pPr>
        <w:textAlignment w:val="center"/>
        <w:rPr>
          <w:b/>
          <w:bCs/>
          <w:sz w:val="28"/>
          <w:szCs w:val="28"/>
          <w:lang w:eastAsia="nb-NO"/>
          <w14:ligatures w14:val="none"/>
        </w:rPr>
      </w:pPr>
    </w:p>
    <w:p w14:paraId="612D8CCF" w14:textId="3A953707" w:rsidR="00466C23" w:rsidRPr="00466C23" w:rsidRDefault="00466C23" w:rsidP="00466C23">
      <w:pPr>
        <w:textAlignment w:val="center"/>
        <w:rPr>
          <w:b/>
          <w:bCs/>
          <w:sz w:val="28"/>
          <w:szCs w:val="28"/>
          <w:lang w:eastAsia="nb-NO"/>
          <w14:ligatures w14:val="none"/>
        </w:rPr>
      </w:pPr>
      <w:r w:rsidRPr="00466C23">
        <w:rPr>
          <w:b/>
          <w:bCs/>
          <w:sz w:val="28"/>
          <w:szCs w:val="28"/>
          <w:lang w:eastAsia="nb-NO"/>
          <w14:ligatures w14:val="none"/>
        </w:rPr>
        <w:lastRenderedPageBreak/>
        <w:t xml:space="preserve">Sak 4 Utbedring av fylkesvei 882 </w:t>
      </w:r>
    </w:p>
    <w:p w14:paraId="2B7FD99C" w14:textId="77777777" w:rsidR="00466C23" w:rsidRPr="00466C23" w:rsidRDefault="00466C23" w:rsidP="00466C23">
      <w:pPr>
        <w:textAlignment w:val="center"/>
        <w:rPr>
          <w:b/>
          <w:bCs/>
          <w:sz w:val="28"/>
          <w:szCs w:val="28"/>
          <w:lang w:eastAsia="nb-NO"/>
          <w14:ligatures w14:val="none"/>
        </w:rPr>
      </w:pPr>
      <w:r w:rsidRPr="00466C23">
        <w:rPr>
          <w:b/>
          <w:bCs/>
          <w:sz w:val="28"/>
          <w:szCs w:val="28"/>
          <w:lang w:eastAsia="nb-NO"/>
          <w14:ligatures w14:val="none"/>
        </w:rPr>
        <w:t>Forslagsstiller: Loppa Arbeiderparti</w:t>
      </w:r>
    </w:p>
    <w:p w14:paraId="62CC0B8A" w14:textId="77777777" w:rsidR="00466C23" w:rsidRDefault="00466C23" w:rsidP="00466C23">
      <w:pPr>
        <w:textAlignment w:val="center"/>
        <w:rPr>
          <w:lang w:eastAsia="nb-NO"/>
          <w14:ligatures w14:val="none"/>
        </w:rPr>
      </w:pPr>
    </w:p>
    <w:p w14:paraId="5CA98586" w14:textId="3B4E88D1" w:rsidR="00466C23" w:rsidRPr="00BE641A" w:rsidRDefault="00466C23" w:rsidP="00466C23">
      <w:pPr>
        <w:textAlignment w:val="center"/>
        <w:rPr>
          <w:sz w:val="24"/>
          <w:szCs w:val="24"/>
          <w:lang w:eastAsia="nb-NO"/>
          <w14:ligatures w14:val="none"/>
        </w:rPr>
      </w:pPr>
      <w:r w:rsidRPr="00007A5E">
        <w:rPr>
          <w:b/>
          <w:bCs/>
          <w:sz w:val="24"/>
          <w:szCs w:val="24"/>
          <w:lang w:eastAsia="nb-NO"/>
          <w14:ligatures w14:val="none"/>
        </w:rPr>
        <w:t>Forslag:</w:t>
      </w:r>
      <w:r w:rsidRPr="00BE641A">
        <w:rPr>
          <w:sz w:val="24"/>
          <w:szCs w:val="24"/>
          <w:lang w:eastAsia="nb-NO"/>
          <w14:ligatures w14:val="none"/>
        </w:rPr>
        <w:t xml:space="preserve"> Prioritere utbedring av fylkesvei 882 for Loppa og Hasvik</w:t>
      </w:r>
    </w:p>
    <w:p w14:paraId="6E744669" w14:textId="77777777" w:rsidR="00466C23" w:rsidRPr="00007A5E" w:rsidRDefault="00466C23" w:rsidP="00466C23">
      <w:pPr>
        <w:rPr>
          <w:b/>
          <w:bCs/>
          <w:sz w:val="24"/>
          <w:szCs w:val="24"/>
          <w:lang w:eastAsia="nb-NO"/>
          <w14:ligatures w14:val="none"/>
        </w:rPr>
      </w:pPr>
      <w:r w:rsidRPr="00007A5E">
        <w:rPr>
          <w:b/>
          <w:bCs/>
          <w:sz w:val="24"/>
          <w:szCs w:val="24"/>
          <w:lang w:eastAsia="nb-NO"/>
          <w14:ligatures w14:val="none"/>
        </w:rPr>
        <w:t>Begrunnelse:</w:t>
      </w:r>
    </w:p>
    <w:p w14:paraId="7DBE1716" w14:textId="77777777" w:rsidR="00466C23" w:rsidRPr="00BE641A" w:rsidRDefault="00466C23" w:rsidP="00466C23">
      <w:pPr>
        <w:numPr>
          <w:ilvl w:val="0"/>
          <w:numId w:val="2"/>
        </w:numPr>
        <w:spacing w:after="0" w:line="240" w:lineRule="auto"/>
        <w:textAlignment w:val="center"/>
        <w:rPr>
          <w:rFonts w:eastAsia="Times New Roman"/>
          <w:sz w:val="24"/>
          <w:szCs w:val="24"/>
          <w:lang w:eastAsia="nb-NO"/>
          <w14:ligatures w14:val="none"/>
        </w:rPr>
      </w:pPr>
      <w:r w:rsidRPr="00BE641A">
        <w:rPr>
          <w:rFonts w:eastAsia="Times New Roman"/>
          <w:sz w:val="24"/>
          <w:szCs w:val="24"/>
          <w:lang w:eastAsia="nb-NO"/>
          <w14:ligatures w14:val="none"/>
        </w:rPr>
        <w:t>Stabil og trygg veiforbindelse, spesielt vinterstid.</w:t>
      </w:r>
    </w:p>
    <w:p w14:paraId="0088AB65" w14:textId="77777777" w:rsidR="00466C23" w:rsidRPr="00BE641A" w:rsidRDefault="00466C23" w:rsidP="00466C23">
      <w:pPr>
        <w:numPr>
          <w:ilvl w:val="0"/>
          <w:numId w:val="2"/>
        </w:numPr>
        <w:spacing w:after="0" w:line="240" w:lineRule="auto"/>
        <w:textAlignment w:val="center"/>
        <w:rPr>
          <w:rFonts w:eastAsia="Times New Roman"/>
          <w:sz w:val="24"/>
          <w:szCs w:val="24"/>
          <w:lang w:eastAsia="nb-NO"/>
          <w14:ligatures w14:val="none"/>
        </w:rPr>
      </w:pPr>
      <w:r w:rsidRPr="00BE641A">
        <w:rPr>
          <w:rFonts w:eastAsia="Times New Roman"/>
          <w:sz w:val="24"/>
          <w:szCs w:val="24"/>
          <w:lang w:eastAsia="nb-NO"/>
          <w14:ligatures w14:val="none"/>
        </w:rPr>
        <w:t>Norsk Lastebileier-Forbund har satt Fylkesvei 882 øverst på listen over fylkesveier i Finnmark med behov for utbedring.</w:t>
      </w:r>
    </w:p>
    <w:p w14:paraId="7C47C6E1" w14:textId="7BD0E743" w:rsidR="00466C23" w:rsidRDefault="00466C23" w:rsidP="00466C23">
      <w:pPr>
        <w:numPr>
          <w:ilvl w:val="0"/>
          <w:numId w:val="2"/>
        </w:numPr>
        <w:spacing w:after="0" w:line="240" w:lineRule="auto"/>
        <w:textAlignment w:val="center"/>
        <w:rPr>
          <w:rFonts w:eastAsia="Times New Roman"/>
          <w:sz w:val="24"/>
          <w:szCs w:val="24"/>
          <w:lang w:eastAsia="nb-NO"/>
          <w14:ligatures w14:val="none"/>
        </w:rPr>
      </w:pPr>
      <w:r w:rsidRPr="00BE641A">
        <w:rPr>
          <w:rFonts w:eastAsia="Times New Roman"/>
          <w:sz w:val="24"/>
          <w:szCs w:val="24"/>
          <w:lang w:eastAsia="nb-NO"/>
          <w14:ligatures w14:val="none"/>
        </w:rPr>
        <w:t>Det største problemet, i tillegg til rasfaren, er fjellovergangen Øksfjordbotn - Tappeluft. For å unngå de stadige veistengningene vinterstid, må det gjøres utbedringer på begge sider av fjellovergangen.</w:t>
      </w:r>
    </w:p>
    <w:p w14:paraId="4E8D3C89" w14:textId="77777777" w:rsidR="00FE4DFF" w:rsidRPr="00FE4DFF" w:rsidRDefault="00FE4DFF" w:rsidP="00FE4DFF">
      <w:pPr>
        <w:spacing w:after="0" w:line="240" w:lineRule="auto"/>
        <w:ind w:left="720"/>
        <w:textAlignment w:val="center"/>
        <w:rPr>
          <w:rFonts w:eastAsia="Times New Roman"/>
          <w:sz w:val="24"/>
          <w:szCs w:val="24"/>
          <w:lang w:eastAsia="nb-NO"/>
          <w14:ligatures w14:val="none"/>
        </w:rPr>
      </w:pPr>
    </w:p>
    <w:tbl>
      <w:tblPr>
        <w:tblStyle w:val="Tabellrutenett1"/>
        <w:tblW w:w="0" w:type="auto"/>
        <w:tblLook w:val="04A0" w:firstRow="1" w:lastRow="0" w:firstColumn="1" w:lastColumn="0" w:noHBand="0" w:noVBand="1"/>
      </w:tblPr>
      <w:tblGrid>
        <w:gridCol w:w="9062"/>
      </w:tblGrid>
      <w:tr w:rsidR="00BE641A" w:rsidRPr="007E4035" w14:paraId="7FA33ED7" w14:textId="77777777" w:rsidTr="00801F68">
        <w:tc>
          <w:tcPr>
            <w:tcW w:w="9062" w:type="dxa"/>
          </w:tcPr>
          <w:p w14:paraId="593C76B7" w14:textId="5FC147EE" w:rsidR="00BE641A" w:rsidRPr="007E4035" w:rsidRDefault="00BE641A" w:rsidP="00801F68">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sidR="009C2C96">
              <w:rPr>
                <w:rFonts w:cstheme="minorHAnsi"/>
                <w:b/>
                <w:bCs/>
                <w:i/>
                <w:iCs/>
                <w:sz w:val="24"/>
                <w:szCs w:val="24"/>
              </w:rPr>
              <w:t>Oversendes redaksjonskomiteen for fylkeskommunale saker.</w:t>
            </w:r>
          </w:p>
        </w:tc>
      </w:tr>
    </w:tbl>
    <w:p w14:paraId="34AEC1AE" w14:textId="77777777" w:rsidR="00BE641A" w:rsidRDefault="00BE641A" w:rsidP="00BE641A">
      <w:pPr>
        <w:rPr>
          <w:b/>
          <w:kern w:val="0"/>
          <w:sz w:val="28"/>
          <w:szCs w:val="28"/>
          <w14:ligatures w14:val="none"/>
        </w:rPr>
      </w:pPr>
    </w:p>
    <w:p w14:paraId="0B727E01" w14:textId="0255B946" w:rsidR="00FE4DFF" w:rsidRPr="00FE4DFF" w:rsidRDefault="00FE4DFF" w:rsidP="00BE641A">
      <w:pPr>
        <w:rPr>
          <w:b/>
          <w:kern w:val="0"/>
          <w:sz w:val="28"/>
          <w:szCs w:val="28"/>
          <w14:ligatures w14:val="none"/>
        </w:rPr>
      </w:pPr>
      <w:r w:rsidRPr="00FE4DFF">
        <w:rPr>
          <w:b/>
          <w:kern w:val="0"/>
          <w:sz w:val="28"/>
          <w:szCs w:val="28"/>
          <w14:ligatures w14:val="none"/>
        </w:rPr>
        <w:t xml:space="preserve">Sak 5 Flypriser </w:t>
      </w:r>
    </w:p>
    <w:p w14:paraId="1F2D3C43" w14:textId="77777777" w:rsidR="00FE4DFF" w:rsidRPr="00FE4DFF" w:rsidRDefault="00FE4DFF" w:rsidP="00FE4DFF">
      <w:pPr>
        <w:rPr>
          <w:b/>
          <w:bCs/>
          <w:sz w:val="28"/>
          <w:szCs w:val="28"/>
        </w:rPr>
      </w:pPr>
      <w:r w:rsidRPr="00FE4DFF">
        <w:rPr>
          <w:b/>
          <w:bCs/>
          <w:sz w:val="28"/>
          <w:szCs w:val="28"/>
        </w:rPr>
        <w:t>Forslagsstiller: Berlevåg Arbeiderparti</w:t>
      </w:r>
    </w:p>
    <w:p w14:paraId="78E20AD9" w14:textId="09BA2E1F" w:rsidR="00FE4DFF" w:rsidRPr="00007A5E" w:rsidRDefault="00FE4DFF" w:rsidP="00FE4DFF">
      <w:pPr>
        <w:rPr>
          <w:b/>
          <w:bCs/>
          <w:sz w:val="24"/>
          <w:szCs w:val="24"/>
        </w:rPr>
      </w:pPr>
      <w:r w:rsidRPr="00007A5E">
        <w:rPr>
          <w:b/>
          <w:bCs/>
          <w:sz w:val="24"/>
          <w:szCs w:val="24"/>
        </w:rPr>
        <w:t>Forslag:</w:t>
      </w:r>
      <w:r w:rsidR="00007A5E" w:rsidRPr="00007A5E">
        <w:rPr>
          <w:b/>
          <w:bCs/>
          <w:sz w:val="24"/>
          <w:szCs w:val="24"/>
        </w:rPr>
        <w:t xml:space="preserve"> </w:t>
      </w:r>
      <w:r w:rsidRPr="00007A5E">
        <w:rPr>
          <w:sz w:val="24"/>
          <w:szCs w:val="24"/>
        </w:rPr>
        <w:t xml:space="preserve">Finnmark Arbeiderparti skal jobbe for at dagens og de kommende flyprisene ikke blir et hinder for rekrutering av nye innbyggere til Finnmark og beholde oss som bor her ennå. </w:t>
      </w:r>
    </w:p>
    <w:p w14:paraId="12C731D4" w14:textId="77777777" w:rsidR="00FE4DFF" w:rsidRPr="00007A5E" w:rsidRDefault="00FE4DFF" w:rsidP="00FE4DFF">
      <w:pPr>
        <w:rPr>
          <w:b/>
          <w:bCs/>
          <w:sz w:val="24"/>
          <w:szCs w:val="24"/>
        </w:rPr>
      </w:pPr>
      <w:r w:rsidRPr="00007A5E">
        <w:rPr>
          <w:b/>
          <w:bCs/>
          <w:sz w:val="24"/>
          <w:szCs w:val="24"/>
        </w:rPr>
        <w:t>Begrunnelse for forslaget:</w:t>
      </w:r>
    </w:p>
    <w:p w14:paraId="7ECF4364" w14:textId="77777777" w:rsidR="00FE4DFF" w:rsidRPr="00007A5E" w:rsidRDefault="00FE4DFF" w:rsidP="00FE4DFF">
      <w:pPr>
        <w:rPr>
          <w:sz w:val="24"/>
          <w:szCs w:val="24"/>
        </w:rPr>
      </w:pPr>
      <w:r w:rsidRPr="00007A5E">
        <w:rPr>
          <w:sz w:val="24"/>
          <w:szCs w:val="24"/>
        </w:rPr>
        <w:t xml:space="preserve">Berlevåg AP mener at det må lages ett system som gjør at innbyggere, som er registrert bosatt i tiltakssonen, gis en makspris på flybilletter på kr 500,- tur/retur innenfor tiltakssonen og kr 1000,- tur/retur utenfor tiltakssonen. </w:t>
      </w:r>
    </w:p>
    <w:p w14:paraId="70594810" w14:textId="77777777" w:rsidR="00FE4DFF" w:rsidRPr="00007A5E" w:rsidRDefault="00FE4DFF" w:rsidP="00FE4DFF">
      <w:pPr>
        <w:rPr>
          <w:sz w:val="24"/>
          <w:szCs w:val="24"/>
        </w:rPr>
      </w:pPr>
      <w:r w:rsidRPr="00007A5E">
        <w:rPr>
          <w:sz w:val="24"/>
          <w:szCs w:val="24"/>
        </w:rPr>
        <w:t>Vi er avhengig et godt flytilbud og billige flybilletter for å opprettholde bosetning i Finnmark.</w:t>
      </w:r>
    </w:p>
    <w:p w14:paraId="2C2E8E04" w14:textId="77777777" w:rsidR="00FE4DFF" w:rsidRPr="00007A5E" w:rsidRDefault="00FE4DFF" w:rsidP="00FE4DFF">
      <w:pPr>
        <w:rPr>
          <w:sz w:val="24"/>
          <w:szCs w:val="24"/>
        </w:rPr>
      </w:pPr>
      <w:r w:rsidRPr="00007A5E">
        <w:rPr>
          <w:sz w:val="24"/>
          <w:szCs w:val="24"/>
        </w:rPr>
        <w:t>Dette er et av de tiltakene som også kan bidra til økt befolkningsvekst.</w:t>
      </w:r>
    </w:p>
    <w:p w14:paraId="5814901D" w14:textId="5F031A3F" w:rsidR="00FE4DFF" w:rsidRPr="00007A5E" w:rsidRDefault="00FE4DFF" w:rsidP="00007A5E">
      <w:pPr>
        <w:rPr>
          <w:sz w:val="24"/>
          <w:szCs w:val="24"/>
        </w:rPr>
      </w:pPr>
      <w:r w:rsidRPr="00007A5E">
        <w:rPr>
          <w:sz w:val="24"/>
          <w:szCs w:val="24"/>
        </w:rPr>
        <w:t>Billige flybilletter er også viktig for å opprettholde og utvikle næringslivet</w:t>
      </w:r>
      <w:r w:rsidR="00007A5E">
        <w:rPr>
          <w:sz w:val="24"/>
          <w:szCs w:val="24"/>
        </w:rPr>
        <w:t>.</w:t>
      </w:r>
    </w:p>
    <w:tbl>
      <w:tblPr>
        <w:tblStyle w:val="Tabellrutenett1"/>
        <w:tblW w:w="0" w:type="auto"/>
        <w:tblLook w:val="04A0" w:firstRow="1" w:lastRow="0" w:firstColumn="1" w:lastColumn="0" w:noHBand="0" w:noVBand="1"/>
      </w:tblPr>
      <w:tblGrid>
        <w:gridCol w:w="9062"/>
      </w:tblGrid>
      <w:tr w:rsidR="00FE4DFF" w:rsidRPr="007E4035" w14:paraId="486E7E2E" w14:textId="77777777" w:rsidTr="00801F68">
        <w:tc>
          <w:tcPr>
            <w:tcW w:w="9062" w:type="dxa"/>
          </w:tcPr>
          <w:p w14:paraId="27E99E66" w14:textId="64C6890C" w:rsidR="00FE4DFF" w:rsidRPr="007E4035" w:rsidRDefault="00FE4DFF" w:rsidP="00801F68">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sidR="009C2C96">
              <w:rPr>
                <w:rFonts w:cstheme="minorHAnsi"/>
                <w:b/>
                <w:bCs/>
                <w:i/>
                <w:iCs/>
                <w:sz w:val="24"/>
                <w:szCs w:val="24"/>
              </w:rPr>
              <w:t xml:space="preserve">Oversendes redaksjonskomiteen </w:t>
            </w:r>
            <w:r w:rsidR="002118F0">
              <w:rPr>
                <w:rFonts w:cstheme="minorHAnsi"/>
                <w:b/>
                <w:bCs/>
                <w:i/>
                <w:iCs/>
                <w:sz w:val="24"/>
                <w:szCs w:val="24"/>
              </w:rPr>
              <w:t>for p</w:t>
            </w:r>
            <w:r w:rsidR="004A123F">
              <w:rPr>
                <w:rFonts w:cstheme="minorHAnsi"/>
                <w:b/>
                <w:bCs/>
                <w:i/>
                <w:iCs/>
                <w:sz w:val="24"/>
                <w:szCs w:val="24"/>
              </w:rPr>
              <w:t>rogramsaker.</w:t>
            </w:r>
          </w:p>
        </w:tc>
      </w:tr>
    </w:tbl>
    <w:p w14:paraId="51EB7D5B" w14:textId="77777777" w:rsidR="00FE4DFF" w:rsidRDefault="00FE4DFF" w:rsidP="00FE4DFF">
      <w:pPr>
        <w:rPr>
          <w:b/>
          <w:kern w:val="0"/>
          <w:sz w:val="28"/>
          <w:szCs w:val="28"/>
          <w14:ligatures w14:val="none"/>
        </w:rPr>
      </w:pPr>
    </w:p>
    <w:p w14:paraId="2E238106" w14:textId="236EDEEC" w:rsidR="00661E2F" w:rsidRPr="002206B8" w:rsidRDefault="00661E2F" w:rsidP="00FE4DFF">
      <w:pPr>
        <w:rPr>
          <w:b/>
          <w:kern w:val="0"/>
          <w:sz w:val="28"/>
          <w:szCs w:val="28"/>
          <w14:ligatures w14:val="none"/>
        </w:rPr>
      </w:pPr>
      <w:r w:rsidRPr="002206B8">
        <w:rPr>
          <w:b/>
          <w:kern w:val="0"/>
          <w:sz w:val="28"/>
          <w:szCs w:val="28"/>
          <w14:ligatures w14:val="none"/>
        </w:rPr>
        <w:t xml:space="preserve">Sak 6 </w:t>
      </w:r>
      <w:r w:rsidR="002206B8" w:rsidRPr="00661E2F">
        <w:rPr>
          <w:rFonts w:eastAsiaTheme="minorEastAsia" w:cs="Times New Roman"/>
          <w:b/>
          <w:color w:val="000000"/>
          <w:kern w:val="0"/>
          <w:sz w:val="28"/>
          <w:szCs w:val="28"/>
          <w:lang w:eastAsia="nb-NO"/>
          <w14:ligatures w14:val="none"/>
        </w:rPr>
        <w:t>En større andel av NTP skal gå til utvikling av fiskerihavner.</w:t>
      </w:r>
    </w:p>
    <w:p w14:paraId="7AB33173" w14:textId="09935D30" w:rsidR="00661E2F" w:rsidRPr="00661E2F" w:rsidRDefault="00661E2F" w:rsidP="00661E2F">
      <w:pPr>
        <w:spacing w:after="0" w:line="324" w:lineRule="atLeast"/>
        <w:rPr>
          <w:rFonts w:eastAsiaTheme="minorEastAsia" w:cs="Times New Roman"/>
          <w:b/>
          <w:bCs/>
          <w:color w:val="000000"/>
          <w:kern w:val="0"/>
          <w:sz w:val="28"/>
          <w:szCs w:val="28"/>
          <w:lang w:eastAsia="nb-NO"/>
          <w14:ligatures w14:val="none"/>
        </w:rPr>
      </w:pPr>
      <w:r w:rsidRPr="00661E2F">
        <w:rPr>
          <w:rFonts w:eastAsiaTheme="minorEastAsia" w:cs="Times New Roman"/>
          <w:b/>
          <w:bCs/>
          <w:color w:val="000000"/>
          <w:kern w:val="0"/>
          <w:sz w:val="28"/>
          <w:szCs w:val="28"/>
          <w:lang w:eastAsia="nb-NO"/>
          <w14:ligatures w14:val="none"/>
        </w:rPr>
        <w:t>Forslagstiller:</w:t>
      </w:r>
      <w:r w:rsidR="002206B8" w:rsidRPr="002206B8">
        <w:rPr>
          <w:rFonts w:eastAsiaTheme="minorEastAsia" w:cs="Times New Roman"/>
          <w:b/>
          <w:bCs/>
          <w:color w:val="000000"/>
          <w:kern w:val="0"/>
          <w:sz w:val="28"/>
          <w:szCs w:val="28"/>
          <w:lang w:eastAsia="nb-NO"/>
          <w14:ligatures w14:val="none"/>
        </w:rPr>
        <w:t xml:space="preserve"> </w:t>
      </w:r>
      <w:r w:rsidRPr="00661E2F">
        <w:rPr>
          <w:rFonts w:eastAsiaTheme="minorEastAsia" w:cs="Times New Roman"/>
          <w:b/>
          <w:bCs/>
          <w:color w:val="000000"/>
          <w:kern w:val="0"/>
          <w:sz w:val="28"/>
          <w:szCs w:val="28"/>
          <w:lang w:eastAsia="nb-NO"/>
          <w14:ligatures w14:val="none"/>
        </w:rPr>
        <w:t>Måsøy Arbeiderparti</w:t>
      </w:r>
    </w:p>
    <w:p w14:paraId="168DD37A" w14:textId="77777777" w:rsidR="002206B8" w:rsidRDefault="002206B8" w:rsidP="00661E2F">
      <w:pPr>
        <w:spacing w:after="0" w:line="324" w:lineRule="atLeast"/>
        <w:rPr>
          <w:rFonts w:eastAsiaTheme="minorEastAsia" w:cs="Times New Roman"/>
          <w:color w:val="000000"/>
          <w:kern w:val="0"/>
          <w:lang w:eastAsia="nb-NO"/>
          <w14:ligatures w14:val="none"/>
        </w:rPr>
      </w:pPr>
    </w:p>
    <w:p w14:paraId="477D0CE0" w14:textId="756AA020" w:rsidR="00661E2F" w:rsidRPr="00661E2F" w:rsidRDefault="00661E2F" w:rsidP="00661E2F">
      <w:pPr>
        <w:spacing w:after="0" w:line="324" w:lineRule="atLeast"/>
        <w:rPr>
          <w:rFonts w:eastAsiaTheme="minorEastAsia" w:cs="Times New Roman"/>
          <w:color w:val="000000"/>
          <w:kern w:val="0"/>
          <w:sz w:val="24"/>
          <w:szCs w:val="24"/>
          <w:lang w:eastAsia="nb-NO"/>
          <w14:ligatures w14:val="none"/>
        </w:rPr>
      </w:pPr>
      <w:r w:rsidRPr="00661E2F">
        <w:rPr>
          <w:rFonts w:eastAsiaTheme="minorEastAsia" w:cs="Times New Roman"/>
          <w:b/>
          <w:bCs/>
          <w:color w:val="000000"/>
          <w:kern w:val="0"/>
          <w:sz w:val="24"/>
          <w:szCs w:val="24"/>
          <w:lang w:eastAsia="nb-NO"/>
          <w14:ligatures w14:val="none"/>
        </w:rPr>
        <w:t>Forslag</w:t>
      </w:r>
      <w:r w:rsidR="002206B8" w:rsidRPr="00007A5E">
        <w:rPr>
          <w:rFonts w:eastAsiaTheme="minorEastAsia" w:cs="Times New Roman"/>
          <w:b/>
          <w:bCs/>
          <w:color w:val="000000"/>
          <w:kern w:val="0"/>
          <w:sz w:val="24"/>
          <w:szCs w:val="24"/>
          <w:lang w:eastAsia="nb-NO"/>
          <w14:ligatures w14:val="none"/>
        </w:rPr>
        <w:t>:</w:t>
      </w:r>
      <w:r w:rsidR="002206B8" w:rsidRPr="002206B8">
        <w:rPr>
          <w:rFonts w:eastAsiaTheme="minorEastAsia" w:cs="Times New Roman"/>
          <w:color w:val="000000"/>
          <w:kern w:val="0"/>
          <w:sz w:val="24"/>
          <w:szCs w:val="24"/>
          <w:lang w:eastAsia="nb-NO"/>
          <w14:ligatures w14:val="none"/>
        </w:rPr>
        <w:t xml:space="preserve"> </w:t>
      </w:r>
      <w:r w:rsidRPr="00661E2F">
        <w:rPr>
          <w:rFonts w:eastAsiaTheme="minorEastAsia" w:cs="Times New Roman"/>
          <w:color w:val="000000"/>
          <w:kern w:val="0"/>
          <w:sz w:val="24"/>
          <w:szCs w:val="24"/>
          <w:lang w:eastAsia="nb-NO"/>
          <w14:ligatures w14:val="none"/>
        </w:rPr>
        <w:t>En større andel av NTP skal gå til utvikling av fiskerihavner.</w:t>
      </w:r>
    </w:p>
    <w:p w14:paraId="2363D035" w14:textId="77777777" w:rsidR="00661E2F" w:rsidRPr="00661E2F" w:rsidRDefault="00661E2F" w:rsidP="00661E2F">
      <w:pPr>
        <w:spacing w:after="0" w:line="324" w:lineRule="atLeast"/>
        <w:rPr>
          <w:rFonts w:eastAsiaTheme="minorEastAsia" w:cs="Times New Roman"/>
          <w:color w:val="000000"/>
          <w:kern w:val="0"/>
          <w:sz w:val="24"/>
          <w:szCs w:val="24"/>
          <w:lang w:eastAsia="nb-NO"/>
          <w14:ligatures w14:val="none"/>
        </w:rPr>
      </w:pPr>
      <w:r w:rsidRPr="00661E2F">
        <w:rPr>
          <w:rFonts w:eastAsiaTheme="minorEastAsia" w:cs="Times New Roman"/>
          <w:color w:val="000000"/>
          <w:kern w:val="0"/>
          <w:sz w:val="24"/>
          <w:szCs w:val="24"/>
          <w:lang w:eastAsia="nb-NO"/>
          <w14:ligatures w14:val="none"/>
        </w:rPr>
        <w:t> </w:t>
      </w:r>
    </w:p>
    <w:p w14:paraId="47374B22" w14:textId="77777777" w:rsidR="00661E2F" w:rsidRPr="00661E2F" w:rsidRDefault="00661E2F" w:rsidP="00661E2F">
      <w:pPr>
        <w:spacing w:after="0"/>
        <w:rPr>
          <w:rFonts w:cstheme="minorHAnsi"/>
          <w:b/>
          <w:bCs/>
          <w:kern w:val="0"/>
          <w:sz w:val="24"/>
          <w:szCs w:val="24"/>
          <w14:ligatures w14:val="none"/>
        </w:rPr>
      </w:pPr>
      <w:r w:rsidRPr="00661E2F">
        <w:rPr>
          <w:rFonts w:eastAsiaTheme="minorEastAsia"/>
          <w:b/>
          <w:bCs/>
          <w:color w:val="000000"/>
          <w:sz w:val="24"/>
          <w:szCs w:val="24"/>
          <w:lang w:eastAsia="nb-NO"/>
        </w:rPr>
        <w:t>Begrunnelse for forslaget:</w:t>
      </w:r>
    </w:p>
    <w:p w14:paraId="2F4A34F0" w14:textId="77777777" w:rsidR="00661E2F" w:rsidRPr="00661E2F" w:rsidRDefault="00661E2F" w:rsidP="00661E2F">
      <w:pPr>
        <w:spacing w:after="0"/>
        <w:rPr>
          <w:rFonts w:cstheme="minorHAnsi"/>
          <w:kern w:val="0"/>
          <w:sz w:val="24"/>
          <w:szCs w:val="24"/>
          <w14:ligatures w14:val="none"/>
        </w:rPr>
      </w:pPr>
    </w:p>
    <w:p w14:paraId="4CDDB002" w14:textId="77777777" w:rsidR="00661E2F" w:rsidRPr="00661E2F" w:rsidRDefault="00661E2F" w:rsidP="00661E2F">
      <w:pPr>
        <w:spacing w:after="0"/>
        <w:rPr>
          <w:rFonts w:cstheme="minorHAnsi"/>
          <w:kern w:val="0"/>
          <w:sz w:val="24"/>
          <w:szCs w:val="24"/>
          <w14:ligatures w14:val="none"/>
        </w:rPr>
      </w:pPr>
      <w:r w:rsidRPr="00661E2F">
        <w:rPr>
          <w:rFonts w:cstheme="minorHAnsi"/>
          <w:kern w:val="0"/>
          <w:sz w:val="24"/>
          <w:szCs w:val="24"/>
          <w14:ligatures w14:val="none"/>
        </w:rPr>
        <w:lastRenderedPageBreak/>
        <w:t xml:space="preserve">Måsøy Arbeiderparti er opptatt av at transportveiene fra havet til markedene må være trygge, pålitelige og forutsigbare. </w:t>
      </w:r>
    </w:p>
    <w:p w14:paraId="6FB607E1" w14:textId="77777777" w:rsidR="00661E2F" w:rsidRDefault="00661E2F" w:rsidP="00661E2F">
      <w:pPr>
        <w:spacing w:after="0"/>
        <w:rPr>
          <w:rFonts w:cstheme="minorHAnsi"/>
          <w:kern w:val="0"/>
          <w:sz w:val="24"/>
          <w:szCs w:val="24"/>
          <w14:ligatures w14:val="none"/>
        </w:rPr>
      </w:pPr>
      <w:r w:rsidRPr="00661E2F">
        <w:rPr>
          <w:rFonts w:cstheme="minorHAnsi"/>
          <w:kern w:val="0"/>
          <w:sz w:val="24"/>
          <w:szCs w:val="24"/>
          <w14:ligatures w14:val="none"/>
        </w:rPr>
        <w:t>Dårlige liggeforhold i fiskerihavnene reduserer muligheten for økt verdiskaping, samt oppnåelse av Stortingets vedtatte «nullvisjon» for ulykker på havet. Havnene skal også bidra i det «grønne skiftet» for den maritime aktiviteten.</w:t>
      </w:r>
    </w:p>
    <w:p w14:paraId="2451D54E" w14:textId="77777777" w:rsidR="002206B8" w:rsidRPr="00661E2F" w:rsidRDefault="002206B8" w:rsidP="00661E2F">
      <w:pPr>
        <w:spacing w:after="0"/>
        <w:rPr>
          <w:rFonts w:cstheme="minorHAnsi"/>
          <w:kern w:val="0"/>
          <w:sz w:val="24"/>
          <w:szCs w:val="24"/>
          <w14:ligatures w14:val="none"/>
        </w:rPr>
      </w:pPr>
    </w:p>
    <w:p w14:paraId="25784C6F" w14:textId="576144A2" w:rsidR="00661E2F" w:rsidRPr="00661E2F" w:rsidRDefault="00661E2F" w:rsidP="00661E2F">
      <w:pPr>
        <w:spacing w:after="0"/>
        <w:rPr>
          <w:rFonts w:cstheme="minorHAnsi"/>
          <w:kern w:val="0"/>
          <w:sz w:val="24"/>
          <w:szCs w:val="24"/>
          <w14:ligatures w14:val="none"/>
        </w:rPr>
      </w:pPr>
      <w:r w:rsidRPr="00661E2F">
        <w:rPr>
          <w:rFonts w:cstheme="minorHAnsi"/>
          <w:kern w:val="0"/>
          <w:sz w:val="24"/>
          <w:szCs w:val="24"/>
          <w14:ligatures w14:val="none"/>
        </w:rPr>
        <w:t>Det meste av verdiskapingen i Troms og Finnmark finner sted på kysten, og en desentralisert havnestruktur er derfor viktig med tanke på forsyningssikkerheten. Det er derfor avgjørende at en større andel av NTP settes av til utvikling av fiskerihavner.</w:t>
      </w:r>
    </w:p>
    <w:p w14:paraId="73E3E38F" w14:textId="77777777" w:rsidR="002206B8" w:rsidRPr="00FE4DFF" w:rsidRDefault="002206B8" w:rsidP="002206B8">
      <w:pPr>
        <w:spacing w:after="0" w:line="240" w:lineRule="auto"/>
        <w:ind w:left="720"/>
        <w:textAlignment w:val="center"/>
        <w:rPr>
          <w:rFonts w:eastAsia="Times New Roman"/>
          <w:sz w:val="24"/>
          <w:szCs w:val="24"/>
          <w:lang w:eastAsia="nb-NO"/>
          <w14:ligatures w14:val="none"/>
        </w:rPr>
      </w:pPr>
    </w:p>
    <w:tbl>
      <w:tblPr>
        <w:tblStyle w:val="Tabellrutenett1"/>
        <w:tblW w:w="0" w:type="auto"/>
        <w:tblLook w:val="04A0" w:firstRow="1" w:lastRow="0" w:firstColumn="1" w:lastColumn="0" w:noHBand="0" w:noVBand="1"/>
      </w:tblPr>
      <w:tblGrid>
        <w:gridCol w:w="9062"/>
      </w:tblGrid>
      <w:tr w:rsidR="002206B8" w:rsidRPr="007E4035" w14:paraId="2D2A9261" w14:textId="77777777" w:rsidTr="00801F68">
        <w:tc>
          <w:tcPr>
            <w:tcW w:w="9062" w:type="dxa"/>
          </w:tcPr>
          <w:p w14:paraId="089DEA1A" w14:textId="6FFF448D" w:rsidR="002206B8" w:rsidRPr="007E4035" w:rsidRDefault="002206B8" w:rsidP="00801F68">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sidR="009C2C96">
              <w:rPr>
                <w:rFonts w:cstheme="minorHAnsi"/>
                <w:b/>
                <w:bCs/>
                <w:i/>
                <w:iCs/>
                <w:sz w:val="24"/>
                <w:szCs w:val="24"/>
              </w:rPr>
              <w:t xml:space="preserve">Oversendes redaksjonskomiteen for </w:t>
            </w:r>
            <w:r w:rsidR="00B535AC">
              <w:rPr>
                <w:rFonts w:cstheme="minorHAnsi"/>
                <w:b/>
                <w:bCs/>
                <w:i/>
                <w:iCs/>
                <w:sz w:val="24"/>
                <w:szCs w:val="24"/>
              </w:rPr>
              <w:t>politiske</w:t>
            </w:r>
            <w:r w:rsidR="009C2C96">
              <w:rPr>
                <w:rFonts w:cstheme="minorHAnsi"/>
                <w:b/>
                <w:bCs/>
                <w:i/>
                <w:iCs/>
                <w:sz w:val="24"/>
                <w:szCs w:val="24"/>
              </w:rPr>
              <w:t xml:space="preserve"> saker.</w:t>
            </w:r>
          </w:p>
        </w:tc>
      </w:tr>
    </w:tbl>
    <w:p w14:paraId="553E7026" w14:textId="77777777" w:rsidR="002206B8" w:rsidRDefault="002206B8" w:rsidP="002206B8">
      <w:pPr>
        <w:rPr>
          <w:b/>
          <w:kern w:val="0"/>
          <w:sz w:val="28"/>
          <w:szCs w:val="28"/>
          <w14:ligatures w14:val="none"/>
        </w:rPr>
      </w:pPr>
    </w:p>
    <w:p w14:paraId="21F4FFC3" w14:textId="3287F4AB" w:rsidR="002206B8" w:rsidRPr="002206B8" w:rsidRDefault="002206B8" w:rsidP="002206B8">
      <w:pPr>
        <w:rPr>
          <w:b/>
          <w:kern w:val="0"/>
          <w:sz w:val="28"/>
          <w:szCs w:val="28"/>
          <w14:ligatures w14:val="none"/>
        </w:rPr>
      </w:pPr>
      <w:r w:rsidRPr="002206B8">
        <w:rPr>
          <w:b/>
          <w:kern w:val="0"/>
          <w:sz w:val="28"/>
          <w:szCs w:val="28"/>
          <w14:ligatures w14:val="none"/>
        </w:rPr>
        <w:t xml:space="preserve">Sak 7 </w:t>
      </w:r>
      <w:r>
        <w:rPr>
          <w:b/>
          <w:color w:val="000000"/>
          <w:sz w:val="28"/>
          <w:szCs w:val="28"/>
        </w:rPr>
        <w:t>Fergeleie</w:t>
      </w:r>
      <w:r w:rsidRPr="002206B8">
        <w:rPr>
          <w:b/>
          <w:color w:val="000000"/>
          <w:sz w:val="28"/>
          <w:szCs w:val="28"/>
        </w:rPr>
        <w:t xml:space="preserve"> på Ingøy</w:t>
      </w:r>
    </w:p>
    <w:p w14:paraId="59357BB0" w14:textId="58A015CB" w:rsidR="002206B8" w:rsidRPr="002206B8" w:rsidRDefault="002206B8" w:rsidP="002206B8">
      <w:pPr>
        <w:pStyle w:val="NormalWeb"/>
        <w:spacing w:before="0" w:beforeAutospacing="0" w:after="0" w:afterAutospacing="0" w:line="324" w:lineRule="atLeast"/>
        <w:rPr>
          <w:rFonts w:asciiTheme="minorHAnsi" w:hAnsiTheme="minorHAnsi"/>
          <w:b/>
          <w:bCs/>
          <w:color w:val="000000"/>
          <w:sz w:val="28"/>
          <w:szCs w:val="28"/>
        </w:rPr>
      </w:pPr>
      <w:r w:rsidRPr="002206B8">
        <w:rPr>
          <w:rStyle w:val="s3"/>
          <w:rFonts w:asciiTheme="minorHAnsi" w:hAnsiTheme="minorHAnsi"/>
          <w:b/>
          <w:bCs/>
          <w:color w:val="000000"/>
          <w:sz w:val="28"/>
          <w:szCs w:val="28"/>
        </w:rPr>
        <w:t>Forslagstiller:</w:t>
      </w:r>
      <w:r w:rsidRPr="002206B8">
        <w:rPr>
          <w:rFonts w:asciiTheme="minorHAnsi" w:hAnsiTheme="minorHAnsi"/>
          <w:b/>
          <w:bCs/>
          <w:color w:val="000000"/>
          <w:sz w:val="28"/>
          <w:szCs w:val="28"/>
        </w:rPr>
        <w:t xml:space="preserve"> Måsøy Arbeiderparti</w:t>
      </w:r>
    </w:p>
    <w:p w14:paraId="583F03A9" w14:textId="77777777" w:rsidR="002206B8" w:rsidRPr="002206B8" w:rsidRDefault="002206B8" w:rsidP="002206B8">
      <w:pPr>
        <w:pStyle w:val="NormalWeb"/>
        <w:spacing w:before="0" w:beforeAutospacing="0" w:after="0" w:afterAutospacing="0" w:line="324" w:lineRule="atLeast"/>
        <w:rPr>
          <w:rFonts w:asciiTheme="minorHAnsi" w:hAnsiTheme="minorHAnsi"/>
          <w:color w:val="000000"/>
        </w:rPr>
      </w:pPr>
    </w:p>
    <w:p w14:paraId="73D707A5" w14:textId="7A31BD61" w:rsidR="002206B8" w:rsidRPr="000C14B3" w:rsidRDefault="002206B8" w:rsidP="002206B8">
      <w:pPr>
        <w:pStyle w:val="NormalWeb"/>
        <w:spacing w:before="0" w:beforeAutospacing="0" w:after="0" w:afterAutospacing="0" w:line="324" w:lineRule="atLeast"/>
        <w:rPr>
          <w:rFonts w:asciiTheme="minorHAnsi" w:hAnsiTheme="minorHAnsi"/>
          <w:color w:val="000000"/>
        </w:rPr>
      </w:pPr>
      <w:r w:rsidRPr="00007A5E">
        <w:rPr>
          <w:rStyle w:val="s3"/>
          <w:rFonts w:asciiTheme="minorHAnsi" w:hAnsiTheme="minorHAnsi"/>
          <w:b/>
          <w:bCs/>
          <w:color w:val="000000"/>
        </w:rPr>
        <w:t>Forslag:</w:t>
      </w:r>
      <w:r w:rsidRPr="000C14B3">
        <w:rPr>
          <w:rFonts w:asciiTheme="minorHAnsi" w:hAnsiTheme="minorHAnsi"/>
          <w:color w:val="000000"/>
        </w:rPr>
        <w:t xml:space="preserve"> Vedtaket med bevilgning til bygging av kombibåtkai på Ingøy opprettholdes og igangsettes så snart som mulig.</w:t>
      </w:r>
    </w:p>
    <w:p w14:paraId="1B4D36AF" w14:textId="77777777" w:rsidR="002206B8" w:rsidRPr="000C14B3" w:rsidRDefault="002206B8" w:rsidP="002206B8">
      <w:pPr>
        <w:pStyle w:val="NormalWeb"/>
        <w:spacing w:before="0" w:beforeAutospacing="0" w:after="0" w:afterAutospacing="0" w:line="324" w:lineRule="atLeast"/>
        <w:rPr>
          <w:rFonts w:asciiTheme="minorHAnsi" w:hAnsiTheme="minorHAnsi"/>
          <w:color w:val="000000"/>
        </w:rPr>
      </w:pPr>
    </w:p>
    <w:p w14:paraId="30076FD0" w14:textId="77777777" w:rsidR="002206B8" w:rsidRPr="00007A5E" w:rsidRDefault="002206B8" w:rsidP="002206B8">
      <w:pPr>
        <w:pStyle w:val="NormalWeb"/>
        <w:spacing w:before="0" w:beforeAutospacing="0" w:after="375" w:afterAutospacing="0"/>
        <w:rPr>
          <w:rFonts w:asciiTheme="minorHAnsi" w:hAnsiTheme="minorHAnsi" w:cs="Open Sans"/>
          <w:b/>
          <w:bCs/>
          <w:color w:val="292827"/>
        </w:rPr>
      </w:pPr>
      <w:r w:rsidRPr="00007A5E">
        <w:rPr>
          <w:rFonts w:asciiTheme="minorHAnsi" w:hAnsiTheme="minorHAnsi" w:cs="Open Sans"/>
          <w:b/>
          <w:bCs/>
          <w:color w:val="292827"/>
        </w:rPr>
        <w:t xml:space="preserve">Begrunnelse for forslaget: </w:t>
      </w:r>
    </w:p>
    <w:p w14:paraId="7C37A738" w14:textId="047C4FA0" w:rsidR="002206B8" w:rsidRPr="000C14B3" w:rsidRDefault="002206B8" w:rsidP="002206B8">
      <w:pPr>
        <w:pStyle w:val="NormalWeb"/>
        <w:spacing w:before="0" w:beforeAutospacing="0" w:after="375" w:afterAutospacing="0"/>
        <w:rPr>
          <w:rFonts w:asciiTheme="minorHAnsi" w:hAnsiTheme="minorHAnsi" w:cs="Open Sans"/>
          <w:color w:val="292827"/>
        </w:rPr>
      </w:pPr>
      <w:r w:rsidRPr="000C14B3">
        <w:rPr>
          <w:rFonts w:asciiTheme="minorHAnsi" w:hAnsiTheme="minorHAnsi" w:cs="Open Sans"/>
          <w:color w:val="292827"/>
        </w:rPr>
        <w:t xml:space="preserve">I 2014 ble det vedtatt at en ny kai på Ingøy var en prioritert investering. Siden den gang har vi sett at fylkeskommunale midler satt av til Ingøy, er blitt omdirigert til prosjekter i andre deler av fylket. </w:t>
      </w:r>
      <w:r>
        <w:rPr>
          <w:rFonts w:asciiTheme="minorHAnsi" w:hAnsiTheme="minorHAnsi" w:cs="Open Sans"/>
          <w:color w:val="292827"/>
        </w:rPr>
        <w:t>Vedtak om bygging ble gjort i 2014, 2018, 2019 og s</w:t>
      </w:r>
      <w:r w:rsidRPr="000C14B3">
        <w:rPr>
          <w:rFonts w:asciiTheme="minorHAnsi" w:hAnsiTheme="minorHAnsi" w:cs="Open Sans"/>
          <w:color w:val="292827"/>
        </w:rPr>
        <w:t>enest i 2020 ble det gjort vedtak om at kai skulle bygges på Ingøy.</w:t>
      </w:r>
      <w:r>
        <w:rPr>
          <w:rFonts w:asciiTheme="minorHAnsi" w:hAnsiTheme="minorHAnsi" w:cs="Open Sans"/>
          <w:color w:val="292827"/>
        </w:rPr>
        <w:t xml:space="preserve"> Det er også brukt ca 5 millioner på prosjektering og bevilgningen på 36,5 millioner ble flyttet fra 2023 til 2024. </w:t>
      </w:r>
    </w:p>
    <w:p w14:paraId="5C84B661" w14:textId="2EE8D28B" w:rsidR="002206B8" w:rsidRPr="002206B8" w:rsidRDefault="002206B8" w:rsidP="002206B8">
      <w:pPr>
        <w:pStyle w:val="NormalWeb"/>
        <w:spacing w:before="0" w:beforeAutospacing="0" w:after="375" w:afterAutospacing="0"/>
        <w:rPr>
          <w:rFonts w:asciiTheme="minorHAnsi" w:hAnsiTheme="minorHAnsi" w:cs="Open Sans"/>
          <w:color w:val="292827"/>
        </w:rPr>
      </w:pPr>
      <w:r w:rsidRPr="000C14B3">
        <w:rPr>
          <w:rFonts w:asciiTheme="minorHAnsi" w:eastAsia="Times New Roman" w:hAnsiTheme="minorHAnsi" w:cs="Open Sans"/>
          <w:color w:val="292827"/>
          <w:shd w:val="clear" w:color="auto" w:fill="FFFFFF"/>
        </w:rPr>
        <w:t xml:space="preserve">Kombibåtkai på Ingøy vil ha </w:t>
      </w:r>
      <w:r w:rsidRPr="005F7AE7">
        <w:rPr>
          <w:rFonts w:asciiTheme="minorHAnsi" w:hAnsiTheme="minorHAnsi"/>
          <w:color w:val="000000"/>
        </w:rPr>
        <w:t>vil ha stor betydning for å opprettholde lokalsamfunnet og utvikl</w:t>
      </w:r>
      <w:r w:rsidRPr="000C14B3">
        <w:rPr>
          <w:rFonts w:asciiTheme="minorHAnsi" w:hAnsiTheme="minorHAnsi"/>
          <w:color w:val="000000"/>
        </w:rPr>
        <w:t xml:space="preserve">ing av </w:t>
      </w:r>
      <w:r w:rsidRPr="005F7AE7">
        <w:rPr>
          <w:rFonts w:asciiTheme="minorHAnsi" w:hAnsiTheme="minorHAnsi"/>
          <w:color w:val="000000"/>
        </w:rPr>
        <w:t>næringslivet</w:t>
      </w:r>
      <w:r w:rsidRPr="000C14B3">
        <w:rPr>
          <w:rFonts w:asciiTheme="minorHAnsi" w:hAnsiTheme="minorHAnsi"/>
          <w:color w:val="000000"/>
        </w:rPr>
        <w:t>, reisende og aktivitet generelt.</w:t>
      </w:r>
      <w:r w:rsidRPr="005F7AE7">
        <w:rPr>
          <w:rFonts w:asciiTheme="minorHAnsi" w:hAnsiTheme="minorHAnsi"/>
          <w:color w:val="000000"/>
        </w:rPr>
        <w:t xml:space="preserve"> </w:t>
      </w:r>
      <w:r w:rsidRPr="000C14B3">
        <w:rPr>
          <w:rFonts w:asciiTheme="minorHAnsi" w:hAnsiTheme="minorHAnsi" w:cs="Open Sans"/>
          <w:color w:val="292827"/>
        </w:rPr>
        <w:t>Ingøy har opplevd en økende aktivitet, med nye tilflyttere og økt interesse for bosetting. Det er etablert nye bedrifter og kulturinstitusjoner, overnattingsmuligheter og det er tro på fremtidig vekst med lokalprodusert bærekraftig energi og sjømatproduksjon. En av hovedgrunnene til denne positive utviklingen er fylkeskommunens vedtak om byggingen kombibåtkai på Ingøy.</w:t>
      </w:r>
      <w:r w:rsidRPr="000C14B3">
        <w:rPr>
          <w:rFonts w:asciiTheme="minorHAnsi" w:eastAsia="Times New Roman" w:hAnsiTheme="minorHAnsi" w:cs="Open Sans"/>
          <w:color w:val="292827"/>
          <w:shd w:val="clear" w:color="auto" w:fill="FFFFFF"/>
        </w:rPr>
        <w:t xml:space="preserve"> Fylkeskommunen kan ved å iverksettte bygging av kombibåtkai sikre både grunnleggende tjenester og infrastruktur for innbyggerne, men også stimulere videre vekst og utvikling av lokalsamfunnet på øya.</w:t>
      </w:r>
      <w:r>
        <w:rPr>
          <w:rFonts w:asciiTheme="minorHAnsi" w:eastAsia="Times New Roman" w:hAnsiTheme="minorHAnsi" w:cs="Open Sans"/>
          <w:color w:val="292827"/>
          <w:shd w:val="clear" w:color="auto" w:fill="FFFFFF"/>
        </w:rPr>
        <w:t xml:space="preserve"> Vi forventer at kombibåtkaia blir bygd snarest slik at befolkning og næringsliv på Ingøy kan fortsette sin positive utvikling.</w:t>
      </w:r>
    </w:p>
    <w:tbl>
      <w:tblPr>
        <w:tblStyle w:val="Tabellrutenett1"/>
        <w:tblW w:w="0" w:type="auto"/>
        <w:tblLook w:val="04A0" w:firstRow="1" w:lastRow="0" w:firstColumn="1" w:lastColumn="0" w:noHBand="0" w:noVBand="1"/>
      </w:tblPr>
      <w:tblGrid>
        <w:gridCol w:w="9062"/>
      </w:tblGrid>
      <w:tr w:rsidR="002206B8" w:rsidRPr="007E4035" w14:paraId="70030E61" w14:textId="77777777" w:rsidTr="00801F68">
        <w:tc>
          <w:tcPr>
            <w:tcW w:w="9062" w:type="dxa"/>
          </w:tcPr>
          <w:p w14:paraId="6A55935C" w14:textId="38A41C1C" w:rsidR="002206B8" w:rsidRPr="007E4035" w:rsidRDefault="002206B8" w:rsidP="00801F68">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sidR="009C2C96">
              <w:rPr>
                <w:rFonts w:cstheme="minorHAnsi"/>
                <w:b/>
                <w:bCs/>
                <w:i/>
                <w:iCs/>
                <w:sz w:val="24"/>
                <w:szCs w:val="24"/>
              </w:rPr>
              <w:t xml:space="preserve">Oversendes </w:t>
            </w:r>
            <w:r w:rsidR="00B535AC">
              <w:rPr>
                <w:rFonts w:cstheme="minorHAnsi"/>
                <w:b/>
                <w:bCs/>
                <w:i/>
                <w:iCs/>
                <w:sz w:val="24"/>
                <w:szCs w:val="24"/>
              </w:rPr>
              <w:t>fylkestingsgruppen til oppfølging.</w:t>
            </w:r>
          </w:p>
        </w:tc>
      </w:tr>
    </w:tbl>
    <w:p w14:paraId="404B96E6" w14:textId="77777777" w:rsidR="002206B8" w:rsidRDefault="002206B8" w:rsidP="002206B8">
      <w:pPr>
        <w:rPr>
          <w:b/>
          <w:kern w:val="0"/>
          <w:sz w:val="28"/>
          <w:szCs w:val="28"/>
          <w14:ligatures w14:val="none"/>
        </w:rPr>
      </w:pPr>
    </w:p>
    <w:p w14:paraId="69E5D981" w14:textId="3D257854" w:rsidR="006D61DF" w:rsidRDefault="006D61DF" w:rsidP="002206B8">
      <w:pPr>
        <w:rPr>
          <w:b/>
          <w:kern w:val="0"/>
          <w:sz w:val="28"/>
          <w:szCs w:val="28"/>
          <w14:ligatures w14:val="none"/>
        </w:rPr>
      </w:pPr>
      <w:r>
        <w:rPr>
          <w:b/>
          <w:kern w:val="0"/>
          <w:sz w:val="28"/>
          <w:szCs w:val="28"/>
          <w14:ligatures w14:val="none"/>
        </w:rPr>
        <w:t xml:space="preserve">Sak 8 Skyssbåt </w:t>
      </w:r>
    </w:p>
    <w:p w14:paraId="416AA3A0" w14:textId="1171CF83" w:rsidR="006D61DF" w:rsidRDefault="006D61DF" w:rsidP="006D61DF">
      <w:pPr>
        <w:spacing w:line="324" w:lineRule="atLeast"/>
        <w:rPr>
          <w:rFonts w:cs="Times New Roman"/>
          <w:b/>
          <w:bCs/>
          <w:color w:val="000000"/>
          <w:kern w:val="0"/>
          <w:sz w:val="28"/>
          <w:szCs w:val="28"/>
          <w14:ligatures w14:val="none"/>
        </w:rPr>
      </w:pPr>
      <w:r w:rsidRPr="006D61DF">
        <w:rPr>
          <w:rFonts w:cs="Times New Roman"/>
          <w:b/>
          <w:bCs/>
          <w:color w:val="000000"/>
          <w:kern w:val="0"/>
          <w:sz w:val="28"/>
          <w:szCs w:val="28"/>
          <w14:ligatures w14:val="none"/>
        </w:rPr>
        <w:t>Forslagstiller: Måsøy Arbeiderparti</w:t>
      </w:r>
    </w:p>
    <w:p w14:paraId="0777DE75" w14:textId="77777777" w:rsidR="00007A5E" w:rsidRDefault="00007A5E" w:rsidP="00007A5E">
      <w:pPr>
        <w:pStyle w:val="Default"/>
      </w:pPr>
    </w:p>
    <w:p w14:paraId="1C9DF0E5" w14:textId="6401AE0A" w:rsidR="00007A5E" w:rsidRPr="00007A5E" w:rsidRDefault="00007A5E" w:rsidP="00007A5E">
      <w:pPr>
        <w:pStyle w:val="Default"/>
        <w:rPr>
          <w:rFonts w:asciiTheme="minorHAnsi" w:hAnsiTheme="minorHAnsi" w:cstheme="minorHAnsi"/>
        </w:rPr>
      </w:pPr>
      <w:r w:rsidRPr="00007A5E">
        <w:rPr>
          <w:rFonts w:asciiTheme="minorHAnsi" w:hAnsiTheme="minorHAnsi" w:cstheme="minorHAnsi"/>
          <w:b/>
          <w:bCs/>
        </w:rPr>
        <w:t xml:space="preserve">Forslag: </w:t>
      </w:r>
      <w:r w:rsidRPr="00007A5E">
        <w:rPr>
          <w:rFonts w:asciiTheme="minorHAnsi" w:hAnsiTheme="minorHAnsi" w:cstheme="minorHAnsi"/>
        </w:rPr>
        <w:t xml:space="preserve">FAP vil ikke akseptere at det settes inn skyssbåt i rutetrafikk i Vest-Finnmark. </w:t>
      </w:r>
    </w:p>
    <w:p w14:paraId="722F321E" w14:textId="77777777" w:rsidR="00007A5E" w:rsidRPr="00007A5E" w:rsidRDefault="00007A5E" w:rsidP="00007A5E">
      <w:pPr>
        <w:pStyle w:val="Default"/>
        <w:rPr>
          <w:rFonts w:asciiTheme="minorHAnsi" w:hAnsiTheme="minorHAnsi" w:cstheme="minorHAnsi"/>
          <w:b/>
          <w:bCs/>
        </w:rPr>
      </w:pPr>
      <w:r w:rsidRPr="00007A5E">
        <w:rPr>
          <w:rFonts w:asciiTheme="minorHAnsi" w:hAnsiTheme="minorHAnsi" w:cstheme="minorHAnsi"/>
          <w:b/>
          <w:bCs/>
        </w:rPr>
        <w:t xml:space="preserve">Begrunnelse for forslaget: </w:t>
      </w:r>
    </w:p>
    <w:p w14:paraId="17A29A31" w14:textId="77777777" w:rsidR="00007A5E" w:rsidRPr="00007A5E" w:rsidRDefault="00007A5E" w:rsidP="00007A5E">
      <w:pPr>
        <w:pStyle w:val="Default"/>
        <w:rPr>
          <w:rFonts w:asciiTheme="minorHAnsi" w:hAnsiTheme="minorHAnsi" w:cstheme="minorHAnsi"/>
        </w:rPr>
      </w:pPr>
      <w:r w:rsidRPr="00007A5E">
        <w:rPr>
          <w:rFonts w:asciiTheme="minorHAnsi" w:hAnsiTheme="minorHAnsi" w:cstheme="minorHAnsi"/>
        </w:rPr>
        <w:t xml:space="preserve">Måsøy AP vil peke på at samferdsel og gode kommunikasjonstilbud enten det er med buss, hurtigbåt, hurtigrute eller privatbil er en av de viktigste faktorene for næringsliv, trygghet og trivsel, og dermed bolyst i små lokalsamfunn. Det er derfor med stor undring en ser at det nå vurderes å sette inn skyssbåt i rutetrafikk i Vest-Finnmark. For Måsøy kommune som er en øykommune, vil dette føre til et svært svekket samferdselstilbud og være uakseptabelt. Vi ser det som avgjørende å opprettholde bilførende båter for transport av varer og utstyr, noe som er kritisk for øysamfunn sine behov for vedlikehold og videre utvikling. </w:t>
      </w:r>
    </w:p>
    <w:p w14:paraId="540215DA" w14:textId="77777777" w:rsidR="00007A5E" w:rsidRPr="00007A5E" w:rsidRDefault="00007A5E" w:rsidP="00007A5E">
      <w:pPr>
        <w:pStyle w:val="Default"/>
        <w:rPr>
          <w:rFonts w:asciiTheme="minorHAnsi" w:hAnsiTheme="minorHAnsi" w:cstheme="minorHAnsi"/>
        </w:rPr>
      </w:pPr>
      <w:r w:rsidRPr="00007A5E">
        <w:rPr>
          <w:rFonts w:asciiTheme="minorHAnsi" w:hAnsiTheme="minorHAnsi" w:cstheme="minorHAnsi"/>
        </w:rPr>
        <w:t xml:space="preserve">I øykommuner som vår produseres det store verdier for det norske samfunn, verdier som bidrar og er avgjørende for å kunne opprettholde bosettingen og for å kunne skape vekst og utvikling i hele landet. </w:t>
      </w:r>
    </w:p>
    <w:p w14:paraId="5461F06E" w14:textId="290D3BB2" w:rsidR="006D61DF" w:rsidRPr="00007A5E" w:rsidRDefault="00007A5E" w:rsidP="00007A5E">
      <w:pPr>
        <w:spacing w:line="324" w:lineRule="atLeast"/>
        <w:rPr>
          <w:rStyle w:val="s9"/>
          <w:rFonts w:cstheme="minorHAnsi"/>
          <w:b/>
          <w:bCs/>
          <w:color w:val="000000"/>
          <w:kern w:val="0"/>
          <w:sz w:val="24"/>
          <w:szCs w:val="24"/>
          <w14:ligatures w14:val="none"/>
        </w:rPr>
      </w:pPr>
      <w:r w:rsidRPr="00007A5E">
        <w:rPr>
          <w:rFonts w:cstheme="minorHAnsi"/>
          <w:sz w:val="24"/>
          <w:szCs w:val="24"/>
        </w:rPr>
        <w:t>Finnmark Fylkeskommune er samarbeidspartner i Bygdevekstavtalen. Staten v/ Kommunal- og distriktsdepartementet har sendt ut avtaleforslag for pilotkommunene Hammerfest, Måsøy og Hasvik 2024-2027. I avtalen finner vi delmål: «Økt mobilitet for fastboende og tilreisende», dette må også vises i praksis og ikke bare i dokumenter og festtaler. Vi vil ikke akseptere at det settes inn skyssbåt i rutetrafikk.</w:t>
      </w:r>
      <w:r w:rsidR="006D61DF">
        <w:rPr>
          <w:rStyle w:val="s9"/>
          <w:color w:val="000000"/>
        </w:rPr>
        <w:t xml:space="preserve"> </w:t>
      </w:r>
    </w:p>
    <w:tbl>
      <w:tblPr>
        <w:tblStyle w:val="Tabellrutenett1"/>
        <w:tblW w:w="0" w:type="auto"/>
        <w:tblLook w:val="04A0" w:firstRow="1" w:lastRow="0" w:firstColumn="1" w:lastColumn="0" w:noHBand="0" w:noVBand="1"/>
      </w:tblPr>
      <w:tblGrid>
        <w:gridCol w:w="9062"/>
      </w:tblGrid>
      <w:tr w:rsidR="006D61DF" w:rsidRPr="007E4035" w14:paraId="27C0E10A" w14:textId="77777777" w:rsidTr="00801F68">
        <w:tc>
          <w:tcPr>
            <w:tcW w:w="9062" w:type="dxa"/>
          </w:tcPr>
          <w:p w14:paraId="387626F2" w14:textId="295E43B2" w:rsidR="006D61DF" w:rsidRPr="007E4035" w:rsidRDefault="006D61DF" w:rsidP="00801F68">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sidR="009C2C96">
              <w:rPr>
                <w:rFonts w:cstheme="minorHAnsi"/>
                <w:b/>
                <w:bCs/>
                <w:i/>
                <w:iCs/>
                <w:sz w:val="24"/>
                <w:szCs w:val="24"/>
              </w:rPr>
              <w:t>Oversendes redaksjonskomiteen for fylkeskommunale saker.</w:t>
            </w:r>
          </w:p>
        </w:tc>
      </w:tr>
    </w:tbl>
    <w:p w14:paraId="77543B1B" w14:textId="77777777" w:rsidR="00E30145" w:rsidRDefault="00E30145" w:rsidP="00E30145">
      <w:pPr>
        <w:pStyle w:val="NormalWeb"/>
        <w:spacing w:before="0" w:beforeAutospacing="0" w:after="0" w:afterAutospacing="0" w:line="324" w:lineRule="atLeast"/>
        <w:rPr>
          <w:rStyle w:val="s3"/>
          <w:rFonts w:asciiTheme="minorHAnsi" w:hAnsiTheme="minorHAnsi"/>
          <w:color w:val="000000"/>
        </w:rPr>
      </w:pPr>
    </w:p>
    <w:p w14:paraId="377816B2" w14:textId="77777777" w:rsidR="00E30145" w:rsidRDefault="00E30145" w:rsidP="00E30145">
      <w:pPr>
        <w:pStyle w:val="NormalWeb"/>
        <w:spacing w:before="0" w:beforeAutospacing="0" w:after="0" w:afterAutospacing="0" w:line="324" w:lineRule="atLeast"/>
        <w:rPr>
          <w:rStyle w:val="s3"/>
          <w:rFonts w:asciiTheme="minorHAnsi" w:hAnsiTheme="minorHAnsi"/>
          <w:color w:val="000000"/>
        </w:rPr>
      </w:pPr>
    </w:p>
    <w:p w14:paraId="5C3C84E8" w14:textId="09396EE7" w:rsidR="00E30145" w:rsidRPr="00E30145" w:rsidRDefault="00E30145" w:rsidP="00E30145">
      <w:pPr>
        <w:pStyle w:val="NormalWeb"/>
        <w:spacing w:before="0" w:beforeAutospacing="0" w:after="0" w:afterAutospacing="0" w:line="324" w:lineRule="atLeast"/>
        <w:rPr>
          <w:rStyle w:val="s3"/>
          <w:rFonts w:asciiTheme="minorHAnsi" w:hAnsiTheme="minorHAnsi"/>
          <w:b/>
          <w:bCs/>
          <w:color w:val="000000"/>
          <w:sz w:val="28"/>
          <w:szCs w:val="28"/>
        </w:rPr>
      </w:pPr>
      <w:r w:rsidRPr="00E30145">
        <w:rPr>
          <w:rStyle w:val="s3"/>
          <w:rFonts w:asciiTheme="minorHAnsi" w:hAnsiTheme="minorHAnsi"/>
          <w:b/>
          <w:bCs/>
          <w:color w:val="000000"/>
          <w:sz w:val="28"/>
          <w:szCs w:val="28"/>
        </w:rPr>
        <w:t xml:space="preserve">Sak 9 </w:t>
      </w:r>
      <w:r w:rsidR="002118F0">
        <w:rPr>
          <w:rStyle w:val="s3"/>
          <w:rFonts w:asciiTheme="minorHAnsi" w:hAnsiTheme="minorHAnsi"/>
          <w:b/>
          <w:bCs/>
          <w:color w:val="000000"/>
          <w:sz w:val="28"/>
          <w:szCs w:val="28"/>
        </w:rPr>
        <w:t>Hø</w:t>
      </w:r>
      <w:r w:rsidRPr="00E30145">
        <w:rPr>
          <w:rStyle w:val="s3"/>
          <w:rFonts w:asciiTheme="minorHAnsi" w:hAnsiTheme="minorHAnsi"/>
          <w:b/>
          <w:bCs/>
          <w:color w:val="000000"/>
          <w:sz w:val="28"/>
          <w:szCs w:val="28"/>
        </w:rPr>
        <w:t>ye</w:t>
      </w:r>
      <w:r w:rsidR="002118F0">
        <w:rPr>
          <w:rStyle w:val="s3"/>
          <w:rFonts w:asciiTheme="minorHAnsi" w:hAnsiTheme="minorHAnsi"/>
          <w:b/>
          <w:bCs/>
          <w:color w:val="000000"/>
          <w:sz w:val="28"/>
          <w:szCs w:val="28"/>
        </w:rPr>
        <w:t>re</w:t>
      </w:r>
      <w:r w:rsidRPr="00E30145">
        <w:rPr>
          <w:rStyle w:val="s3"/>
          <w:rFonts w:asciiTheme="minorHAnsi" w:hAnsiTheme="minorHAnsi"/>
          <w:b/>
          <w:bCs/>
          <w:color w:val="000000"/>
          <w:sz w:val="28"/>
          <w:szCs w:val="28"/>
        </w:rPr>
        <w:t xml:space="preserve"> overføringer til samferdselstiltak i Finnmark fylkeskommune</w:t>
      </w:r>
    </w:p>
    <w:p w14:paraId="3CDE09FC" w14:textId="150B834F" w:rsidR="00E30145" w:rsidRPr="00E30145" w:rsidRDefault="00E30145" w:rsidP="00E30145">
      <w:pPr>
        <w:pStyle w:val="NormalWeb"/>
        <w:spacing w:before="0" w:beforeAutospacing="0" w:after="0" w:afterAutospacing="0" w:line="324" w:lineRule="atLeast"/>
        <w:rPr>
          <w:rFonts w:asciiTheme="minorHAnsi" w:hAnsiTheme="minorHAnsi"/>
          <w:b/>
          <w:bCs/>
          <w:color w:val="000000"/>
          <w:sz w:val="28"/>
          <w:szCs w:val="28"/>
        </w:rPr>
      </w:pPr>
      <w:r w:rsidRPr="00E30145">
        <w:rPr>
          <w:rStyle w:val="s3"/>
          <w:rFonts w:asciiTheme="minorHAnsi" w:hAnsiTheme="minorHAnsi"/>
          <w:b/>
          <w:bCs/>
          <w:color w:val="000000"/>
          <w:sz w:val="28"/>
          <w:szCs w:val="28"/>
        </w:rPr>
        <w:t>Forslagstiller:</w:t>
      </w:r>
      <w:r>
        <w:rPr>
          <w:rStyle w:val="s3"/>
          <w:rFonts w:asciiTheme="minorHAnsi" w:hAnsiTheme="minorHAnsi"/>
          <w:b/>
          <w:bCs/>
          <w:color w:val="000000"/>
          <w:sz w:val="28"/>
          <w:szCs w:val="28"/>
        </w:rPr>
        <w:t xml:space="preserve"> </w:t>
      </w:r>
      <w:r w:rsidRPr="00E30145">
        <w:rPr>
          <w:rFonts w:asciiTheme="minorHAnsi" w:hAnsiTheme="minorHAnsi"/>
          <w:b/>
          <w:bCs/>
          <w:color w:val="000000"/>
          <w:sz w:val="28"/>
          <w:szCs w:val="28"/>
        </w:rPr>
        <w:t>Måsøy Arbeiderparti</w:t>
      </w:r>
    </w:p>
    <w:p w14:paraId="2D31DC65" w14:textId="77777777" w:rsidR="00E30145" w:rsidRDefault="00E30145" w:rsidP="00E30145">
      <w:pPr>
        <w:pStyle w:val="NormalWeb"/>
        <w:spacing w:before="0" w:beforeAutospacing="0" w:after="0" w:afterAutospacing="0" w:line="324" w:lineRule="atLeast"/>
        <w:rPr>
          <w:rStyle w:val="s3"/>
        </w:rPr>
      </w:pPr>
    </w:p>
    <w:p w14:paraId="6CE0CBFB" w14:textId="1A23D0A6" w:rsidR="00E30145" w:rsidRPr="00E30145" w:rsidRDefault="00E30145" w:rsidP="00E30145">
      <w:pPr>
        <w:pStyle w:val="NormalWeb"/>
        <w:spacing w:before="0" w:beforeAutospacing="0" w:after="0" w:afterAutospacing="0" w:line="324" w:lineRule="atLeast"/>
        <w:rPr>
          <w:rFonts w:asciiTheme="minorHAnsi" w:hAnsiTheme="minorHAnsi" w:cstheme="minorHAnsi"/>
        </w:rPr>
      </w:pPr>
      <w:r w:rsidRPr="006D50BA">
        <w:rPr>
          <w:rStyle w:val="s3"/>
          <w:rFonts w:asciiTheme="minorHAnsi" w:hAnsiTheme="minorHAnsi" w:cstheme="minorHAnsi"/>
          <w:b/>
          <w:bCs/>
          <w:color w:val="000000"/>
        </w:rPr>
        <w:t>Forslag:</w:t>
      </w:r>
      <w:r w:rsidRPr="00E30145">
        <w:rPr>
          <w:rFonts w:asciiTheme="minorHAnsi" w:hAnsiTheme="minorHAnsi" w:cstheme="minorHAnsi"/>
          <w:color w:val="000000"/>
        </w:rPr>
        <w:t xml:space="preserve"> Økte overføringer til samferdselstiltak i Finnmark Fylkeskommunen basert på verdiene som skapes i nord.</w:t>
      </w:r>
    </w:p>
    <w:p w14:paraId="4BC388DF" w14:textId="6B082487" w:rsidR="00E30145" w:rsidRPr="00E30145" w:rsidRDefault="00E30145" w:rsidP="00E30145">
      <w:pPr>
        <w:pStyle w:val="NormalWeb"/>
        <w:spacing w:before="0" w:beforeAutospacing="0" w:after="0" w:afterAutospacing="0" w:line="324" w:lineRule="atLeast"/>
        <w:rPr>
          <w:rFonts w:asciiTheme="minorHAnsi" w:hAnsiTheme="minorHAnsi" w:cstheme="minorHAnsi"/>
          <w:color w:val="000000"/>
        </w:rPr>
      </w:pPr>
    </w:p>
    <w:p w14:paraId="2766C009" w14:textId="77777777" w:rsidR="00E30145" w:rsidRPr="006D50BA" w:rsidRDefault="00E30145" w:rsidP="00E30145">
      <w:pPr>
        <w:spacing w:line="256" w:lineRule="auto"/>
        <w:rPr>
          <w:rStyle w:val="s3"/>
          <w:rFonts w:cstheme="minorHAnsi"/>
          <w:b/>
          <w:bCs/>
          <w:sz w:val="24"/>
          <w:szCs w:val="24"/>
        </w:rPr>
      </w:pPr>
      <w:r w:rsidRPr="006D50BA">
        <w:rPr>
          <w:rStyle w:val="s3"/>
          <w:rFonts w:cstheme="minorHAnsi"/>
          <w:b/>
          <w:bCs/>
          <w:color w:val="000000"/>
          <w:sz w:val="24"/>
          <w:szCs w:val="24"/>
        </w:rPr>
        <w:t>Begrunnelse for forslaget:</w:t>
      </w:r>
    </w:p>
    <w:p w14:paraId="2BE1D7C3" w14:textId="77777777" w:rsidR="00E30145" w:rsidRPr="00E30145" w:rsidRDefault="00E30145" w:rsidP="00E30145">
      <w:pPr>
        <w:spacing w:line="256" w:lineRule="auto"/>
        <w:rPr>
          <w:rFonts w:cstheme="minorHAnsi"/>
          <w:kern w:val="0"/>
          <w14:ligatures w14:val="none"/>
        </w:rPr>
      </w:pPr>
      <w:r w:rsidRPr="00E30145">
        <w:rPr>
          <w:rFonts w:cstheme="minorHAnsi"/>
          <w:bCs/>
          <w:kern w:val="0"/>
          <w:sz w:val="24"/>
          <w:szCs w:val="24"/>
          <w14:ligatures w14:val="none"/>
        </w:rPr>
        <w:t xml:space="preserve">Verdiberegninger gjort i forbindelse med utarbeidelsen av «Fra kyst til marked»-strategiene i de to nordnorske fylkeskommunene </w:t>
      </w:r>
      <w:r w:rsidRPr="00E30145">
        <w:rPr>
          <w:rFonts w:cstheme="minorHAnsi"/>
          <w:kern w:val="0"/>
          <w:sz w:val="24"/>
          <w:szCs w:val="24"/>
          <w14:ligatures w14:val="none"/>
        </w:rPr>
        <w:t>synliggjør med all tydelighet at det ikke er samsvar mellom de verdiene som skal transporteres ut fra landsdelen, og de vedtatte bevilgningene som benyttes på veiene i regionen.</w:t>
      </w:r>
    </w:p>
    <w:p w14:paraId="1731DD78" w14:textId="64BB8B74" w:rsidR="00E30145" w:rsidRPr="00E30145" w:rsidRDefault="00E30145" w:rsidP="00E30145">
      <w:pPr>
        <w:spacing w:line="256" w:lineRule="auto"/>
        <w:rPr>
          <w:rStyle w:val="s9"/>
          <w:rFonts w:cstheme="minorHAnsi"/>
          <w:kern w:val="0"/>
          <w:sz w:val="24"/>
          <w:szCs w:val="24"/>
          <w14:ligatures w14:val="none"/>
        </w:rPr>
      </w:pPr>
      <w:r w:rsidRPr="00E30145">
        <w:rPr>
          <w:rFonts w:cstheme="minorHAnsi"/>
          <w:kern w:val="0"/>
          <w:sz w:val="24"/>
          <w:szCs w:val="24"/>
          <w14:ligatures w14:val="none"/>
        </w:rPr>
        <w:t>Det er derfor behov for å utvikle nye modeller, der v</w:t>
      </w:r>
      <w:r w:rsidRPr="00E30145">
        <w:rPr>
          <w:rFonts w:cstheme="minorHAnsi"/>
          <w:bCs/>
          <w:kern w:val="0"/>
          <w:sz w:val="24"/>
          <w:szCs w:val="24"/>
          <w14:ligatures w14:val="none"/>
        </w:rPr>
        <w:t>erdien på godstransporten på vei (ÅDT-V) må vektes høyere enn antall innbyggere i området</w:t>
      </w:r>
      <w:r w:rsidRPr="00E30145">
        <w:rPr>
          <w:rFonts w:cstheme="minorHAnsi"/>
          <w:kern w:val="0"/>
          <w:sz w:val="24"/>
          <w:szCs w:val="24"/>
          <w14:ligatures w14:val="none"/>
        </w:rPr>
        <w:t xml:space="preserve">. </w:t>
      </w:r>
    </w:p>
    <w:tbl>
      <w:tblPr>
        <w:tblStyle w:val="Tabellrutenett1"/>
        <w:tblW w:w="0" w:type="auto"/>
        <w:tblLook w:val="04A0" w:firstRow="1" w:lastRow="0" w:firstColumn="1" w:lastColumn="0" w:noHBand="0" w:noVBand="1"/>
      </w:tblPr>
      <w:tblGrid>
        <w:gridCol w:w="9062"/>
      </w:tblGrid>
      <w:tr w:rsidR="00E30145" w:rsidRPr="007E4035" w14:paraId="7066EF34" w14:textId="77777777" w:rsidTr="00801F68">
        <w:tc>
          <w:tcPr>
            <w:tcW w:w="9062" w:type="dxa"/>
          </w:tcPr>
          <w:p w14:paraId="6F0A1224" w14:textId="4339CFD8" w:rsidR="00E30145" w:rsidRPr="007E4035" w:rsidRDefault="00E30145" w:rsidP="00801F68">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sidR="009C2C96">
              <w:rPr>
                <w:rFonts w:cstheme="minorHAnsi"/>
                <w:b/>
                <w:bCs/>
                <w:i/>
                <w:iCs/>
                <w:sz w:val="24"/>
                <w:szCs w:val="24"/>
              </w:rPr>
              <w:t xml:space="preserve">Oversendes redaksjonskomiteen for </w:t>
            </w:r>
            <w:r w:rsidR="002118F0">
              <w:rPr>
                <w:rFonts w:cstheme="minorHAnsi"/>
                <w:b/>
                <w:bCs/>
                <w:i/>
                <w:iCs/>
                <w:sz w:val="24"/>
                <w:szCs w:val="24"/>
              </w:rPr>
              <w:t>program</w:t>
            </w:r>
            <w:r w:rsidR="009C2C96">
              <w:rPr>
                <w:rFonts w:cstheme="minorHAnsi"/>
                <w:b/>
                <w:bCs/>
                <w:i/>
                <w:iCs/>
                <w:sz w:val="24"/>
                <w:szCs w:val="24"/>
              </w:rPr>
              <w:t>saker.</w:t>
            </w:r>
          </w:p>
        </w:tc>
      </w:tr>
    </w:tbl>
    <w:p w14:paraId="37F38F1C" w14:textId="77777777" w:rsidR="00E30145" w:rsidRDefault="00E30145" w:rsidP="00E30145">
      <w:pPr>
        <w:pStyle w:val="NormalWeb"/>
        <w:spacing w:before="0" w:beforeAutospacing="0" w:after="0" w:afterAutospacing="0" w:line="324" w:lineRule="atLeast"/>
        <w:rPr>
          <w:rStyle w:val="s3"/>
          <w:rFonts w:asciiTheme="minorHAnsi" w:hAnsiTheme="minorHAnsi"/>
          <w:color w:val="000000"/>
        </w:rPr>
      </w:pPr>
    </w:p>
    <w:p w14:paraId="4E371FC4" w14:textId="77777777" w:rsidR="00E30145" w:rsidRDefault="00E30145" w:rsidP="00E30145">
      <w:pPr>
        <w:spacing w:line="256" w:lineRule="auto"/>
        <w:rPr>
          <w:kern w:val="0"/>
          <w:sz w:val="24"/>
          <w:szCs w:val="24"/>
          <w14:ligatures w14:val="none"/>
        </w:rPr>
      </w:pPr>
    </w:p>
    <w:p w14:paraId="0D3A6101" w14:textId="03622481" w:rsidR="004E6CB6" w:rsidRPr="004E6CB6" w:rsidRDefault="004E6CB6" w:rsidP="00E30145">
      <w:pPr>
        <w:spacing w:line="256" w:lineRule="auto"/>
        <w:rPr>
          <w:b/>
          <w:bCs/>
          <w:kern w:val="0"/>
          <w:sz w:val="28"/>
          <w:szCs w:val="28"/>
          <w14:ligatures w14:val="none"/>
        </w:rPr>
      </w:pPr>
      <w:r w:rsidRPr="004E6CB6">
        <w:rPr>
          <w:b/>
          <w:bCs/>
          <w:kern w:val="0"/>
          <w:sz w:val="28"/>
          <w:szCs w:val="28"/>
          <w14:ligatures w14:val="none"/>
        </w:rPr>
        <w:t>Sak 10 Hallvika fisk</w:t>
      </w:r>
      <w:r>
        <w:rPr>
          <w:b/>
          <w:bCs/>
          <w:kern w:val="0"/>
          <w:sz w:val="28"/>
          <w:szCs w:val="28"/>
          <w14:ligatures w14:val="none"/>
        </w:rPr>
        <w:t>erihavn</w:t>
      </w:r>
      <w:r w:rsidRPr="004E6CB6">
        <w:rPr>
          <w:b/>
          <w:bCs/>
          <w:kern w:val="0"/>
          <w:sz w:val="28"/>
          <w:szCs w:val="28"/>
          <w14:ligatures w14:val="none"/>
        </w:rPr>
        <w:t xml:space="preserve"> tilbake på NPT</w:t>
      </w:r>
    </w:p>
    <w:p w14:paraId="247C1655" w14:textId="40085C8D" w:rsidR="004E6CB6" w:rsidRDefault="004E6CB6" w:rsidP="004E6CB6">
      <w:pPr>
        <w:pStyle w:val="NormalWeb"/>
        <w:spacing w:before="0" w:beforeAutospacing="0" w:after="0" w:afterAutospacing="0" w:line="324" w:lineRule="atLeast"/>
        <w:rPr>
          <w:rFonts w:ascii="Calibri" w:hAnsi="Calibri" w:cs="Arial"/>
          <w:b/>
          <w:bCs/>
          <w:color w:val="000000"/>
          <w:sz w:val="28"/>
          <w:szCs w:val="28"/>
        </w:rPr>
      </w:pPr>
      <w:r w:rsidRPr="004E6CB6">
        <w:rPr>
          <w:rStyle w:val="s3"/>
          <w:rFonts w:ascii="Calibri" w:hAnsi="Calibri" w:cs="Arial"/>
          <w:b/>
          <w:bCs/>
          <w:color w:val="000000"/>
          <w:sz w:val="28"/>
          <w:szCs w:val="28"/>
        </w:rPr>
        <w:t>Forslagstiller</w:t>
      </w:r>
      <w:r w:rsidRPr="004E6CB6">
        <w:rPr>
          <w:rStyle w:val="s3"/>
          <w:rFonts w:ascii="Calibri" w:hAnsi="Calibri"/>
          <w:b/>
          <w:bCs/>
          <w:color w:val="000000"/>
          <w:sz w:val="28"/>
          <w:szCs w:val="28"/>
        </w:rPr>
        <w:t>:</w:t>
      </w:r>
      <w:r w:rsidRPr="004E6CB6">
        <w:rPr>
          <w:rFonts w:ascii="Calibri" w:hAnsi="Calibri"/>
          <w:b/>
          <w:bCs/>
          <w:color w:val="000000"/>
          <w:sz w:val="28"/>
          <w:szCs w:val="28"/>
        </w:rPr>
        <w:t xml:space="preserve"> </w:t>
      </w:r>
      <w:r w:rsidRPr="004E6CB6">
        <w:rPr>
          <w:rFonts w:ascii="Calibri" w:hAnsi="Calibri" w:cs="Arial"/>
          <w:b/>
          <w:bCs/>
          <w:color w:val="000000"/>
          <w:sz w:val="28"/>
          <w:szCs w:val="28"/>
        </w:rPr>
        <w:t>Måsøy Arbeiderparti</w:t>
      </w:r>
    </w:p>
    <w:p w14:paraId="31D68D06" w14:textId="77777777" w:rsidR="004E6CB6" w:rsidRPr="004E6CB6" w:rsidRDefault="004E6CB6" w:rsidP="004E6CB6">
      <w:pPr>
        <w:pStyle w:val="NormalWeb"/>
        <w:spacing w:before="0" w:beforeAutospacing="0" w:after="0" w:afterAutospacing="0" w:line="324" w:lineRule="atLeast"/>
        <w:rPr>
          <w:rFonts w:ascii="Calibri" w:hAnsi="Calibri"/>
          <w:b/>
          <w:bCs/>
          <w:color w:val="000000"/>
          <w:sz w:val="28"/>
          <w:szCs w:val="28"/>
        </w:rPr>
      </w:pPr>
    </w:p>
    <w:p w14:paraId="477183A2" w14:textId="77777777" w:rsidR="004E6CB6" w:rsidRPr="004E6CB6" w:rsidRDefault="004E6CB6" w:rsidP="004E6CB6">
      <w:pPr>
        <w:pStyle w:val="NormalWeb"/>
        <w:spacing w:before="0" w:beforeAutospacing="0" w:after="0" w:afterAutospacing="0" w:line="324" w:lineRule="atLeast"/>
        <w:rPr>
          <w:rFonts w:asciiTheme="minorHAnsi" w:hAnsiTheme="minorHAnsi" w:cstheme="minorHAnsi"/>
          <w:color w:val="000000"/>
        </w:rPr>
      </w:pPr>
      <w:r w:rsidRPr="006D50BA">
        <w:rPr>
          <w:rStyle w:val="s3"/>
          <w:rFonts w:asciiTheme="minorHAnsi" w:hAnsiTheme="minorHAnsi" w:cstheme="minorHAnsi"/>
          <w:b/>
          <w:bCs/>
          <w:color w:val="000000"/>
        </w:rPr>
        <w:t>Forslag:</w:t>
      </w:r>
      <w:r w:rsidRPr="004E6CB6">
        <w:rPr>
          <w:rStyle w:val="s3"/>
          <w:rFonts w:asciiTheme="minorHAnsi" w:hAnsiTheme="minorHAnsi" w:cstheme="minorHAnsi"/>
          <w:color w:val="000000"/>
        </w:rPr>
        <w:t xml:space="preserve"> Hallvika fiskerihavn tilbake på NTP 1. planperiode 2025-2030</w:t>
      </w:r>
    </w:p>
    <w:p w14:paraId="1F5FDA46" w14:textId="446FA57E" w:rsidR="004E6CB6" w:rsidRPr="004E6CB6" w:rsidRDefault="004E6CB6" w:rsidP="004E6CB6">
      <w:pPr>
        <w:pStyle w:val="NormalWeb"/>
        <w:spacing w:before="0" w:beforeAutospacing="0" w:after="0" w:afterAutospacing="0" w:line="324" w:lineRule="atLeast"/>
        <w:rPr>
          <w:rFonts w:asciiTheme="minorHAnsi" w:hAnsiTheme="minorHAnsi" w:cstheme="minorHAnsi"/>
          <w:color w:val="000000"/>
        </w:rPr>
      </w:pPr>
      <w:r w:rsidRPr="004E6CB6">
        <w:rPr>
          <w:rFonts w:asciiTheme="minorHAnsi" w:hAnsiTheme="minorHAnsi" w:cstheme="minorHAnsi"/>
          <w:color w:val="000000"/>
        </w:rPr>
        <w:lastRenderedPageBreak/>
        <w:t> </w:t>
      </w:r>
    </w:p>
    <w:p w14:paraId="3B4574F7" w14:textId="77777777" w:rsidR="004E6CB6" w:rsidRPr="006D50BA" w:rsidRDefault="004E6CB6" w:rsidP="004E6CB6">
      <w:pPr>
        <w:pStyle w:val="NormalWeb"/>
        <w:spacing w:before="0" w:beforeAutospacing="0" w:after="0" w:afterAutospacing="0" w:line="324" w:lineRule="atLeast"/>
        <w:rPr>
          <w:rStyle w:val="s3"/>
          <w:rFonts w:asciiTheme="minorHAnsi" w:hAnsiTheme="minorHAnsi" w:cstheme="minorHAnsi"/>
          <w:b/>
          <w:bCs/>
        </w:rPr>
      </w:pPr>
      <w:r w:rsidRPr="006D50BA">
        <w:rPr>
          <w:rStyle w:val="s3"/>
          <w:rFonts w:asciiTheme="minorHAnsi" w:hAnsiTheme="minorHAnsi" w:cstheme="minorHAnsi"/>
          <w:b/>
          <w:bCs/>
          <w:color w:val="000000"/>
        </w:rPr>
        <w:t>Begrunnelse for forslaget:</w:t>
      </w:r>
    </w:p>
    <w:p w14:paraId="3CB62CAE" w14:textId="77777777" w:rsidR="004E6CB6" w:rsidRPr="004E6CB6" w:rsidRDefault="004E6CB6" w:rsidP="004E6CB6">
      <w:pPr>
        <w:pStyle w:val="NormalWeb"/>
        <w:spacing w:before="0" w:beforeAutospacing="0" w:after="0" w:afterAutospacing="0" w:line="324" w:lineRule="atLeast"/>
        <w:rPr>
          <w:rFonts w:asciiTheme="minorHAnsi" w:eastAsia="Calibri" w:hAnsiTheme="minorHAnsi" w:cstheme="minorHAnsi"/>
          <w:lang w:eastAsia="en-US"/>
        </w:rPr>
      </w:pPr>
    </w:p>
    <w:p w14:paraId="33DCEB26" w14:textId="77777777" w:rsidR="004E6CB6" w:rsidRPr="004E6CB6" w:rsidRDefault="004E6CB6" w:rsidP="004E6CB6">
      <w:pPr>
        <w:pStyle w:val="s6"/>
        <w:spacing w:before="0" w:beforeAutospacing="0" w:after="0" w:afterAutospacing="0" w:line="324" w:lineRule="atLeast"/>
        <w:rPr>
          <w:rFonts w:asciiTheme="minorHAnsi" w:hAnsiTheme="minorHAnsi" w:cstheme="minorHAnsi"/>
          <w:color w:val="000000"/>
        </w:rPr>
      </w:pPr>
      <w:r w:rsidRPr="004E6CB6">
        <w:rPr>
          <w:rStyle w:val="s10"/>
          <w:rFonts w:asciiTheme="minorHAnsi" w:hAnsiTheme="minorHAnsi" w:cstheme="minorHAnsi"/>
          <w:color w:val="000000"/>
        </w:rPr>
        <w:t>Havøysund fiskerihavn Hallvika</w:t>
      </w:r>
      <w:r w:rsidRPr="004E6CB6">
        <w:rPr>
          <w:rStyle w:val="apple-converted-space"/>
          <w:rFonts w:asciiTheme="minorHAnsi" w:hAnsiTheme="minorHAnsi" w:cstheme="minorHAnsi"/>
          <w:color w:val="000000"/>
        </w:rPr>
        <w:t> </w:t>
      </w:r>
      <w:r w:rsidRPr="004E6CB6">
        <w:rPr>
          <w:rFonts w:asciiTheme="minorHAnsi" w:hAnsiTheme="minorHAnsi" w:cstheme="minorHAnsi"/>
          <w:color w:val="000000"/>
        </w:rPr>
        <w:t>lå</w:t>
      </w:r>
      <w:r w:rsidRPr="004E6CB6">
        <w:rPr>
          <w:rStyle w:val="apple-converted-space"/>
          <w:rFonts w:asciiTheme="minorHAnsi" w:hAnsiTheme="minorHAnsi" w:cstheme="minorHAnsi"/>
          <w:color w:val="000000"/>
        </w:rPr>
        <w:t> </w:t>
      </w:r>
      <w:r w:rsidRPr="004E6CB6">
        <w:rPr>
          <w:rFonts w:asciiTheme="minorHAnsi" w:hAnsiTheme="minorHAnsi" w:cstheme="minorHAnsi"/>
          <w:color w:val="000000"/>
        </w:rPr>
        <w:t>inne med 90 mill kr i</w:t>
      </w:r>
      <w:r w:rsidRPr="004E6CB6">
        <w:rPr>
          <w:rStyle w:val="apple-converted-space"/>
          <w:rFonts w:asciiTheme="minorHAnsi" w:hAnsiTheme="minorHAnsi" w:cstheme="minorHAnsi"/>
          <w:color w:val="000000"/>
        </w:rPr>
        <w:t> </w:t>
      </w:r>
      <w:r w:rsidRPr="004E6CB6">
        <w:rPr>
          <w:rFonts w:asciiTheme="minorHAnsi" w:hAnsiTheme="minorHAnsi" w:cstheme="minorHAnsi"/>
          <w:color w:val="000000"/>
        </w:rPr>
        <w:t>NTP i</w:t>
      </w:r>
      <w:r w:rsidRPr="004E6CB6">
        <w:rPr>
          <w:rStyle w:val="apple-converted-space"/>
          <w:rFonts w:asciiTheme="minorHAnsi" w:hAnsiTheme="minorHAnsi" w:cstheme="minorHAnsi"/>
          <w:color w:val="000000"/>
        </w:rPr>
        <w:t> </w:t>
      </w:r>
      <w:r w:rsidRPr="004E6CB6">
        <w:rPr>
          <w:rFonts w:asciiTheme="minorHAnsi" w:hAnsiTheme="minorHAnsi" w:cstheme="minorHAnsi"/>
          <w:color w:val="000000"/>
        </w:rPr>
        <w:t>planperiode 2024 – 2029</w:t>
      </w:r>
      <w:r w:rsidRPr="004E6CB6">
        <w:rPr>
          <w:rStyle w:val="apple-converted-space"/>
          <w:rFonts w:asciiTheme="minorHAnsi" w:hAnsiTheme="minorHAnsi" w:cstheme="minorHAnsi"/>
          <w:color w:val="000000"/>
        </w:rPr>
        <w:t> </w:t>
      </w:r>
      <w:r w:rsidRPr="004E6CB6">
        <w:rPr>
          <w:rFonts w:asciiTheme="minorHAnsi" w:hAnsiTheme="minorHAnsi" w:cstheme="minorHAnsi"/>
          <w:color w:val="000000"/>
        </w:rPr>
        <w:t>og hadde der følgende formulering:</w:t>
      </w:r>
    </w:p>
    <w:p w14:paraId="3D35E5C6" w14:textId="77777777" w:rsidR="004E6CB6" w:rsidRPr="004E6CB6" w:rsidRDefault="004E6CB6" w:rsidP="004E6CB6">
      <w:pPr>
        <w:pStyle w:val="s6"/>
        <w:spacing w:before="0" w:beforeAutospacing="0" w:after="0" w:afterAutospacing="0" w:line="324" w:lineRule="atLeast"/>
        <w:rPr>
          <w:rFonts w:asciiTheme="minorHAnsi" w:hAnsiTheme="minorHAnsi" w:cstheme="minorHAnsi"/>
          <w:color w:val="000000"/>
        </w:rPr>
      </w:pPr>
      <w:r w:rsidRPr="004E6CB6">
        <w:rPr>
          <w:rStyle w:val="s7"/>
          <w:rFonts w:asciiTheme="minorHAnsi" w:hAnsiTheme="minorHAnsi" w:cstheme="minorHAnsi"/>
          <w:i/>
          <w:iCs/>
          <w:color w:val="000000"/>
        </w:rPr>
        <w:t>Store deler av Havøysund havn har liten dybde, liten plass til fartøy og er utsatt for havstrøm og bølger. Tiltaket omfatter bygging av ny molo i Hallvika og utdyping av havnebassenget bak denne.</w:t>
      </w:r>
      <w:r w:rsidRPr="004E6CB6">
        <w:rPr>
          <w:rStyle w:val="apple-converted-space"/>
          <w:rFonts w:asciiTheme="minorHAnsi" w:hAnsiTheme="minorHAnsi" w:cstheme="minorHAnsi"/>
          <w:i/>
          <w:iCs/>
          <w:color w:val="000000"/>
        </w:rPr>
        <w:t> </w:t>
      </w:r>
      <w:r w:rsidRPr="004E6CB6">
        <w:rPr>
          <w:rStyle w:val="s7"/>
          <w:rFonts w:asciiTheme="minorHAnsi" w:hAnsiTheme="minorHAnsi" w:cstheme="minorHAnsi"/>
          <w:i/>
          <w:iCs/>
          <w:color w:val="000000"/>
        </w:rPr>
        <w:t>Tiltaket gir avlastning for Havøysund havn, gir tilgang til nye land- og havnearealer og kaier med stor dybde. Dette vil øke utnyttingen av eksisterende infrastruktur og legge til rette for økt næringsvirksomhet.</w:t>
      </w:r>
    </w:p>
    <w:p w14:paraId="57BCB605" w14:textId="77777777" w:rsidR="004E6CB6" w:rsidRPr="004E6CB6" w:rsidRDefault="004E6CB6" w:rsidP="004E6CB6">
      <w:pPr>
        <w:spacing w:line="254" w:lineRule="auto"/>
        <w:rPr>
          <w:rFonts w:eastAsia="Calibri" w:cstheme="minorHAnsi"/>
          <w:kern w:val="0"/>
          <w:sz w:val="24"/>
          <w:szCs w:val="24"/>
          <w14:ligatures w14:val="none"/>
        </w:rPr>
      </w:pPr>
    </w:p>
    <w:p w14:paraId="7D9FB687" w14:textId="77777777" w:rsidR="004E6CB6" w:rsidRPr="004E6CB6" w:rsidRDefault="004E6CB6" w:rsidP="004E6CB6">
      <w:pPr>
        <w:spacing w:line="254" w:lineRule="auto"/>
        <w:rPr>
          <w:rFonts w:eastAsia="Calibri" w:cstheme="minorHAnsi"/>
          <w:kern w:val="0"/>
          <w:sz w:val="24"/>
          <w:szCs w:val="24"/>
          <w14:ligatures w14:val="none"/>
        </w:rPr>
      </w:pPr>
      <w:r w:rsidRPr="004E6CB6">
        <w:rPr>
          <w:rFonts w:eastAsia="Calibri" w:cstheme="minorHAnsi"/>
          <w:kern w:val="0"/>
          <w:sz w:val="24"/>
          <w:szCs w:val="24"/>
          <w14:ligatures w14:val="none"/>
        </w:rPr>
        <w:t>Måsøy AP viser videre til at Kystverket allerede i august 2015 hadde prosjektert anlegget og var klar til å kunne gjennomføre både molobygging og utdyping straks midler var på plass. Kystverkets ønske om forsering av prosjektet kom som en følge av at indre havn i Havøysund ikke har dybde nok for større nye fartøy, ikke lenger har kapasitet til en videre utbygging og at Havøysund trenger nye områder for industrivekst.</w:t>
      </w:r>
    </w:p>
    <w:p w14:paraId="732A5BA4" w14:textId="77777777" w:rsidR="004E6CB6" w:rsidRPr="004E6CB6" w:rsidRDefault="004E6CB6" w:rsidP="004E6CB6">
      <w:pPr>
        <w:spacing w:line="254" w:lineRule="auto"/>
        <w:rPr>
          <w:rFonts w:eastAsia="Calibri" w:cstheme="minorHAnsi"/>
          <w:kern w:val="0"/>
          <w:sz w:val="24"/>
          <w:szCs w:val="24"/>
          <w14:ligatures w14:val="none"/>
        </w:rPr>
      </w:pPr>
      <w:r w:rsidRPr="004E6CB6">
        <w:rPr>
          <w:rFonts w:eastAsia="Calibri" w:cstheme="minorHAnsi"/>
          <w:kern w:val="0"/>
          <w:sz w:val="24"/>
          <w:szCs w:val="24"/>
          <w14:ligatures w14:val="none"/>
        </w:rPr>
        <w:t>I Hallvika ligger fra før et modernisert bunkersanlegg, krabbemottak, båtutsett, NOFO oljeverndepot i tilknytning til industrikai. I Hallvika er det også mulighet for områder for fremtidsrettet energiforsyning for nye grønne maritime drivlinjer og beredskapsfunksjon.</w:t>
      </w:r>
    </w:p>
    <w:p w14:paraId="3B0A937F" w14:textId="77777777" w:rsidR="004E6CB6" w:rsidRPr="004E6CB6" w:rsidRDefault="004E6CB6" w:rsidP="004E6CB6">
      <w:pPr>
        <w:spacing w:line="254" w:lineRule="auto"/>
        <w:rPr>
          <w:rFonts w:eastAsia="Calibri" w:cstheme="minorHAnsi"/>
          <w:kern w:val="0"/>
          <w:sz w:val="24"/>
          <w:szCs w:val="24"/>
          <w14:ligatures w14:val="none"/>
        </w:rPr>
      </w:pPr>
      <w:r w:rsidRPr="004E6CB6">
        <w:rPr>
          <w:rFonts w:eastAsia="Calibri" w:cstheme="minorHAnsi"/>
          <w:kern w:val="0"/>
          <w:sz w:val="24"/>
          <w:szCs w:val="24"/>
          <w14:ligatures w14:val="none"/>
        </w:rPr>
        <w:t xml:space="preserve">Kystverket har spilt inn Havøysund fiskerihavn Hallvika til departementet som en del av bruttolisten til NTP 2025-2036. Kystverket har anbefalt at Havøysund fiskerihavn Hallvika inkluderes i 2. planperiode av kommende NTP, det vil si 2031-2036. </w:t>
      </w:r>
    </w:p>
    <w:p w14:paraId="092D58E2" w14:textId="3B98CF26" w:rsidR="004E6CB6" w:rsidRPr="004E6CB6" w:rsidRDefault="004E6CB6" w:rsidP="004E6CB6">
      <w:pPr>
        <w:spacing w:line="254" w:lineRule="auto"/>
        <w:rPr>
          <w:rStyle w:val="s9"/>
          <w:rFonts w:eastAsia="Calibri" w:cstheme="minorHAnsi"/>
          <w:kern w:val="0"/>
          <w:sz w:val="24"/>
          <w:szCs w:val="24"/>
          <w14:ligatures w14:val="none"/>
        </w:rPr>
      </w:pPr>
      <w:r w:rsidRPr="004E6CB6">
        <w:rPr>
          <w:rFonts w:eastAsia="Calibri" w:cstheme="minorHAnsi"/>
          <w:kern w:val="0"/>
          <w:sz w:val="24"/>
          <w:szCs w:val="24"/>
          <w14:ligatures w14:val="none"/>
        </w:rPr>
        <w:t xml:space="preserve">Måsøy </w:t>
      </w:r>
      <w:r w:rsidR="006D50BA">
        <w:rPr>
          <w:rFonts w:eastAsia="Calibri" w:cstheme="minorHAnsi"/>
          <w:kern w:val="0"/>
          <w:sz w:val="24"/>
          <w:szCs w:val="24"/>
          <w14:ligatures w14:val="none"/>
        </w:rPr>
        <w:t>kommune</w:t>
      </w:r>
      <w:r w:rsidRPr="004E6CB6">
        <w:rPr>
          <w:rFonts w:eastAsia="Calibri" w:cstheme="minorHAnsi"/>
          <w:kern w:val="0"/>
          <w:sz w:val="24"/>
          <w:szCs w:val="24"/>
          <w14:ligatures w14:val="none"/>
        </w:rPr>
        <w:t xml:space="preserve"> er allerede i gang med utvikling av industriområdet på land, vi forventer at det tas politiske grep slik at Havøysund fiskerihavn Hallvika som tidligere har vært inne på NTP inkluderes i 1. planperiode.</w:t>
      </w:r>
    </w:p>
    <w:tbl>
      <w:tblPr>
        <w:tblStyle w:val="Tabellrutenett1"/>
        <w:tblW w:w="0" w:type="auto"/>
        <w:tblLook w:val="04A0" w:firstRow="1" w:lastRow="0" w:firstColumn="1" w:lastColumn="0" w:noHBand="0" w:noVBand="1"/>
      </w:tblPr>
      <w:tblGrid>
        <w:gridCol w:w="9062"/>
      </w:tblGrid>
      <w:tr w:rsidR="004E6CB6" w:rsidRPr="007E4035" w14:paraId="39FDB1C2" w14:textId="77777777" w:rsidTr="00801F68">
        <w:tc>
          <w:tcPr>
            <w:tcW w:w="9062" w:type="dxa"/>
          </w:tcPr>
          <w:p w14:paraId="2BB781DC" w14:textId="338E9272" w:rsidR="004E6CB6" w:rsidRPr="007E4035" w:rsidRDefault="004E6CB6" w:rsidP="00801F68">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sidR="009C2C96">
              <w:rPr>
                <w:rFonts w:cstheme="minorHAnsi"/>
                <w:b/>
                <w:bCs/>
                <w:i/>
                <w:iCs/>
                <w:sz w:val="24"/>
                <w:szCs w:val="24"/>
              </w:rPr>
              <w:t xml:space="preserve">Oversendes redaksjonskomiteen for </w:t>
            </w:r>
            <w:r w:rsidR="002118F0">
              <w:rPr>
                <w:rFonts w:cstheme="minorHAnsi"/>
                <w:b/>
                <w:bCs/>
                <w:i/>
                <w:iCs/>
                <w:sz w:val="24"/>
                <w:szCs w:val="24"/>
              </w:rPr>
              <w:t>politiske</w:t>
            </w:r>
            <w:r w:rsidR="009C2C96">
              <w:rPr>
                <w:rFonts w:cstheme="minorHAnsi"/>
                <w:b/>
                <w:bCs/>
                <w:i/>
                <w:iCs/>
                <w:sz w:val="24"/>
                <w:szCs w:val="24"/>
              </w:rPr>
              <w:t xml:space="preserve"> saker.</w:t>
            </w:r>
          </w:p>
        </w:tc>
      </w:tr>
    </w:tbl>
    <w:p w14:paraId="54993B56" w14:textId="77777777" w:rsidR="004E6CB6" w:rsidRDefault="004E6CB6" w:rsidP="004E6CB6">
      <w:pPr>
        <w:pStyle w:val="NormalWeb"/>
        <w:spacing w:before="0" w:beforeAutospacing="0" w:after="0" w:afterAutospacing="0" w:line="324" w:lineRule="atLeast"/>
        <w:rPr>
          <w:rStyle w:val="s3"/>
          <w:rFonts w:asciiTheme="minorHAnsi" w:hAnsiTheme="minorHAnsi"/>
          <w:color w:val="000000"/>
        </w:rPr>
      </w:pPr>
    </w:p>
    <w:p w14:paraId="1586469C" w14:textId="77777777" w:rsidR="004E6CB6" w:rsidRDefault="004E6CB6" w:rsidP="004E6CB6">
      <w:pPr>
        <w:spacing w:line="256" w:lineRule="auto"/>
        <w:rPr>
          <w:kern w:val="0"/>
          <w:sz w:val="24"/>
          <w:szCs w:val="24"/>
          <w14:ligatures w14:val="none"/>
        </w:rPr>
      </w:pPr>
    </w:p>
    <w:p w14:paraId="35239CEF" w14:textId="53EAAC2E" w:rsidR="000774E5" w:rsidRPr="000774E5" w:rsidRDefault="000774E5" w:rsidP="000774E5">
      <w:pPr>
        <w:rPr>
          <w:rFonts w:eastAsia="Times New Roman" w:cstheme="minorHAnsi"/>
          <w:b/>
          <w:bCs/>
          <w:kern w:val="36"/>
          <w:sz w:val="28"/>
          <w:szCs w:val="28"/>
          <w:lang w:eastAsia="nb-NO"/>
          <w14:ligatures w14:val="none"/>
        </w:rPr>
      </w:pPr>
      <w:r w:rsidRPr="000774E5">
        <w:rPr>
          <w:rFonts w:eastAsia="Times New Roman" w:cstheme="minorHAnsi"/>
          <w:b/>
          <w:bCs/>
          <w:kern w:val="36"/>
          <w:sz w:val="28"/>
          <w:szCs w:val="28"/>
          <w:lang w:eastAsia="nb-NO"/>
          <w14:ligatures w14:val="none"/>
        </w:rPr>
        <w:t>Sak 11 Kløfta som flaskehals</w:t>
      </w:r>
    </w:p>
    <w:p w14:paraId="19ECE38E" w14:textId="6CDC3DB2" w:rsidR="000774E5" w:rsidRPr="000774E5" w:rsidRDefault="000774E5" w:rsidP="000774E5">
      <w:pPr>
        <w:rPr>
          <w:rFonts w:cstheme="minorHAnsi"/>
          <w:b/>
          <w:bCs/>
          <w:sz w:val="28"/>
          <w:szCs w:val="28"/>
          <w:shd w:val="clear" w:color="auto" w:fill="FFFFFF"/>
        </w:rPr>
      </w:pPr>
      <w:r w:rsidRPr="000774E5">
        <w:rPr>
          <w:rFonts w:cstheme="minorHAnsi"/>
          <w:b/>
          <w:bCs/>
          <w:sz w:val="28"/>
          <w:szCs w:val="28"/>
          <w:shd w:val="clear" w:color="auto" w:fill="FFFFFF"/>
        </w:rPr>
        <w:t>Forslagstiller: Alta Arbeiderparti</w:t>
      </w:r>
    </w:p>
    <w:p w14:paraId="121F8A29" w14:textId="77777777" w:rsidR="000774E5" w:rsidRDefault="000774E5" w:rsidP="000774E5">
      <w:pPr>
        <w:rPr>
          <w:rFonts w:eastAsia="Times New Roman" w:cstheme="minorHAnsi"/>
          <w:kern w:val="36"/>
          <w:sz w:val="24"/>
          <w:szCs w:val="24"/>
          <w:lang w:eastAsia="nb-NO"/>
          <w14:ligatures w14:val="none"/>
        </w:rPr>
      </w:pPr>
    </w:p>
    <w:p w14:paraId="279784F4" w14:textId="59E06F6D" w:rsidR="000774E5" w:rsidRPr="000774E5" w:rsidRDefault="000774E5" w:rsidP="000774E5">
      <w:pPr>
        <w:rPr>
          <w:rFonts w:eastAsia="Times New Roman" w:cstheme="minorHAnsi"/>
          <w:kern w:val="36"/>
          <w:sz w:val="24"/>
          <w:szCs w:val="24"/>
          <w:lang w:eastAsia="nb-NO"/>
          <w14:ligatures w14:val="none"/>
        </w:rPr>
      </w:pPr>
      <w:r w:rsidRPr="006D50BA">
        <w:rPr>
          <w:rFonts w:eastAsia="Times New Roman" w:cstheme="minorHAnsi"/>
          <w:b/>
          <w:bCs/>
          <w:kern w:val="36"/>
          <w:sz w:val="24"/>
          <w:szCs w:val="24"/>
          <w:lang w:eastAsia="nb-NO"/>
          <w14:ligatures w14:val="none"/>
        </w:rPr>
        <w:t>Forslag:</w:t>
      </w:r>
      <w:r w:rsidRPr="000774E5">
        <w:rPr>
          <w:rFonts w:eastAsia="Times New Roman" w:cstheme="minorHAnsi"/>
          <w:kern w:val="36"/>
          <w:sz w:val="24"/>
          <w:szCs w:val="24"/>
          <w:lang w:eastAsia="nb-NO"/>
          <w14:ligatures w14:val="none"/>
        </w:rPr>
        <w:t xml:space="preserve"> Finnmark Ap krever at prosjektet Kløfta E45 igangsettes. </w:t>
      </w:r>
    </w:p>
    <w:p w14:paraId="7AD43D48" w14:textId="77777777" w:rsidR="000774E5" w:rsidRPr="006D50BA" w:rsidRDefault="000774E5" w:rsidP="000774E5">
      <w:pPr>
        <w:rPr>
          <w:rFonts w:cstheme="minorHAnsi"/>
          <w:b/>
          <w:bCs/>
          <w:sz w:val="24"/>
          <w:szCs w:val="24"/>
          <w:shd w:val="clear" w:color="auto" w:fill="FFFFFF"/>
        </w:rPr>
      </w:pPr>
      <w:r w:rsidRPr="006D50BA">
        <w:rPr>
          <w:rFonts w:cstheme="minorHAnsi"/>
          <w:b/>
          <w:bCs/>
          <w:sz w:val="24"/>
          <w:szCs w:val="24"/>
          <w:shd w:val="clear" w:color="auto" w:fill="FFFFFF"/>
        </w:rPr>
        <w:t>Begrunnelse:</w:t>
      </w:r>
    </w:p>
    <w:p w14:paraId="3B3FFFA6" w14:textId="77777777" w:rsidR="000774E5" w:rsidRPr="000774E5" w:rsidRDefault="000774E5" w:rsidP="000774E5">
      <w:pPr>
        <w:rPr>
          <w:rFonts w:eastAsia="Times New Roman" w:cstheme="minorHAnsi"/>
          <w:kern w:val="36"/>
          <w:sz w:val="24"/>
          <w:szCs w:val="24"/>
          <w:lang w:eastAsia="nb-NO"/>
          <w14:ligatures w14:val="none"/>
        </w:rPr>
      </w:pPr>
      <w:r w:rsidRPr="000774E5">
        <w:rPr>
          <w:rFonts w:eastAsia="Times New Roman" w:cstheme="minorHAnsi"/>
          <w:kern w:val="36"/>
          <w:sz w:val="24"/>
          <w:szCs w:val="24"/>
          <w:lang w:eastAsia="nb-NO"/>
          <w14:ligatures w14:val="none"/>
        </w:rPr>
        <w:t>Vi har et veldig sårbart transportnett, med få eller ingen omkjøringsmuligheter. Vi har tidligere pekt på Kløfta som en flaskehals. Men ikke engang i et 40 års perspektiv er det anbefalt.</w:t>
      </w:r>
    </w:p>
    <w:p w14:paraId="213F4CF6" w14:textId="77777777" w:rsidR="000774E5" w:rsidRPr="000774E5" w:rsidRDefault="000774E5" w:rsidP="000774E5">
      <w:pPr>
        <w:rPr>
          <w:rFonts w:eastAsia="Times New Roman" w:cstheme="minorHAnsi"/>
          <w:kern w:val="36"/>
          <w:sz w:val="24"/>
          <w:szCs w:val="24"/>
          <w:lang w:eastAsia="nb-NO"/>
          <w14:ligatures w14:val="none"/>
        </w:rPr>
      </w:pPr>
      <w:r w:rsidRPr="000774E5">
        <w:rPr>
          <w:rFonts w:eastAsia="Times New Roman" w:cstheme="minorHAnsi"/>
          <w:kern w:val="36"/>
          <w:sz w:val="24"/>
          <w:szCs w:val="24"/>
          <w:lang w:eastAsia="nb-NO"/>
          <w14:ligatures w14:val="none"/>
        </w:rPr>
        <w:lastRenderedPageBreak/>
        <w:t>Av riks- og Europavei-prosjekter er Kløfta øverst prioritert, men de har også sagt at det er opp til NTP-prosessen. Det viser jo at de ikke forstår, eller ønsker prioriteringer i Troms og Finnmark,</w:t>
      </w:r>
    </w:p>
    <w:p w14:paraId="1478420D" w14:textId="77777777" w:rsidR="000774E5" w:rsidRPr="000774E5" w:rsidRDefault="000774E5" w:rsidP="000774E5">
      <w:pPr>
        <w:rPr>
          <w:rFonts w:eastAsia="Times New Roman" w:cstheme="minorHAnsi"/>
          <w:kern w:val="36"/>
          <w:sz w:val="24"/>
          <w:szCs w:val="24"/>
          <w:lang w:eastAsia="nb-NO"/>
          <w14:ligatures w14:val="none"/>
        </w:rPr>
      </w:pPr>
      <w:r w:rsidRPr="000774E5">
        <w:rPr>
          <w:rFonts w:eastAsia="Times New Roman" w:cstheme="minorHAnsi"/>
          <w:kern w:val="36"/>
          <w:sz w:val="24"/>
          <w:szCs w:val="24"/>
          <w:lang w:eastAsia="nb-NO"/>
          <w14:ligatures w14:val="none"/>
        </w:rPr>
        <w:t xml:space="preserve">Det handler om nordområdetalen til statsministeren, anbefalingene fra forsvars- og totalberedskapskommisjonen, og at regjeringen har sagt tydelig at den nye sikkerhetspolitiske situasjonen skal vektes. </w:t>
      </w:r>
    </w:p>
    <w:p w14:paraId="648AA78A" w14:textId="77777777" w:rsidR="000774E5" w:rsidRPr="000774E5" w:rsidRDefault="000774E5" w:rsidP="000774E5">
      <w:pPr>
        <w:rPr>
          <w:rFonts w:eastAsia="Times New Roman" w:cstheme="minorHAnsi"/>
          <w:kern w:val="36"/>
          <w:sz w:val="24"/>
          <w:szCs w:val="24"/>
          <w:lang w:eastAsia="nb-NO"/>
          <w14:ligatures w14:val="none"/>
        </w:rPr>
      </w:pPr>
      <w:r w:rsidRPr="000774E5">
        <w:rPr>
          <w:rFonts w:eastAsia="Times New Roman" w:cstheme="minorHAnsi"/>
          <w:kern w:val="36"/>
          <w:sz w:val="24"/>
          <w:szCs w:val="24"/>
          <w:lang w:eastAsia="nb-NO"/>
          <w14:ligatures w14:val="none"/>
        </w:rPr>
        <w:t>Støre i nordområdetalen:</w:t>
      </w:r>
    </w:p>
    <w:p w14:paraId="670D515E" w14:textId="34CA0979" w:rsidR="000774E5" w:rsidRPr="000774E5" w:rsidRDefault="000774E5" w:rsidP="000774E5">
      <w:pPr>
        <w:rPr>
          <w:rStyle w:val="s9"/>
          <w:rFonts w:eastAsia="Times New Roman" w:cstheme="minorHAnsi"/>
          <w:kern w:val="36"/>
          <w:sz w:val="24"/>
          <w:szCs w:val="24"/>
          <w:lang w:eastAsia="nb-NO"/>
          <w14:ligatures w14:val="none"/>
        </w:rPr>
      </w:pPr>
      <w:r w:rsidRPr="000774E5">
        <w:rPr>
          <w:rFonts w:eastAsia="Times New Roman" w:cstheme="minorHAnsi"/>
          <w:kern w:val="36"/>
          <w:sz w:val="24"/>
          <w:szCs w:val="24"/>
          <w:lang w:eastAsia="nb-NO"/>
          <w14:ligatures w14:val="none"/>
        </w:rPr>
        <w:t>For det fjerde at nordområdene skal knyttes tettere sammen med infrastruktur.</w:t>
      </w:r>
    </w:p>
    <w:tbl>
      <w:tblPr>
        <w:tblStyle w:val="Tabellrutenett1"/>
        <w:tblW w:w="0" w:type="auto"/>
        <w:tblLook w:val="04A0" w:firstRow="1" w:lastRow="0" w:firstColumn="1" w:lastColumn="0" w:noHBand="0" w:noVBand="1"/>
      </w:tblPr>
      <w:tblGrid>
        <w:gridCol w:w="9062"/>
      </w:tblGrid>
      <w:tr w:rsidR="000774E5" w:rsidRPr="007E4035" w14:paraId="240A014E" w14:textId="77777777" w:rsidTr="00801F68">
        <w:tc>
          <w:tcPr>
            <w:tcW w:w="9062" w:type="dxa"/>
          </w:tcPr>
          <w:p w14:paraId="04F7732C" w14:textId="51F05298" w:rsidR="000774E5" w:rsidRPr="007E4035" w:rsidRDefault="000774E5" w:rsidP="00801F68">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sidR="002118F0">
              <w:rPr>
                <w:rFonts w:cstheme="minorHAnsi"/>
                <w:b/>
                <w:bCs/>
                <w:i/>
                <w:iCs/>
                <w:sz w:val="24"/>
                <w:szCs w:val="24"/>
              </w:rPr>
              <w:t>Støttes og o</w:t>
            </w:r>
            <w:r>
              <w:rPr>
                <w:rFonts w:cstheme="minorHAnsi"/>
                <w:b/>
                <w:bCs/>
                <w:i/>
                <w:iCs/>
                <w:sz w:val="24"/>
                <w:szCs w:val="24"/>
              </w:rPr>
              <w:t xml:space="preserve">versendes </w:t>
            </w:r>
            <w:r w:rsidR="006D50BA">
              <w:rPr>
                <w:rFonts w:cstheme="minorHAnsi"/>
                <w:b/>
                <w:bCs/>
                <w:i/>
                <w:iCs/>
                <w:sz w:val="24"/>
                <w:szCs w:val="24"/>
              </w:rPr>
              <w:t>samferd</w:t>
            </w:r>
            <w:r w:rsidR="00716406">
              <w:rPr>
                <w:rFonts w:cstheme="minorHAnsi"/>
                <w:b/>
                <w:bCs/>
                <w:i/>
                <w:iCs/>
                <w:sz w:val="24"/>
                <w:szCs w:val="24"/>
              </w:rPr>
              <w:t>s</w:t>
            </w:r>
            <w:r w:rsidR="006D50BA">
              <w:rPr>
                <w:rFonts w:cstheme="minorHAnsi"/>
                <w:b/>
                <w:bCs/>
                <w:i/>
                <w:iCs/>
                <w:sz w:val="24"/>
                <w:szCs w:val="24"/>
              </w:rPr>
              <w:t xml:space="preserve">elsministeren og </w:t>
            </w:r>
            <w:r w:rsidR="002118F0">
              <w:rPr>
                <w:rFonts w:cstheme="minorHAnsi"/>
                <w:b/>
                <w:bCs/>
                <w:i/>
                <w:iCs/>
                <w:sz w:val="24"/>
                <w:szCs w:val="24"/>
              </w:rPr>
              <w:t>transport</w:t>
            </w:r>
            <w:r w:rsidR="00D4437B">
              <w:rPr>
                <w:rFonts w:cstheme="minorHAnsi"/>
                <w:b/>
                <w:bCs/>
                <w:i/>
                <w:iCs/>
                <w:sz w:val="24"/>
                <w:szCs w:val="24"/>
              </w:rPr>
              <w:t>-</w:t>
            </w:r>
            <w:r w:rsidR="002118F0">
              <w:rPr>
                <w:rFonts w:cstheme="minorHAnsi"/>
                <w:b/>
                <w:bCs/>
                <w:i/>
                <w:iCs/>
                <w:sz w:val="24"/>
                <w:szCs w:val="24"/>
              </w:rPr>
              <w:t xml:space="preserve"> og </w:t>
            </w:r>
            <w:r w:rsidR="00D4437B">
              <w:rPr>
                <w:rFonts w:cstheme="minorHAnsi"/>
                <w:b/>
                <w:bCs/>
                <w:i/>
                <w:iCs/>
                <w:sz w:val="24"/>
                <w:szCs w:val="24"/>
              </w:rPr>
              <w:t>kommunikasjons</w:t>
            </w:r>
            <w:r w:rsidR="006D50BA">
              <w:rPr>
                <w:rFonts w:cstheme="minorHAnsi"/>
                <w:b/>
                <w:bCs/>
                <w:i/>
                <w:iCs/>
                <w:sz w:val="24"/>
                <w:szCs w:val="24"/>
              </w:rPr>
              <w:t xml:space="preserve">fraksjonen på Stortinget. </w:t>
            </w:r>
          </w:p>
        </w:tc>
      </w:tr>
    </w:tbl>
    <w:p w14:paraId="2EE0C828" w14:textId="77777777" w:rsidR="000774E5" w:rsidRDefault="000774E5" w:rsidP="000774E5">
      <w:pPr>
        <w:pStyle w:val="NormalWeb"/>
        <w:spacing w:before="0" w:beforeAutospacing="0" w:after="0" w:afterAutospacing="0" w:line="324" w:lineRule="atLeast"/>
        <w:rPr>
          <w:rStyle w:val="s3"/>
          <w:rFonts w:asciiTheme="minorHAnsi" w:hAnsiTheme="minorHAnsi"/>
          <w:color w:val="000000"/>
        </w:rPr>
      </w:pPr>
    </w:p>
    <w:p w14:paraId="3C24DB69" w14:textId="77777777" w:rsidR="008A436A" w:rsidRDefault="008A436A" w:rsidP="008A436A">
      <w:pPr>
        <w:pStyle w:val="Standard"/>
        <w:rPr>
          <w:b/>
          <w:sz w:val="28"/>
          <w:szCs w:val="28"/>
        </w:rPr>
      </w:pPr>
    </w:p>
    <w:p w14:paraId="408A35AE" w14:textId="752589D0" w:rsidR="008A436A" w:rsidRPr="008A436A" w:rsidRDefault="008A436A" w:rsidP="008A436A">
      <w:pPr>
        <w:pStyle w:val="Standard"/>
        <w:rPr>
          <w:b/>
          <w:sz w:val="28"/>
          <w:szCs w:val="28"/>
        </w:rPr>
      </w:pPr>
      <w:r w:rsidRPr="008A436A">
        <w:rPr>
          <w:b/>
          <w:sz w:val="28"/>
          <w:szCs w:val="28"/>
        </w:rPr>
        <w:t xml:space="preserve">Sak </w:t>
      </w:r>
      <w:r>
        <w:rPr>
          <w:b/>
          <w:sz w:val="28"/>
          <w:szCs w:val="28"/>
        </w:rPr>
        <w:t>12</w:t>
      </w:r>
      <w:r w:rsidRPr="008A436A">
        <w:rPr>
          <w:b/>
          <w:sz w:val="28"/>
          <w:szCs w:val="28"/>
        </w:rPr>
        <w:t xml:space="preserve"> Ruteoppsett Snelandia Midt-Finnmark </w:t>
      </w:r>
    </w:p>
    <w:p w14:paraId="3E014B72" w14:textId="2BB09466" w:rsidR="008A436A" w:rsidRDefault="008A436A" w:rsidP="008A436A">
      <w:pPr>
        <w:pStyle w:val="Standard"/>
        <w:rPr>
          <w:b/>
          <w:bCs/>
          <w:sz w:val="28"/>
          <w:szCs w:val="28"/>
        </w:rPr>
      </w:pPr>
      <w:r w:rsidRPr="006D50BA">
        <w:rPr>
          <w:b/>
          <w:bCs/>
          <w:sz w:val="28"/>
          <w:szCs w:val="28"/>
        </w:rPr>
        <w:t>Forslagstiller: Karasjok Arbeiderparti</w:t>
      </w:r>
    </w:p>
    <w:p w14:paraId="729325E2" w14:textId="77777777" w:rsidR="006D50BA" w:rsidRPr="006D50BA" w:rsidRDefault="006D50BA" w:rsidP="008A436A">
      <w:pPr>
        <w:pStyle w:val="Standard"/>
        <w:rPr>
          <w:b/>
          <w:bCs/>
          <w:sz w:val="28"/>
          <w:szCs w:val="28"/>
        </w:rPr>
      </w:pPr>
    </w:p>
    <w:p w14:paraId="7B5B0D3E" w14:textId="059DE369" w:rsidR="008A436A" w:rsidRPr="006D50BA" w:rsidRDefault="008A436A" w:rsidP="006D50BA">
      <w:pPr>
        <w:rPr>
          <w:sz w:val="24"/>
          <w:szCs w:val="24"/>
        </w:rPr>
      </w:pPr>
      <w:r w:rsidRPr="006D50BA">
        <w:rPr>
          <w:b/>
          <w:bCs/>
          <w:sz w:val="24"/>
          <w:szCs w:val="24"/>
        </w:rPr>
        <w:t>Forslag:</w:t>
      </w:r>
      <w:r w:rsidRPr="006D50BA">
        <w:rPr>
          <w:sz w:val="24"/>
          <w:szCs w:val="24"/>
        </w:rPr>
        <w:t xml:space="preserve"> Vi krever full revisjon av ruteopplegget til SNELANDIA i Midt Finnmark.</w:t>
      </w:r>
    </w:p>
    <w:p w14:paraId="6F180AB1" w14:textId="77777777" w:rsidR="008A436A" w:rsidRPr="006D50BA" w:rsidRDefault="008A436A" w:rsidP="006D50BA">
      <w:pPr>
        <w:rPr>
          <w:sz w:val="24"/>
          <w:szCs w:val="24"/>
        </w:rPr>
      </w:pPr>
      <w:r w:rsidRPr="006D50BA">
        <w:rPr>
          <w:sz w:val="24"/>
          <w:szCs w:val="24"/>
        </w:rPr>
        <w:t>Det må legges til rette for at flyruter til og fra Lakselv flyplass korrespondere med</w:t>
      </w:r>
    </w:p>
    <w:p w14:paraId="43CA43D2" w14:textId="64D8185E" w:rsidR="008A436A" w:rsidRPr="006D50BA" w:rsidRDefault="008A436A" w:rsidP="006D50BA">
      <w:pPr>
        <w:rPr>
          <w:sz w:val="24"/>
          <w:szCs w:val="24"/>
        </w:rPr>
      </w:pPr>
      <w:r w:rsidRPr="006D50BA">
        <w:rPr>
          <w:sz w:val="24"/>
          <w:szCs w:val="24"/>
        </w:rPr>
        <w:t>offentlig transport til Karasjok.</w:t>
      </w:r>
      <w:r w:rsidR="00004A1C" w:rsidRPr="006D50BA">
        <w:rPr>
          <w:sz w:val="24"/>
          <w:szCs w:val="24"/>
        </w:rPr>
        <w:t xml:space="preserve"> </w:t>
      </w:r>
      <w:r w:rsidRPr="006D50BA">
        <w:rPr>
          <w:sz w:val="24"/>
          <w:szCs w:val="24"/>
        </w:rPr>
        <w:t>Det må legges til rette for at pasienter fra Midt Finnmark kan bruke offentlig til Sami Klinihka i Karasjok uten å måtte overnatte.</w:t>
      </w:r>
    </w:p>
    <w:p w14:paraId="4198A0F6" w14:textId="56513106" w:rsidR="008A436A" w:rsidRPr="006D50BA" w:rsidRDefault="008A436A" w:rsidP="006D50BA">
      <w:pPr>
        <w:rPr>
          <w:sz w:val="24"/>
          <w:szCs w:val="24"/>
        </w:rPr>
      </w:pPr>
      <w:r w:rsidRPr="006D50BA">
        <w:rPr>
          <w:sz w:val="24"/>
          <w:szCs w:val="24"/>
        </w:rPr>
        <w:t xml:space="preserve"> Det må settes opp uke pendler rute fra/til Karasjok og Alta-Hammerfest hver fredag og søndag aften for pendlere og skoleelver/studenter.</w:t>
      </w:r>
    </w:p>
    <w:p w14:paraId="6CFF2B24" w14:textId="77777777" w:rsidR="008A436A" w:rsidRPr="006D50BA" w:rsidRDefault="008A436A" w:rsidP="006D50BA">
      <w:pPr>
        <w:rPr>
          <w:sz w:val="24"/>
          <w:szCs w:val="24"/>
        </w:rPr>
      </w:pPr>
    </w:p>
    <w:p w14:paraId="1426F67F" w14:textId="77777777" w:rsidR="008A436A" w:rsidRPr="006D50BA" w:rsidRDefault="008A436A" w:rsidP="008A436A">
      <w:pPr>
        <w:pStyle w:val="Standard"/>
        <w:rPr>
          <w:b/>
          <w:bCs/>
          <w:sz w:val="24"/>
          <w:szCs w:val="24"/>
        </w:rPr>
      </w:pPr>
      <w:r w:rsidRPr="006D50BA">
        <w:rPr>
          <w:b/>
          <w:bCs/>
          <w:sz w:val="24"/>
          <w:szCs w:val="24"/>
        </w:rPr>
        <w:t>Begrunnelse for forslaget:</w:t>
      </w:r>
    </w:p>
    <w:p w14:paraId="35CB27B3" w14:textId="77777777" w:rsidR="008A436A" w:rsidRPr="00004A1C" w:rsidRDefault="008A436A" w:rsidP="008A436A">
      <w:pPr>
        <w:pStyle w:val="Standard"/>
        <w:rPr>
          <w:sz w:val="24"/>
          <w:szCs w:val="24"/>
        </w:rPr>
      </w:pPr>
      <w:r w:rsidRPr="00004A1C">
        <w:rPr>
          <w:sz w:val="24"/>
          <w:szCs w:val="24"/>
        </w:rPr>
        <w:t>Ruteomleggingen til Snelandia fører til at befolkningen i Midt-Finnmark blir mer avhengig</w:t>
      </w:r>
    </w:p>
    <w:p w14:paraId="2D0D5597" w14:textId="512BC210" w:rsidR="008A436A" w:rsidRPr="00004A1C" w:rsidRDefault="008A436A" w:rsidP="008A436A">
      <w:pPr>
        <w:pStyle w:val="Standard"/>
        <w:rPr>
          <w:sz w:val="24"/>
          <w:szCs w:val="24"/>
        </w:rPr>
      </w:pPr>
      <w:r w:rsidRPr="00004A1C">
        <w:rPr>
          <w:sz w:val="24"/>
          <w:szCs w:val="24"/>
        </w:rPr>
        <w:t>Privattransport og påfører innbyggere, næringsliv og offentlige institusjoner store ekstrautgifter.</w:t>
      </w:r>
    </w:p>
    <w:p w14:paraId="739949C9" w14:textId="049683CB" w:rsidR="008A436A" w:rsidRPr="00004A1C" w:rsidRDefault="008A436A" w:rsidP="008A436A">
      <w:pPr>
        <w:pStyle w:val="Listeavsnitt"/>
        <w:numPr>
          <w:ilvl w:val="0"/>
          <w:numId w:val="7"/>
        </w:numPr>
        <w:suppressAutoHyphens/>
        <w:autoSpaceDN w:val="0"/>
        <w:spacing w:after="160" w:line="256" w:lineRule="auto"/>
        <w:rPr>
          <w:sz w:val="24"/>
        </w:rPr>
      </w:pPr>
      <w:r w:rsidRPr="00004A1C">
        <w:rPr>
          <w:sz w:val="24"/>
        </w:rPr>
        <w:t>Med unntak av flybussen om morgen er befolkningen i Karasjok helt avhengig av privattransport for å komme seg til og fra Lakselv flyplass (Banak).                                                      Dette medfører at pasienter fra Karasjok som skal til UNN er avhengig av privat transport. UNN er Regionsykehus for Finnmark.</w:t>
      </w:r>
    </w:p>
    <w:p w14:paraId="5AB08C3E" w14:textId="65AC09DE" w:rsidR="008A436A" w:rsidRPr="00004A1C" w:rsidRDefault="008A436A" w:rsidP="00004A1C">
      <w:pPr>
        <w:pStyle w:val="Standard"/>
        <w:ind w:left="708" w:firstLine="32"/>
        <w:rPr>
          <w:sz w:val="24"/>
          <w:szCs w:val="24"/>
        </w:rPr>
      </w:pPr>
      <w:r w:rsidRPr="00004A1C">
        <w:rPr>
          <w:sz w:val="24"/>
          <w:szCs w:val="24"/>
        </w:rPr>
        <w:t>Til Karasjok er lokalisert mange viktige samfunns institusjoner som Sametinget, Sami Klinihkka , Bufetat, som er avhengig av å  benytte Lakselv flyplass(Banak)</w:t>
      </w:r>
    </w:p>
    <w:p w14:paraId="420119D7" w14:textId="57AA89F4" w:rsidR="008A436A" w:rsidRPr="00004A1C" w:rsidRDefault="008A436A" w:rsidP="008A436A">
      <w:pPr>
        <w:pStyle w:val="Listeavsnitt"/>
        <w:numPr>
          <w:ilvl w:val="0"/>
          <w:numId w:val="8"/>
        </w:numPr>
        <w:suppressAutoHyphens/>
        <w:autoSpaceDN w:val="0"/>
        <w:spacing w:after="160" w:line="256" w:lineRule="auto"/>
        <w:rPr>
          <w:sz w:val="24"/>
        </w:rPr>
      </w:pPr>
      <w:r w:rsidRPr="00004A1C">
        <w:rPr>
          <w:sz w:val="24"/>
        </w:rPr>
        <w:t>Pasienter som skal til poliklinikk på Hammerfest Sykehus har fått lenger reise.</w:t>
      </w:r>
    </w:p>
    <w:p w14:paraId="3F49157D" w14:textId="2A539616" w:rsidR="008A436A" w:rsidRPr="00004A1C" w:rsidRDefault="008A436A" w:rsidP="008A436A">
      <w:pPr>
        <w:pStyle w:val="Listeavsnitt"/>
        <w:rPr>
          <w:sz w:val="24"/>
        </w:rPr>
      </w:pPr>
      <w:r w:rsidRPr="00004A1C">
        <w:rPr>
          <w:sz w:val="24"/>
        </w:rPr>
        <w:lastRenderedPageBreak/>
        <w:t>Før omlegging så var det retur fra Hammerfest Sykehus 15.00 nå er denne utsatt til  16.15, slik pasienten er hjemme 20.13  i stedet for kl. 19.00.</w:t>
      </w:r>
      <w:r w:rsidR="00004A1C">
        <w:rPr>
          <w:sz w:val="24"/>
        </w:rPr>
        <w:t xml:space="preserve"> </w:t>
      </w:r>
      <w:r w:rsidRPr="00004A1C">
        <w:rPr>
          <w:sz w:val="24"/>
        </w:rPr>
        <w:t>Det var også tidligere avgang kl. 12.00 som kunne brukes hvis du var heldig med konsultasjonstidspunkt denne er flyttet til 11.50 som gjør dette tidsvinduet mindre.</w:t>
      </w:r>
    </w:p>
    <w:p w14:paraId="71CA21B7" w14:textId="77777777" w:rsidR="008A436A" w:rsidRPr="00004A1C" w:rsidRDefault="008A436A" w:rsidP="008A436A">
      <w:pPr>
        <w:pStyle w:val="Listeavsnitt"/>
        <w:rPr>
          <w:sz w:val="24"/>
        </w:rPr>
      </w:pPr>
      <w:r w:rsidRPr="00004A1C">
        <w:rPr>
          <w:sz w:val="24"/>
        </w:rPr>
        <w:t xml:space="preserve">   </w:t>
      </w:r>
    </w:p>
    <w:p w14:paraId="2A090F15" w14:textId="3BB4086E" w:rsidR="008A436A" w:rsidRPr="00004A1C" w:rsidRDefault="008A436A" w:rsidP="00004A1C">
      <w:pPr>
        <w:pStyle w:val="Listeavsnitt"/>
        <w:numPr>
          <w:ilvl w:val="0"/>
          <w:numId w:val="10"/>
        </w:numPr>
        <w:suppressAutoHyphens/>
        <w:autoSpaceDN w:val="0"/>
        <w:spacing w:after="160" w:line="256" w:lineRule="auto"/>
        <w:rPr>
          <w:sz w:val="24"/>
        </w:rPr>
      </w:pPr>
      <w:r w:rsidRPr="00004A1C">
        <w:rPr>
          <w:sz w:val="24"/>
        </w:rPr>
        <w:t>Sami klinihkka, Finnmarkssykehuset, etter omlegging av rutetilbudet så må tilreisende pasienter som bruker offentlig transport med unntak av pasienter fra Lakselv overnatte.</w:t>
      </w:r>
      <w:r w:rsidR="00004A1C">
        <w:rPr>
          <w:sz w:val="24"/>
        </w:rPr>
        <w:t xml:space="preserve"> </w:t>
      </w:r>
      <w:r w:rsidRPr="00004A1C">
        <w:rPr>
          <w:sz w:val="24"/>
        </w:rPr>
        <w:t>Transporttilbudet er blitt vesentlig dårligere etter at morgenruta fra Hammerfest kun går til Lakselv ikke til Karasjok som før.</w:t>
      </w:r>
    </w:p>
    <w:p w14:paraId="3894735E" w14:textId="77777777" w:rsidR="008A436A" w:rsidRPr="00004A1C" w:rsidRDefault="008A436A" w:rsidP="008A436A">
      <w:pPr>
        <w:pStyle w:val="Listeavsnitt"/>
        <w:rPr>
          <w:sz w:val="24"/>
        </w:rPr>
      </w:pPr>
    </w:p>
    <w:p w14:paraId="5D71A36F" w14:textId="423B726E" w:rsidR="008A436A" w:rsidRPr="00004A1C" w:rsidRDefault="008A436A" w:rsidP="008A436A">
      <w:pPr>
        <w:rPr>
          <w:sz w:val="24"/>
          <w:szCs w:val="24"/>
        </w:rPr>
      </w:pPr>
      <w:r w:rsidRPr="00004A1C">
        <w:rPr>
          <w:sz w:val="24"/>
          <w:szCs w:val="24"/>
        </w:rPr>
        <w:t xml:space="preserve">Ukependlere – skolelever.                                                                                                                                                      Fredag og søndag var det før ruteomlegging en sen rute fra Hammerfest til Karasjok og fra Alta til Karasjok og motsatt denne hadde avgang fra Karasjok kl. 19.00 den er borte – noe som at borteboende skole elver og ukependlere for vesentlig redusert weekendoppholdet sitt hjemme.     Elever fra Karasjok som går på skole i Kirkenes har ikke mulighet for å reise hjem i helga hvis de skal bruke offentlig transport. </w:t>
      </w:r>
    </w:p>
    <w:tbl>
      <w:tblPr>
        <w:tblStyle w:val="Tabellrutenett1"/>
        <w:tblW w:w="0" w:type="auto"/>
        <w:tblLook w:val="04A0" w:firstRow="1" w:lastRow="0" w:firstColumn="1" w:lastColumn="0" w:noHBand="0" w:noVBand="1"/>
      </w:tblPr>
      <w:tblGrid>
        <w:gridCol w:w="9062"/>
      </w:tblGrid>
      <w:tr w:rsidR="008A436A" w:rsidRPr="007E4035" w14:paraId="3579472A" w14:textId="77777777" w:rsidTr="00801F68">
        <w:tc>
          <w:tcPr>
            <w:tcW w:w="9062" w:type="dxa"/>
          </w:tcPr>
          <w:p w14:paraId="6B97B14A" w14:textId="59D42217" w:rsidR="008A436A" w:rsidRPr="007E4035" w:rsidRDefault="008A436A" w:rsidP="00801F68">
            <w:pPr>
              <w:rPr>
                <w:b/>
                <w:bCs/>
                <w:i/>
                <w:iCs/>
                <w:sz w:val="24"/>
                <w:szCs w:val="24"/>
              </w:rPr>
            </w:pPr>
            <w:r w:rsidRPr="007E4035">
              <w:rPr>
                <w:b/>
                <w:bCs/>
                <w:i/>
                <w:iCs/>
                <w:sz w:val="24"/>
                <w:szCs w:val="24"/>
              </w:rPr>
              <w:t>Styrets forslag til vedtak:</w:t>
            </w:r>
            <w:r w:rsidR="009C2C96">
              <w:rPr>
                <w:b/>
                <w:bCs/>
                <w:i/>
                <w:iCs/>
                <w:sz w:val="24"/>
                <w:szCs w:val="24"/>
              </w:rPr>
              <w:t xml:space="preserve"> </w:t>
            </w:r>
            <w:r w:rsidR="009C2C96">
              <w:rPr>
                <w:rFonts w:cstheme="minorHAnsi"/>
                <w:b/>
                <w:bCs/>
                <w:i/>
                <w:iCs/>
                <w:sz w:val="24"/>
                <w:szCs w:val="24"/>
              </w:rPr>
              <w:t>Oversendes redaksjonskomiteen for fylkeskommunale saker.</w:t>
            </w:r>
          </w:p>
        </w:tc>
      </w:tr>
    </w:tbl>
    <w:p w14:paraId="08ABE3AA" w14:textId="77777777" w:rsidR="008A436A" w:rsidRDefault="008A436A" w:rsidP="008A436A">
      <w:pPr>
        <w:rPr>
          <w:b/>
          <w:kern w:val="0"/>
          <w:sz w:val="28"/>
          <w:szCs w:val="28"/>
          <w14:ligatures w14:val="none"/>
        </w:rPr>
      </w:pPr>
    </w:p>
    <w:p w14:paraId="2F7BA3EF" w14:textId="316640EF" w:rsidR="006D50BA" w:rsidRPr="006D50BA" w:rsidRDefault="006D50BA" w:rsidP="006D50BA">
      <w:pPr>
        <w:pStyle w:val="Default"/>
        <w:rPr>
          <w:rFonts w:asciiTheme="minorHAnsi" w:hAnsiTheme="minorHAnsi" w:cstheme="minorHAnsi"/>
          <w:b/>
          <w:bCs/>
          <w:sz w:val="28"/>
          <w:szCs w:val="28"/>
        </w:rPr>
      </w:pPr>
      <w:r w:rsidRPr="006D50BA">
        <w:rPr>
          <w:rFonts w:asciiTheme="minorHAnsi" w:hAnsiTheme="minorHAnsi" w:cstheme="minorHAnsi"/>
          <w:b/>
          <w:bCs/>
          <w:sz w:val="28"/>
          <w:szCs w:val="28"/>
        </w:rPr>
        <w:t>Sa</w:t>
      </w:r>
      <w:r w:rsidR="0030703D">
        <w:rPr>
          <w:rFonts w:asciiTheme="minorHAnsi" w:hAnsiTheme="minorHAnsi" w:cstheme="minorHAnsi"/>
          <w:b/>
          <w:bCs/>
          <w:sz w:val="28"/>
          <w:szCs w:val="28"/>
        </w:rPr>
        <w:t xml:space="preserve">k 13 </w:t>
      </w:r>
      <w:r w:rsidRPr="006D50BA">
        <w:rPr>
          <w:rFonts w:asciiTheme="minorHAnsi" w:hAnsiTheme="minorHAnsi" w:cstheme="minorHAnsi"/>
          <w:b/>
          <w:bCs/>
          <w:sz w:val="28"/>
          <w:szCs w:val="28"/>
        </w:rPr>
        <w:t xml:space="preserve">Bilførende hurtigbåter </w:t>
      </w:r>
    </w:p>
    <w:p w14:paraId="0A2FC6F8" w14:textId="5E161099" w:rsidR="006D50BA" w:rsidRPr="006D50BA" w:rsidRDefault="006D50BA" w:rsidP="006D50BA">
      <w:pPr>
        <w:pStyle w:val="Default"/>
        <w:rPr>
          <w:rFonts w:asciiTheme="minorHAnsi" w:hAnsiTheme="minorHAnsi" w:cstheme="minorHAnsi"/>
          <w:b/>
          <w:bCs/>
          <w:sz w:val="28"/>
          <w:szCs w:val="28"/>
        </w:rPr>
      </w:pPr>
      <w:r w:rsidRPr="006D50BA">
        <w:rPr>
          <w:rFonts w:asciiTheme="minorHAnsi" w:hAnsiTheme="minorHAnsi" w:cstheme="minorHAnsi"/>
          <w:b/>
          <w:bCs/>
          <w:sz w:val="28"/>
          <w:szCs w:val="28"/>
        </w:rPr>
        <w:t>Forsl</w:t>
      </w:r>
      <w:r>
        <w:rPr>
          <w:rFonts w:asciiTheme="minorHAnsi" w:hAnsiTheme="minorHAnsi" w:cstheme="minorHAnsi"/>
          <w:b/>
          <w:bCs/>
          <w:sz w:val="28"/>
          <w:szCs w:val="28"/>
        </w:rPr>
        <w:t>a</w:t>
      </w:r>
      <w:r w:rsidRPr="006D50BA">
        <w:rPr>
          <w:rFonts w:asciiTheme="minorHAnsi" w:hAnsiTheme="minorHAnsi" w:cstheme="minorHAnsi"/>
          <w:b/>
          <w:bCs/>
          <w:sz w:val="28"/>
          <w:szCs w:val="28"/>
        </w:rPr>
        <w:t xml:space="preserve">gsstiller: Måsøy Arbeiderparti </w:t>
      </w:r>
    </w:p>
    <w:p w14:paraId="61121A45" w14:textId="77777777" w:rsidR="006D50BA" w:rsidRPr="006D50BA" w:rsidRDefault="006D50BA" w:rsidP="006D50BA">
      <w:pPr>
        <w:pStyle w:val="Default"/>
        <w:rPr>
          <w:rFonts w:asciiTheme="minorHAnsi" w:hAnsiTheme="minorHAnsi" w:cstheme="minorHAnsi"/>
          <w:b/>
          <w:bCs/>
          <w:sz w:val="28"/>
          <w:szCs w:val="28"/>
        </w:rPr>
      </w:pPr>
    </w:p>
    <w:p w14:paraId="354CC411" w14:textId="4EB1D9C5" w:rsidR="006D50BA" w:rsidRPr="006D50BA" w:rsidRDefault="006D50BA" w:rsidP="006D50BA">
      <w:pPr>
        <w:pStyle w:val="Default"/>
        <w:rPr>
          <w:rFonts w:asciiTheme="minorHAnsi" w:hAnsiTheme="minorHAnsi" w:cstheme="minorHAnsi"/>
        </w:rPr>
      </w:pPr>
      <w:r w:rsidRPr="006D50BA">
        <w:rPr>
          <w:rFonts w:asciiTheme="minorHAnsi" w:hAnsiTheme="minorHAnsi" w:cstheme="minorHAnsi"/>
          <w:b/>
          <w:bCs/>
        </w:rPr>
        <w:t>Forslag:</w:t>
      </w:r>
      <w:r w:rsidRPr="006D50BA">
        <w:rPr>
          <w:rFonts w:asciiTheme="minorHAnsi" w:hAnsiTheme="minorHAnsi" w:cstheme="minorHAnsi"/>
        </w:rPr>
        <w:t xml:space="preserve"> Bilførende hurtigbåter og ordningen med gratis ferger må likestilles. </w:t>
      </w:r>
    </w:p>
    <w:p w14:paraId="5D0A9B83" w14:textId="77777777" w:rsidR="006D50BA" w:rsidRPr="006D50BA" w:rsidRDefault="006D50BA" w:rsidP="006D50BA">
      <w:pPr>
        <w:pStyle w:val="Default"/>
        <w:rPr>
          <w:rFonts w:asciiTheme="minorHAnsi" w:hAnsiTheme="minorHAnsi" w:cstheme="minorHAnsi"/>
          <w:b/>
          <w:bCs/>
        </w:rPr>
      </w:pPr>
      <w:r w:rsidRPr="006D50BA">
        <w:rPr>
          <w:rFonts w:asciiTheme="minorHAnsi" w:hAnsiTheme="minorHAnsi" w:cstheme="minorHAnsi"/>
          <w:b/>
          <w:bCs/>
        </w:rPr>
        <w:t xml:space="preserve">Begrunnelse for forslaget: </w:t>
      </w:r>
    </w:p>
    <w:p w14:paraId="287B9C8F" w14:textId="7AFCDA89" w:rsidR="00661E2F" w:rsidRDefault="006D50BA" w:rsidP="006D50BA">
      <w:pPr>
        <w:rPr>
          <w:rFonts w:cstheme="minorHAnsi"/>
          <w:sz w:val="24"/>
          <w:szCs w:val="24"/>
        </w:rPr>
      </w:pPr>
      <w:r w:rsidRPr="006D50BA">
        <w:rPr>
          <w:rFonts w:cstheme="minorHAnsi"/>
          <w:sz w:val="24"/>
          <w:szCs w:val="24"/>
        </w:rPr>
        <w:t>Finnmark består av mange øysamfunn, men svært få av disse har ordinære ferger. Dette medfører en konkurransevridning både i forhold til bosetning og næringsliv sammenlignet med øysamfunn med gratis ferge. Bilførende hurtigbåt og gratis ferger må likestilles, slik at også øysamfunn med bilførende hurtigbåt kommer inn under ordningen.</w:t>
      </w:r>
    </w:p>
    <w:tbl>
      <w:tblPr>
        <w:tblStyle w:val="Tabellrutenett1"/>
        <w:tblW w:w="0" w:type="auto"/>
        <w:tblLook w:val="04A0" w:firstRow="1" w:lastRow="0" w:firstColumn="1" w:lastColumn="0" w:noHBand="0" w:noVBand="1"/>
      </w:tblPr>
      <w:tblGrid>
        <w:gridCol w:w="9062"/>
      </w:tblGrid>
      <w:tr w:rsidR="006D50BA" w:rsidRPr="007E4035" w14:paraId="52BEE18B" w14:textId="77777777" w:rsidTr="00801F68">
        <w:tc>
          <w:tcPr>
            <w:tcW w:w="9062" w:type="dxa"/>
          </w:tcPr>
          <w:p w14:paraId="23641D25" w14:textId="777B1B2F" w:rsidR="006D50BA" w:rsidRPr="007E4035" w:rsidRDefault="006D50BA" w:rsidP="00801F68">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sidR="00B535AC">
              <w:rPr>
                <w:rFonts w:cstheme="minorHAnsi"/>
                <w:b/>
                <w:bCs/>
                <w:i/>
                <w:iCs/>
                <w:sz w:val="24"/>
                <w:szCs w:val="24"/>
              </w:rPr>
              <w:t>Støttes og oversendes til</w:t>
            </w:r>
            <w:r w:rsidR="009C2C96">
              <w:rPr>
                <w:rFonts w:cstheme="minorHAnsi"/>
                <w:b/>
                <w:bCs/>
                <w:i/>
                <w:iCs/>
                <w:sz w:val="24"/>
                <w:szCs w:val="24"/>
              </w:rPr>
              <w:t xml:space="preserve"> </w:t>
            </w:r>
            <w:r w:rsidR="00B535AC">
              <w:rPr>
                <w:rFonts w:cstheme="minorHAnsi"/>
                <w:b/>
                <w:bCs/>
                <w:i/>
                <w:iCs/>
                <w:sz w:val="24"/>
                <w:szCs w:val="24"/>
              </w:rPr>
              <w:t>s</w:t>
            </w:r>
            <w:r w:rsidR="00D4437B">
              <w:rPr>
                <w:rFonts w:cstheme="minorHAnsi"/>
                <w:b/>
                <w:bCs/>
                <w:i/>
                <w:iCs/>
                <w:sz w:val="24"/>
                <w:szCs w:val="24"/>
              </w:rPr>
              <w:t xml:space="preserve">amferdselsministeren, </w:t>
            </w:r>
            <w:r w:rsidR="002118F0">
              <w:rPr>
                <w:rFonts w:cstheme="minorHAnsi"/>
                <w:b/>
                <w:bCs/>
                <w:i/>
                <w:iCs/>
                <w:sz w:val="24"/>
                <w:szCs w:val="24"/>
              </w:rPr>
              <w:t>t</w:t>
            </w:r>
            <w:r w:rsidR="00D4437B">
              <w:rPr>
                <w:rFonts w:cstheme="minorHAnsi"/>
                <w:b/>
                <w:bCs/>
                <w:i/>
                <w:iCs/>
                <w:sz w:val="24"/>
                <w:szCs w:val="24"/>
              </w:rPr>
              <w:t>r</w:t>
            </w:r>
            <w:r w:rsidR="002118F0">
              <w:rPr>
                <w:rFonts w:cstheme="minorHAnsi"/>
                <w:b/>
                <w:bCs/>
                <w:i/>
                <w:iCs/>
                <w:sz w:val="24"/>
                <w:szCs w:val="24"/>
              </w:rPr>
              <w:t>ansport</w:t>
            </w:r>
            <w:r w:rsidR="00D4437B">
              <w:rPr>
                <w:rFonts w:cstheme="minorHAnsi"/>
                <w:b/>
                <w:bCs/>
                <w:i/>
                <w:iCs/>
                <w:sz w:val="24"/>
                <w:szCs w:val="24"/>
              </w:rPr>
              <w:t>- og kommunikasjons</w:t>
            </w:r>
            <w:r w:rsidR="002118F0">
              <w:rPr>
                <w:rFonts w:cstheme="minorHAnsi"/>
                <w:b/>
                <w:bCs/>
                <w:i/>
                <w:iCs/>
                <w:sz w:val="24"/>
                <w:szCs w:val="24"/>
              </w:rPr>
              <w:t xml:space="preserve">fraksjonen og programkomiteen. </w:t>
            </w:r>
          </w:p>
        </w:tc>
      </w:tr>
    </w:tbl>
    <w:p w14:paraId="24BD4153" w14:textId="77777777" w:rsidR="00C91C3B" w:rsidRPr="00C91C3B" w:rsidRDefault="00C91C3B" w:rsidP="00C91C3B">
      <w:pPr>
        <w:autoSpaceDE w:val="0"/>
        <w:autoSpaceDN w:val="0"/>
        <w:adjustRightInd w:val="0"/>
        <w:spacing w:after="0" w:line="240" w:lineRule="auto"/>
        <w:rPr>
          <w:rFonts w:ascii="Cambria" w:hAnsi="Cambria" w:cs="Cambria"/>
          <w:color w:val="000000"/>
          <w:kern w:val="0"/>
          <w:sz w:val="24"/>
          <w:szCs w:val="24"/>
        </w:rPr>
      </w:pPr>
    </w:p>
    <w:p w14:paraId="28FC29C7" w14:textId="77777777" w:rsidR="00C91C3B" w:rsidRDefault="00C91C3B" w:rsidP="00C91C3B">
      <w:pPr>
        <w:autoSpaceDE w:val="0"/>
        <w:autoSpaceDN w:val="0"/>
        <w:adjustRightInd w:val="0"/>
        <w:spacing w:after="0" w:line="240" w:lineRule="auto"/>
        <w:rPr>
          <w:rFonts w:cstheme="minorHAnsi"/>
          <w:color w:val="000000"/>
          <w:kern w:val="0"/>
          <w:sz w:val="24"/>
          <w:szCs w:val="24"/>
        </w:rPr>
      </w:pPr>
      <w:r w:rsidRPr="00C91C3B">
        <w:rPr>
          <w:rFonts w:cstheme="minorHAnsi"/>
          <w:color w:val="000000"/>
          <w:kern w:val="0"/>
          <w:sz w:val="24"/>
          <w:szCs w:val="24"/>
        </w:rPr>
        <w:t xml:space="preserve"> </w:t>
      </w:r>
    </w:p>
    <w:p w14:paraId="0B7FDD67" w14:textId="772D5D91" w:rsidR="00C91C3B" w:rsidRPr="00C91C3B" w:rsidRDefault="00C91C3B" w:rsidP="00C91C3B">
      <w:pPr>
        <w:autoSpaceDE w:val="0"/>
        <w:autoSpaceDN w:val="0"/>
        <w:adjustRightInd w:val="0"/>
        <w:spacing w:after="0" w:line="240" w:lineRule="auto"/>
        <w:rPr>
          <w:rFonts w:cstheme="minorHAnsi"/>
          <w:b/>
          <w:bCs/>
          <w:color w:val="000000"/>
          <w:kern w:val="0"/>
          <w:sz w:val="28"/>
          <w:szCs w:val="28"/>
        </w:rPr>
      </w:pPr>
      <w:r w:rsidRPr="00C91C3B">
        <w:rPr>
          <w:rFonts w:cstheme="minorHAnsi"/>
          <w:b/>
          <w:bCs/>
          <w:color w:val="000000"/>
          <w:kern w:val="0"/>
          <w:sz w:val="28"/>
          <w:szCs w:val="28"/>
        </w:rPr>
        <w:t xml:space="preserve">Sak </w:t>
      </w:r>
      <w:r w:rsidR="0030703D">
        <w:rPr>
          <w:rFonts w:cstheme="minorHAnsi"/>
          <w:b/>
          <w:bCs/>
          <w:color w:val="000000"/>
          <w:kern w:val="0"/>
          <w:sz w:val="28"/>
          <w:szCs w:val="28"/>
        </w:rPr>
        <w:t>14</w:t>
      </w:r>
      <w:r>
        <w:rPr>
          <w:rFonts w:cstheme="minorHAnsi"/>
          <w:b/>
          <w:bCs/>
          <w:color w:val="000000"/>
          <w:kern w:val="0"/>
          <w:sz w:val="28"/>
          <w:szCs w:val="28"/>
        </w:rPr>
        <w:t xml:space="preserve"> </w:t>
      </w:r>
      <w:r w:rsidRPr="00C91C3B">
        <w:rPr>
          <w:rFonts w:cstheme="minorHAnsi"/>
          <w:b/>
          <w:bCs/>
          <w:color w:val="000000"/>
          <w:kern w:val="0"/>
          <w:sz w:val="28"/>
          <w:szCs w:val="28"/>
        </w:rPr>
        <w:t>Rv</w:t>
      </w:r>
      <w:r>
        <w:rPr>
          <w:rFonts w:cstheme="minorHAnsi"/>
          <w:b/>
          <w:bCs/>
          <w:color w:val="000000"/>
          <w:kern w:val="0"/>
          <w:sz w:val="28"/>
          <w:szCs w:val="28"/>
        </w:rPr>
        <w:t xml:space="preserve"> </w:t>
      </w:r>
      <w:r w:rsidRPr="00C91C3B">
        <w:rPr>
          <w:rFonts w:cstheme="minorHAnsi"/>
          <w:b/>
          <w:bCs/>
          <w:color w:val="000000"/>
          <w:kern w:val="0"/>
          <w:sz w:val="28"/>
          <w:szCs w:val="28"/>
        </w:rPr>
        <w:t>94 Saragammen- Rypefjord må iverksettes</w:t>
      </w:r>
    </w:p>
    <w:p w14:paraId="0A505195" w14:textId="747563A5" w:rsidR="00C91C3B" w:rsidRPr="00C91C3B" w:rsidRDefault="00C91C3B" w:rsidP="00C91C3B">
      <w:pPr>
        <w:autoSpaceDE w:val="0"/>
        <w:autoSpaceDN w:val="0"/>
        <w:adjustRightInd w:val="0"/>
        <w:spacing w:after="0" w:line="240" w:lineRule="auto"/>
        <w:rPr>
          <w:rFonts w:cstheme="minorHAnsi"/>
          <w:b/>
          <w:bCs/>
          <w:color w:val="000000"/>
          <w:kern w:val="0"/>
          <w:sz w:val="28"/>
          <w:szCs w:val="28"/>
        </w:rPr>
      </w:pPr>
      <w:r w:rsidRPr="00C91C3B">
        <w:rPr>
          <w:rFonts w:cstheme="minorHAnsi"/>
          <w:b/>
          <w:bCs/>
          <w:color w:val="000000"/>
          <w:kern w:val="0"/>
          <w:sz w:val="28"/>
          <w:szCs w:val="28"/>
        </w:rPr>
        <w:t>Forslagstiller: H</w:t>
      </w:r>
      <w:r>
        <w:rPr>
          <w:rFonts w:cstheme="minorHAnsi"/>
          <w:b/>
          <w:bCs/>
          <w:color w:val="000000"/>
          <w:kern w:val="0"/>
          <w:sz w:val="28"/>
          <w:szCs w:val="28"/>
        </w:rPr>
        <w:t>a</w:t>
      </w:r>
      <w:r w:rsidRPr="00C91C3B">
        <w:rPr>
          <w:rFonts w:cstheme="minorHAnsi"/>
          <w:b/>
          <w:bCs/>
          <w:color w:val="000000"/>
          <w:kern w:val="0"/>
          <w:sz w:val="28"/>
          <w:szCs w:val="28"/>
        </w:rPr>
        <w:t xml:space="preserve">mmerfest Arbeiderparti </w:t>
      </w:r>
    </w:p>
    <w:p w14:paraId="610CA56D" w14:textId="77777777" w:rsidR="00C91C3B" w:rsidRDefault="00C91C3B" w:rsidP="00C91C3B">
      <w:pPr>
        <w:autoSpaceDE w:val="0"/>
        <w:autoSpaceDN w:val="0"/>
        <w:adjustRightInd w:val="0"/>
        <w:spacing w:after="0" w:line="240" w:lineRule="auto"/>
        <w:rPr>
          <w:rFonts w:cstheme="minorHAnsi"/>
          <w:color w:val="000000"/>
          <w:kern w:val="0"/>
          <w:sz w:val="24"/>
          <w:szCs w:val="24"/>
        </w:rPr>
      </w:pPr>
    </w:p>
    <w:p w14:paraId="700DFC39" w14:textId="1E78E74C" w:rsidR="00C91C3B" w:rsidRDefault="00C91C3B" w:rsidP="00C91C3B">
      <w:pPr>
        <w:autoSpaceDE w:val="0"/>
        <w:autoSpaceDN w:val="0"/>
        <w:adjustRightInd w:val="0"/>
        <w:spacing w:after="0" w:line="240" w:lineRule="auto"/>
        <w:rPr>
          <w:rFonts w:cstheme="minorHAnsi"/>
          <w:color w:val="000000"/>
          <w:kern w:val="0"/>
          <w:sz w:val="24"/>
          <w:szCs w:val="24"/>
        </w:rPr>
      </w:pPr>
      <w:r w:rsidRPr="00C91C3B">
        <w:rPr>
          <w:rFonts w:cstheme="minorHAnsi"/>
          <w:b/>
          <w:bCs/>
          <w:color w:val="000000"/>
          <w:kern w:val="0"/>
          <w:sz w:val="24"/>
          <w:szCs w:val="24"/>
        </w:rPr>
        <w:t>Forslag:</w:t>
      </w:r>
      <w:r>
        <w:rPr>
          <w:rFonts w:cstheme="minorHAnsi"/>
          <w:color w:val="000000"/>
          <w:kern w:val="0"/>
          <w:sz w:val="24"/>
          <w:szCs w:val="24"/>
        </w:rPr>
        <w:t xml:space="preserve"> </w:t>
      </w:r>
      <w:r w:rsidRPr="00C91C3B">
        <w:rPr>
          <w:rFonts w:cstheme="minorHAnsi"/>
          <w:color w:val="000000"/>
          <w:kern w:val="0"/>
          <w:sz w:val="24"/>
          <w:szCs w:val="24"/>
        </w:rPr>
        <w:t>Rv94 Saragammen- Rypefjord må iverksettes- Revidert nasjonalbudsjett er muligheten!</w:t>
      </w:r>
    </w:p>
    <w:p w14:paraId="109B81AF" w14:textId="77BD75BA" w:rsidR="00C91C3B" w:rsidRPr="00C91C3B" w:rsidRDefault="00C91C3B" w:rsidP="00C91C3B">
      <w:pPr>
        <w:autoSpaceDE w:val="0"/>
        <w:autoSpaceDN w:val="0"/>
        <w:adjustRightInd w:val="0"/>
        <w:spacing w:after="0" w:line="240" w:lineRule="auto"/>
        <w:rPr>
          <w:rFonts w:cstheme="minorHAnsi"/>
          <w:b/>
          <w:bCs/>
          <w:color w:val="000000"/>
          <w:kern w:val="0"/>
          <w:sz w:val="24"/>
          <w:szCs w:val="24"/>
        </w:rPr>
      </w:pPr>
      <w:r w:rsidRPr="00C91C3B">
        <w:rPr>
          <w:rFonts w:cstheme="minorHAnsi"/>
          <w:b/>
          <w:bCs/>
          <w:color w:val="000000"/>
          <w:kern w:val="0"/>
          <w:sz w:val="24"/>
          <w:szCs w:val="24"/>
        </w:rPr>
        <w:t xml:space="preserve">Begrunnelse for forslaget: </w:t>
      </w:r>
    </w:p>
    <w:p w14:paraId="75177E4C" w14:textId="2DF3F5A7" w:rsidR="00C91C3B" w:rsidRPr="00C91C3B" w:rsidRDefault="00C91C3B" w:rsidP="00C91C3B">
      <w:pPr>
        <w:autoSpaceDE w:val="0"/>
        <w:autoSpaceDN w:val="0"/>
        <w:adjustRightInd w:val="0"/>
        <w:spacing w:after="0" w:line="240" w:lineRule="auto"/>
        <w:rPr>
          <w:rFonts w:cstheme="minorHAnsi"/>
          <w:color w:val="000000"/>
          <w:kern w:val="0"/>
          <w:sz w:val="24"/>
          <w:szCs w:val="24"/>
        </w:rPr>
      </w:pPr>
      <w:r w:rsidRPr="00C91C3B">
        <w:rPr>
          <w:rFonts w:cstheme="minorHAnsi"/>
          <w:color w:val="000000"/>
          <w:kern w:val="0"/>
          <w:sz w:val="24"/>
          <w:szCs w:val="24"/>
        </w:rPr>
        <w:t xml:space="preserve">Fra en finnmarking sitt perspektiv er satsingen på veivedlikehold, veiutbygginger og rassikringstiltak i Finnmark i Nasjonal Transportplan trist lesing. Tiltakene er svært få, eller lik null for å si det rett ut. Samtidig opplever vi akkurat nå en utfordrende vinter med mange stengte veier og ras med mange konsekvenser for innbyggere og næringsliv. </w:t>
      </w:r>
    </w:p>
    <w:p w14:paraId="0EBDB5DF" w14:textId="77777777" w:rsidR="00C91C3B" w:rsidRDefault="00C91C3B" w:rsidP="00C91C3B">
      <w:pPr>
        <w:autoSpaceDE w:val="0"/>
        <w:autoSpaceDN w:val="0"/>
        <w:adjustRightInd w:val="0"/>
        <w:spacing w:after="0" w:line="240" w:lineRule="auto"/>
        <w:rPr>
          <w:rFonts w:cstheme="minorHAnsi"/>
          <w:color w:val="000000"/>
          <w:kern w:val="0"/>
          <w:sz w:val="24"/>
          <w:szCs w:val="24"/>
        </w:rPr>
      </w:pPr>
    </w:p>
    <w:p w14:paraId="2155149C" w14:textId="0323C809" w:rsidR="00C91C3B" w:rsidRPr="00C91C3B" w:rsidRDefault="00C91C3B" w:rsidP="00C91C3B">
      <w:pPr>
        <w:autoSpaceDE w:val="0"/>
        <w:autoSpaceDN w:val="0"/>
        <w:adjustRightInd w:val="0"/>
        <w:spacing w:after="0" w:line="240" w:lineRule="auto"/>
        <w:rPr>
          <w:rFonts w:cstheme="minorHAnsi"/>
          <w:color w:val="000000"/>
          <w:kern w:val="0"/>
          <w:sz w:val="24"/>
          <w:szCs w:val="24"/>
        </w:rPr>
      </w:pPr>
      <w:r w:rsidRPr="00C91C3B">
        <w:rPr>
          <w:rFonts w:cstheme="minorHAnsi"/>
          <w:color w:val="000000"/>
          <w:kern w:val="0"/>
          <w:sz w:val="24"/>
          <w:szCs w:val="24"/>
        </w:rPr>
        <w:lastRenderedPageBreak/>
        <w:t xml:space="preserve">RV94 mellom er et godt eksempel på dette og innfartsåren til Hammerfest har vært stengt titt og ofte den siste tiden. En planlagt tunell er et sentralt moment i parsellutbyggingen og vil sikre kontinuitet i utbyggingen og ikke minst åpne veier. </w:t>
      </w:r>
    </w:p>
    <w:p w14:paraId="35F0C4AD" w14:textId="4CA3C0C9" w:rsidR="00C91C3B" w:rsidRPr="00C91C3B" w:rsidRDefault="00C91C3B" w:rsidP="00C91C3B">
      <w:pPr>
        <w:rPr>
          <w:rFonts w:cstheme="minorHAnsi"/>
          <w:b/>
          <w:kern w:val="0"/>
          <w:sz w:val="24"/>
          <w:szCs w:val="24"/>
          <w14:ligatures w14:val="none"/>
        </w:rPr>
      </w:pPr>
      <w:r w:rsidRPr="00C91C3B">
        <w:rPr>
          <w:rFonts w:cstheme="minorHAnsi"/>
          <w:color w:val="000000"/>
          <w:kern w:val="0"/>
          <w:sz w:val="24"/>
          <w:szCs w:val="24"/>
        </w:rPr>
        <w:t>Den nevnte parsellen mellom Saragammen og Rypefjord er inne i NTP, men det er ikke bevilget penger til forprosjektering av dette. Gjennom revidert nasjonalbudsjett kan dette rettes opp og vi krever at dette blir fulgt opp av et arbeiderparti i regjering.</w:t>
      </w:r>
    </w:p>
    <w:tbl>
      <w:tblPr>
        <w:tblStyle w:val="Tabellrutenett1"/>
        <w:tblW w:w="0" w:type="auto"/>
        <w:tblLook w:val="04A0" w:firstRow="1" w:lastRow="0" w:firstColumn="1" w:lastColumn="0" w:noHBand="0" w:noVBand="1"/>
      </w:tblPr>
      <w:tblGrid>
        <w:gridCol w:w="9062"/>
      </w:tblGrid>
      <w:tr w:rsidR="00C91C3B" w:rsidRPr="007E4035" w14:paraId="3BA97B82" w14:textId="77777777" w:rsidTr="00801F68">
        <w:tc>
          <w:tcPr>
            <w:tcW w:w="9062" w:type="dxa"/>
          </w:tcPr>
          <w:p w14:paraId="2C5B0A5E" w14:textId="525593C0" w:rsidR="00C91C3B" w:rsidRPr="007E4035" w:rsidRDefault="00C91C3B" w:rsidP="00801F68">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sidR="002118F0">
              <w:rPr>
                <w:rFonts w:cstheme="minorHAnsi"/>
                <w:b/>
                <w:bCs/>
                <w:i/>
                <w:iCs/>
                <w:sz w:val="24"/>
                <w:szCs w:val="24"/>
              </w:rPr>
              <w:t>Støttes og o</w:t>
            </w:r>
            <w:r>
              <w:rPr>
                <w:rFonts w:cstheme="minorHAnsi"/>
                <w:b/>
                <w:bCs/>
                <w:i/>
                <w:iCs/>
                <w:sz w:val="24"/>
                <w:szCs w:val="24"/>
              </w:rPr>
              <w:t xml:space="preserve">versendes samferdselsministeren og </w:t>
            </w:r>
            <w:r w:rsidR="00D4437B">
              <w:rPr>
                <w:rFonts w:cstheme="minorHAnsi"/>
                <w:b/>
                <w:bCs/>
                <w:i/>
                <w:iCs/>
                <w:sz w:val="24"/>
                <w:szCs w:val="24"/>
              </w:rPr>
              <w:t>transport- og kommunikasjons</w:t>
            </w:r>
            <w:r>
              <w:rPr>
                <w:rFonts w:cstheme="minorHAnsi"/>
                <w:b/>
                <w:bCs/>
                <w:i/>
                <w:iCs/>
                <w:sz w:val="24"/>
                <w:szCs w:val="24"/>
              </w:rPr>
              <w:t xml:space="preserve">fraksjonen på Stortinget. </w:t>
            </w:r>
          </w:p>
        </w:tc>
      </w:tr>
    </w:tbl>
    <w:p w14:paraId="6FF40F61" w14:textId="77777777" w:rsidR="00C91C3B" w:rsidRPr="00C91C3B" w:rsidRDefault="00C91C3B" w:rsidP="00C91C3B">
      <w:pPr>
        <w:autoSpaceDE w:val="0"/>
        <w:autoSpaceDN w:val="0"/>
        <w:adjustRightInd w:val="0"/>
        <w:spacing w:after="0" w:line="240" w:lineRule="auto"/>
        <w:rPr>
          <w:rFonts w:ascii="Cambria" w:hAnsi="Cambria" w:cs="Cambria"/>
          <w:color w:val="000000"/>
          <w:kern w:val="0"/>
          <w:sz w:val="24"/>
          <w:szCs w:val="24"/>
        </w:rPr>
      </w:pPr>
    </w:p>
    <w:p w14:paraId="25EA15CC" w14:textId="77777777" w:rsidR="00D4437B" w:rsidRDefault="00D4437B" w:rsidP="0030703D">
      <w:pPr>
        <w:spacing w:after="0" w:line="240" w:lineRule="auto"/>
        <w:rPr>
          <w:rFonts w:eastAsia="Times New Roman" w:cstheme="minorHAnsi"/>
          <w:b/>
          <w:bCs/>
          <w:color w:val="000000"/>
          <w:kern w:val="0"/>
          <w:sz w:val="28"/>
          <w:szCs w:val="28"/>
          <w:lang w:eastAsia="nb-NO"/>
          <w14:ligatures w14:val="none"/>
        </w:rPr>
      </w:pPr>
    </w:p>
    <w:p w14:paraId="226B847B" w14:textId="3812022C" w:rsidR="0030703D" w:rsidRPr="00CD595D" w:rsidRDefault="0030703D" w:rsidP="0030703D">
      <w:pPr>
        <w:spacing w:after="0" w:line="240" w:lineRule="auto"/>
        <w:rPr>
          <w:rFonts w:eastAsia="Times New Roman" w:cstheme="minorHAnsi"/>
          <w:b/>
          <w:bCs/>
          <w:color w:val="000000"/>
          <w:kern w:val="0"/>
          <w:sz w:val="28"/>
          <w:szCs w:val="28"/>
          <w:lang w:eastAsia="nb-NO"/>
          <w14:ligatures w14:val="none"/>
        </w:rPr>
      </w:pPr>
      <w:r w:rsidRPr="00CD595D">
        <w:rPr>
          <w:rFonts w:eastAsia="Times New Roman" w:cstheme="minorHAnsi"/>
          <w:b/>
          <w:bCs/>
          <w:color w:val="000000"/>
          <w:kern w:val="0"/>
          <w:sz w:val="28"/>
          <w:szCs w:val="28"/>
          <w:lang w:eastAsia="nb-NO"/>
          <w14:ligatures w14:val="none"/>
        </w:rPr>
        <w:t>Sak 15 Fremtidige FOT-rutene</w:t>
      </w:r>
    </w:p>
    <w:p w14:paraId="79F0B206" w14:textId="1A2CFC07" w:rsidR="0030703D" w:rsidRPr="00CD595D" w:rsidRDefault="0030703D" w:rsidP="0030703D">
      <w:pPr>
        <w:spacing w:after="0" w:line="240" w:lineRule="auto"/>
        <w:rPr>
          <w:rFonts w:eastAsia="Times New Roman" w:cstheme="minorHAnsi"/>
          <w:b/>
          <w:bCs/>
          <w:color w:val="000000"/>
          <w:kern w:val="0"/>
          <w:sz w:val="28"/>
          <w:szCs w:val="28"/>
          <w:lang w:eastAsia="nb-NO"/>
          <w14:ligatures w14:val="none"/>
        </w:rPr>
      </w:pPr>
      <w:r w:rsidRPr="00CD595D">
        <w:rPr>
          <w:rFonts w:eastAsia="Times New Roman" w:cstheme="minorHAnsi"/>
          <w:b/>
          <w:bCs/>
          <w:color w:val="000000"/>
          <w:kern w:val="0"/>
          <w:sz w:val="28"/>
          <w:szCs w:val="28"/>
          <w:lang w:eastAsia="nb-NO"/>
          <w14:ligatures w14:val="none"/>
        </w:rPr>
        <w:t xml:space="preserve">Forslagstiller: Nordkapp Arbeiderparti </w:t>
      </w:r>
    </w:p>
    <w:p w14:paraId="443A2756" w14:textId="77777777" w:rsidR="0030703D" w:rsidRDefault="0030703D" w:rsidP="0030703D">
      <w:pPr>
        <w:spacing w:after="0" w:line="240" w:lineRule="auto"/>
        <w:rPr>
          <w:rFonts w:eastAsia="Times New Roman" w:cstheme="minorHAnsi"/>
          <w:b/>
          <w:bCs/>
          <w:color w:val="000000"/>
          <w:kern w:val="0"/>
          <w:sz w:val="24"/>
          <w:szCs w:val="24"/>
          <w:lang w:eastAsia="nb-NO"/>
          <w14:ligatures w14:val="none"/>
        </w:rPr>
      </w:pPr>
    </w:p>
    <w:p w14:paraId="60A30B83" w14:textId="0DF7C664" w:rsidR="0030703D" w:rsidRDefault="0030703D" w:rsidP="0030703D">
      <w:pPr>
        <w:spacing w:after="0" w:line="240" w:lineRule="auto"/>
        <w:rPr>
          <w:rFonts w:eastAsia="Times New Roman" w:cstheme="minorHAnsi"/>
          <w:color w:val="000000"/>
          <w:kern w:val="0"/>
          <w:sz w:val="24"/>
          <w:szCs w:val="24"/>
          <w:lang w:eastAsia="nb-NO"/>
          <w14:ligatures w14:val="none"/>
        </w:rPr>
      </w:pPr>
      <w:r>
        <w:rPr>
          <w:rFonts w:eastAsia="Times New Roman" w:cstheme="minorHAnsi"/>
          <w:b/>
          <w:bCs/>
          <w:color w:val="000000"/>
          <w:kern w:val="0"/>
          <w:sz w:val="24"/>
          <w:szCs w:val="24"/>
          <w:lang w:eastAsia="nb-NO"/>
          <w14:ligatures w14:val="none"/>
        </w:rPr>
        <w:t xml:space="preserve">Forslag: </w:t>
      </w:r>
      <w:r w:rsidR="00D739CF">
        <w:rPr>
          <w:rFonts w:eastAsia="Times New Roman" w:cstheme="minorHAnsi"/>
          <w:color w:val="000000"/>
          <w:kern w:val="0"/>
          <w:sz w:val="24"/>
          <w:szCs w:val="24"/>
          <w:lang w:eastAsia="nb-NO"/>
          <w14:ligatures w14:val="none"/>
        </w:rPr>
        <w:t xml:space="preserve">Fremtidige FOT-ruter </w:t>
      </w:r>
    </w:p>
    <w:p w14:paraId="30512979" w14:textId="5B6B5B2B" w:rsidR="00D739CF" w:rsidRPr="00D739CF" w:rsidRDefault="00D739CF" w:rsidP="0030703D">
      <w:pPr>
        <w:spacing w:after="0" w:line="240" w:lineRule="auto"/>
        <w:rPr>
          <w:rFonts w:eastAsia="Times New Roman" w:cstheme="minorHAnsi"/>
          <w:b/>
          <w:bCs/>
          <w:kern w:val="0"/>
          <w:sz w:val="24"/>
          <w:szCs w:val="24"/>
          <w:lang w:eastAsia="nb-NO"/>
          <w14:ligatures w14:val="none"/>
        </w:rPr>
      </w:pPr>
      <w:r w:rsidRPr="00D739CF">
        <w:rPr>
          <w:rFonts w:eastAsia="Times New Roman" w:cstheme="minorHAnsi"/>
          <w:b/>
          <w:bCs/>
          <w:color w:val="000000"/>
          <w:kern w:val="0"/>
          <w:sz w:val="24"/>
          <w:szCs w:val="24"/>
          <w:lang w:eastAsia="nb-NO"/>
          <w14:ligatures w14:val="none"/>
        </w:rPr>
        <w:t xml:space="preserve">Begrunnelse for forslaget: </w:t>
      </w:r>
    </w:p>
    <w:p w14:paraId="11C61F74" w14:textId="77777777" w:rsidR="0030703D" w:rsidRPr="0030703D" w:rsidRDefault="0030703D" w:rsidP="0030703D">
      <w:pPr>
        <w:spacing w:after="0" w:line="240" w:lineRule="auto"/>
        <w:rPr>
          <w:rFonts w:eastAsia="Times New Roman" w:cstheme="minorHAnsi"/>
          <w:kern w:val="0"/>
          <w:sz w:val="24"/>
          <w:szCs w:val="24"/>
          <w:lang w:eastAsia="nb-NO"/>
          <w14:ligatures w14:val="none"/>
        </w:rPr>
      </w:pPr>
      <w:r w:rsidRPr="0030703D">
        <w:rPr>
          <w:rFonts w:eastAsia="Times New Roman" w:cstheme="minorHAnsi"/>
          <w:color w:val="000000"/>
          <w:kern w:val="0"/>
          <w:sz w:val="24"/>
          <w:szCs w:val="24"/>
          <w:lang w:eastAsia="nb-NO"/>
          <w14:ligatures w14:val="none"/>
        </w:rPr>
        <w:t>Nordkapp Arbeiderparti krever at arbeidet og forutsetningene for de fremtidige FOT-rutene starter nå. De nye FOT-rutene må være mer forutsigbar, samt sørge for at de som bor i Nordkapp kommer seg dit de skal mest mulig effektivt og til en lavest mulig pris.</w:t>
      </w:r>
    </w:p>
    <w:p w14:paraId="78B16487" w14:textId="77777777" w:rsidR="0030703D" w:rsidRPr="0030703D" w:rsidRDefault="0030703D" w:rsidP="0030703D">
      <w:pPr>
        <w:spacing w:after="0" w:line="240" w:lineRule="auto"/>
        <w:rPr>
          <w:rFonts w:eastAsia="Times New Roman" w:cstheme="minorHAnsi"/>
          <w:kern w:val="0"/>
          <w:sz w:val="24"/>
          <w:szCs w:val="24"/>
          <w:lang w:eastAsia="nb-NO"/>
          <w14:ligatures w14:val="none"/>
        </w:rPr>
      </w:pPr>
      <w:r w:rsidRPr="0030703D">
        <w:rPr>
          <w:rFonts w:eastAsia="Times New Roman" w:cstheme="minorHAnsi"/>
          <w:color w:val="000000"/>
          <w:kern w:val="0"/>
          <w:sz w:val="24"/>
          <w:szCs w:val="24"/>
          <w:lang w:eastAsia="nb-NO"/>
          <w14:ligatures w14:val="none"/>
        </w:rPr>
        <w:t>De nye FOT-rutene fra 1.4.24 gir et svekket tilbud til Nordkapp kommune. Videre skaper det</w:t>
      </w:r>
    </w:p>
    <w:p w14:paraId="486A8282" w14:textId="77777777" w:rsidR="0030703D" w:rsidRPr="0030703D" w:rsidRDefault="0030703D" w:rsidP="0030703D">
      <w:pPr>
        <w:spacing w:after="0" w:line="240" w:lineRule="auto"/>
        <w:rPr>
          <w:rFonts w:eastAsia="Times New Roman" w:cstheme="minorHAnsi"/>
          <w:kern w:val="0"/>
          <w:sz w:val="24"/>
          <w:szCs w:val="24"/>
          <w:lang w:eastAsia="nb-NO"/>
          <w14:ligatures w14:val="none"/>
        </w:rPr>
      </w:pPr>
      <w:r w:rsidRPr="0030703D">
        <w:rPr>
          <w:rFonts w:eastAsia="Times New Roman" w:cstheme="minorHAnsi"/>
          <w:color w:val="000000"/>
          <w:kern w:val="0"/>
          <w:sz w:val="24"/>
          <w:szCs w:val="24"/>
          <w:lang w:eastAsia="nb-NO"/>
          <w14:ligatures w14:val="none"/>
        </w:rPr>
        <w:t>prismessige utfordringer at FOT-ruter kun er til Hammerfest og at Hammerfest – Tromsø er på et kommersielt grunnlag. Dette fører til at reiser til Tromsø med mellomlanding i Hammerfest blir uforholdsmessig dyrt.</w:t>
      </w:r>
    </w:p>
    <w:p w14:paraId="391D8B9F" w14:textId="77777777" w:rsidR="0030703D" w:rsidRPr="0030703D" w:rsidRDefault="0030703D" w:rsidP="0030703D">
      <w:pPr>
        <w:spacing w:after="0" w:line="240" w:lineRule="auto"/>
        <w:rPr>
          <w:rFonts w:eastAsia="Times New Roman" w:cstheme="minorHAnsi"/>
          <w:kern w:val="0"/>
          <w:sz w:val="24"/>
          <w:szCs w:val="24"/>
          <w:lang w:eastAsia="nb-NO"/>
          <w14:ligatures w14:val="none"/>
        </w:rPr>
      </w:pPr>
    </w:p>
    <w:p w14:paraId="6C079BCB" w14:textId="23CF7A41" w:rsidR="00D739CF" w:rsidRPr="00D739CF" w:rsidRDefault="0030703D" w:rsidP="00D739CF">
      <w:pPr>
        <w:spacing w:after="0" w:line="240" w:lineRule="auto"/>
        <w:rPr>
          <w:rFonts w:eastAsia="Times New Roman" w:cstheme="minorHAnsi"/>
          <w:kern w:val="0"/>
          <w:sz w:val="24"/>
          <w:szCs w:val="24"/>
          <w:lang w:eastAsia="nb-NO"/>
          <w14:ligatures w14:val="none"/>
        </w:rPr>
      </w:pPr>
      <w:r w:rsidRPr="0030703D">
        <w:rPr>
          <w:rFonts w:eastAsia="Times New Roman" w:cstheme="minorHAnsi"/>
          <w:color w:val="000000"/>
          <w:kern w:val="0"/>
          <w:sz w:val="24"/>
          <w:szCs w:val="24"/>
          <w:lang w:eastAsia="nb-NO"/>
          <w14:ligatures w14:val="none"/>
        </w:rPr>
        <w:t>Nordkapp Arbeiderparti mener at det må innføres beboerbevis for flyruter i tiltakssonen. Dette må resultere i at vi som bor her får rabatterte flybilletter i hele landet når reisen starter fra Nordkapp.</w:t>
      </w:r>
    </w:p>
    <w:tbl>
      <w:tblPr>
        <w:tblStyle w:val="Tabellrutenett1"/>
        <w:tblW w:w="0" w:type="auto"/>
        <w:tblLook w:val="04A0" w:firstRow="1" w:lastRow="0" w:firstColumn="1" w:lastColumn="0" w:noHBand="0" w:noVBand="1"/>
      </w:tblPr>
      <w:tblGrid>
        <w:gridCol w:w="9062"/>
      </w:tblGrid>
      <w:tr w:rsidR="00D739CF" w:rsidRPr="007E4035" w14:paraId="7E9D20E7" w14:textId="77777777" w:rsidTr="00801F68">
        <w:tc>
          <w:tcPr>
            <w:tcW w:w="9062" w:type="dxa"/>
          </w:tcPr>
          <w:p w14:paraId="7AF0B001" w14:textId="514BA344" w:rsidR="00D739CF" w:rsidRPr="007E4035" w:rsidRDefault="00D739CF" w:rsidP="00801F68">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Pr>
                <w:rFonts w:cstheme="minorHAnsi"/>
                <w:b/>
                <w:bCs/>
                <w:i/>
                <w:iCs/>
                <w:sz w:val="24"/>
                <w:szCs w:val="24"/>
              </w:rPr>
              <w:t xml:space="preserve">Oversendes </w:t>
            </w:r>
            <w:r w:rsidR="004A123F">
              <w:rPr>
                <w:rFonts w:cstheme="minorHAnsi"/>
                <w:b/>
                <w:bCs/>
                <w:i/>
                <w:iCs/>
                <w:sz w:val="24"/>
                <w:szCs w:val="24"/>
              </w:rPr>
              <w:t xml:space="preserve">redaksjonskomite for programsaker. </w:t>
            </w:r>
          </w:p>
        </w:tc>
      </w:tr>
    </w:tbl>
    <w:p w14:paraId="6D043893" w14:textId="77777777" w:rsidR="00D739CF" w:rsidRPr="00C91C3B" w:rsidRDefault="00D739CF" w:rsidP="00D739CF">
      <w:pPr>
        <w:autoSpaceDE w:val="0"/>
        <w:autoSpaceDN w:val="0"/>
        <w:adjustRightInd w:val="0"/>
        <w:spacing w:after="0" w:line="240" w:lineRule="auto"/>
        <w:rPr>
          <w:rFonts w:ascii="Cambria" w:hAnsi="Cambria" w:cs="Cambria"/>
          <w:color w:val="000000"/>
          <w:kern w:val="0"/>
          <w:sz w:val="24"/>
          <w:szCs w:val="24"/>
        </w:rPr>
      </w:pPr>
    </w:p>
    <w:p w14:paraId="2880BCEF" w14:textId="77777777" w:rsidR="00C50B9E" w:rsidRPr="00C50B9E" w:rsidRDefault="00C50B9E" w:rsidP="00C50B9E">
      <w:pPr>
        <w:rPr>
          <w:rFonts w:eastAsia="Times New Roman" w:cstheme="minorHAnsi"/>
          <w:b/>
          <w:bCs/>
          <w:kern w:val="0"/>
          <w:sz w:val="28"/>
          <w:szCs w:val="28"/>
          <w14:ligatures w14:val="none"/>
        </w:rPr>
      </w:pPr>
      <w:r w:rsidRPr="00C50B9E">
        <w:rPr>
          <w:rFonts w:eastAsia="Times New Roman" w:cstheme="minorHAnsi"/>
          <w:b/>
          <w:bCs/>
          <w:kern w:val="0"/>
          <w:sz w:val="28"/>
          <w:szCs w:val="28"/>
          <w14:ligatures w14:val="none"/>
        </w:rPr>
        <w:t>Tema utdanning</w:t>
      </w:r>
    </w:p>
    <w:p w14:paraId="04FD57B2" w14:textId="3BD9B615" w:rsidR="00FE4DFF" w:rsidRPr="00C50B9E" w:rsidRDefault="00C50B9E" w:rsidP="00FE4DFF">
      <w:pPr>
        <w:tabs>
          <w:tab w:val="left" w:pos="5662"/>
        </w:tabs>
        <w:rPr>
          <w:b/>
          <w:bCs/>
          <w:sz w:val="28"/>
          <w:szCs w:val="28"/>
        </w:rPr>
      </w:pPr>
      <w:r w:rsidRPr="00C50B9E">
        <w:rPr>
          <w:b/>
          <w:bCs/>
          <w:sz w:val="28"/>
          <w:szCs w:val="28"/>
        </w:rPr>
        <w:t xml:space="preserve">Sak </w:t>
      </w:r>
      <w:r w:rsidR="00CD595D">
        <w:rPr>
          <w:b/>
          <w:bCs/>
          <w:sz w:val="28"/>
          <w:szCs w:val="28"/>
        </w:rPr>
        <w:t xml:space="preserve">16 </w:t>
      </w:r>
      <w:r w:rsidRPr="00C50B9E">
        <w:rPr>
          <w:b/>
          <w:bCs/>
          <w:sz w:val="28"/>
          <w:szCs w:val="28"/>
        </w:rPr>
        <w:t xml:space="preserve">LOSA </w:t>
      </w:r>
    </w:p>
    <w:p w14:paraId="539CAA7F" w14:textId="77777777" w:rsidR="00C50B9E" w:rsidRPr="00C50B9E" w:rsidRDefault="00C50B9E" w:rsidP="00C50B9E">
      <w:pPr>
        <w:rPr>
          <w:b/>
          <w:bCs/>
          <w:sz w:val="28"/>
          <w:szCs w:val="28"/>
        </w:rPr>
      </w:pPr>
      <w:r w:rsidRPr="00C50B9E">
        <w:rPr>
          <w:b/>
          <w:bCs/>
          <w:sz w:val="28"/>
          <w:szCs w:val="28"/>
        </w:rPr>
        <w:t>Forslagstiller: Berlevåg Arbeiderparti</w:t>
      </w:r>
    </w:p>
    <w:p w14:paraId="3C45A267" w14:textId="77777777" w:rsidR="00C50B9E" w:rsidRDefault="00C50B9E" w:rsidP="00C50B9E"/>
    <w:p w14:paraId="05702B3B" w14:textId="6C9AFA4F" w:rsidR="00C50B9E" w:rsidRPr="006D50BA" w:rsidRDefault="00C50B9E" w:rsidP="00C50B9E">
      <w:pPr>
        <w:rPr>
          <w:b/>
          <w:bCs/>
          <w:sz w:val="24"/>
          <w:szCs w:val="24"/>
        </w:rPr>
      </w:pPr>
      <w:r w:rsidRPr="006D50BA">
        <w:rPr>
          <w:b/>
          <w:bCs/>
          <w:sz w:val="24"/>
          <w:szCs w:val="24"/>
        </w:rPr>
        <w:t>Forslag:</w:t>
      </w:r>
      <w:r w:rsidR="006D50BA" w:rsidRPr="006D50BA">
        <w:rPr>
          <w:b/>
          <w:bCs/>
          <w:sz w:val="24"/>
          <w:szCs w:val="24"/>
        </w:rPr>
        <w:t xml:space="preserve"> </w:t>
      </w:r>
      <w:r w:rsidRPr="006D50BA">
        <w:rPr>
          <w:sz w:val="24"/>
          <w:szCs w:val="24"/>
        </w:rPr>
        <w:t>Finnmark Arbeiderparti skal arbeide for at utdanningsmyndighetene lager en forskrift i forhold til ny opplæringslov, som tilsier Losa blir et ordinært desentralisert videregående opplæringstilbud i Finnmark.</w:t>
      </w:r>
    </w:p>
    <w:p w14:paraId="3B37190D" w14:textId="77777777" w:rsidR="00C50B9E" w:rsidRPr="006D50BA" w:rsidRDefault="00C50B9E" w:rsidP="00C50B9E">
      <w:pPr>
        <w:rPr>
          <w:b/>
          <w:bCs/>
          <w:sz w:val="24"/>
          <w:szCs w:val="24"/>
        </w:rPr>
      </w:pPr>
      <w:r w:rsidRPr="006D50BA">
        <w:rPr>
          <w:b/>
          <w:bCs/>
          <w:sz w:val="24"/>
          <w:szCs w:val="24"/>
        </w:rPr>
        <w:t>Begrunnelse for forslaget:</w:t>
      </w:r>
    </w:p>
    <w:p w14:paraId="4BC8DE6A" w14:textId="77777777" w:rsidR="00C50B9E" w:rsidRPr="006D50BA" w:rsidRDefault="00C50B9E" w:rsidP="00C50B9E">
      <w:pPr>
        <w:rPr>
          <w:sz w:val="24"/>
          <w:szCs w:val="24"/>
        </w:rPr>
      </w:pPr>
      <w:r w:rsidRPr="006D50BA">
        <w:rPr>
          <w:sz w:val="24"/>
          <w:szCs w:val="24"/>
        </w:rPr>
        <w:t>Finnmark Arbeiderparti har i sitt program gått til valg på at man skal jobbe for å gå i dialog med utdanningsmyndighetene for å kunne gi fleksible skoleløp som for eksempel LOSA som ordinære tilbud.</w:t>
      </w:r>
    </w:p>
    <w:p w14:paraId="7409686A" w14:textId="77777777" w:rsidR="00C50B9E" w:rsidRPr="006D50BA" w:rsidRDefault="00C50B9E" w:rsidP="00C50B9E">
      <w:pPr>
        <w:rPr>
          <w:sz w:val="24"/>
          <w:szCs w:val="24"/>
        </w:rPr>
      </w:pPr>
      <w:r w:rsidRPr="006D50BA">
        <w:rPr>
          <w:sz w:val="24"/>
          <w:szCs w:val="24"/>
        </w:rPr>
        <w:lastRenderedPageBreak/>
        <w:t xml:space="preserve">Ny opplæringslov trer i kraft fra august 2024. I arbeidet med å få tilbake Vekslingsmodellen Vg2 i LOSA er det sterke signaler om at ny opplæringslov slik den nå foreligger ikke vil sikre LOSA som et ordinært desentralisert videregående opplæringstilbud. </w:t>
      </w:r>
    </w:p>
    <w:p w14:paraId="27F79788" w14:textId="77777777" w:rsidR="00C50B9E" w:rsidRPr="006D50BA" w:rsidRDefault="00C50B9E" w:rsidP="00C50B9E">
      <w:pPr>
        <w:rPr>
          <w:sz w:val="24"/>
          <w:szCs w:val="24"/>
        </w:rPr>
      </w:pPr>
      <w:r w:rsidRPr="006D50BA">
        <w:rPr>
          <w:sz w:val="24"/>
          <w:szCs w:val="24"/>
        </w:rPr>
        <w:t>LOSA er fremdeles en forsøksordning, hvor man har søkt utdanningsdirektoratet om dispensasjon for hvert skoleår. Det er også gjort nå i forbindelse med skoleåret 24/25. Utdanningsdirektoratet har denne gangen gitt dispensasjon for de to neste skoleårene. Dette er veldig positivt. Vi må derfor gripe denne muligheten og sørge for at en forskrift kommer på plass, slik at LOSA blir et ordinært opplæringstilbud.</w:t>
      </w:r>
    </w:p>
    <w:p w14:paraId="607CFAF8" w14:textId="77777777" w:rsidR="00C50B9E" w:rsidRPr="006D50BA" w:rsidRDefault="00C50B9E" w:rsidP="00C50B9E">
      <w:pPr>
        <w:rPr>
          <w:sz w:val="24"/>
          <w:szCs w:val="24"/>
        </w:rPr>
      </w:pPr>
      <w:r w:rsidRPr="006D50BA">
        <w:rPr>
          <w:sz w:val="24"/>
          <w:szCs w:val="24"/>
        </w:rPr>
        <w:t>En forskrift til kommende opplæringslov vil gjøre arbeidet med å utvikle desentralisert videregående i Finnmark mer forutsigbart og ikke minst for elevene som vet hva de har å forholde seg til.</w:t>
      </w:r>
    </w:p>
    <w:p w14:paraId="56ED1866" w14:textId="77777777" w:rsidR="00C50B9E" w:rsidRPr="006D50BA" w:rsidRDefault="00C50B9E" w:rsidP="00C50B9E">
      <w:pPr>
        <w:rPr>
          <w:sz w:val="24"/>
          <w:szCs w:val="24"/>
        </w:rPr>
      </w:pPr>
      <w:r w:rsidRPr="006D50BA">
        <w:rPr>
          <w:sz w:val="24"/>
          <w:szCs w:val="24"/>
        </w:rPr>
        <w:t>Billige flybilletter er også viktig for å opprettholde og utvikle næringslivet.</w:t>
      </w:r>
    </w:p>
    <w:p w14:paraId="60CDED40" w14:textId="77777777" w:rsidR="00C50B9E" w:rsidRPr="00FE4DFF" w:rsidRDefault="00C50B9E" w:rsidP="00C50B9E">
      <w:pPr>
        <w:spacing w:after="0" w:line="240" w:lineRule="auto"/>
        <w:ind w:left="720"/>
        <w:textAlignment w:val="center"/>
        <w:rPr>
          <w:rFonts w:eastAsia="Times New Roman"/>
          <w:sz w:val="24"/>
          <w:szCs w:val="24"/>
          <w:lang w:eastAsia="nb-NO"/>
          <w14:ligatures w14:val="none"/>
        </w:rPr>
      </w:pPr>
    </w:p>
    <w:tbl>
      <w:tblPr>
        <w:tblStyle w:val="Tabellrutenett1"/>
        <w:tblW w:w="0" w:type="auto"/>
        <w:tblLook w:val="04A0" w:firstRow="1" w:lastRow="0" w:firstColumn="1" w:lastColumn="0" w:noHBand="0" w:noVBand="1"/>
      </w:tblPr>
      <w:tblGrid>
        <w:gridCol w:w="9062"/>
      </w:tblGrid>
      <w:tr w:rsidR="00C50B9E" w:rsidRPr="007E4035" w14:paraId="254ED2E4" w14:textId="77777777" w:rsidTr="00801F68">
        <w:tc>
          <w:tcPr>
            <w:tcW w:w="9062" w:type="dxa"/>
          </w:tcPr>
          <w:p w14:paraId="5713952D" w14:textId="428A1A88" w:rsidR="00C50B9E" w:rsidRPr="007E4035" w:rsidRDefault="00C50B9E" w:rsidP="00801F68">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sidR="009C2C96">
              <w:rPr>
                <w:rFonts w:cstheme="minorHAnsi"/>
                <w:b/>
                <w:bCs/>
                <w:i/>
                <w:iCs/>
                <w:sz w:val="24"/>
                <w:szCs w:val="24"/>
              </w:rPr>
              <w:t>Oversendes redaksjonskomiteen for fylkeskommunale saker.</w:t>
            </w:r>
          </w:p>
        </w:tc>
      </w:tr>
    </w:tbl>
    <w:p w14:paraId="5BFD2BC0" w14:textId="77777777" w:rsidR="00C50B9E" w:rsidRDefault="00C50B9E" w:rsidP="00C50B9E">
      <w:pPr>
        <w:rPr>
          <w:b/>
          <w:kern w:val="0"/>
          <w:sz w:val="28"/>
          <w:szCs w:val="28"/>
          <w14:ligatures w14:val="none"/>
        </w:rPr>
      </w:pPr>
    </w:p>
    <w:p w14:paraId="69E173B7" w14:textId="2FB0952B" w:rsidR="000774E5" w:rsidRPr="000774E5" w:rsidRDefault="000774E5" w:rsidP="000774E5">
      <w:pPr>
        <w:rPr>
          <w:rFonts w:cstheme="minorHAnsi"/>
          <w:b/>
          <w:bCs/>
          <w:sz w:val="28"/>
          <w:szCs w:val="28"/>
        </w:rPr>
      </w:pPr>
      <w:r w:rsidRPr="000774E5">
        <w:rPr>
          <w:rFonts w:cstheme="minorHAnsi"/>
          <w:b/>
          <w:bCs/>
          <w:sz w:val="28"/>
          <w:szCs w:val="28"/>
        </w:rPr>
        <w:t>Sak</w:t>
      </w:r>
      <w:r w:rsidR="00CD595D">
        <w:rPr>
          <w:rFonts w:cstheme="minorHAnsi"/>
          <w:b/>
          <w:bCs/>
          <w:sz w:val="28"/>
          <w:szCs w:val="28"/>
        </w:rPr>
        <w:t xml:space="preserve"> 17 </w:t>
      </w:r>
      <w:r w:rsidRPr="000774E5">
        <w:rPr>
          <w:rFonts w:cstheme="minorHAnsi"/>
          <w:b/>
          <w:bCs/>
          <w:sz w:val="28"/>
          <w:szCs w:val="28"/>
        </w:rPr>
        <w:t>En voksende bemanningskrise i barnehagene</w:t>
      </w:r>
    </w:p>
    <w:p w14:paraId="092114E4" w14:textId="77777777" w:rsidR="000774E5" w:rsidRPr="000774E5" w:rsidRDefault="000774E5" w:rsidP="000774E5">
      <w:pPr>
        <w:rPr>
          <w:rFonts w:cstheme="minorHAnsi"/>
          <w:b/>
          <w:bCs/>
          <w:sz w:val="28"/>
          <w:szCs w:val="28"/>
        </w:rPr>
      </w:pPr>
      <w:r w:rsidRPr="000774E5">
        <w:rPr>
          <w:rFonts w:cstheme="minorHAnsi"/>
          <w:b/>
          <w:bCs/>
          <w:sz w:val="28"/>
          <w:szCs w:val="28"/>
        </w:rPr>
        <w:t>Forslagstiller: Alta Arbeiderparti</w:t>
      </w:r>
    </w:p>
    <w:p w14:paraId="552B2766" w14:textId="77777777" w:rsidR="000774E5" w:rsidRDefault="000774E5" w:rsidP="000774E5">
      <w:pPr>
        <w:rPr>
          <w:rFonts w:cstheme="minorHAnsi"/>
          <w:b/>
          <w:bCs/>
          <w:sz w:val="24"/>
          <w:szCs w:val="24"/>
        </w:rPr>
      </w:pPr>
    </w:p>
    <w:p w14:paraId="016124FE" w14:textId="2A8C8A1B" w:rsidR="000774E5" w:rsidRPr="006D50BA" w:rsidRDefault="000774E5" w:rsidP="000774E5">
      <w:pPr>
        <w:rPr>
          <w:rFonts w:cstheme="minorHAnsi"/>
          <w:b/>
          <w:bCs/>
          <w:sz w:val="24"/>
          <w:szCs w:val="24"/>
        </w:rPr>
      </w:pPr>
      <w:r w:rsidRPr="005E4470">
        <w:rPr>
          <w:rFonts w:cstheme="minorHAnsi"/>
          <w:b/>
          <w:bCs/>
          <w:sz w:val="24"/>
          <w:szCs w:val="24"/>
        </w:rPr>
        <w:t>Forslag:</w:t>
      </w:r>
      <w:r w:rsidR="006D50BA">
        <w:rPr>
          <w:rFonts w:cstheme="minorHAnsi"/>
          <w:b/>
          <w:bCs/>
          <w:sz w:val="24"/>
          <w:szCs w:val="24"/>
        </w:rPr>
        <w:t xml:space="preserve"> </w:t>
      </w:r>
      <w:r w:rsidRPr="007C575E">
        <w:rPr>
          <w:rFonts w:cstheme="minorHAnsi"/>
          <w:sz w:val="24"/>
          <w:szCs w:val="24"/>
        </w:rPr>
        <w:t xml:space="preserve">Lønn for utdanning på alle nivå må økes for ansatte i barnehagene. </w:t>
      </w:r>
    </w:p>
    <w:p w14:paraId="06D4C76B" w14:textId="77777777" w:rsidR="000774E5" w:rsidRPr="005E4470" w:rsidRDefault="000774E5" w:rsidP="000774E5">
      <w:pPr>
        <w:rPr>
          <w:rFonts w:cstheme="minorHAnsi"/>
          <w:b/>
          <w:bCs/>
          <w:sz w:val="24"/>
          <w:szCs w:val="24"/>
        </w:rPr>
      </w:pPr>
      <w:r w:rsidRPr="005E4470">
        <w:rPr>
          <w:rFonts w:cstheme="minorHAnsi"/>
          <w:b/>
          <w:bCs/>
          <w:sz w:val="24"/>
          <w:szCs w:val="24"/>
        </w:rPr>
        <w:t>Begrunnelse:</w:t>
      </w:r>
    </w:p>
    <w:p w14:paraId="2BF30E9E" w14:textId="77777777" w:rsidR="000774E5" w:rsidRPr="008C2E1B" w:rsidRDefault="000774E5" w:rsidP="000774E5">
      <w:pPr>
        <w:rPr>
          <w:rFonts w:cstheme="minorHAnsi"/>
          <w:sz w:val="24"/>
          <w:szCs w:val="24"/>
        </w:rPr>
      </w:pPr>
      <w:r w:rsidRPr="008C2E1B">
        <w:rPr>
          <w:rFonts w:cstheme="minorHAnsi"/>
          <w:sz w:val="24"/>
          <w:szCs w:val="24"/>
        </w:rPr>
        <w:t xml:space="preserve">Ifølge Statistisk sentralbyrå vil det mangle flere tusen årsverk i barnehagesektoren innen kort tid. Søkertallene til utdanningen har stupt de siste årene og allerede nå er det stor mangel på kvalifisert personell. I Norge i dag er status at over 30% av barnehagene bryter pedagognormen, noe som betyr at lovverket vi har i dag ikke overholdes. Kommuner lyser ut stillinger om og om igjen, men får ikke nok søkere. Noe må gjøres både lokalt og nasjonalt. </w:t>
      </w:r>
    </w:p>
    <w:p w14:paraId="268491F6" w14:textId="77777777" w:rsidR="000774E5" w:rsidRPr="008C2E1B" w:rsidRDefault="000774E5" w:rsidP="000774E5">
      <w:pPr>
        <w:rPr>
          <w:rFonts w:cstheme="minorHAnsi"/>
          <w:sz w:val="24"/>
          <w:szCs w:val="24"/>
        </w:rPr>
      </w:pPr>
      <w:r w:rsidRPr="008C2E1B">
        <w:rPr>
          <w:rFonts w:cstheme="minorHAnsi"/>
          <w:sz w:val="24"/>
          <w:szCs w:val="24"/>
        </w:rPr>
        <w:t>Dette gir store utfordringer og rammer hele samfunnet. Foreldre opplever at barnehagene må stenge tidligere på ettermiddagene og også holde stengt på hele dager. Sykefraværet i barnehagene øker, mye på grunn av slitasje på de ansatte som kjenner på en utilfredshet over å ikke strekke til, det å kunne gi barna nok lek, læring, danning og omsorg. Skal barnehagen bare være en oppbevaringsplass hvor det kun føres tilsyn eller skal kvalitet og faglig pedagogisk utvikling fortsatt være viktig?</w:t>
      </w:r>
    </w:p>
    <w:p w14:paraId="46E0624C" w14:textId="77777777" w:rsidR="000774E5" w:rsidRDefault="000774E5" w:rsidP="000774E5">
      <w:pPr>
        <w:rPr>
          <w:rFonts w:cstheme="minorHAnsi"/>
          <w:sz w:val="24"/>
          <w:szCs w:val="24"/>
        </w:rPr>
      </w:pPr>
      <w:r w:rsidRPr="008C2E1B">
        <w:rPr>
          <w:rFonts w:cstheme="minorHAnsi"/>
          <w:sz w:val="24"/>
          <w:szCs w:val="24"/>
        </w:rPr>
        <w:t>Situasjonen må tas tak i nå! For at flere skal søke utdanninger innen barnehage og at vi skal klare å stabilisere/beholde de vi har, må lønna opp. Dette klarer ikke kommunene alene, dette er et nasjonalt ansvar.</w:t>
      </w:r>
    </w:p>
    <w:tbl>
      <w:tblPr>
        <w:tblStyle w:val="Tabellrutenett1"/>
        <w:tblW w:w="0" w:type="auto"/>
        <w:tblLook w:val="04A0" w:firstRow="1" w:lastRow="0" w:firstColumn="1" w:lastColumn="0" w:noHBand="0" w:noVBand="1"/>
      </w:tblPr>
      <w:tblGrid>
        <w:gridCol w:w="9062"/>
      </w:tblGrid>
      <w:tr w:rsidR="000774E5" w:rsidRPr="007E4035" w14:paraId="32121EE5" w14:textId="77777777" w:rsidTr="00801F68">
        <w:tc>
          <w:tcPr>
            <w:tcW w:w="9062" w:type="dxa"/>
          </w:tcPr>
          <w:p w14:paraId="0973946F" w14:textId="273ED9F3" w:rsidR="000774E5" w:rsidRPr="007E4035" w:rsidRDefault="000774E5" w:rsidP="00801F68">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sidR="00716406">
              <w:rPr>
                <w:rFonts w:cstheme="minorHAnsi"/>
                <w:b/>
                <w:bCs/>
                <w:i/>
                <w:iCs/>
                <w:sz w:val="24"/>
                <w:szCs w:val="24"/>
              </w:rPr>
              <w:t xml:space="preserve">Oversendes </w:t>
            </w:r>
            <w:r w:rsidR="009F1041">
              <w:rPr>
                <w:rFonts w:cstheme="minorHAnsi"/>
                <w:b/>
                <w:bCs/>
                <w:i/>
                <w:iCs/>
                <w:sz w:val="24"/>
                <w:szCs w:val="24"/>
              </w:rPr>
              <w:t xml:space="preserve">redaksjonskomite for politiske saker. </w:t>
            </w:r>
          </w:p>
        </w:tc>
      </w:tr>
    </w:tbl>
    <w:p w14:paraId="7C381659" w14:textId="77777777" w:rsidR="000774E5" w:rsidRDefault="000774E5" w:rsidP="000774E5">
      <w:pPr>
        <w:rPr>
          <w:b/>
          <w:kern w:val="0"/>
          <w:sz w:val="28"/>
          <w:szCs w:val="28"/>
          <w14:ligatures w14:val="none"/>
        </w:rPr>
      </w:pPr>
    </w:p>
    <w:p w14:paraId="2927CA3A" w14:textId="77777777" w:rsidR="000774E5" w:rsidRDefault="000774E5" w:rsidP="000774E5">
      <w:pPr>
        <w:rPr>
          <w:rFonts w:cstheme="minorHAnsi"/>
          <w:sz w:val="24"/>
          <w:szCs w:val="24"/>
        </w:rPr>
      </w:pPr>
    </w:p>
    <w:p w14:paraId="066F0B67" w14:textId="0DC7637D" w:rsidR="000774E5" w:rsidRPr="000774E5" w:rsidRDefault="000774E5" w:rsidP="000774E5">
      <w:pPr>
        <w:rPr>
          <w:rFonts w:cstheme="minorHAnsi"/>
          <w:b/>
          <w:bCs/>
          <w:sz w:val="28"/>
          <w:szCs w:val="28"/>
        </w:rPr>
      </w:pPr>
      <w:r w:rsidRPr="000774E5">
        <w:rPr>
          <w:b/>
          <w:bCs/>
          <w:sz w:val="28"/>
          <w:szCs w:val="28"/>
        </w:rPr>
        <w:t xml:space="preserve">Sak </w:t>
      </w:r>
      <w:r w:rsidR="00CD595D">
        <w:rPr>
          <w:b/>
          <w:bCs/>
          <w:sz w:val="28"/>
          <w:szCs w:val="28"/>
        </w:rPr>
        <w:t xml:space="preserve">18 </w:t>
      </w:r>
      <w:r w:rsidRPr="000774E5">
        <w:rPr>
          <w:rFonts w:cstheme="minorHAnsi"/>
          <w:b/>
          <w:bCs/>
          <w:sz w:val="28"/>
          <w:szCs w:val="28"/>
        </w:rPr>
        <w:t>Bemanning i skole og barnehage</w:t>
      </w:r>
    </w:p>
    <w:p w14:paraId="6D153213" w14:textId="77777777" w:rsidR="000774E5" w:rsidRPr="000774E5" w:rsidRDefault="000774E5" w:rsidP="000774E5">
      <w:pPr>
        <w:rPr>
          <w:rFonts w:cstheme="minorHAnsi"/>
          <w:b/>
          <w:bCs/>
          <w:sz w:val="28"/>
          <w:szCs w:val="28"/>
        </w:rPr>
      </w:pPr>
      <w:r w:rsidRPr="000774E5">
        <w:rPr>
          <w:rFonts w:cstheme="minorHAnsi"/>
          <w:b/>
          <w:bCs/>
          <w:sz w:val="28"/>
          <w:szCs w:val="28"/>
        </w:rPr>
        <w:t>Forslagstiller: Alta Arbeiderparti</w:t>
      </w:r>
    </w:p>
    <w:p w14:paraId="612F03ED" w14:textId="77777777" w:rsidR="000774E5" w:rsidRPr="00061073" w:rsidRDefault="000774E5" w:rsidP="000774E5">
      <w:pPr>
        <w:rPr>
          <w:rFonts w:cstheme="minorHAnsi"/>
          <w:sz w:val="24"/>
          <w:szCs w:val="24"/>
        </w:rPr>
      </w:pPr>
    </w:p>
    <w:p w14:paraId="6E3A389C" w14:textId="5939979B" w:rsidR="000774E5" w:rsidRPr="006D50BA" w:rsidRDefault="000774E5" w:rsidP="000774E5">
      <w:pPr>
        <w:rPr>
          <w:rFonts w:cstheme="minorHAnsi"/>
          <w:b/>
          <w:bCs/>
          <w:sz w:val="24"/>
          <w:szCs w:val="24"/>
        </w:rPr>
      </w:pPr>
      <w:r w:rsidRPr="00061073">
        <w:rPr>
          <w:rFonts w:cstheme="minorHAnsi"/>
          <w:b/>
          <w:bCs/>
          <w:sz w:val="24"/>
          <w:szCs w:val="24"/>
        </w:rPr>
        <w:t>Forslag:</w:t>
      </w:r>
      <w:r w:rsidR="006D50BA">
        <w:rPr>
          <w:rFonts w:cstheme="minorHAnsi"/>
          <w:b/>
          <w:bCs/>
          <w:sz w:val="24"/>
          <w:szCs w:val="24"/>
        </w:rPr>
        <w:t xml:space="preserve"> </w:t>
      </w:r>
      <w:r w:rsidRPr="00061073">
        <w:rPr>
          <w:rFonts w:cstheme="minorHAnsi"/>
          <w:sz w:val="24"/>
          <w:szCs w:val="24"/>
        </w:rPr>
        <w:t>Finnmark arbeiderparti vil jobbe for å løse bemanningskrisa i skole og barnehage. Satse på å bedre arbeidsvilkår, lønn og status slik at flere ønsker seg til bransjen og blir i yrkene. Finnmark arbeiderparti vil jobbe for å ta i bruk strakstiltak for å avhjelpe den akutte situasjonen vi er i.</w:t>
      </w:r>
    </w:p>
    <w:p w14:paraId="4A9AA924" w14:textId="77777777" w:rsidR="000774E5" w:rsidRPr="00061073" w:rsidRDefault="000774E5" w:rsidP="000774E5">
      <w:pPr>
        <w:rPr>
          <w:rFonts w:cstheme="minorHAnsi"/>
          <w:sz w:val="24"/>
          <w:szCs w:val="24"/>
        </w:rPr>
      </w:pPr>
    </w:p>
    <w:p w14:paraId="2A579648" w14:textId="77777777" w:rsidR="000774E5" w:rsidRPr="00061073" w:rsidRDefault="000774E5" w:rsidP="000774E5">
      <w:pPr>
        <w:rPr>
          <w:rFonts w:cstheme="minorHAnsi"/>
          <w:b/>
          <w:bCs/>
          <w:sz w:val="24"/>
          <w:szCs w:val="24"/>
        </w:rPr>
      </w:pPr>
      <w:r w:rsidRPr="00061073">
        <w:rPr>
          <w:rFonts w:cstheme="minorHAnsi"/>
          <w:b/>
          <w:bCs/>
          <w:sz w:val="24"/>
          <w:szCs w:val="24"/>
        </w:rPr>
        <w:t>Begrunnelse:</w:t>
      </w:r>
    </w:p>
    <w:p w14:paraId="7D2D1794" w14:textId="77777777" w:rsidR="000774E5" w:rsidRPr="00061073" w:rsidRDefault="000774E5" w:rsidP="000774E5">
      <w:pPr>
        <w:rPr>
          <w:rFonts w:cstheme="minorHAnsi"/>
          <w:sz w:val="24"/>
          <w:szCs w:val="24"/>
        </w:rPr>
      </w:pPr>
      <w:r w:rsidRPr="00061073">
        <w:rPr>
          <w:rFonts w:cstheme="minorHAnsi"/>
          <w:sz w:val="24"/>
          <w:szCs w:val="24"/>
        </w:rPr>
        <w:t xml:space="preserve">Det er bemanningskrise. </w:t>
      </w:r>
    </w:p>
    <w:p w14:paraId="45EE7749" w14:textId="77777777" w:rsidR="000774E5" w:rsidRPr="00061073" w:rsidRDefault="000774E5" w:rsidP="000774E5">
      <w:pPr>
        <w:rPr>
          <w:rFonts w:cstheme="minorHAnsi"/>
          <w:sz w:val="24"/>
          <w:szCs w:val="24"/>
        </w:rPr>
      </w:pPr>
      <w:r w:rsidRPr="00061073">
        <w:rPr>
          <w:rFonts w:cstheme="minorHAnsi"/>
          <w:sz w:val="24"/>
          <w:szCs w:val="24"/>
        </w:rPr>
        <w:t xml:space="preserve">Barnehagene er i krise. De er underbemannet. De søker etter personale til hele, halve og prosentvise stillinger. De søker etter tilkallingsvikarer på alle plattformer. Situasjonen er kritisk.  De mister flere arbeidstakere til andre mer attraktive arbeidsplasser, og sykefraværet øker. Flere barnehager stenger avdelinger eventuelt hele barnehager i perioder. Foreldre blir bedt om å hente barn tidligere / levere senere. Dette er samfunnskritisk, da foreldre som er avhengige av barnetilsyn for å utøve sine yrker blir igjen rammet. </w:t>
      </w:r>
    </w:p>
    <w:p w14:paraId="6863025C" w14:textId="77777777" w:rsidR="000774E5" w:rsidRPr="00061073" w:rsidRDefault="000774E5" w:rsidP="000774E5">
      <w:pPr>
        <w:rPr>
          <w:rFonts w:cstheme="minorHAnsi"/>
          <w:sz w:val="24"/>
          <w:szCs w:val="24"/>
        </w:rPr>
      </w:pPr>
      <w:r w:rsidRPr="00061073">
        <w:rPr>
          <w:rFonts w:cstheme="minorHAnsi"/>
          <w:sz w:val="24"/>
          <w:szCs w:val="24"/>
        </w:rPr>
        <w:t xml:space="preserve">Lønn og arbeidsforhold for ansatte i barnehagene er svært kritikkverdige. De lavest lønnede; ufaglærte assistenter kan tjene ned til 125 kr timen. Ansatte – altså ikke tilkallingsvikarer – kan ligge på en timelønn på 180 kr timen før skatt. </w:t>
      </w:r>
    </w:p>
    <w:p w14:paraId="395E7144" w14:textId="77777777" w:rsidR="000774E5" w:rsidRPr="00061073" w:rsidRDefault="000774E5" w:rsidP="000774E5">
      <w:pPr>
        <w:rPr>
          <w:rFonts w:cstheme="minorHAnsi"/>
          <w:sz w:val="24"/>
          <w:szCs w:val="24"/>
        </w:rPr>
      </w:pPr>
      <w:r w:rsidRPr="00061073">
        <w:rPr>
          <w:rFonts w:cstheme="minorHAnsi"/>
          <w:sz w:val="24"/>
          <w:szCs w:val="24"/>
        </w:rPr>
        <w:t xml:space="preserve">Arbeidsforholdene i barnehagene som innebefatter: Mye ansvar, høyt støynivå, lav status, lav lønn, mange har en mening om hvordan du skal utføre din jobb. Det er flere og flere barn som trenger ekstra oppfølging og flere foreldre som trenger veiledning, uten at man får mer ressurser til dette.  Dette er noen av grunnene til at man heller ønsker seg til andre yrker / arbeidsplasser. </w:t>
      </w:r>
    </w:p>
    <w:p w14:paraId="772C227B" w14:textId="77777777" w:rsidR="000774E5" w:rsidRPr="00061073" w:rsidRDefault="000774E5" w:rsidP="000774E5">
      <w:pPr>
        <w:rPr>
          <w:rFonts w:cstheme="minorHAnsi"/>
          <w:sz w:val="24"/>
          <w:szCs w:val="24"/>
        </w:rPr>
      </w:pPr>
      <w:r w:rsidRPr="00061073">
        <w:rPr>
          <w:rFonts w:cstheme="minorHAnsi"/>
          <w:sz w:val="24"/>
          <w:szCs w:val="24"/>
        </w:rPr>
        <w:t>Skolen – både barne, mellom -trinnet og ungdomskolen har lik barnehagene en bemanningskrise. Det er stadig flere elever med større og større hjelpebehov. Flere og flere har alvorlige diagnoser; kognitive, psykiske, fysiske i tillegg til sosiale. Dette gir en arbeidsbyrde som er helt urimelig for de fleste lærere. Selv om man prøver å ta inn flere andre yrker i skolen som miljøarbeidere, barnevernspedagoger og så videre er det allikevel kontaktlærer som står for de tyngste takene. Det er et dokumenteringskrav og et rapporteringskrav som i mange føler som et kvelertak. I tillegg må det nevnes at hvis det blir rapportert at en elev har udiagnostiserte hjelpebehov (noen ganger også diagnostiserte) kan det ta opptil et år innen hjelpetiltak blir bevilget. For så å finne personale, eventuelt hjelpemidler som eleven har krav på. I noen tilfeller er eleven sluttet på skolen før tiltakene er iverksatt …. Skolevegring, drop</w:t>
      </w:r>
      <w:r>
        <w:rPr>
          <w:rFonts w:cstheme="minorHAnsi"/>
          <w:sz w:val="24"/>
          <w:szCs w:val="24"/>
        </w:rPr>
        <w:t>-</w:t>
      </w:r>
      <w:r w:rsidRPr="00061073">
        <w:rPr>
          <w:rFonts w:cstheme="minorHAnsi"/>
          <w:sz w:val="24"/>
          <w:szCs w:val="24"/>
        </w:rPr>
        <w:t>out, og i siste instans går dette utover livsløpet til de menneskene som blir rammet av dette – de svakeste …</w:t>
      </w:r>
    </w:p>
    <w:p w14:paraId="7333AE49" w14:textId="77777777" w:rsidR="000774E5" w:rsidRPr="00061073" w:rsidRDefault="000774E5" w:rsidP="000774E5">
      <w:pPr>
        <w:rPr>
          <w:rFonts w:cstheme="minorHAnsi"/>
          <w:sz w:val="24"/>
          <w:szCs w:val="24"/>
        </w:rPr>
      </w:pPr>
      <w:r w:rsidRPr="00061073">
        <w:rPr>
          <w:rFonts w:cstheme="minorHAnsi"/>
          <w:sz w:val="24"/>
          <w:szCs w:val="24"/>
        </w:rPr>
        <w:lastRenderedPageBreak/>
        <w:t xml:space="preserve">Dette skaper et arbeidsmiljø som oppleves som svært krevende. I tillegg har de fleste en mening om hvordan jobben skal utføres og det er mye negativ presse. </w:t>
      </w:r>
    </w:p>
    <w:p w14:paraId="20B20C0D" w14:textId="77777777" w:rsidR="000774E5" w:rsidRPr="00061073" w:rsidRDefault="000774E5" w:rsidP="000774E5">
      <w:pPr>
        <w:rPr>
          <w:rFonts w:cstheme="minorHAnsi"/>
          <w:sz w:val="24"/>
          <w:szCs w:val="24"/>
        </w:rPr>
      </w:pPr>
      <w:r w:rsidRPr="00061073">
        <w:rPr>
          <w:rFonts w:cstheme="minorHAnsi"/>
          <w:sz w:val="24"/>
          <w:szCs w:val="24"/>
        </w:rPr>
        <w:t xml:space="preserve">Det er stort frafall fra yrket. Mange velger etter kortere eller lengre tid andre bedre betalte og jobber med bedre arbeidsforhold. </w:t>
      </w:r>
    </w:p>
    <w:p w14:paraId="698506FE" w14:textId="77777777" w:rsidR="000774E5" w:rsidRPr="00061073" w:rsidRDefault="000774E5" w:rsidP="000774E5">
      <w:pPr>
        <w:rPr>
          <w:rFonts w:cstheme="minorHAnsi"/>
          <w:sz w:val="24"/>
          <w:szCs w:val="24"/>
        </w:rPr>
      </w:pPr>
      <w:r w:rsidRPr="00061073">
        <w:rPr>
          <w:rFonts w:cstheme="minorHAnsi"/>
          <w:sz w:val="24"/>
          <w:szCs w:val="24"/>
        </w:rPr>
        <w:t>Når situasjonen er så kritisk som den er, er det et paradoks at godt utdannede, med lang erfaring og fortsatt friske, med god arbeidsevne som kunne tenke seg å stå i arbeid noen flere år enn reglene for pensjon tillater. Enten i heltid eller i redusert stilling, blir avspist med samme lønn som ufaglærte.</w:t>
      </w:r>
    </w:p>
    <w:p w14:paraId="2F6A27EC" w14:textId="77777777" w:rsidR="000774E5" w:rsidRPr="00061073" w:rsidRDefault="000774E5" w:rsidP="000774E5">
      <w:pPr>
        <w:rPr>
          <w:rFonts w:cstheme="minorHAnsi"/>
          <w:sz w:val="24"/>
          <w:szCs w:val="24"/>
        </w:rPr>
      </w:pPr>
      <w:r w:rsidRPr="00061073">
        <w:rPr>
          <w:rFonts w:cstheme="minorHAnsi"/>
          <w:sz w:val="24"/>
          <w:szCs w:val="24"/>
        </w:rPr>
        <w:t>Andre yrkesgrupper har andre og bedre ordninger – rekruteringen til yrket er katastrofal!</w:t>
      </w:r>
    </w:p>
    <w:p w14:paraId="569B2B92" w14:textId="77F191CE" w:rsidR="000774E5" w:rsidRDefault="000774E5" w:rsidP="000774E5">
      <w:pPr>
        <w:rPr>
          <w:rFonts w:cstheme="minorHAnsi"/>
          <w:b/>
          <w:bCs/>
          <w:sz w:val="26"/>
          <w:szCs w:val="26"/>
        </w:rPr>
      </w:pPr>
      <w:r w:rsidRPr="00061073">
        <w:rPr>
          <w:rFonts w:cstheme="minorHAnsi"/>
          <w:sz w:val="24"/>
          <w:szCs w:val="24"/>
        </w:rPr>
        <w:t>Opplæring, utdanning eventuelt videreutdanning mens man er i jobb, kan være et annet virkemiddel. Å fjerne en del oppgaver eller ansvarsområder fra lærerne er et annet; er det lærernes oppgave å drive med foreldreveiledning, henvisninger, dokumentasjon av psykososiale vansker, delta i sorgarbeid, krise håndtering, være med på møter med andre etater. Hvis man skal drive med alle disse oppgavene bør leseplikten senkes og den bundne tiden reduseres. Når en lærer må skrive en henvisning eller rapport må vedkommende gjøre dette ubetalt, hvis en lege eller advokat gjør det samme får vedkommende ekstra godtgjøring.</w:t>
      </w:r>
      <w:r w:rsidRPr="00061073">
        <w:rPr>
          <w:rFonts w:cstheme="minorHAnsi"/>
          <w:b/>
          <w:bCs/>
          <w:sz w:val="26"/>
          <w:szCs w:val="26"/>
        </w:rPr>
        <w:t xml:space="preserve"> </w:t>
      </w:r>
    </w:p>
    <w:tbl>
      <w:tblPr>
        <w:tblStyle w:val="Tabellrutenett1"/>
        <w:tblW w:w="0" w:type="auto"/>
        <w:tblLook w:val="04A0" w:firstRow="1" w:lastRow="0" w:firstColumn="1" w:lastColumn="0" w:noHBand="0" w:noVBand="1"/>
      </w:tblPr>
      <w:tblGrid>
        <w:gridCol w:w="9062"/>
      </w:tblGrid>
      <w:tr w:rsidR="000774E5" w:rsidRPr="007E4035" w14:paraId="195E3349" w14:textId="77777777" w:rsidTr="00801F68">
        <w:tc>
          <w:tcPr>
            <w:tcW w:w="9062" w:type="dxa"/>
          </w:tcPr>
          <w:p w14:paraId="5EBD25C1" w14:textId="0D792C5B" w:rsidR="000774E5" w:rsidRPr="007E4035" w:rsidRDefault="000774E5" w:rsidP="00801F68">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sidR="00716406">
              <w:rPr>
                <w:rFonts w:cstheme="minorHAnsi"/>
                <w:b/>
                <w:bCs/>
                <w:i/>
                <w:iCs/>
                <w:sz w:val="24"/>
                <w:szCs w:val="24"/>
              </w:rPr>
              <w:t xml:space="preserve">Oversendes </w:t>
            </w:r>
            <w:r w:rsidR="009F1041">
              <w:rPr>
                <w:rFonts w:cstheme="minorHAnsi"/>
                <w:b/>
                <w:bCs/>
                <w:i/>
                <w:iCs/>
                <w:sz w:val="24"/>
                <w:szCs w:val="24"/>
              </w:rPr>
              <w:t xml:space="preserve">redaksjonskomite for politiske saker. </w:t>
            </w:r>
          </w:p>
        </w:tc>
      </w:tr>
    </w:tbl>
    <w:p w14:paraId="4DE226A6" w14:textId="77777777" w:rsidR="000774E5" w:rsidRDefault="000774E5" w:rsidP="000774E5">
      <w:pPr>
        <w:rPr>
          <w:b/>
          <w:kern w:val="0"/>
          <w:sz w:val="28"/>
          <w:szCs w:val="28"/>
          <w14:ligatures w14:val="none"/>
        </w:rPr>
      </w:pPr>
    </w:p>
    <w:p w14:paraId="6C6548DC" w14:textId="77777777" w:rsidR="00C91C3B" w:rsidRPr="00C91C3B" w:rsidRDefault="00C91C3B" w:rsidP="00C91C3B">
      <w:pPr>
        <w:autoSpaceDE w:val="0"/>
        <w:autoSpaceDN w:val="0"/>
        <w:adjustRightInd w:val="0"/>
        <w:spacing w:after="0" w:line="240" w:lineRule="auto"/>
        <w:rPr>
          <w:rFonts w:ascii="Calibri" w:hAnsi="Calibri" w:cs="Calibri"/>
          <w:color w:val="000000"/>
          <w:kern w:val="0"/>
          <w:sz w:val="24"/>
          <w:szCs w:val="24"/>
        </w:rPr>
      </w:pPr>
    </w:p>
    <w:p w14:paraId="04A91ABC" w14:textId="50AD855B" w:rsidR="00C91C3B" w:rsidRPr="00C91C3B" w:rsidRDefault="00C91C3B" w:rsidP="00C91C3B">
      <w:pPr>
        <w:autoSpaceDE w:val="0"/>
        <w:autoSpaceDN w:val="0"/>
        <w:adjustRightInd w:val="0"/>
        <w:spacing w:after="0" w:line="240" w:lineRule="auto"/>
        <w:rPr>
          <w:rFonts w:ascii="Calibri" w:hAnsi="Calibri" w:cs="Calibri"/>
          <w:b/>
          <w:bCs/>
          <w:color w:val="000000"/>
          <w:kern w:val="0"/>
          <w:sz w:val="28"/>
          <w:szCs w:val="28"/>
        </w:rPr>
      </w:pPr>
      <w:r w:rsidRPr="00C91C3B">
        <w:rPr>
          <w:rFonts w:ascii="Calibri" w:hAnsi="Calibri" w:cs="Calibri"/>
          <w:b/>
          <w:bCs/>
          <w:color w:val="000000"/>
          <w:kern w:val="0"/>
          <w:sz w:val="28"/>
          <w:szCs w:val="28"/>
        </w:rPr>
        <w:t xml:space="preserve">Sak </w:t>
      </w:r>
      <w:r w:rsidR="004663F6">
        <w:rPr>
          <w:rFonts w:ascii="Calibri" w:hAnsi="Calibri" w:cs="Calibri"/>
          <w:b/>
          <w:bCs/>
          <w:color w:val="000000"/>
          <w:kern w:val="0"/>
          <w:sz w:val="28"/>
          <w:szCs w:val="28"/>
        </w:rPr>
        <w:t xml:space="preserve">19 </w:t>
      </w:r>
      <w:r w:rsidRPr="00C91C3B">
        <w:rPr>
          <w:rFonts w:ascii="Calibri" w:hAnsi="Calibri" w:cs="Calibri"/>
          <w:b/>
          <w:bCs/>
          <w:color w:val="000000"/>
          <w:kern w:val="0"/>
          <w:sz w:val="28"/>
          <w:szCs w:val="28"/>
        </w:rPr>
        <w:t xml:space="preserve">Gratis skolemat </w:t>
      </w:r>
    </w:p>
    <w:p w14:paraId="32981580" w14:textId="36374069" w:rsidR="00C91C3B" w:rsidRPr="00C91C3B" w:rsidRDefault="00C91C3B" w:rsidP="00C91C3B">
      <w:pPr>
        <w:autoSpaceDE w:val="0"/>
        <w:autoSpaceDN w:val="0"/>
        <w:adjustRightInd w:val="0"/>
        <w:spacing w:after="0" w:line="240" w:lineRule="auto"/>
        <w:rPr>
          <w:rFonts w:ascii="Calibri" w:hAnsi="Calibri" w:cs="Calibri"/>
          <w:b/>
          <w:bCs/>
          <w:color w:val="000000"/>
          <w:kern w:val="0"/>
          <w:sz w:val="28"/>
          <w:szCs w:val="28"/>
        </w:rPr>
      </w:pPr>
      <w:r w:rsidRPr="00C91C3B">
        <w:rPr>
          <w:rFonts w:ascii="Calibri" w:hAnsi="Calibri" w:cs="Calibri"/>
          <w:b/>
          <w:bCs/>
          <w:color w:val="000000"/>
          <w:kern w:val="0"/>
          <w:sz w:val="28"/>
          <w:szCs w:val="28"/>
        </w:rPr>
        <w:t xml:space="preserve">Forslagstiller: Hammerfest Arbeiderparti </w:t>
      </w:r>
    </w:p>
    <w:p w14:paraId="4E7394CC" w14:textId="77777777" w:rsidR="00C91C3B" w:rsidRPr="00C91C3B" w:rsidRDefault="00C91C3B" w:rsidP="00C91C3B">
      <w:pPr>
        <w:autoSpaceDE w:val="0"/>
        <w:autoSpaceDN w:val="0"/>
        <w:adjustRightInd w:val="0"/>
        <w:spacing w:after="0" w:line="240" w:lineRule="auto"/>
        <w:rPr>
          <w:rFonts w:ascii="Calibri" w:hAnsi="Calibri" w:cs="Calibri"/>
          <w:color w:val="000000"/>
          <w:kern w:val="0"/>
          <w:sz w:val="24"/>
          <w:szCs w:val="24"/>
        </w:rPr>
      </w:pPr>
    </w:p>
    <w:p w14:paraId="43BFC737" w14:textId="515B069B" w:rsidR="00C91C3B" w:rsidRPr="00C91C3B" w:rsidRDefault="00C91C3B" w:rsidP="00C91C3B">
      <w:pPr>
        <w:autoSpaceDE w:val="0"/>
        <w:autoSpaceDN w:val="0"/>
        <w:adjustRightInd w:val="0"/>
        <w:spacing w:after="0" w:line="240" w:lineRule="auto"/>
        <w:rPr>
          <w:rFonts w:ascii="Calibri" w:hAnsi="Calibri" w:cs="Calibri"/>
          <w:color w:val="000000"/>
          <w:kern w:val="0"/>
          <w:sz w:val="24"/>
          <w:szCs w:val="24"/>
        </w:rPr>
      </w:pPr>
      <w:r w:rsidRPr="00C91C3B">
        <w:rPr>
          <w:rFonts w:ascii="Calibri" w:hAnsi="Calibri" w:cs="Calibri"/>
          <w:b/>
          <w:bCs/>
          <w:color w:val="000000"/>
          <w:kern w:val="0"/>
          <w:sz w:val="24"/>
          <w:szCs w:val="24"/>
        </w:rPr>
        <w:t xml:space="preserve">Forslag: </w:t>
      </w:r>
      <w:r w:rsidRPr="00C91C3B">
        <w:rPr>
          <w:rFonts w:ascii="Calibri" w:hAnsi="Calibri" w:cs="Calibri"/>
          <w:color w:val="000000"/>
          <w:kern w:val="0"/>
          <w:sz w:val="24"/>
          <w:szCs w:val="24"/>
        </w:rPr>
        <w:t xml:space="preserve">Gratis skolemat </w:t>
      </w:r>
    </w:p>
    <w:p w14:paraId="5F9882A6" w14:textId="276CC71D" w:rsidR="00C91C3B" w:rsidRPr="00C91C3B" w:rsidRDefault="00C91C3B" w:rsidP="00C91C3B">
      <w:pPr>
        <w:autoSpaceDE w:val="0"/>
        <w:autoSpaceDN w:val="0"/>
        <w:adjustRightInd w:val="0"/>
        <w:spacing w:after="0" w:line="240" w:lineRule="auto"/>
        <w:rPr>
          <w:rFonts w:ascii="Calibri" w:hAnsi="Calibri" w:cs="Calibri"/>
          <w:b/>
          <w:bCs/>
          <w:color w:val="000000"/>
          <w:kern w:val="0"/>
          <w:sz w:val="24"/>
          <w:szCs w:val="24"/>
        </w:rPr>
      </w:pPr>
      <w:r w:rsidRPr="00C91C3B">
        <w:rPr>
          <w:rFonts w:ascii="Calibri" w:hAnsi="Calibri" w:cs="Calibri"/>
          <w:b/>
          <w:bCs/>
          <w:color w:val="000000"/>
          <w:kern w:val="0"/>
          <w:sz w:val="24"/>
          <w:szCs w:val="24"/>
        </w:rPr>
        <w:t>Begrunnelse for forsalget:</w:t>
      </w:r>
    </w:p>
    <w:p w14:paraId="667346AE" w14:textId="77777777" w:rsidR="00C91C3B" w:rsidRPr="00C91C3B" w:rsidRDefault="00C91C3B" w:rsidP="00C91C3B">
      <w:pPr>
        <w:autoSpaceDE w:val="0"/>
        <w:autoSpaceDN w:val="0"/>
        <w:adjustRightInd w:val="0"/>
        <w:spacing w:after="0" w:line="240" w:lineRule="auto"/>
        <w:rPr>
          <w:rFonts w:ascii="Calibri" w:hAnsi="Calibri" w:cs="Calibri"/>
          <w:color w:val="000000"/>
          <w:kern w:val="0"/>
          <w:sz w:val="24"/>
          <w:szCs w:val="24"/>
        </w:rPr>
      </w:pPr>
      <w:r w:rsidRPr="00C91C3B">
        <w:rPr>
          <w:rFonts w:ascii="Calibri" w:hAnsi="Calibri" w:cs="Calibri"/>
          <w:color w:val="000000"/>
          <w:kern w:val="0"/>
          <w:sz w:val="24"/>
          <w:szCs w:val="24"/>
        </w:rPr>
        <w:t xml:space="preserve">I Hurdalsplattformen står det at regjeringen ønsker gratis skolemat og daglig aktivitet i skolehverdagen. </w:t>
      </w:r>
    </w:p>
    <w:p w14:paraId="6F6B7DBD" w14:textId="77777777" w:rsidR="00C91C3B" w:rsidRPr="00C91C3B" w:rsidRDefault="00C91C3B" w:rsidP="00C91C3B">
      <w:pPr>
        <w:autoSpaceDE w:val="0"/>
        <w:autoSpaceDN w:val="0"/>
        <w:adjustRightInd w:val="0"/>
        <w:spacing w:after="0" w:line="240" w:lineRule="auto"/>
        <w:rPr>
          <w:rFonts w:ascii="Calibri" w:hAnsi="Calibri" w:cs="Calibri"/>
          <w:color w:val="000000"/>
          <w:kern w:val="0"/>
          <w:sz w:val="24"/>
          <w:szCs w:val="24"/>
        </w:rPr>
      </w:pPr>
      <w:r w:rsidRPr="00C91C3B">
        <w:rPr>
          <w:rFonts w:ascii="Calibri" w:hAnsi="Calibri" w:cs="Calibri"/>
          <w:color w:val="000000"/>
          <w:kern w:val="0"/>
          <w:sz w:val="24"/>
          <w:szCs w:val="24"/>
        </w:rPr>
        <w:t xml:space="preserve">Hammerfest Arbeiderparti ønsker at regjeringa prioriterer å nå dette målet de har satt. Gratis skolemat er noe man har sett i Hammerfest har hatt positiv effekt for elevene. </w:t>
      </w:r>
    </w:p>
    <w:p w14:paraId="09C3B785" w14:textId="251A291C" w:rsidR="00C91C3B" w:rsidRPr="00C91C3B" w:rsidRDefault="00C91C3B" w:rsidP="00C91C3B">
      <w:pPr>
        <w:autoSpaceDE w:val="0"/>
        <w:autoSpaceDN w:val="0"/>
        <w:adjustRightInd w:val="0"/>
        <w:spacing w:after="0" w:line="240" w:lineRule="auto"/>
        <w:rPr>
          <w:rFonts w:ascii="Calibri" w:hAnsi="Calibri" w:cs="Calibri"/>
          <w:color w:val="000000"/>
          <w:kern w:val="0"/>
          <w:sz w:val="24"/>
          <w:szCs w:val="24"/>
        </w:rPr>
      </w:pPr>
      <w:r w:rsidRPr="00C91C3B">
        <w:rPr>
          <w:rFonts w:ascii="Calibri" w:hAnsi="Calibri" w:cs="Calibri"/>
          <w:color w:val="000000"/>
          <w:kern w:val="0"/>
          <w:sz w:val="24"/>
          <w:szCs w:val="24"/>
        </w:rPr>
        <w:t>Med gratis skolemat, vil ikke inntekten til familien avgjøre om de har tilgang på et sunt og nærin</w:t>
      </w:r>
      <w:r w:rsidR="00055546">
        <w:rPr>
          <w:rFonts w:ascii="Calibri" w:hAnsi="Calibri" w:cs="Calibri"/>
          <w:color w:val="000000"/>
          <w:kern w:val="0"/>
          <w:sz w:val="24"/>
          <w:szCs w:val="24"/>
        </w:rPr>
        <w:t>g</w:t>
      </w:r>
      <w:r w:rsidRPr="00C91C3B">
        <w:rPr>
          <w:rFonts w:ascii="Calibri" w:hAnsi="Calibri" w:cs="Calibri"/>
          <w:color w:val="000000"/>
          <w:kern w:val="0"/>
          <w:sz w:val="24"/>
          <w:szCs w:val="24"/>
        </w:rPr>
        <w:t xml:space="preserve">srikt måltid i skoletiden. </w:t>
      </w:r>
    </w:p>
    <w:p w14:paraId="34642689" w14:textId="77777777" w:rsidR="00C91C3B" w:rsidRDefault="00C91C3B" w:rsidP="00C91C3B">
      <w:pPr>
        <w:autoSpaceDE w:val="0"/>
        <w:autoSpaceDN w:val="0"/>
        <w:adjustRightInd w:val="0"/>
        <w:spacing w:after="0" w:line="240" w:lineRule="auto"/>
        <w:rPr>
          <w:rFonts w:ascii="Calibri" w:hAnsi="Calibri" w:cs="Calibri"/>
          <w:color w:val="000000"/>
          <w:kern w:val="0"/>
          <w:sz w:val="24"/>
          <w:szCs w:val="24"/>
        </w:rPr>
      </w:pPr>
      <w:r w:rsidRPr="00C91C3B">
        <w:rPr>
          <w:rFonts w:ascii="Calibri" w:hAnsi="Calibri" w:cs="Calibri"/>
          <w:color w:val="000000"/>
          <w:kern w:val="0"/>
          <w:sz w:val="24"/>
          <w:szCs w:val="24"/>
        </w:rPr>
        <w:t xml:space="preserve">Gratis skolemat er også et godt tilbud for folkehelsa i kommunen, samt læringsmiljø i klassen. </w:t>
      </w:r>
    </w:p>
    <w:p w14:paraId="387E900B" w14:textId="77777777" w:rsidR="00C91C3B" w:rsidRPr="00C91C3B" w:rsidRDefault="00C91C3B" w:rsidP="00C91C3B">
      <w:pPr>
        <w:autoSpaceDE w:val="0"/>
        <w:autoSpaceDN w:val="0"/>
        <w:adjustRightInd w:val="0"/>
        <w:spacing w:after="0" w:line="240" w:lineRule="auto"/>
        <w:rPr>
          <w:rFonts w:ascii="Calibri" w:hAnsi="Calibri" w:cs="Calibri"/>
          <w:color w:val="000000"/>
          <w:kern w:val="0"/>
          <w:sz w:val="24"/>
          <w:szCs w:val="24"/>
        </w:rPr>
      </w:pPr>
    </w:p>
    <w:p w14:paraId="0127189C" w14:textId="77777777" w:rsidR="00C91C3B" w:rsidRPr="00C91C3B" w:rsidRDefault="00C91C3B" w:rsidP="00C91C3B">
      <w:pPr>
        <w:autoSpaceDE w:val="0"/>
        <w:autoSpaceDN w:val="0"/>
        <w:adjustRightInd w:val="0"/>
        <w:spacing w:after="0" w:line="240" w:lineRule="auto"/>
        <w:rPr>
          <w:rFonts w:ascii="Calibri" w:hAnsi="Calibri" w:cs="Calibri"/>
          <w:color w:val="000000"/>
          <w:kern w:val="0"/>
          <w:sz w:val="24"/>
          <w:szCs w:val="24"/>
        </w:rPr>
      </w:pPr>
      <w:r w:rsidRPr="00C91C3B">
        <w:rPr>
          <w:rFonts w:ascii="Calibri" w:hAnsi="Calibri" w:cs="Calibri"/>
          <w:color w:val="000000"/>
          <w:kern w:val="0"/>
          <w:sz w:val="24"/>
          <w:szCs w:val="24"/>
        </w:rPr>
        <w:t xml:space="preserve">Derfor ønsker hammerfest arbeiderparti at: </w:t>
      </w:r>
    </w:p>
    <w:p w14:paraId="020CF08A" w14:textId="475397A1" w:rsidR="00C91C3B" w:rsidRDefault="00C91C3B" w:rsidP="00C91C3B">
      <w:pPr>
        <w:autoSpaceDE w:val="0"/>
        <w:autoSpaceDN w:val="0"/>
        <w:adjustRightInd w:val="0"/>
        <w:spacing w:after="0" w:line="240" w:lineRule="auto"/>
        <w:rPr>
          <w:rFonts w:ascii="Calibri" w:hAnsi="Calibri" w:cs="Calibri"/>
          <w:color w:val="000000"/>
          <w:kern w:val="0"/>
          <w:sz w:val="24"/>
          <w:szCs w:val="24"/>
        </w:rPr>
      </w:pPr>
      <w:r w:rsidRPr="00C91C3B">
        <w:rPr>
          <w:rFonts w:ascii="Calibri" w:hAnsi="Calibri" w:cs="Calibri"/>
          <w:color w:val="000000"/>
          <w:kern w:val="0"/>
          <w:sz w:val="24"/>
          <w:szCs w:val="24"/>
        </w:rPr>
        <w:t xml:space="preserve">- Regjeringa følger opp sin plattform og sørger for gratis skolemat i hele Norge. </w:t>
      </w:r>
    </w:p>
    <w:p w14:paraId="56B4F2AF" w14:textId="77777777" w:rsidR="00C91C3B" w:rsidRPr="00C91C3B" w:rsidRDefault="00C91C3B" w:rsidP="00C91C3B">
      <w:pPr>
        <w:autoSpaceDE w:val="0"/>
        <w:autoSpaceDN w:val="0"/>
        <w:adjustRightInd w:val="0"/>
        <w:spacing w:after="0" w:line="240" w:lineRule="auto"/>
        <w:rPr>
          <w:rFonts w:ascii="Calibri" w:hAnsi="Calibri" w:cs="Calibri"/>
          <w:color w:val="000000"/>
          <w:kern w:val="0"/>
          <w:sz w:val="24"/>
          <w:szCs w:val="24"/>
        </w:rPr>
      </w:pPr>
    </w:p>
    <w:tbl>
      <w:tblPr>
        <w:tblStyle w:val="Tabellrutenett1"/>
        <w:tblW w:w="0" w:type="auto"/>
        <w:tblLook w:val="04A0" w:firstRow="1" w:lastRow="0" w:firstColumn="1" w:lastColumn="0" w:noHBand="0" w:noVBand="1"/>
      </w:tblPr>
      <w:tblGrid>
        <w:gridCol w:w="9062"/>
      </w:tblGrid>
      <w:tr w:rsidR="00C91C3B" w:rsidRPr="007E4035" w14:paraId="211D40B7" w14:textId="77777777" w:rsidTr="00801F68">
        <w:tc>
          <w:tcPr>
            <w:tcW w:w="9062" w:type="dxa"/>
          </w:tcPr>
          <w:p w14:paraId="45747E47" w14:textId="6A9C4C0D" w:rsidR="00C91C3B" w:rsidRPr="007E4035" w:rsidRDefault="00C91C3B" w:rsidP="00801F68">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sidR="009F1041">
              <w:rPr>
                <w:rFonts w:cstheme="minorHAnsi"/>
                <w:b/>
                <w:bCs/>
                <w:i/>
                <w:iCs/>
                <w:sz w:val="24"/>
                <w:szCs w:val="24"/>
              </w:rPr>
              <w:t>Støttes og o</w:t>
            </w:r>
            <w:r>
              <w:rPr>
                <w:rFonts w:cstheme="minorHAnsi"/>
                <w:b/>
                <w:bCs/>
                <w:i/>
                <w:iCs/>
                <w:sz w:val="24"/>
                <w:szCs w:val="24"/>
              </w:rPr>
              <w:t>versendes kunnskapsministeren og utdannings- og forskningsfraksjonen på Stortinget.</w:t>
            </w:r>
          </w:p>
        </w:tc>
      </w:tr>
    </w:tbl>
    <w:p w14:paraId="7A486B91" w14:textId="77777777" w:rsidR="00C91C3B" w:rsidRDefault="00C91C3B" w:rsidP="00C91C3B">
      <w:pPr>
        <w:rPr>
          <w:b/>
          <w:kern w:val="0"/>
          <w:sz w:val="28"/>
          <w:szCs w:val="28"/>
          <w14:ligatures w14:val="none"/>
        </w:rPr>
      </w:pPr>
    </w:p>
    <w:p w14:paraId="0A1DC145" w14:textId="77777777" w:rsidR="00FE4DFF" w:rsidRDefault="00FE4DFF" w:rsidP="00BE641A">
      <w:pPr>
        <w:rPr>
          <w:b/>
          <w:kern w:val="0"/>
          <w:sz w:val="28"/>
          <w:szCs w:val="28"/>
          <w14:ligatures w14:val="none"/>
        </w:rPr>
      </w:pPr>
    </w:p>
    <w:p w14:paraId="582D4088" w14:textId="59287881" w:rsidR="00FE4DFF" w:rsidRDefault="00FE4DFF" w:rsidP="00BE641A">
      <w:pPr>
        <w:rPr>
          <w:b/>
          <w:kern w:val="0"/>
          <w:sz w:val="28"/>
          <w:szCs w:val="28"/>
          <w14:ligatures w14:val="none"/>
        </w:rPr>
      </w:pPr>
      <w:bookmarkStart w:id="1" w:name="_Hlk161230655"/>
      <w:r>
        <w:rPr>
          <w:b/>
          <w:kern w:val="0"/>
          <w:sz w:val="28"/>
          <w:szCs w:val="28"/>
          <w14:ligatures w14:val="none"/>
        </w:rPr>
        <w:lastRenderedPageBreak/>
        <w:t xml:space="preserve">Tema helse </w:t>
      </w:r>
    </w:p>
    <w:p w14:paraId="157499BE" w14:textId="77777777" w:rsidR="00FE4DFF" w:rsidRDefault="00FE4DFF" w:rsidP="00BE641A">
      <w:pPr>
        <w:rPr>
          <w:b/>
          <w:kern w:val="0"/>
          <w:sz w:val="28"/>
          <w:szCs w:val="28"/>
          <w14:ligatures w14:val="none"/>
        </w:rPr>
      </w:pPr>
    </w:p>
    <w:p w14:paraId="254FE178" w14:textId="186F9993" w:rsidR="00FE4DFF" w:rsidRPr="00FE4DFF" w:rsidRDefault="00FE4DFF" w:rsidP="00BE641A">
      <w:pPr>
        <w:rPr>
          <w:b/>
          <w:kern w:val="0"/>
          <w:sz w:val="28"/>
          <w:szCs w:val="28"/>
          <w14:ligatures w14:val="none"/>
        </w:rPr>
      </w:pPr>
      <w:r w:rsidRPr="00FE4DFF">
        <w:rPr>
          <w:b/>
          <w:kern w:val="0"/>
          <w:sz w:val="28"/>
          <w:szCs w:val="28"/>
          <w14:ligatures w14:val="none"/>
        </w:rPr>
        <w:t xml:space="preserve">Sak </w:t>
      </w:r>
      <w:r w:rsidR="004663F6">
        <w:rPr>
          <w:b/>
          <w:kern w:val="0"/>
          <w:sz w:val="28"/>
          <w:szCs w:val="28"/>
          <w14:ligatures w14:val="none"/>
        </w:rPr>
        <w:t>20</w:t>
      </w:r>
      <w:r w:rsidRPr="00FE4DFF">
        <w:rPr>
          <w:b/>
          <w:kern w:val="0"/>
          <w:sz w:val="28"/>
          <w:szCs w:val="28"/>
          <w14:ligatures w14:val="none"/>
        </w:rPr>
        <w:t xml:space="preserve"> Pasientreiser </w:t>
      </w:r>
    </w:p>
    <w:p w14:paraId="64C2D26D" w14:textId="77777777" w:rsidR="00FE4DFF" w:rsidRPr="00FE4DFF" w:rsidRDefault="00FE4DFF" w:rsidP="00FE4DFF">
      <w:pPr>
        <w:rPr>
          <w:b/>
          <w:bCs/>
          <w:sz w:val="28"/>
          <w:szCs w:val="28"/>
        </w:rPr>
      </w:pPr>
      <w:r w:rsidRPr="00FE4DFF">
        <w:rPr>
          <w:b/>
          <w:bCs/>
          <w:sz w:val="28"/>
          <w:szCs w:val="28"/>
        </w:rPr>
        <w:t>Forslagstiller: Berlevåg Arbeiderparti</w:t>
      </w:r>
    </w:p>
    <w:p w14:paraId="6CB20CD4" w14:textId="66E3978A" w:rsidR="00FE4DFF" w:rsidRPr="006D50BA" w:rsidRDefault="00FE4DFF" w:rsidP="00FE4DFF">
      <w:pPr>
        <w:rPr>
          <w:b/>
          <w:bCs/>
          <w:sz w:val="24"/>
          <w:szCs w:val="24"/>
        </w:rPr>
      </w:pPr>
      <w:r w:rsidRPr="006D50BA">
        <w:rPr>
          <w:b/>
          <w:bCs/>
          <w:sz w:val="24"/>
          <w:szCs w:val="24"/>
        </w:rPr>
        <w:t>Forslag:</w:t>
      </w:r>
      <w:r w:rsidR="006D50BA" w:rsidRPr="006D50BA">
        <w:rPr>
          <w:b/>
          <w:bCs/>
          <w:sz w:val="24"/>
          <w:szCs w:val="24"/>
        </w:rPr>
        <w:t xml:space="preserve"> </w:t>
      </w:r>
      <w:r w:rsidRPr="006D50BA">
        <w:rPr>
          <w:sz w:val="24"/>
          <w:szCs w:val="24"/>
        </w:rPr>
        <w:t xml:space="preserve">Finnmark Arbeiderparti skal jobbe for at reiser for pasienter til og fra sykehus/behandlingsinstitusjoner med fly, må gis prioritet 1 på flybilletten. Likeledes må overnatting for de pasientene og ledsagere som behøver dette, dekkes fult ut. </w:t>
      </w:r>
    </w:p>
    <w:p w14:paraId="05A3069F" w14:textId="77777777" w:rsidR="00FE4DFF" w:rsidRPr="006D50BA" w:rsidRDefault="00FE4DFF" w:rsidP="00FE4DFF">
      <w:pPr>
        <w:rPr>
          <w:b/>
          <w:bCs/>
          <w:sz w:val="24"/>
          <w:szCs w:val="24"/>
        </w:rPr>
      </w:pPr>
      <w:r w:rsidRPr="006D50BA">
        <w:rPr>
          <w:b/>
          <w:bCs/>
          <w:sz w:val="24"/>
          <w:szCs w:val="24"/>
        </w:rPr>
        <w:t>Begrunnelse for forslaget:</w:t>
      </w:r>
    </w:p>
    <w:p w14:paraId="5A41C0ED" w14:textId="77777777" w:rsidR="00FE4DFF" w:rsidRPr="006D50BA" w:rsidRDefault="00FE4DFF" w:rsidP="00FE4DFF">
      <w:pPr>
        <w:rPr>
          <w:sz w:val="24"/>
          <w:szCs w:val="24"/>
        </w:rPr>
      </w:pPr>
      <w:r w:rsidRPr="006D50BA">
        <w:rPr>
          <w:sz w:val="24"/>
          <w:szCs w:val="24"/>
        </w:rPr>
        <w:t>Vi bor i en del av Norge der det er lange avstander og variabelt vær til tider. Dette medføre at det ikke bestandig lar seg gjøre å komme frem og tilbake til bopel på samme dag. Dette medfører større utgifter for pasientene/ledsagerne.</w:t>
      </w:r>
    </w:p>
    <w:p w14:paraId="279322A9" w14:textId="77777777" w:rsidR="00FE4DFF" w:rsidRPr="006D50BA" w:rsidRDefault="00FE4DFF" w:rsidP="00FE4DFF">
      <w:pPr>
        <w:rPr>
          <w:sz w:val="24"/>
          <w:szCs w:val="24"/>
        </w:rPr>
      </w:pPr>
      <w:r w:rsidRPr="006D50BA">
        <w:rPr>
          <w:sz w:val="24"/>
          <w:szCs w:val="24"/>
        </w:rPr>
        <w:t xml:space="preserve">Det skal ikke koste mere å være syk i Finnmark, enn andre steder i Norge. </w:t>
      </w:r>
    </w:p>
    <w:tbl>
      <w:tblPr>
        <w:tblStyle w:val="Tabellrutenett1"/>
        <w:tblW w:w="0" w:type="auto"/>
        <w:tblLook w:val="04A0" w:firstRow="1" w:lastRow="0" w:firstColumn="1" w:lastColumn="0" w:noHBand="0" w:noVBand="1"/>
      </w:tblPr>
      <w:tblGrid>
        <w:gridCol w:w="9062"/>
      </w:tblGrid>
      <w:tr w:rsidR="00FE4DFF" w:rsidRPr="007E4035" w14:paraId="5E4EEBE4" w14:textId="77777777" w:rsidTr="00801F68">
        <w:tc>
          <w:tcPr>
            <w:tcW w:w="9062" w:type="dxa"/>
          </w:tcPr>
          <w:p w14:paraId="6B0FF5A0" w14:textId="40C25866" w:rsidR="00FE4DFF" w:rsidRPr="007E4035" w:rsidRDefault="00FE4DFF" w:rsidP="00801F68">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sidR="00055546">
              <w:rPr>
                <w:rFonts w:cstheme="minorHAnsi"/>
                <w:b/>
                <w:bCs/>
                <w:i/>
                <w:iCs/>
                <w:sz w:val="24"/>
                <w:szCs w:val="24"/>
              </w:rPr>
              <w:t xml:space="preserve">Ses i sammenheng med uttalelse om pasientreiser.  </w:t>
            </w:r>
          </w:p>
        </w:tc>
      </w:tr>
    </w:tbl>
    <w:p w14:paraId="14BC71E8" w14:textId="77777777" w:rsidR="00FE4DFF" w:rsidRDefault="00FE4DFF" w:rsidP="00FE4DFF">
      <w:pPr>
        <w:rPr>
          <w:b/>
          <w:kern w:val="0"/>
          <w:sz w:val="28"/>
          <w:szCs w:val="28"/>
          <w14:ligatures w14:val="none"/>
        </w:rPr>
      </w:pPr>
    </w:p>
    <w:bookmarkEnd w:id="1"/>
    <w:p w14:paraId="32DFF658" w14:textId="6741F1CA" w:rsidR="00FE4DFF" w:rsidRPr="00FE4DFF" w:rsidRDefault="00FE4DFF" w:rsidP="00FE4DFF">
      <w:pPr>
        <w:rPr>
          <w:b/>
          <w:bCs/>
          <w:sz w:val="28"/>
          <w:szCs w:val="28"/>
        </w:rPr>
      </w:pPr>
      <w:r w:rsidRPr="00FE4DFF">
        <w:rPr>
          <w:b/>
          <w:bCs/>
          <w:sz w:val="28"/>
          <w:szCs w:val="28"/>
        </w:rPr>
        <w:t xml:space="preserve">Sak </w:t>
      </w:r>
      <w:r w:rsidR="004663F6">
        <w:rPr>
          <w:b/>
          <w:bCs/>
          <w:sz w:val="28"/>
          <w:szCs w:val="28"/>
        </w:rPr>
        <w:t>21</w:t>
      </w:r>
      <w:r w:rsidRPr="00FE4DFF">
        <w:rPr>
          <w:b/>
          <w:bCs/>
          <w:sz w:val="28"/>
          <w:szCs w:val="28"/>
        </w:rPr>
        <w:t xml:space="preserve"> DPS Tana </w:t>
      </w:r>
    </w:p>
    <w:p w14:paraId="54FA6E67" w14:textId="77777777" w:rsidR="00FE4DFF" w:rsidRPr="00FE4DFF" w:rsidRDefault="00FE4DFF" w:rsidP="00FE4DFF">
      <w:pPr>
        <w:rPr>
          <w:b/>
          <w:bCs/>
          <w:sz w:val="28"/>
          <w:szCs w:val="28"/>
        </w:rPr>
      </w:pPr>
      <w:r w:rsidRPr="00FE4DFF">
        <w:rPr>
          <w:b/>
          <w:bCs/>
          <w:sz w:val="28"/>
          <w:szCs w:val="28"/>
        </w:rPr>
        <w:t xml:space="preserve">Forslagstiller: Berlevåg Arbeiderparti </w:t>
      </w:r>
    </w:p>
    <w:p w14:paraId="53B947C7" w14:textId="00CDFEAC" w:rsidR="00FE4DFF" w:rsidRPr="006D50BA" w:rsidRDefault="00FE4DFF" w:rsidP="00FE4DFF">
      <w:pPr>
        <w:rPr>
          <w:b/>
          <w:bCs/>
          <w:sz w:val="24"/>
          <w:szCs w:val="24"/>
        </w:rPr>
      </w:pPr>
      <w:r w:rsidRPr="006D50BA">
        <w:rPr>
          <w:b/>
          <w:bCs/>
          <w:sz w:val="24"/>
          <w:szCs w:val="24"/>
        </w:rPr>
        <w:t xml:space="preserve">Forslag: </w:t>
      </w:r>
      <w:r w:rsidRPr="006D50BA">
        <w:rPr>
          <w:sz w:val="24"/>
          <w:szCs w:val="24"/>
        </w:rPr>
        <w:t>Finnmark arbeiderparti skal jobbe for å beholde DPS Tana døgnavdeling med 10 plasser. Lokal kjennskap til de 7 kommunen i Øst-Finnmark er avgjørende for effekten av psykiatrisk behandling og nedleggelse av DPS døgn vil fjerne viktig ressurs fra mange samfunn, noe som kan ha alvorlige konsekvenser for pasienter, pårørende og tilhørende kommuner i Øst-Finnmark.</w:t>
      </w:r>
    </w:p>
    <w:p w14:paraId="06038C7E" w14:textId="77777777" w:rsidR="00FE4DFF" w:rsidRPr="006D50BA" w:rsidRDefault="00FE4DFF" w:rsidP="00FE4DFF">
      <w:pPr>
        <w:rPr>
          <w:sz w:val="24"/>
          <w:szCs w:val="24"/>
        </w:rPr>
      </w:pPr>
    </w:p>
    <w:p w14:paraId="5131602A" w14:textId="77777777" w:rsidR="00FE4DFF" w:rsidRPr="006D50BA" w:rsidRDefault="00FE4DFF" w:rsidP="00FE4DFF">
      <w:pPr>
        <w:rPr>
          <w:b/>
          <w:bCs/>
          <w:sz w:val="24"/>
          <w:szCs w:val="24"/>
        </w:rPr>
      </w:pPr>
      <w:r w:rsidRPr="006D50BA">
        <w:rPr>
          <w:b/>
          <w:bCs/>
          <w:sz w:val="24"/>
          <w:szCs w:val="24"/>
        </w:rPr>
        <w:t xml:space="preserve">Begrunnelse for forslaget: </w:t>
      </w:r>
    </w:p>
    <w:p w14:paraId="6E431368" w14:textId="77777777" w:rsidR="00FE4DFF" w:rsidRPr="006D50BA" w:rsidRDefault="00FE4DFF" w:rsidP="00FE4DFF">
      <w:pPr>
        <w:rPr>
          <w:sz w:val="24"/>
          <w:szCs w:val="24"/>
        </w:rPr>
      </w:pPr>
      <w:r w:rsidRPr="006D50BA">
        <w:rPr>
          <w:sz w:val="24"/>
          <w:szCs w:val="24"/>
        </w:rPr>
        <w:t>Regjeringen sier i hurdalsplattformen at bla. I den nye opptrappingsplan for psykisk helse «må sikre økt kapasitet i spesialisthelsetjeneste, hindre nedbygging av sengeplasser og gi en særskilt satsning på barn -og ungdomspsykiatrien og distriktspsykiatriske senter (DPS`er)»</w:t>
      </w:r>
    </w:p>
    <w:p w14:paraId="1E4C690E" w14:textId="54F727AC" w:rsidR="00FE4DFF" w:rsidRPr="006D50BA" w:rsidRDefault="00FE4DFF" w:rsidP="00FE4DFF">
      <w:pPr>
        <w:rPr>
          <w:sz w:val="24"/>
          <w:szCs w:val="24"/>
        </w:rPr>
      </w:pPr>
      <w:r w:rsidRPr="006D50BA">
        <w:rPr>
          <w:sz w:val="24"/>
          <w:szCs w:val="24"/>
        </w:rPr>
        <w:t>Når DPS ble etablert tidlig på 2000-tallet i hele Norge var hensikten å gi gode tilbud og tilgjengelige tjenester der folk bor. De samme nasjonale føringene gjengis i ny</w:t>
      </w:r>
      <w:r w:rsidR="00C50B9E" w:rsidRPr="006D50BA">
        <w:rPr>
          <w:sz w:val="24"/>
          <w:szCs w:val="24"/>
        </w:rPr>
        <w:t>e</w:t>
      </w:r>
      <w:r w:rsidRPr="006D50BA">
        <w:rPr>
          <w:sz w:val="24"/>
          <w:szCs w:val="24"/>
        </w:rPr>
        <w:t xml:space="preserve"> nasjonale føringer jf. Stortingsmelding 23 (St. melding 23 2022 -2023). Den sier i tillegg at psykisk heles er et av de viktigste satsningsområder for dagens regjering. Dette opplever ikke befolkningen i Øst-Finnmark når det et slikt alvorlig forslag om kutt av tjenestetilbudet eller sentralisering av etablerte tilbud. Vil føler oss rett og slett ikke trygg hvilke tilbud skal vi vil få her i Øst-Finnmark.</w:t>
      </w:r>
    </w:p>
    <w:tbl>
      <w:tblPr>
        <w:tblStyle w:val="Tabellrutenett1"/>
        <w:tblW w:w="0" w:type="auto"/>
        <w:tblLook w:val="04A0" w:firstRow="1" w:lastRow="0" w:firstColumn="1" w:lastColumn="0" w:noHBand="0" w:noVBand="1"/>
      </w:tblPr>
      <w:tblGrid>
        <w:gridCol w:w="9062"/>
      </w:tblGrid>
      <w:tr w:rsidR="00C50B9E" w:rsidRPr="007E4035" w14:paraId="7D4672E1" w14:textId="77777777" w:rsidTr="00801F68">
        <w:tc>
          <w:tcPr>
            <w:tcW w:w="9062" w:type="dxa"/>
          </w:tcPr>
          <w:p w14:paraId="7C7706A2" w14:textId="25A8BC24" w:rsidR="00C50B9E" w:rsidRPr="007E4035" w:rsidRDefault="00C50B9E" w:rsidP="00801F68">
            <w:pPr>
              <w:rPr>
                <w:b/>
                <w:bCs/>
                <w:i/>
                <w:iCs/>
                <w:sz w:val="24"/>
                <w:szCs w:val="24"/>
              </w:rPr>
            </w:pPr>
            <w:r w:rsidRPr="007E4035">
              <w:rPr>
                <w:b/>
                <w:bCs/>
                <w:i/>
                <w:iCs/>
                <w:sz w:val="24"/>
                <w:szCs w:val="24"/>
              </w:rPr>
              <w:lastRenderedPageBreak/>
              <w:t>Styrets forslag til vedtak:</w:t>
            </w:r>
            <w:r w:rsidRPr="007E4035">
              <w:rPr>
                <w:rFonts w:cstheme="minorHAnsi"/>
                <w:b/>
                <w:bCs/>
                <w:i/>
                <w:iCs/>
                <w:sz w:val="24"/>
                <w:szCs w:val="24"/>
              </w:rPr>
              <w:t xml:space="preserve"> </w:t>
            </w:r>
            <w:r w:rsidR="00D4437B">
              <w:rPr>
                <w:b/>
                <w:bCs/>
                <w:i/>
                <w:iCs/>
                <w:sz w:val="24"/>
                <w:szCs w:val="24"/>
              </w:rPr>
              <w:t>Støttes og o</w:t>
            </w:r>
            <w:r w:rsidR="00D4437B">
              <w:rPr>
                <w:rFonts w:cstheme="minorHAnsi"/>
                <w:b/>
                <w:bCs/>
                <w:i/>
                <w:iCs/>
                <w:sz w:val="24"/>
                <w:szCs w:val="24"/>
              </w:rPr>
              <w:t>versendes Helse Nord og Finnmarkssykehuset, samt helseministeren og helse- og omsorgsfraksjonen på Stortinget</w:t>
            </w:r>
            <w:r w:rsidR="009F1041">
              <w:rPr>
                <w:rFonts w:cstheme="minorHAnsi"/>
                <w:b/>
                <w:bCs/>
                <w:i/>
                <w:iCs/>
                <w:sz w:val="24"/>
                <w:szCs w:val="24"/>
              </w:rPr>
              <w:t xml:space="preserve">, og sametingsgruppen. </w:t>
            </w:r>
          </w:p>
        </w:tc>
      </w:tr>
    </w:tbl>
    <w:p w14:paraId="12B20FA9" w14:textId="77777777" w:rsidR="00C50B9E" w:rsidRDefault="00C50B9E" w:rsidP="00C50B9E">
      <w:pPr>
        <w:rPr>
          <w:b/>
          <w:kern w:val="0"/>
          <w:sz w:val="28"/>
          <w:szCs w:val="28"/>
          <w14:ligatures w14:val="none"/>
        </w:rPr>
      </w:pPr>
    </w:p>
    <w:p w14:paraId="4ABCD91B" w14:textId="36132E88" w:rsidR="00EF2B6D" w:rsidRDefault="00EF2B6D" w:rsidP="00C50B9E">
      <w:pPr>
        <w:rPr>
          <w:b/>
          <w:kern w:val="0"/>
          <w:sz w:val="28"/>
          <w:szCs w:val="28"/>
          <w14:ligatures w14:val="none"/>
        </w:rPr>
      </w:pPr>
      <w:r>
        <w:rPr>
          <w:b/>
          <w:kern w:val="0"/>
          <w:sz w:val="28"/>
          <w:szCs w:val="28"/>
          <w14:ligatures w14:val="none"/>
        </w:rPr>
        <w:t xml:space="preserve">Sak </w:t>
      </w:r>
      <w:r w:rsidR="004663F6">
        <w:rPr>
          <w:b/>
          <w:kern w:val="0"/>
          <w:sz w:val="28"/>
          <w:szCs w:val="28"/>
          <w14:ligatures w14:val="none"/>
        </w:rPr>
        <w:t xml:space="preserve">22 </w:t>
      </w:r>
      <w:r>
        <w:rPr>
          <w:b/>
          <w:kern w:val="0"/>
          <w:sz w:val="28"/>
          <w:szCs w:val="28"/>
          <w14:ligatures w14:val="none"/>
        </w:rPr>
        <w:t xml:space="preserve">Styrking av antall sykestueplasser </w:t>
      </w:r>
    </w:p>
    <w:p w14:paraId="42A33FF5" w14:textId="77777777" w:rsidR="00EF2B6D" w:rsidRPr="00EF2B6D" w:rsidRDefault="00EF2B6D" w:rsidP="00EF2B6D">
      <w:pPr>
        <w:rPr>
          <w:b/>
          <w:bCs/>
          <w:sz w:val="28"/>
          <w:szCs w:val="28"/>
          <w:lang w:val="se-NO"/>
        </w:rPr>
      </w:pPr>
      <w:r w:rsidRPr="00EF2B6D">
        <w:rPr>
          <w:b/>
          <w:bCs/>
          <w:sz w:val="28"/>
          <w:szCs w:val="28"/>
        </w:rPr>
        <w:t xml:space="preserve">Forslagstiller: </w:t>
      </w:r>
      <w:r w:rsidRPr="00EF2B6D">
        <w:rPr>
          <w:b/>
          <w:bCs/>
          <w:sz w:val="28"/>
          <w:szCs w:val="28"/>
          <w:lang w:val="se-NO"/>
        </w:rPr>
        <w:t>Porsanger Arbeiderparti</w:t>
      </w:r>
    </w:p>
    <w:p w14:paraId="0BD97C17" w14:textId="77777777" w:rsidR="00EF2B6D" w:rsidRPr="00F01FC2" w:rsidRDefault="00EF2B6D" w:rsidP="00EF2B6D">
      <w:pPr>
        <w:rPr>
          <w:sz w:val="24"/>
          <w:szCs w:val="24"/>
        </w:rPr>
      </w:pPr>
    </w:p>
    <w:p w14:paraId="79BFB51F" w14:textId="79AFBAB6" w:rsidR="00EF2B6D" w:rsidRPr="006D50BA" w:rsidRDefault="00EF2B6D" w:rsidP="00EF2B6D">
      <w:pPr>
        <w:rPr>
          <w:sz w:val="24"/>
          <w:szCs w:val="24"/>
          <w:lang w:val="se-NO"/>
        </w:rPr>
      </w:pPr>
      <w:r w:rsidRPr="006D50BA">
        <w:rPr>
          <w:b/>
          <w:bCs/>
          <w:sz w:val="24"/>
          <w:szCs w:val="24"/>
        </w:rPr>
        <w:t>Forslag</w:t>
      </w:r>
      <w:r w:rsidRPr="00F01FC2">
        <w:rPr>
          <w:sz w:val="24"/>
          <w:szCs w:val="24"/>
        </w:rPr>
        <w:t>:</w:t>
      </w:r>
      <w:r>
        <w:rPr>
          <w:sz w:val="24"/>
          <w:szCs w:val="24"/>
          <w:lang w:val="se-NO"/>
        </w:rPr>
        <w:t xml:space="preserve"> Styrking av antall sykestueplasser sett opp mot innbyggertall i tråd med øvrige kommuner i Finnmark.</w:t>
      </w:r>
    </w:p>
    <w:p w14:paraId="4A9454A1" w14:textId="77777777" w:rsidR="00EF2B6D" w:rsidRPr="006D50BA" w:rsidRDefault="00EF2B6D" w:rsidP="00EF2B6D">
      <w:pPr>
        <w:rPr>
          <w:b/>
          <w:bCs/>
          <w:sz w:val="24"/>
          <w:szCs w:val="24"/>
        </w:rPr>
      </w:pPr>
      <w:r w:rsidRPr="006D50BA">
        <w:rPr>
          <w:b/>
          <w:bCs/>
          <w:sz w:val="24"/>
          <w:szCs w:val="24"/>
        </w:rPr>
        <w:t>Begrunnelse for forslaget:</w:t>
      </w:r>
    </w:p>
    <w:p w14:paraId="377F93C2" w14:textId="77777777" w:rsidR="00EF2B6D" w:rsidRDefault="00EF2B6D" w:rsidP="00EF2B6D">
      <w:pPr>
        <w:rPr>
          <w:sz w:val="24"/>
          <w:szCs w:val="24"/>
          <w:lang w:val="se-NO"/>
        </w:rPr>
      </w:pPr>
      <w:r>
        <w:rPr>
          <w:sz w:val="24"/>
          <w:szCs w:val="24"/>
          <w:lang w:val="se-NO"/>
        </w:rPr>
        <w:t>Vi opplever i Porsanger, og dette kan sikkert gjelde flere kommuner i fylket vårt, at vi trenger flere sykestueplasser.</w:t>
      </w:r>
    </w:p>
    <w:p w14:paraId="41C7C549" w14:textId="659ADB17" w:rsidR="00EF2B6D" w:rsidRPr="006D50BA" w:rsidRDefault="00EF2B6D" w:rsidP="00EF2B6D">
      <w:pPr>
        <w:rPr>
          <w:sz w:val="24"/>
          <w:szCs w:val="24"/>
          <w:lang w:val="se-NO"/>
        </w:rPr>
      </w:pPr>
      <w:r>
        <w:rPr>
          <w:sz w:val="24"/>
          <w:szCs w:val="24"/>
          <w:lang w:val="se-NO"/>
        </w:rPr>
        <w:t>Samarbeidsavtalen med Finnmarksykehuset bør revideres med mål om at Porsanger kommune kan ta imot og behandle flere pasienter lokalt og gjøres istand til å ivareta pasienter innen rus og psykisk helsevern på en bedre måte.</w:t>
      </w:r>
    </w:p>
    <w:tbl>
      <w:tblPr>
        <w:tblStyle w:val="Tabellrutenett1"/>
        <w:tblW w:w="0" w:type="auto"/>
        <w:tblLook w:val="04A0" w:firstRow="1" w:lastRow="0" w:firstColumn="1" w:lastColumn="0" w:noHBand="0" w:noVBand="1"/>
      </w:tblPr>
      <w:tblGrid>
        <w:gridCol w:w="9062"/>
      </w:tblGrid>
      <w:tr w:rsidR="00EF2B6D" w:rsidRPr="007E4035" w14:paraId="187E64AA" w14:textId="77777777" w:rsidTr="00801F68">
        <w:tc>
          <w:tcPr>
            <w:tcW w:w="9062" w:type="dxa"/>
          </w:tcPr>
          <w:p w14:paraId="27E85E82" w14:textId="3B864580" w:rsidR="00EF2B6D" w:rsidRPr="007E4035" w:rsidRDefault="00EF2B6D" w:rsidP="00055546">
            <w:pPr>
              <w:jc w:val="both"/>
              <w:rPr>
                <w:b/>
                <w:bCs/>
                <w:i/>
                <w:iCs/>
                <w:sz w:val="24"/>
                <w:szCs w:val="24"/>
              </w:rPr>
            </w:pPr>
            <w:r w:rsidRPr="007E4035">
              <w:rPr>
                <w:b/>
                <w:bCs/>
                <w:i/>
                <w:iCs/>
                <w:sz w:val="24"/>
                <w:szCs w:val="24"/>
              </w:rPr>
              <w:t>Styrets forslag til vedtak</w:t>
            </w:r>
            <w:r w:rsidR="009C2C96">
              <w:rPr>
                <w:b/>
                <w:bCs/>
                <w:i/>
                <w:iCs/>
                <w:sz w:val="24"/>
                <w:szCs w:val="24"/>
              </w:rPr>
              <w:t>:</w:t>
            </w:r>
            <w:r w:rsidR="00055546">
              <w:rPr>
                <w:b/>
                <w:bCs/>
                <w:i/>
                <w:iCs/>
                <w:sz w:val="24"/>
                <w:szCs w:val="24"/>
              </w:rPr>
              <w:t xml:space="preserve"> Intensjonen om flere sykestueplasse</w:t>
            </w:r>
            <w:r w:rsidR="00D4437B">
              <w:rPr>
                <w:b/>
                <w:bCs/>
                <w:i/>
                <w:iCs/>
                <w:sz w:val="24"/>
                <w:szCs w:val="24"/>
              </w:rPr>
              <w:t>r</w:t>
            </w:r>
            <w:r w:rsidR="00055546">
              <w:rPr>
                <w:b/>
                <w:bCs/>
                <w:i/>
                <w:iCs/>
                <w:sz w:val="24"/>
                <w:szCs w:val="24"/>
              </w:rPr>
              <w:t xml:space="preserve"> til kommunene støtte og oversendes programkomiteen. </w:t>
            </w:r>
          </w:p>
        </w:tc>
      </w:tr>
    </w:tbl>
    <w:p w14:paraId="43E89384" w14:textId="77777777" w:rsidR="00EF2B6D" w:rsidRDefault="00EF2B6D" w:rsidP="00EF2B6D">
      <w:pPr>
        <w:rPr>
          <w:b/>
          <w:kern w:val="0"/>
          <w:sz w:val="28"/>
          <w:szCs w:val="28"/>
          <w14:ligatures w14:val="none"/>
        </w:rPr>
      </w:pPr>
    </w:p>
    <w:p w14:paraId="61B738EB" w14:textId="6C631A03" w:rsidR="00EF2B6D" w:rsidRPr="00EF2B6D" w:rsidRDefault="00EF2B6D" w:rsidP="00EF2B6D">
      <w:pPr>
        <w:rPr>
          <w:b/>
          <w:sz w:val="28"/>
          <w:szCs w:val="28"/>
        </w:rPr>
      </w:pPr>
      <w:bookmarkStart w:id="2" w:name="_Hlk160896259"/>
      <w:r w:rsidRPr="00EF2B6D">
        <w:rPr>
          <w:b/>
          <w:sz w:val="28"/>
          <w:szCs w:val="28"/>
        </w:rPr>
        <w:t>Sak</w:t>
      </w:r>
      <w:r w:rsidR="004663F6">
        <w:rPr>
          <w:b/>
          <w:sz w:val="28"/>
          <w:szCs w:val="28"/>
        </w:rPr>
        <w:t xml:space="preserve"> 23</w:t>
      </w:r>
      <w:r w:rsidRPr="00EF2B6D">
        <w:rPr>
          <w:b/>
          <w:sz w:val="28"/>
          <w:szCs w:val="28"/>
        </w:rPr>
        <w:t xml:space="preserve"> Ambulansetjenesten </w:t>
      </w:r>
    </w:p>
    <w:p w14:paraId="4D0F6D8E" w14:textId="77777777" w:rsidR="00EF2B6D" w:rsidRPr="00EF2B6D" w:rsidRDefault="00EF2B6D" w:rsidP="00EF2B6D">
      <w:pPr>
        <w:rPr>
          <w:b/>
          <w:sz w:val="28"/>
          <w:szCs w:val="28"/>
          <w:lang w:val="se-NO"/>
        </w:rPr>
      </w:pPr>
      <w:r w:rsidRPr="00EF2B6D">
        <w:rPr>
          <w:b/>
          <w:sz w:val="28"/>
          <w:szCs w:val="28"/>
        </w:rPr>
        <w:t xml:space="preserve">Forslagstiller: </w:t>
      </w:r>
      <w:r w:rsidRPr="00EF2B6D">
        <w:rPr>
          <w:b/>
          <w:sz w:val="28"/>
          <w:szCs w:val="28"/>
          <w:lang w:val="se-NO"/>
        </w:rPr>
        <w:t>Porsanger Arbeiderparti</w:t>
      </w:r>
    </w:p>
    <w:p w14:paraId="63EAC6C9" w14:textId="77777777" w:rsidR="00EF2B6D" w:rsidRDefault="00EF2B6D" w:rsidP="00EF2B6D">
      <w:pPr>
        <w:rPr>
          <w:sz w:val="24"/>
          <w:szCs w:val="24"/>
        </w:rPr>
      </w:pPr>
    </w:p>
    <w:p w14:paraId="6078A56A" w14:textId="7EF0E7F7" w:rsidR="00EF2B6D" w:rsidRPr="006D50BA" w:rsidRDefault="00EF2B6D" w:rsidP="00EF2B6D">
      <w:pPr>
        <w:rPr>
          <w:sz w:val="24"/>
          <w:szCs w:val="24"/>
          <w:lang w:val="se-NO"/>
        </w:rPr>
      </w:pPr>
      <w:r w:rsidRPr="006D50BA">
        <w:rPr>
          <w:b/>
          <w:bCs/>
          <w:sz w:val="24"/>
          <w:szCs w:val="24"/>
        </w:rPr>
        <w:t>Forslag:</w:t>
      </w:r>
      <w:r w:rsidRPr="006D50BA">
        <w:rPr>
          <w:sz w:val="24"/>
          <w:szCs w:val="24"/>
          <w:lang w:val="se-NO"/>
        </w:rPr>
        <w:t xml:space="preserve"> Finnmark Arbeiderparti bør jobbe for å kompensere for utfordringeene og avstandsulempene vi har ved å innføre et sterkere ambulansesystem ved bruk av bemannende helikoptere. Få etablert en helikopterbase på Banak for å styrke helsetjenesten for hele fylket.</w:t>
      </w:r>
    </w:p>
    <w:p w14:paraId="0F6EB930" w14:textId="77777777" w:rsidR="00EF2B6D" w:rsidRPr="006D50BA" w:rsidRDefault="00EF2B6D" w:rsidP="00EF2B6D">
      <w:pPr>
        <w:rPr>
          <w:sz w:val="24"/>
          <w:szCs w:val="24"/>
        </w:rPr>
      </w:pPr>
    </w:p>
    <w:p w14:paraId="25C32C93" w14:textId="77777777" w:rsidR="00EF2B6D" w:rsidRPr="006D50BA" w:rsidRDefault="00EF2B6D" w:rsidP="00EF2B6D">
      <w:pPr>
        <w:rPr>
          <w:b/>
          <w:bCs/>
          <w:sz w:val="24"/>
          <w:szCs w:val="24"/>
        </w:rPr>
      </w:pPr>
      <w:r w:rsidRPr="006D50BA">
        <w:rPr>
          <w:b/>
          <w:bCs/>
          <w:sz w:val="24"/>
          <w:szCs w:val="24"/>
        </w:rPr>
        <w:t>Begrunnelse for forslaget:</w:t>
      </w:r>
    </w:p>
    <w:p w14:paraId="4B91B77A" w14:textId="77777777" w:rsidR="00EF2B6D" w:rsidRPr="006D50BA" w:rsidRDefault="00EF2B6D" w:rsidP="00EF2B6D">
      <w:pPr>
        <w:pStyle w:val="Rentekst"/>
        <w:rPr>
          <w:sz w:val="24"/>
          <w:szCs w:val="24"/>
        </w:rPr>
      </w:pPr>
      <w:r w:rsidRPr="006D50BA">
        <w:rPr>
          <w:sz w:val="24"/>
          <w:szCs w:val="24"/>
        </w:rPr>
        <w:t>Helsetjenesten i Finnmark er preget av utfordringer som lange avstander, stengte veier og et svakt pasientgrunnlag ift et sterkere sykehustilbud.</w:t>
      </w:r>
    </w:p>
    <w:p w14:paraId="3038A660" w14:textId="77777777" w:rsidR="00EF2B6D" w:rsidRPr="006D50BA" w:rsidRDefault="00EF2B6D" w:rsidP="00EF2B6D">
      <w:pPr>
        <w:pStyle w:val="Rentekst"/>
        <w:rPr>
          <w:sz w:val="24"/>
          <w:szCs w:val="24"/>
        </w:rPr>
      </w:pPr>
      <w:r w:rsidRPr="006D50BA">
        <w:rPr>
          <w:sz w:val="24"/>
          <w:szCs w:val="24"/>
        </w:rPr>
        <w:t xml:space="preserve">Porsanger </w:t>
      </w:r>
      <w:r w:rsidRPr="006D50BA">
        <w:rPr>
          <w:sz w:val="24"/>
          <w:szCs w:val="24"/>
          <w:lang w:val="se-NO"/>
        </w:rPr>
        <w:t>AP</w:t>
      </w:r>
      <w:r w:rsidRPr="006D50BA">
        <w:rPr>
          <w:sz w:val="24"/>
          <w:szCs w:val="24"/>
        </w:rPr>
        <w:t xml:space="preserve"> mener at en i Finnmark må kompensere for utfordringene og avstandsulempene ved å innføre et sterkere ambulansesystem ved bruk av legebemannede helikoptre. Finnmark har krav på trygghet og sikkerhet for at en får hjelp når ulykken er ute. Innen helse er den første timen avgjørende for pasientens videre skjebne.</w:t>
      </w:r>
    </w:p>
    <w:p w14:paraId="4C700CEA" w14:textId="2D504B75" w:rsidR="00EF2B6D" w:rsidRPr="00055546" w:rsidRDefault="00EF2B6D" w:rsidP="00055546">
      <w:pPr>
        <w:pStyle w:val="Rentekst"/>
        <w:rPr>
          <w:sz w:val="24"/>
          <w:szCs w:val="24"/>
        </w:rPr>
      </w:pPr>
      <w:r w:rsidRPr="006D50BA">
        <w:rPr>
          <w:sz w:val="24"/>
          <w:szCs w:val="24"/>
        </w:rPr>
        <w:t>Etabler en helikopterbase på Banak med fem ambulansehelikoptre som kan styrke helsetjenesten for hele fylket, og som et supplement til dagens ambulansetjeneste.</w:t>
      </w:r>
    </w:p>
    <w:tbl>
      <w:tblPr>
        <w:tblStyle w:val="Tabellrutenett1"/>
        <w:tblW w:w="0" w:type="auto"/>
        <w:tblLook w:val="04A0" w:firstRow="1" w:lastRow="0" w:firstColumn="1" w:lastColumn="0" w:noHBand="0" w:noVBand="1"/>
      </w:tblPr>
      <w:tblGrid>
        <w:gridCol w:w="9062"/>
      </w:tblGrid>
      <w:tr w:rsidR="00EF2B6D" w:rsidRPr="007E4035" w14:paraId="47DF133F" w14:textId="77777777" w:rsidTr="00801F68">
        <w:tc>
          <w:tcPr>
            <w:tcW w:w="9062" w:type="dxa"/>
          </w:tcPr>
          <w:p w14:paraId="01AC3E4F" w14:textId="2D4098D6" w:rsidR="00EF2B6D" w:rsidRPr="007E4035" w:rsidRDefault="00EF2B6D" w:rsidP="00801F68">
            <w:pPr>
              <w:rPr>
                <w:b/>
                <w:bCs/>
                <w:i/>
                <w:iCs/>
                <w:sz w:val="24"/>
                <w:szCs w:val="24"/>
              </w:rPr>
            </w:pPr>
            <w:r w:rsidRPr="007E4035">
              <w:rPr>
                <w:b/>
                <w:bCs/>
                <w:i/>
                <w:iCs/>
                <w:sz w:val="24"/>
                <w:szCs w:val="24"/>
              </w:rPr>
              <w:lastRenderedPageBreak/>
              <w:t>Styrets forslag til vedtak:</w:t>
            </w:r>
            <w:r w:rsidR="00407548">
              <w:rPr>
                <w:b/>
                <w:bCs/>
                <w:i/>
                <w:iCs/>
                <w:sz w:val="24"/>
                <w:szCs w:val="24"/>
              </w:rPr>
              <w:t xml:space="preserve"> Oversendt arbeidsgruppen som jobber med høringen til Helse Nord. </w:t>
            </w:r>
          </w:p>
        </w:tc>
      </w:tr>
    </w:tbl>
    <w:p w14:paraId="53F23AB8" w14:textId="77777777" w:rsidR="00EF2B6D" w:rsidRDefault="00EF2B6D" w:rsidP="00EF2B6D">
      <w:pPr>
        <w:rPr>
          <w:b/>
          <w:kern w:val="0"/>
          <w:sz w:val="28"/>
          <w:szCs w:val="28"/>
          <w14:ligatures w14:val="none"/>
        </w:rPr>
      </w:pPr>
    </w:p>
    <w:bookmarkEnd w:id="2"/>
    <w:p w14:paraId="515069ED" w14:textId="77777777" w:rsidR="004A5C05" w:rsidRDefault="004A5C05" w:rsidP="000774E5">
      <w:pPr>
        <w:rPr>
          <w:rFonts w:eastAsia="Times New Roman" w:cstheme="minorHAnsi"/>
          <w:b/>
          <w:bCs/>
          <w:kern w:val="36"/>
          <w:sz w:val="26"/>
          <w:szCs w:val="26"/>
          <w:lang w:eastAsia="nb-NO"/>
          <w14:ligatures w14:val="none"/>
        </w:rPr>
      </w:pPr>
    </w:p>
    <w:p w14:paraId="5361BC2B" w14:textId="60199F96" w:rsidR="000774E5" w:rsidRPr="009C2C96" w:rsidRDefault="000774E5" w:rsidP="000774E5">
      <w:pPr>
        <w:rPr>
          <w:rFonts w:eastAsia="Times New Roman" w:cstheme="minorHAnsi"/>
          <w:b/>
          <w:bCs/>
          <w:kern w:val="36"/>
          <w:sz w:val="28"/>
          <w:szCs w:val="28"/>
          <w:lang w:eastAsia="nb-NO"/>
          <w14:ligatures w14:val="none"/>
        </w:rPr>
      </w:pPr>
      <w:r w:rsidRPr="009C2C96">
        <w:rPr>
          <w:rFonts w:eastAsia="Times New Roman" w:cstheme="minorHAnsi"/>
          <w:b/>
          <w:bCs/>
          <w:kern w:val="36"/>
          <w:sz w:val="28"/>
          <w:szCs w:val="28"/>
          <w:lang w:eastAsia="nb-NO"/>
          <w14:ligatures w14:val="none"/>
        </w:rPr>
        <w:t xml:space="preserve">Sak </w:t>
      </w:r>
      <w:r w:rsidR="004663F6">
        <w:rPr>
          <w:rFonts w:eastAsia="Times New Roman" w:cstheme="minorHAnsi"/>
          <w:b/>
          <w:bCs/>
          <w:kern w:val="36"/>
          <w:sz w:val="28"/>
          <w:szCs w:val="28"/>
          <w:lang w:eastAsia="nb-NO"/>
          <w14:ligatures w14:val="none"/>
        </w:rPr>
        <w:t>24</w:t>
      </w:r>
      <w:r w:rsidRPr="009C2C96">
        <w:rPr>
          <w:rFonts w:eastAsia="Times New Roman" w:cstheme="minorHAnsi"/>
          <w:b/>
          <w:bCs/>
          <w:kern w:val="36"/>
          <w:sz w:val="28"/>
          <w:szCs w:val="28"/>
          <w:lang w:eastAsia="nb-NO"/>
          <w14:ligatures w14:val="none"/>
        </w:rPr>
        <w:t xml:space="preserve"> Foretaksmodellen</w:t>
      </w:r>
    </w:p>
    <w:p w14:paraId="677CA8C4" w14:textId="77777777" w:rsidR="000774E5" w:rsidRPr="009C2C96" w:rsidRDefault="000774E5" w:rsidP="000774E5">
      <w:pPr>
        <w:rPr>
          <w:rFonts w:cstheme="minorHAnsi"/>
          <w:b/>
          <w:bCs/>
          <w:sz w:val="28"/>
          <w:szCs w:val="28"/>
          <w:shd w:val="clear" w:color="auto" w:fill="FFFFFF"/>
        </w:rPr>
      </w:pPr>
      <w:r w:rsidRPr="009C2C96">
        <w:rPr>
          <w:rFonts w:cstheme="minorHAnsi"/>
          <w:b/>
          <w:bCs/>
          <w:sz w:val="28"/>
          <w:szCs w:val="28"/>
          <w:shd w:val="clear" w:color="auto" w:fill="FFFFFF"/>
        </w:rPr>
        <w:t>Forslagstiller: Alta Arbeiderparti</w:t>
      </w:r>
    </w:p>
    <w:p w14:paraId="34635DAA" w14:textId="77777777" w:rsidR="000774E5" w:rsidRPr="00C50971" w:rsidRDefault="000774E5" w:rsidP="000774E5">
      <w:pPr>
        <w:rPr>
          <w:rFonts w:eastAsia="Times New Roman" w:cstheme="minorHAnsi"/>
          <w:b/>
          <w:bCs/>
          <w:kern w:val="36"/>
          <w:sz w:val="24"/>
          <w:szCs w:val="24"/>
          <w:lang w:eastAsia="nb-NO"/>
          <w14:ligatures w14:val="none"/>
        </w:rPr>
      </w:pPr>
    </w:p>
    <w:p w14:paraId="72DEC645" w14:textId="1DA4B789" w:rsidR="000774E5" w:rsidRPr="004A5C05" w:rsidRDefault="000774E5" w:rsidP="000774E5">
      <w:pPr>
        <w:rPr>
          <w:rFonts w:eastAsia="Times New Roman" w:cstheme="minorHAnsi"/>
          <w:b/>
          <w:bCs/>
          <w:kern w:val="36"/>
          <w:sz w:val="24"/>
          <w:szCs w:val="24"/>
          <w:lang w:eastAsia="nb-NO"/>
          <w14:ligatures w14:val="none"/>
        </w:rPr>
      </w:pPr>
      <w:r w:rsidRPr="004A5C05">
        <w:rPr>
          <w:rFonts w:eastAsia="Times New Roman" w:cstheme="minorHAnsi"/>
          <w:b/>
          <w:bCs/>
          <w:kern w:val="36"/>
          <w:sz w:val="24"/>
          <w:szCs w:val="24"/>
          <w:lang w:eastAsia="nb-NO"/>
          <w14:ligatures w14:val="none"/>
        </w:rPr>
        <w:t>Forslag:</w:t>
      </w:r>
      <w:r w:rsidR="004A5C05">
        <w:rPr>
          <w:rFonts w:eastAsia="Times New Roman" w:cstheme="minorHAnsi"/>
          <w:b/>
          <w:bCs/>
          <w:kern w:val="36"/>
          <w:sz w:val="24"/>
          <w:szCs w:val="24"/>
          <w:lang w:eastAsia="nb-NO"/>
          <w14:ligatures w14:val="none"/>
        </w:rPr>
        <w:t xml:space="preserve"> </w:t>
      </w:r>
      <w:r w:rsidRPr="005F0C97">
        <w:rPr>
          <w:rFonts w:eastAsia="Times New Roman" w:cstheme="minorHAnsi"/>
          <w:kern w:val="36"/>
          <w:sz w:val="24"/>
          <w:szCs w:val="24"/>
          <w:lang w:eastAsia="nb-NO"/>
          <w14:ligatures w14:val="none"/>
        </w:rPr>
        <w:t>Finnmark Arbeiderparti ber regjeringen sikre økt politisk kontroll med spesialisthelsetjenesten gjennom innflytelse fra lokale og regionale politiske nivå. Det må utredes om foretaksmodellen kan endres for å sikre slik innflytelse eller om en forvaltningsmodell bør innføres.</w:t>
      </w:r>
    </w:p>
    <w:p w14:paraId="676934A2" w14:textId="77777777" w:rsidR="000774E5" w:rsidRPr="004A5C05" w:rsidRDefault="000774E5" w:rsidP="000774E5">
      <w:pPr>
        <w:rPr>
          <w:rFonts w:cstheme="minorHAnsi"/>
          <w:b/>
          <w:bCs/>
          <w:sz w:val="24"/>
          <w:szCs w:val="24"/>
          <w:shd w:val="clear" w:color="auto" w:fill="FFFFFF"/>
        </w:rPr>
      </w:pPr>
      <w:r w:rsidRPr="004A5C05">
        <w:rPr>
          <w:rFonts w:cstheme="minorHAnsi"/>
          <w:b/>
          <w:bCs/>
          <w:sz w:val="24"/>
          <w:szCs w:val="24"/>
          <w:shd w:val="clear" w:color="auto" w:fill="FFFFFF"/>
        </w:rPr>
        <w:t>Begrunnelse:</w:t>
      </w:r>
    </w:p>
    <w:p w14:paraId="5DF70373" w14:textId="3787DC8D" w:rsidR="004A5C05" w:rsidRPr="004A5C05" w:rsidRDefault="000774E5" w:rsidP="004A5C05">
      <w:pPr>
        <w:rPr>
          <w:rFonts w:cstheme="minorHAnsi"/>
          <w:sz w:val="24"/>
          <w:szCs w:val="24"/>
          <w:shd w:val="clear" w:color="auto" w:fill="FFFFFF"/>
        </w:rPr>
      </w:pPr>
      <w:r w:rsidRPr="000774E5">
        <w:rPr>
          <w:rFonts w:cstheme="minorHAnsi"/>
          <w:sz w:val="24"/>
          <w:szCs w:val="24"/>
          <w:shd w:val="clear" w:color="auto" w:fill="FFFFFF"/>
        </w:rPr>
        <w:t xml:space="preserve">I NOU 2023:8 (Fellesskapets sykehus – Styring, finansiering, samhandling og ledelse) </w:t>
      </w:r>
      <w:r w:rsidRPr="005F0C97">
        <w:rPr>
          <w:rFonts w:cstheme="minorHAnsi"/>
          <w:sz w:val="24"/>
          <w:szCs w:val="24"/>
          <w:shd w:val="clear" w:color="auto" w:fill="FFFFFF"/>
        </w:rPr>
        <w:t>slåes det fast at: «</w:t>
      </w:r>
      <w:r w:rsidRPr="005F0C97">
        <w:rPr>
          <w:rFonts w:cstheme="minorHAnsi"/>
          <w:i/>
          <w:iCs/>
          <w:sz w:val="24"/>
          <w:szCs w:val="24"/>
          <w:shd w:val="clear" w:color="auto" w:fill="FFFFFF"/>
        </w:rPr>
        <w:t>Helseforetaksmodellen innebærer at det er større avstand mellom politikere og de som utformer og leverer tjenestene enn tilfellet ville vært i en forvaltningsmodell. Den formelle politiske styringen skjer fra staten ved Stortinget og regjeringen. Lokale- og regionale politiske nivå (kommuner og fylkeskommuner) har ingen formell innflytelse på beslutningene som gjøres. Det gir de regionale helseforetakene stort ansvar, men også stor makt, både i form av definisjonsmakt og beslutningsmakt. For at modellen skal få legitimitet, er det dermed avgjørende at prosessene fram mot beslutning er kjennetegnet av åpenhet og medvirkning og innflytelse fra folkevalgte i kommuner og fylkeskommuner, innenfor rammene som følger av det statlige eierskapet</w:t>
      </w:r>
      <w:r w:rsidRPr="005F0C97">
        <w:rPr>
          <w:rFonts w:cstheme="minorHAnsi"/>
          <w:sz w:val="24"/>
          <w:szCs w:val="24"/>
          <w:shd w:val="clear" w:color="auto" w:fill="FFFFFF"/>
        </w:rPr>
        <w:t>».</w:t>
      </w:r>
    </w:p>
    <w:tbl>
      <w:tblPr>
        <w:tblStyle w:val="Tabellrutenett1"/>
        <w:tblW w:w="0" w:type="auto"/>
        <w:tblLook w:val="04A0" w:firstRow="1" w:lastRow="0" w:firstColumn="1" w:lastColumn="0" w:noHBand="0" w:noVBand="1"/>
      </w:tblPr>
      <w:tblGrid>
        <w:gridCol w:w="9062"/>
      </w:tblGrid>
      <w:tr w:rsidR="004A5C05" w:rsidRPr="007E4035" w14:paraId="4F388579" w14:textId="77777777" w:rsidTr="00801F68">
        <w:tc>
          <w:tcPr>
            <w:tcW w:w="9062" w:type="dxa"/>
          </w:tcPr>
          <w:p w14:paraId="684C3921" w14:textId="77777777" w:rsidR="004A5C05" w:rsidRPr="007E4035" w:rsidRDefault="004A5C05" w:rsidP="00801F68">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Pr>
                <w:rFonts w:cstheme="minorHAnsi"/>
                <w:b/>
                <w:bCs/>
                <w:i/>
                <w:iCs/>
                <w:sz w:val="24"/>
                <w:szCs w:val="24"/>
              </w:rPr>
              <w:t xml:space="preserve">Oversendes redaksjonskomite for programsaker. </w:t>
            </w:r>
          </w:p>
        </w:tc>
      </w:tr>
    </w:tbl>
    <w:p w14:paraId="46654EAB" w14:textId="77777777" w:rsidR="004A5C05" w:rsidRDefault="004A5C05" w:rsidP="004A5C05">
      <w:pPr>
        <w:rPr>
          <w:b/>
          <w:kern w:val="0"/>
          <w:sz w:val="28"/>
          <w:szCs w:val="28"/>
          <w14:ligatures w14:val="none"/>
        </w:rPr>
      </w:pPr>
    </w:p>
    <w:p w14:paraId="767740E1" w14:textId="77777777" w:rsidR="00466C23" w:rsidRPr="000774E5" w:rsidRDefault="00466C23" w:rsidP="00FE38B0">
      <w:pPr>
        <w:rPr>
          <w:rFonts w:eastAsia="Times New Roman" w:cstheme="minorHAnsi"/>
          <w:b/>
          <w:bCs/>
          <w:kern w:val="0"/>
          <w:sz w:val="24"/>
          <w:szCs w:val="24"/>
          <w14:ligatures w14:val="none"/>
        </w:rPr>
      </w:pPr>
    </w:p>
    <w:p w14:paraId="4FF9D64A" w14:textId="2CDC61B9" w:rsidR="000774E5" w:rsidRPr="009C2C96" w:rsidRDefault="000774E5" w:rsidP="000774E5">
      <w:pPr>
        <w:rPr>
          <w:rFonts w:cstheme="minorHAnsi"/>
          <w:b/>
          <w:bCs/>
          <w:sz w:val="28"/>
          <w:szCs w:val="28"/>
          <w:shd w:val="clear" w:color="auto" w:fill="FFFFFF"/>
        </w:rPr>
      </w:pPr>
      <w:r w:rsidRPr="009C2C96">
        <w:rPr>
          <w:rFonts w:cstheme="minorHAnsi"/>
          <w:b/>
          <w:bCs/>
          <w:sz w:val="28"/>
          <w:szCs w:val="28"/>
          <w:shd w:val="clear" w:color="auto" w:fill="FFFFFF"/>
        </w:rPr>
        <w:t xml:space="preserve">Sak </w:t>
      </w:r>
      <w:r w:rsidR="004663F6">
        <w:rPr>
          <w:rFonts w:cstheme="minorHAnsi"/>
          <w:b/>
          <w:bCs/>
          <w:sz w:val="28"/>
          <w:szCs w:val="28"/>
          <w:shd w:val="clear" w:color="auto" w:fill="FFFFFF"/>
        </w:rPr>
        <w:t xml:space="preserve">25 </w:t>
      </w:r>
      <w:r w:rsidRPr="009C2C96">
        <w:rPr>
          <w:rFonts w:cstheme="minorHAnsi"/>
          <w:b/>
          <w:bCs/>
          <w:sz w:val="28"/>
          <w:szCs w:val="28"/>
          <w:shd w:val="clear" w:color="auto" w:fill="FFFFFF"/>
        </w:rPr>
        <w:t>En sosialdemokratisk sykehuspolitikk</w:t>
      </w:r>
    </w:p>
    <w:p w14:paraId="7D074AEE" w14:textId="21D6FECE" w:rsidR="000774E5" w:rsidRPr="009C2C96" w:rsidRDefault="000774E5" w:rsidP="000774E5">
      <w:pPr>
        <w:rPr>
          <w:rFonts w:cstheme="minorHAnsi"/>
          <w:b/>
          <w:bCs/>
          <w:sz w:val="28"/>
          <w:szCs w:val="28"/>
          <w:shd w:val="clear" w:color="auto" w:fill="FFFFFF"/>
        </w:rPr>
      </w:pPr>
      <w:r w:rsidRPr="009C2C96">
        <w:rPr>
          <w:rFonts w:cstheme="minorHAnsi"/>
          <w:b/>
          <w:bCs/>
          <w:sz w:val="28"/>
          <w:szCs w:val="28"/>
          <w:shd w:val="clear" w:color="auto" w:fill="FFFFFF"/>
        </w:rPr>
        <w:t>Forslagstiller: Alta Arbeiderparti</w:t>
      </w:r>
    </w:p>
    <w:p w14:paraId="1BD2998E" w14:textId="77777777" w:rsidR="000774E5" w:rsidRDefault="000774E5" w:rsidP="000774E5">
      <w:pPr>
        <w:rPr>
          <w:rFonts w:cstheme="minorHAnsi"/>
          <w:b/>
          <w:bCs/>
          <w:sz w:val="24"/>
          <w:szCs w:val="24"/>
          <w:shd w:val="clear" w:color="auto" w:fill="FFFFFF"/>
        </w:rPr>
      </w:pPr>
    </w:p>
    <w:p w14:paraId="7C268569" w14:textId="08BEF0A8" w:rsidR="000774E5" w:rsidRPr="004A5C05" w:rsidRDefault="000774E5" w:rsidP="000774E5">
      <w:pPr>
        <w:rPr>
          <w:rFonts w:cstheme="minorHAnsi"/>
          <w:b/>
          <w:bCs/>
          <w:sz w:val="24"/>
          <w:szCs w:val="24"/>
          <w:shd w:val="clear" w:color="auto" w:fill="FFFFFF"/>
        </w:rPr>
      </w:pPr>
      <w:r w:rsidRPr="004A5C05">
        <w:rPr>
          <w:rFonts w:cstheme="minorHAnsi"/>
          <w:b/>
          <w:bCs/>
          <w:sz w:val="24"/>
          <w:szCs w:val="24"/>
          <w:shd w:val="clear" w:color="auto" w:fill="FFFFFF"/>
        </w:rPr>
        <w:t>Forslag:</w:t>
      </w:r>
      <w:r w:rsidR="004A5C05">
        <w:rPr>
          <w:rFonts w:cstheme="minorHAnsi"/>
          <w:b/>
          <w:bCs/>
          <w:sz w:val="24"/>
          <w:szCs w:val="24"/>
          <w:shd w:val="clear" w:color="auto" w:fill="FFFFFF"/>
        </w:rPr>
        <w:t xml:space="preserve"> </w:t>
      </w:r>
      <w:r w:rsidRPr="007C575E">
        <w:rPr>
          <w:rFonts w:cstheme="minorHAnsi"/>
          <w:sz w:val="24"/>
          <w:szCs w:val="24"/>
          <w:shd w:val="clear" w:color="auto" w:fill="FFFFFF"/>
        </w:rPr>
        <w:t>Arbeiderpartiet må følge opp Hurdalsplattformen og styrke ikke bygge ned de desentraliste helse- og sykehustjenestene i Finnmark.</w:t>
      </w:r>
    </w:p>
    <w:p w14:paraId="6CD917D6" w14:textId="77777777" w:rsidR="000774E5" w:rsidRPr="007C575E" w:rsidRDefault="000774E5" w:rsidP="000774E5">
      <w:pPr>
        <w:rPr>
          <w:rFonts w:cstheme="minorHAnsi"/>
          <w:sz w:val="24"/>
          <w:szCs w:val="24"/>
          <w:shd w:val="clear" w:color="auto" w:fill="FFFFFF"/>
        </w:rPr>
      </w:pPr>
      <w:r w:rsidRPr="007C575E">
        <w:rPr>
          <w:rFonts w:cstheme="minorHAnsi"/>
          <w:sz w:val="24"/>
          <w:szCs w:val="24"/>
          <w:shd w:val="clear" w:color="auto" w:fill="FFFFFF"/>
        </w:rPr>
        <w:t xml:space="preserve">Arbeiderpartiet må bidra til at alternative modeller til foretaksmodellen utredes og iverksettes og med det bidra til å sikre at en desentralisert sykehusstruktur kan videreføres også i fremtiden. Her må finansiering av helsetjenester vektlegges, en ny modell må ivareta en sterkere finansiering av helse tjenestene i nord og i distrikts Norge. Det er avgjørende å ta slike grep for å oppnå likeverdige helsetjenester i hele landet. </w:t>
      </w:r>
    </w:p>
    <w:p w14:paraId="5F744EF9" w14:textId="77777777" w:rsidR="000774E5" w:rsidRPr="007C575E" w:rsidRDefault="000774E5" w:rsidP="000774E5">
      <w:pPr>
        <w:rPr>
          <w:rFonts w:cstheme="minorHAnsi"/>
          <w:b/>
          <w:bCs/>
          <w:sz w:val="24"/>
          <w:szCs w:val="24"/>
          <w:shd w:val="clear" w:color="auto" w:fill="FFFFFF"/>
        </w:rPr>
      </w:pPr>
      <w:r w:rsidRPr="007C575E">
        <w:rPr>
          <w:rFonts w:cstheme="minorHAnsi"/>
          <w:b/>
          <w:bCs/>
          <w:sz w:val="24"/>
          <w:szCs w:val="24"/>
          <w:shd w:val="clear" w:color="auto" w:fill="FFFFFF"/>
        </w:rPr>
        <w:lastRenderedPageBreak/>
        <w:t>Begrunnelse for forslaget:</w:t>
      </w:r>
    </w:p>
    <w:p w14:paraId="0C068565" w14:textId="77777777" w:rsidR="000774E5" w:rsidRPr="007C575E" w:rsidRDefault="000774E5" w:rsidP="000774E5">
      <w:pPr>
        <w:rPr>
          <w:rFonts w:cstheme="minorHAnsi"/>
          <w:sz w:val="24"/>
          <w:szCs w:val="24"/>
          <w:shd w:val="clear" w:color="auto" w:fill="FFFFFF"/>
        </w:rPr>
      </w:pPr>
      <w:r w:rsidRPr="007C575E">
        <w:rPr>
          <w:rFonts w:cstheme="minorHAnsi"/>
          <w:sz w:val="24"/>
          <w:szCs w:val="24"/>
          <w:shd w:val="clear" w:color="auto" w:fill="FFFFFF"/>
        </w:rPr>
        <w:t>I 2001 vedtok Arbeiderpartiet, sammen med Høyre og Fremskrittspartiet å omorganisere styringsstrukturen for landets sykehus i foretaksmodellen. Staten overtok som sykehuseiere og fylkeskommunens eierskap og forvaltning ble avviklet. Sykehusene ble organisert som foretak der målet var å sikre likeverdige sykehustjenester i hele landet med fortsatt bred politisk styring.</w:t>
      </w:r>
    </w:p>
    <w:p w14:paraId="71382C7C" w14:textId="0863EB7A" w:rsidR="000774E5" w:rsidRPr="007C575E" w:rsidRDefault="000774E5" w:rsidP="000774E5">
      <w:pPr>
        <w:rPr>
          <w:rFonts w:cstheme="minorHAnsi"/>
          <w:sz w:val="24"/>
          <w:szCs w:val="24"/>
          <w:shd w:val="clear" w:color="auto" w:fill="FFFFFF"/>
        </w:rPr>
      </w:pPr>
      <w:r w:rsidRPr="007C575E">
        <w:rPr>
          <w:rFonts w:cstheme="minorHAnsi"/>
          <w:sz w:val="24"/>
          <w:szCs w:val="24"/>
          <w:shd w:val="clear" w:color="auto" w:fill="FFFFFF"/>
        </w:rPr>
        <w:t xml:space="preserve">I dag ser vi at foretaksmodellen er utviklet til å drives etter modell fra næringslivet der det kreves at må sykehusene skal drive pasientbehandling med økonomisk overskudd. Dette overskuddet må sykehusene bruke som egenandel når de skal låne penger fra Helse- og omsorgsdepartementet til utstyr og nye bygg. Den politiske styringen har gradvis blitt utvannet og er nå begrenset til et årlig eierstyrt oppdrag til de regionale foretakene. Konsekvenser av krav til drift og finansieringsmodell som den høyrestyrte regjeringen med Erna Solberg som statsminister innførte i sin regjeringsperiode har svekket grunnlaget for likeverdige sykehustjenester. Kravet om en økonomisk strategi med årlige krav om økonomisk effektivisering i tillegg til pasientbehandling der sykehusene kun får dekket 50% av kostnadene gjennom rammen fra departementet og resten dekkes gjennom en stykkprisfinansiering hvor ulike sykdommer og behandlinger er ulikt priset. Det er altså et insentiv for sykehusene å behandle de pasientene som har sykdommer og lidelser som gir størst uttelling i finansieringssystemet. I tillegg blir det totale antall pasienter som behandles ved det enkelte sykehuset avgjørende for sykehusets økonomi. Det lønner seg å sentralisere sykehusene til større og mer kostnadseffektive enheter.  Små sykehus med få pasienter lønner seg ikke. Offentlige midler ble i økende grad benyttet til å etablere og drifte private sykehus i konkurranse med offentlige sykehus med påfølgende rekruttering av fagfolk fra offentlige sykehus. </w:t>
      </w:r>
    </w:p>
    <w:p w14:paraId="130F851D" w14:textId="77777777" w:rsidR="000774E5" w:rsidRPr="007C575E" w:rsidRDefault="000774E5" w:rsidP="000774E5">
      <w:pPr>
        <w:rPr>
          <w:rFonts w:cstheme="minorHAnsi"/>
          <w:sz w:val="24"/>
          <w:szCs w:val="24"/>
          <w:shd w:val="clear" w:color="auto" w:fill="FFFFFF"/>
        </w:rPr>
      </w:pPr>
      <w:r w:rsidRPr="007C575E">
        <w:rPr>
          <w:rFonts w:cstheme="minorHAnsi"/>
          <w:sz w:val="24"/>
          <w:szCs w:val="24"/>
          <w:shd w:val="clear" w:color="auto" w:fill="FFFFFF"/>
        </w:rPr>
        <w:t xml:space="preserve">Alta Arbeiderparti mener at en sosialdemokratisk sykehuspolitikk ikke kan bygge på bedriftsøkonomiske prinsipper hvor det syke eller skadde mennesket blir sett på som et økonomisk vinnings- eller tapsprosjekt i en økonomisk kalkyle. Det sosialdemokratiske prosjektet må være gode helsetjenester der folk bor og har behov, og ikke der det er økonomisk gunstig for et helseforetak å tilby tjenestene. Arbeiderpartiet har i sine alternative budsjetter for denne Stortingsperioden, lovet 12 milliarder mer til sykehusene. Det er bra. Det viser at vi har økonomisk handlingsrom til å tenke sykehuspolitikk ut i fra befolkningens behov for helsetjenester og ikke i forhold til økonomiske incentiver for sykehus og foretak. </w:t>
      </w:r>
    </w:p>
    <w:p w14:paraId="55726AF2" w14:textId="77777777" w:rsidR="000774E5" w:rsidRPr="007C575E" w:rsidRDefault="000774E5" w:rsidP="000774E5">
      <w:pPr>
        <w:rPr>
          <w:rFonts w:cstheme="minorHAnsi"/>
          <w:sz w:val="24"/>
          <w:szCs w:val="24"/>
          <w:shd w:val="clear" w:color="auto" w:fill="FFFFFF"/>
        </w:rPr>
      </w:pPr>
      <w:r w:rsidRPr="007C575E">
        <w:rPr>
          <w:rFonts w:cstheme="minorHAnsi"/>
          <w:sz w:val="24"/>
          <w:szCs w:val="24"/>
          <w:shd w:val="clear" w:color="auto" w:fill="FFFFFF"/>
        </w:rPr>
        <w:t xml:space="preserve">Alta Arbeiderparti mener at Arbeiderpartiet må utrede alternative modeller til foretaksmodellen, som sikrer at en desentralisert sykehusstruktur kan videreføres også framover i tid. Alta Arbeiderparti mener diskusjonene om sykehusstrukturen i Finnmark, hvor det er argumentert for at det ikke er befolkningsgrunnlag for tre sykehus i Finnmark, har utgangspunkt i den økonomiske tenkninga i foretaksmodellen og en foreldet sykehuspolitikk. Det blir for lav inntjening på de enkelte sykehus når en legger foretaksmodellens økonomiske logikk til grunn. Men, det er et politisk valg å bestemme hvordan det økonomiske fundamentet for en så grunnleggende helsetjeneste skal være. Det er et politisk valg å si at vi vil bruke skattebetalernes penger på en annen måte enn i dag. Vi kan velge å få flere og bedre tjenester i Finnmark. </w:t>
      </w:r>
    </w:p>
    <w:p w14:paraId="217DB5B6" w14:textId="77777777" w:rsidR="000774E5" w:rsidRPr="007C575E" w:rsidRDefault="000774E5" w:rsidP="000774E5">
      <w:pPr>
        <w:rPr>
          <w:rFonts w:cstheme="minorHAnsi"/>
          <w:sz w:val="24"/>
          <w:szCs w:val="24"/>
          <w:shd w:val="clear" w:color="auto" w:fill="FFFFFF"/>
        </w:rPr>
      </w:pPr>
      <w:r w:rsidRPr="007C575E">
        <w:rPr>
          <w:rFonts w:cstheme="minorHAnsi"/>
          <w:sz w:val="24"/>
          <w:szCs w:val="24"/>
          <w:shd w:val="clear" w:color="auto" w:fill="FFFFFF"/>
        </w:rPr>
        <w:lastRenderedPageBreak/>
        <w:t xml:space="preserve">I dag sikres faglig kvalitet i sykehusene gjennom avtaler om ambulerende tjenester, som skal bygge opp under målsettingen om gode og likeverdige helsetilbud til befolkningen, og rotasjonsordninger som skal sikre forsvarlig spesialisering av lege. Disse ordningen sikrer at de mindre sykehusene har tilgang på spesialister som ikke nødvendigvis er fast tilsatt ved det aktuelle sykehuset. I disse ordningene ligger det også en erkjennelse av at mange av sykehusene i dag er for små til å ha fast ansatte spesialister. Dette er ordninger som også benyttes mellom regionsykehus som Rikshospitalet og UNN og for Hammerfest sykehus og Kirkenes sykehus med ambulering til Klinikk Alta. Argumenter om at fagmiljø blir for små til å ivareta kravet til kvalitet og at helsetjenester skal gis nært der folk bor, løses i dag gjennom slike ordninger. </w:t>
      </w:r>
    </w:p>
    <w:p w14:paraId="6EB0BAE4" w14:textId="77777777" w:rsidR="000774E5" w:rsidRPr="007C575E" w:rsidRDefault="000774E5" w:rsidP="000774E5">
      <w:pPr>
        <w:rPr>
          <w:rFonts w:cstheme="minorHAnsi"/>
          <w:sz w:val="24"/>
          <w:szCs w:val="24"/>
          <w:shd w:val="clear" w:color="auto" w:fill="FFFFFF"/>
        </w:rPr>
      </w:pPr>
      <w:r w:rsidRPr="007C575E">
        <w:rPr>
          <w:rFonts w:cstheme="minorHAnsi"/>
          <w:sz w:val="24"/>
          <w:szCs w:val="24"/>
          <w:shd w:val="clear" w:color="auto" w:fill="FFFFFF"/>
        </w:rPr>
        <w:t xml:space="preserve">Alta Arbeiderparti mener at tiden er inne for at Arbeiderpartiet tar posisjonen som landets fremste helsepolitiske parti. Det gjør vi gjennom å sette befolkningens behov foran økonomiske hensyn. Arbeiderpartiet må styrke den desentraliserte sykehusstrukturen gjennom en ny finansieringsmodell for sykehussektoren og å ta i bruk framtidsretta teknologiske løsninger. Arbeiderpartiet må sørge for at ambuleringsordninger og rotasjonsordningen fortsatt sikrer gode og likeverdige helsetilbud til befolkningen som er avhengig av helsetilbudet ved sitt lokale sykehus. I Finnmark er dette spesielt viktig for å ivareta nødvendig kvalitet ved sykehusene i Hammerfest og Kirkenes. Hurdalsplattformen må følgens opp ved at spesialisttilbudet ved Klinikk Alta må styrkes og bygges opp slik at pasienter slipper lange og krevende reiser der tilbud kan gis lokalt. Det vises i den sammenheng til FAP’s tidligere vedtak om oppbygging av geriatritilbudet, Det vil bli stadig flere eldre, og en økende andel av befolkningen vil være eldre med behov for helsetjenester som i større grad bør kunne tilbys lokalt. Med de store økonomiske utfordringene som Helse Nord og Finnmarksykehuset står i, går utviklingen av helsetjenester i Finnmark i feil retning, Når nasjonale vedtak sier oppbygging erfarer vi det motsatte tilbud som dagkirurgien i Alta nå blir lagt ned. </w:t>
      </w:r>
    </w:p>
    <w:p w14:paraId="0CFEAA60" w14:textId="77777777" w:rsidR="000774E5" w:rsidRPr="009B432D" w:rsidRDefault="000774E5" w:rsidP="000774E5">
      <w:pPr>
        <w:pStyle w:val="Listeavsnitt"/>
        <w:numPr>
          <w:ilvl w:val="0"/>
          <w:numId w:val="5"/>
        </w:numPr>
        <w:spacing w:after="160" w:line="259" w:lineRule="auto"/>
        <w:rPr>
          <w:rFonts w:cstheme="minorHAnsi"/>
          <w:sz w:val="24"/>
          <w:shd w:val="clear" w:color="auto" w:fill="FFFFFF"/>
        </w:rPr>
      </w:pPr>
      <w:r w:rsidRPr="009B432D">
        <w:rPr>
          <w:rFonts w:cstheme="minorHAnsi"/>
          <w:sz w:val="24"/>
          <w:shd w:val="clear" w:color="auto" w:fill="FFFFFF"/>
        </w:rPr>
        <w:t xml:space="preserve">Arbeiderpartiet må bidra til at alternative modeller til foretaksmodellen utredes og iverksettes og med det bidra til å sikrer at en desentralisert sykehusstruktur kan videreføres også i fremtiden. Her må finansiering av helsetjenester vektlegges, en ny modell må ivareta en sterkere finansiering av helse tjenestene i nord og i distrikts Norge, da det koster mer å drive helse her. Det er avgjørende å ta slike grep for å oppnå likeverdige helsetjenester i hele landet. </w:t>
      </w:r>
    </w:p>
    <w:p w14:paraId="1928C71F" w14:textId="3F593FF2" w:rsidR="004A5C05" w:rsidRPr="004A5C05" w:rsidRDefault="000774E5" w:rsidP="004A5C05">
      <w:pPr>
        <w:pStyle w:val="Listeavsnitt"/>
        <w:numPr>
          <w:ilvl w:val="0"/>
          <w:numId w:val="5"/>
        </w:numPr>
        <w:spacing w:after="160" w:line="259" w:lineRule="auto"/>
        <w:rPr>
          <w:rFonts w:cstheme="minorHAnsi"/>
          <w:sz w:val="24"/>
          <w:shd w:val="clear" w:color="auto" w:fill="FFFFFF"/>
        </w:rPr>
      </w:pPr>
      <w:r w:rsidRPr="009B432D">
        <w:rPr>
          <w:rFonts w:cstheme="minorHAnsi"/>
          <w:sz w:val="24"/>
          <w:shd w:val="clear" w:color="auto" w:fill="FFFFFF"/>
        </w:rPr>
        <w:t>Arbeiderpartiet må følge opp Hurdalsplattformen og styrke ikke bygge ned de desentraliste helse- og sykehustjenestene.</w:t>
      </w:r>
    </w:p>
    <w:tbl>
      <w:tblPr>
        <w:tblStyle w:val="Tabellrutenett1"/>
        <w:tblW w:w="0" w:type="auto"/>
        <w:tblLook w:val="04A0" w:firstRow="1" w:lastRow="0" w:firstColumn="1" w:lastColumn="0" w:noHBand="0" w:noVBand="1"/>
      </w:tblPr>
      <w:tblGrid>
        <w:gridCol w:w="9062"/>
      </w:tblGrid>
      <w:tr w:rsidR="004A5C05" w:rsidRPr="007E4035" w14:paraId="57FF80A2" w14:textId="77777777" w:rsidTr="00801F68">
        <w:tc>
          <w:tcPr>
            <w:tcW w:w="9062" w:type="dxa"/>
          </w:tcPr>
          <w:p w14:paraId="4C6BA0AA" w14:textId="77777777" w:rsidR="004A5C05" w:rsidRPr="007E4035" w:rsidRDefault="004A5C05" w:rsidP="00801F68">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Pr>
                <w:rFonts w:cstheme="minorHAnsi"/>
                <w:b/>
                <w:bCs/>
                <w:i/>
                <w:iCs/>
                <w:sz w:val="24"/>
                <w:szCs w:val="24"/>
              </w:rPr>
              <w:t xml:space="preserve">Oversendes redaksjonskomite for programsaker. </w:t>
            </w:r>
          </w:p>
        </w:tc>
      </w:tr>
    </w:tbl>
    <w:p w14:paraId="7FF6AFBF" w14:textId="77777777" w:rsidR="004A5C05" w:rsidRDefault="004A5C05" w:rsidP="004A5C05">
      <w:pPr>
        <w:rPr>
          <w:b/>
          <w:kern w:val="0"/>
          <w:sz w:val="28"/>
          <w:szCs w:val="28"/>
          <w14:ligatures w14:val="none"/>
        </w:rPr>
      </w:pPr>
    </w:p>
    <w:p w14:paraId="2E66F987" w14:textId="4342C143" w:rsidR="00AE4005" w:rsidRPr="00AE4005" w:rsidRDefault="00AE4005" w:rsidP="004A5C05">
      <w:pPr>
        <w:rPr>
          <w:b/>
          <w:kern w:val="0"/>
          <w:sz w:val="28"/>
          <w:szCs w:val="28"/>
          <w14:ligatures w14:val="none"/>
        </w:rPr>
      </w:pPr>
      <w:r w:rsidRPr="00AE4005">
        <w:rPr>
          <w:b/>
          <w:kern w:val="0"/>
          <w:sz w:val="28"/>
          <w:szCs w:val="28"/>
          <w14:ligatures w14:val="none"/>
        </w:rPr>
        <w:t xml:space="preserve">Sak </w:t>
      </w:r>
      <w:r w:rsidR="004663F6">
        <w:rPr>
          <w:b/>
          <w:kern w:val="0"/>
          <w:sz w:val="28"/>
          <w:szCs w:val="28"/>
          <w14:ligatures w14:val="none"/>
        </w:rPr>
        <w:t>26</w:t>
      </w:r>
      <w:r w:rsidRPr="00AE4005">
        <w:rPr>
          <w:b/>
          <w:kern w:val="0"/>
          <w:sz w:val="28"/>
          <w:szCs w:val="28"/>
          <w14:ligatures w14:val="none"/>
        </w:rPr>
        <w:t xml:space="preserve"> DPS i Tana må bestå </w:t>
      </w:r>
    </w:p>
    <w:p w14:paraId="0FE43007" w14:textId="6CD5920C" w:rsidR="00AE4005" w:rsidRPr="00AE4005" w:rsidRDefault="00AE4005" w:rsidP="00AE4005">
      <w:pPr>
        <w:rPr>
          <w:b/>
          <w:sz w:val="28"/>
          <w:szCs w:val="28"/>
        </w:rPr>
      </w:pPr>
      <w:r w:rsidRPr="00AE4005">
        <w:rPr>
          <w:b/>
          <w:sz w:val="28"/>
          <w:szCs w:val="28"/>
        </w:rPr>
        <w:t xml:space="preserve">Forslagstiller: Tana Arbeiderparti </w:t>
      </w:r>
    </w:p>
    <w:p w14:paraId="40134393" w14:textId="77777777" w:rsidR="00AE4005" w:rsidRPr="00AE4005" w:rsidRDefault="00AE4005" w:rsidP="00AE4005">
      <w:pPr>
        <w:rPr>
          <w:sz w:val="24"/>
          <w:szCs w:val="24"/>
        </w:rPr>
      </w:pPr>
    </w:p>
    <w:p w14:paraId="40FDD89F" w14:textId="54C567C4" w:rsidR="00AE4005" w:rsidRPr="00AE4005" w:rsidRDefault="00AE4005" w:rsidP="00AE4005">
      <w:pPr>
        <w:rPr>
          <w:sz w:val="24"/>
          <w:szCs w:val="24"/>
        </w:rPr>
      </w:pPr>
      <w:r w:rsidRPr="00AE4005">
        <w:rPr>
          <w:b/>
          <w:bCs/>
          <w:sz w:val="24"/>
          <w:szCs w:val="24"/>
        </w:rPr>
        <w:t>Forslag:</w:t>
      </w:r>
      <w:r w:rsidRPr="00AE4005">
        <w:rPr>
          <w:sz w:val="24"/>
          <w:szCs w:val="24"/>
        </w:rPr>
        <w:t xml:space="preserve"> DPS i Tana må bestå</w:t>
      </w:r>
    </w:p>
    <w:p w14:paraId="656C1916" w14:textId="77777777" w:rsidR="00AE4005" w:rsidRPr="00AE4005" w:rsidRDefault="00AE4005" w:rsidP="00AE4005">
      <w:pPr>
        <w:rPr>
          <w:b/>
          <w:bCs/>
          <w:sz w:val="24"/>
          <w:szCs w:val="24"/>
        </w:rPr>
      </w:pPr>
      <w:r w:rsidRPr="00AE4005">
        <w:rPr>
          <w:b/>
          <w:bCs/>
          <w:sz w:val="24"/>
          <w:szCs w:val="24"/>
        </w:rPr>
        <w:lastRenderedPageBreak/>
        <w:t>Begrunnelse for forslaget:</w:t>
      </w:r>
    </w:p>
    <w:p w14:paraId="7F0B4C36" w14:textId="77777777" w:rsidR="00AE4005" w:rsidRPr="00AE4005" w:rsidRDefault="00AE4005" w:rsidP="00AE4005">
      <w:pPr>
        <w:rPr>
          <w:sz w:val="24"/>
          <w:szCs w:val="24"/>
        </w:rPr>
      </w:pPr>
      <w:r w:rsidRPr="00AE4005">
        <w:rPr>
          <w:sz w:val="24"/>
          <w:szCs w:val="24"/>
        </w:rPr>
        <w:t>Årsmøtet i Tana AP registrerer at det i den pågående omstillingsprosessen i Helse Nord fortsatt ligger forslag på bordet om å legge ned det distriktspsykiatriske senteret i Tana (DPS). Tana Arbeiderparti anmoder Helse Nord om å avvise dette forslaget.</w:t>
      </w:r>
    </w:p>
    <w:p w14:paraId="6F77B10B" w14:textId="77777777" w:rsidR="00AE4005" w:rsidRPr="00AE4005" w:rsidRDefault="00AE4005" w:rsidP="00AE4005">
      <w:pPr>
        <w:rPr>
          <w:sz w:val="24"/>
          <w:szCs w:val="24"/>
        </w:rPr>
      </w:pPr>
      <w:r w:rsidRPr="00AE4005">
        <w:rPr>
          <w:sz w:val="24"/>
          <w:szCs w:val="24"/>
        </w:rPr>
        <w:t>Helse Nord har slått fast at målsettingen for omstillingsarbeidet er "en overgang fra sårbare til mer robuste og fleksible enheter og fagmiljøer i alle deler av virksomheten". Helse Nords utredning inneholder imidlertid ingen argumenter eller faglig begrunnelse for hvordan en nedleggelse av DPS i Tana skal bidra til å nå dette målet.</w:t>
      </w:r>
    </w:p>
    <w:p w14:paraId="5DCFF5E5" w14:textId="77777777" w:rsidR="00AE4005" w:rsidRPr="00AE4005" w:rsidRDefault="00AE4005" w:rsidP="00AE4005">
      <w:pPr>
        <w:rPr>
          <w:sz w:val="24"/>
          <w:szCs w:val="24"/>
        </w:rPr>
      </w:pPr>
      <w:r w:rsidRPr="00AE4005">
        <w:rPr>
          <w:sz w:val="24"/>
          <w:szCs w:val="24"/>
        </w:rPr>
        <w:t xml:space="preserve">En nedleggelse av DPS i Tana vil gjøre at man fjerner det psykiatriske døgntilbudet ikke bare i Øst-Finnmark, men også i det samiske språkforvaltningsområdet i Finnmark. Årsmøtet i Tana Arbeiderparti vil advare Helse Nord mot å ta et slikt skritt. Helse Nord er pålagt å ivareta befolkningens rett til å få helsetjenester på samisk. Det distriktspsykiatriske senteret i Øst-Finnmark er lokalisert til Tana, som er en av de fem språkforvaltningskommunene i Finnmark. En sentralisering av helsetjenestene ut av det samiske språkforvalningsområdet der samisk språk og kultur er en del av hverdagen vil undergrave samiske pasientrettigheter. Tana Arbeiderparti understreker at den særskilte retten til å få helsetjenester på samisk språk også må omfatte den samiske befolkningen i Øst-Finnmark. </w:t>
      </w:r>
    </w:p>
    <w:p w14:paraId="0E19389F" w14:textId="77777777" w:rsidR="00AE4005" w:rsidRPr="00AE4005" w:rsidRDefault="00AE4005" w:rsidP="00AE4005">
      <w:pPr>
        <w:rPr>
          <w:sz w:val="24"/>
          <w:szCs w:val="24"/>
        </w:rPr>
      </w:pPr>
      <w:r w:rsidRPr="00AE4005">
        <w:rPr>
          <w:sz w:val="24"/>
          <w:szCs w:val="24"/>
        </w:rPr>
        <w:t>Det distriktspsykiatriske senteret i Tana har et godt fagmiljø. Det er veldig vanskelig å se for seg hvordan tjenestene som i dag tilbys i Tana skal kunne tilbys andre steder uten betydelige kostnader til bygningsmasse og rekruttering av nytt personell. Ved DPS i Tana har man tilgang til personell med samisk språk- og kulturkompetanse, noe som må veie svært tungt. Dette er kompetanse det er skrikende mangel på, og det vil være svært utfordrende å få tak i samisktalende fagfolk dersom man legger ned virksomheten i Tana for så å skulle rekruttere denne kompetansen på nytt over 40 mil unna. Det er dessuten generell mangel på helsepersonell i hele landet, og det er usannsynlig at de ansatte vil følge med på lasset ved en flytting av døgnplasser fra Tana til Alta.</w:t>
      </w:r>
    </w:p>
    <w:p w14:paraId="1D499A43" w14:textId="560BFD57" w:rsidR="004663F6" w:rsidRPr="006D50BA" w:rsidRDefault="00AE4005" w:rsidP="004663F6">
      <w:pPr>
        <w:rPr>
          <w:sz w:val="24"/>
          <w:szCs w:val="24"/>
        </w:rPr>
      </w:pPr>
      <w:r w:rsidRPr="00AE4005">
        <w:rPr>
          <w:sz w:val="24"/>
          <w:szCs w:val="24"/>
        </w:rPr>
        <w:t>Årsmøtet i Tana Arbeiderparti vil på denne bakgrunn ikke akseptere en svekkelse eller nedleggelse av DPS i Tana.</w:t>
      </w:r>
    </w:p>
    <w:tbl>
      <w:tblPr>
        <w:tblStyle w:val="Tabellrutenett1"/>
        <w:tblW w:w="0" w:type="auto"/>
        <w:tblLook w:val="04A0" w:firstRow="1" w:lastRow="0" w:firstColumn="1" w:lastColumn="0" w:noHBand="0" w:noVBand="1"/>
      </w:tblPr>
      <w:tblGrid>
        <w:gridCol w:w="9062"/>
      </w:tblGrid>
      <w:tr w:rsidR="004663F6" w:rsidRPr="007E4035" w14:paraId="1103B38E" w14:textId="77777777" w:rsidTr="00801F68">
        <w:tc>
          <w:tcPr>
            <w:tcW w:w="9062" w:type="dxa"/>
          </w:tcPr>
          <w:p w14:paraId="2BAFC41F" w14:textId="2C718328" w:rsidR="004663F6" w:rsidRPr="007E4035" w:rsidRDefault="004663F6" w:rsidP="00801F68">
            <w:pPr>
              <w:rPr>
                <w:b/>
                <w:bCs/>
                <w:i/>
                <w:iCs/>
                <w:sz w:val="24"/>
                <w:szCs w:val="24"/>
              </w:rPr>
            </w:pPr>
            <w:r w:rsidRPr="007E4035">
              <w:rPr>
                <w:b/>
                <w:bCs/>
                <w:i/>
                <w:iCs/>
                <w:sz w:val="24"/>
                <w:szCs w:val="24"/>
              </w:rPr>
              <w:t>Styrets forslag til vedtak:</w:t>
            </w:r>
            <w:r w:rsidR="00055546">
              <w:rPr>
                <w:b/>
                <w:bCs/>
                <w:i/>
                <w:iCs/>
                <w:sz w:val="24"/>
                <w:szCs w:val="24"/>
              </w:rPr>
              <w:t xml:space="preserve"> Støttes og o</w:t>
            </w:r>
            <w:r>
              <w:rPr>
                <w:rFonts w:cstheme="minorHAnsi"/>
                <w:b/>
                <w:bCs/>
                <w:i/>
                <w:iCs/>
                <w:sz w:val="24"/>
                <w:szCs w:val="24"/>
              </w:rPr>
              <w:t>versendes</w:t>
            </w:r>
            <w:r w:rsidR="00157979">
              <w:rPr>
                <w:rFonts w:cstheme="minorHAnsi"/>
                <w:b/>
                <w:bCs/>
                <w:i/>
                <w:iCs/>
                <w:sz w:val="24"/>
                <w:szCs w:val="24"/>
              </w:rPr>
              <w:t xml:space="preserve"> Helse Nord og Finnmarkssykehuset, samt</w:t>
            </w:r>
            <w:r>
              <w:rPr>
                <w:rFonts w:cstheme="minorHAnsi"/>
                <w:b/>
                <w:bCs/>
                <w:i/>
                <w:iCs/>
                <w:sz w:val="24"/>
                <w:szCs w:val="24"/>
              </w:rPr>
              <w:t xml:space="preserve"> helseministeren og helse- og omsorgsfraksjonen på Stortinget</w:t>
            </w:r>
            <w:r w:rsidR="00CD6EFF">
              <w:rPr>
                <w:rFonts w:cstheme="minorHAnsi"/>
                <w:b/>
                <w:bCs/>
                <w:i/>
                <w:iCs/>
                <w:sz w:val="24"/>
                <w:szCs w:val="24"/>
              </w:rPr>
              <w:t xml:space="preserve">, og Sametingsgruppen. </w:t>
            </w:r>
          </w:p>
        </w:tc>
      </w:tr>
    </w:tbl>
    <w:p w14:paraId="7963EC52" w14:textId="77777777" w:rsidR="004663F6" w:rsidRDefault="004663F6" w:rsidP="00D739CF">
      <w:pPr>
        <w:spacing w:after="0" w:line="240" w:lineRule="auto"/>
        <w:rPr>
          <w:rFonts w:eastAsia="Times New Roman" w:cstheme="minorHAnsi"/>
          <w:b/>
          <w:bCs/>
          <w:color w:val="000000"/>
          <w:kern w:val="0"/>
          <w:sz w:val="28"/>
          <w:szCs w:val="28"/>
          <w:lang w:eastAsia="nb-NO"/>
          <w14:ligatures w14:val="none"/>
        </w:rPr>
      </w:pPr>
    </w:p>
    <w:p w14:paraId="2B07CD97" w14:textId="77777777" w:rsidR="00D4437B" w:rsidRDefault="00D4437B" w:rsidP="00D739CF">
      <w:pPr>
        <w:spacing w:after="0" w:line="240" w:lineRule="auto"/>
        <w:rPr>
          <w:rFonts w:eastAsia="Times New Roman" w:cstheme="minorHAnsi"/>
          <w:b/>
          <w:bCs/>
          <w:color w:val="000000"/>
          <w:kern w:val="0"/>
          <w:sz w:val="28"/>
          <w:szCs w:val="28"/>
          <w:lang w:eastAsia="nb-NO"/>
          <w14:ligatures w14:val="none"/>
        </w:rPr>
      </w:pPr>
    </w:p>
    <w:p w14:paraId="5FF91290" w14:textId="3461E7D6" w:rsidR="00D739CF" w:rsidRPr="004663F6" w:rsidRDefault="00CD595D" w:rsidP="00D739CF">
      <w:pPr>
        <w:spacing w:after="0" w:line="240" w:lineRule="auto"/>
        <w:rPr>
          <w:rFonts w:eastAsia="Times New Roman" w:cstheme="minorHAnsi"/>
          <w:b/>
          <w:bCs/>
          <w:color w:val="000000"/>
          <w:kern w:val="0"/>
          <w:sz w:val="28"/>
          <w:szCs w:val="28"/>
          <w:lang w:eastAsia="nb-NO"/>
          <w14:ligatures w14:val="none"/>
        </w:rPr>
      </w:pPr>
      <w:r w:rsidRPr="004663F6">
        <w:rPr>
          <w:rFonts w:eastAsia="Times New Roman" w:cstheme="minorHAnsi"/>
          <w:b/>
          <w:bCs/>
          <w:color w:val="000000"/>
          <w:kern w:val="0"/>
          <w:sz w:val="28"/>
          <w:szCs w:val="28"/>
          <w:lang w:eastAsia="nb-NO"/>
          <w14:ligatures w14:val="none"/>
        </w:rPr>
        <w:t>Sak</w:t>
      </w:r>
      <w:r w:rsidR="004663F6" w:rsidRPr="004663F6">
        <w:rPr>
          <w:rFonts w:eastAsia="Times New Roman" w:cstheme="minorHAnsi"/>
          <w:b/>
          <w:bCs/>
          <w:color w:val="000000"/>
          <w:kern w:val="0"/>
          <w:sz w:val="28"/>
          <w:szCs w:val="28"/>
          <w:lang w:eastAsia="nb-NO"/>
          <w14:ligatures w14:val="none"/>
        </w:rPr>
        <w:t xml:space="preserve"> 27</w:t>
      </w:r>
      <w:r w:rsidRPr="004663F6">
        <w:rPr>
          <w:rFonts w:eastAsia="Times New Roman" w:cstheme="minorHAnsi"/>
          <w:b/>
          <w:bCs/>
          <w:color w:val="000000"/>
          <w:kern w:val="0"/>
          <w:sz w:val="28"/>
          <w:szCs w:val="28"/>
          <w:lang w:eastAsia="nb-NO"/>
          <w14:ligatures w14:val="none"/>
        </w:rPr>
        <w:t xml:space="preserve"> </w:t>
      </w:r>
      <w:r w:rsidR="00D739CF" w:rsidRPr="004663F6">
        <w:rPr>
          <w:rFonts w:eastAsia="Times New Roman" w:cstheme="minorHAnsi"/>
          <w:b/>
          <w:bCs/>
          <w:color w:val="000000"/>
          <w:kern w:val="0"/>
          <w:sz w:val="28"/>
          <w:szCs w:val="28"/>
          <w:lang w:eastAsia="nb-NO"/>
          <w14:ligatures w14:val="none"/>
        </w:rPr>
        <w:t>Helseutdanning i Nordkapp</w:t>
      </w:r>
    </w:p>
    <w:p w14:paraId="419DD34F" w14:textId="696A0725" w:rsidR="00CD595D" w:rsidRPr="004663F6" w:rsidRDefault="00CD595D" w:rsidP="00D739CF">
      <w:pPr>
        <w:spacing w:after="0" w:line="240" w:lineRule="auto"/>
        <w:rPr>
          <w:rFonts w:eastAsia="Times New Roman" w:cstheme="minorHAnsi"/>
          <w:b/>
          <w:bCs/>
          <w:color w:val="000000"/>
          <w:kern w:val="0"/>
          <w:sz w:val="28"/>
          <w:szCs w:val="28"/>
          <w:lang w:eastAsia="nb-NO"/>
          <w14:ligatures w14:val="none"/>
        </w:rPr>
      </w:pPr>
      <w:r w:rsidRPr="004663F6">
        <w:rPr>
          <w:rFonts w:eastAsia="Times New Roman" w:cstheme="minorHAnsi"/>
          <w:b/>
          <w:bCs/>
          <w:color w:val="000000"/>
          <w:kern w:val="0"/>
          <w:sz w:val="28"/>
          <w:szCs w:val="28"/>
          <w:lang w:eastAsia="nb-NO"/>
          <w14:ligatures w14:val="none"/>
        </w:rPr>
        <w:t xml:space="preserve">Forslagsstiller: Nordkapp Arbeiderparti </w:t>
      </w:r>
    </w:p>
    <w:p w14:paraId="763C261E" w14:textId="77777777" w:rsidR="00CD595D" w:rsidRDefault="00CD595D" w:rsidP="00D739CF">
      <w:pPr>
        <w:spacing w:after="0" w:line="240" w:lineRule="auto"/>
        <w:rPr>
          <w:rFonts w:eastAsia="Times New Roman" w:cstheme="minorHAnsi"/>
          <w:b/>
          <w:bCs/>
          <w:color w:val="000000"/>
          <w:kern w:val="0"/>
          <w:sz w:val="24"/>
          <w:szCs w:val="24"/>
          <w:lang w:eastAsia="nb-NO"/>
          <w14:ligatures w14:val="none"/>
        </w:rPr>
      </w:pPr>
    </w:p>
    <w:p w14:paraId="210F0A4D" w14:textId="319800A1" w:rsidR="00CD595D" w:rsidRPr="00CD595D" w:rsidRDefault="00CD595D" w:rsidP="00D739CF">
      <w:pPr>
        <w:spacing w:after="0" w:line="240" w:lineRule="auto"/>
        <w:rPr>
          <w:rFonts w:eastAsia="Times New Roman" w:cstheme="minorHAnsi"/>
          <w:color w:val="000000"/>
          <w:kern w:val="0"/>
          <w:sz w:val="24"/>
          <w:szCs w:val="24"/>
          <w:lang w:eastAsia="nb-NO"/>
          <w14:ligatures w14:val="none"/>
        </w:rPr>
      </w:pPr>
      <w:r>
        <w:rPr>
          <w:rFonts w:eastAsia="Times New Roman" w:cstheme="minorHAnsi"/>
          <w:b/>
          <w:bCs/>
          <w:color w:val="000000"/>
          <w:kern w:val="0"/>
          <w:sz w:val="24"/>
          <w:szCs w:val="24"/>
          <w:lang w:eastAsia="nb-NO"/>
          <w14:ligatures w14:val="none"/>
        </w:rPr>
        <w:t>Forslag</w:t>
      </w:r>
      <w:r w:rsidRPr="00CD595D">
        <w:rPr>
          <w:rFonts w:eastAsia="Times New Roman" w:cstheme="minorHAnsi"/>
          <w:color w:val="000000"/>
          <w:kern w:val="0"/>
          <w:sz w:val="24"/>
          <w:szCs w:val="24"/>
          <w:lang w:eastAsia="nb-NO"/>
          <w14:ligatures w14:val="none"/>
        </w:rPr>
        <w:t xml:space="preserve">: Helseutdanning i Nordkapp </w:t>
      </w:r>
    </w:p>
    <w:p w14:paraId="18FCE83B" w14:textId="01FF875A" w:rsidR="00CD595D" w:rsidRPr="00CD595D" w:rsidRDefault="00CD595D" w:rsidP="00D739CF">
      <w:pPr>
        <w:spacing w:after="0" w:line="240" w:lineRule="auto"/>
        <w:rPr>
          <w:rFonts w:eastAsia="Times New Roman" w:cstheme="minorHAnsi"/>
          <w:kern w:val="0"/>
          <w:sz w:val="24"/>
          <w:szCs w:val="24"/>
          <w:lang w:eastAsia="nb-NO"/>
          <w14:ligatures w14:val="none"/>
        </w:rPr>
      </w:pPr>
      <w:r>
        <w:rPr>
          <w:rFonts w:eastAsia="Times New Roman" w:cstheme="minorHAnsi"/>
          <w:b/>
          <w:bCs/>
          <w:color w:val="000000"/>
          <w:kern w:val="0"/>
          <w:sz w:val="24"/>
          <w:szCs w:val="24"/>
          <w:lang w:eastAsia="nb-NO"/>
          <w14:ligatures w14:val="none"/>
        </w:rPr>
        <w:t xml:space="preserve">Begrunnelse for forslaget: </w:t>
      </w:r>
    </w:p>
    <w:p w14:paraId="7149FDFE" w14:textId="77777777" w:rsidR="00D739CF" w:rsidRPr="00CD595D" w:rsidRDefault="00D739CF" w:rsidP="00D739CF">
      <w:pPr>
        <w:spacing w:after="0" w:line="240" w:lineRule="auto"/>
        <w:rPr>
          <w:rFonts w:eastAsia="Times New Roman" w:cstheme="minorHAnsi"/>
          <w:kern w:val="0"/>
          <w:sz w:val="24"/>
          <w:szCs w:val="24"/>
          <w:lang w:eastAsia="nb-NO"/>
          <w14:ligatures w14:val="none"/>
        </w:rPr>
      </w:pPr>
      <w:r w:rsidRPr="00CD595D">
        <w:rPr>
          <w:rFonts w:eastAsia="Times New Roman" w:cstheme="minorHAnsi"/>
          <w:color w:val="000000"/>
          <w:kern w:val="0"/>
          <w:sz w:val="24"/>
          <w:szCs w:val="24"/>
          <w:lang w:eastAsia="nb-NO"/>
          <w14:ligatures w14:val="none"/>
        </w:rPr>
        <w:t>Behovet for helsearbeidere på alle nivåer er stort i Norge. Også i Nordkapp både nå og</w:t>
      </w:r>
    </w:p>
    <w:p w14:paraId="3EA1F7C1" w14:textId="77777777" w:rsidR="00D739CF" w:rsidRPr="00CD595D" w:rsidRDefault="00D739CF" w:rsidP="00D739CF">
      <w:pPr>
        <w:spacing w:after="0" w:line="240" w:lineRule="auto"/>
        <w:rPr>
          <w:rFonts w:eastAsia="Times New Roman" w:cstheme="minorHAnsi"/>
          <w:kern w:val="0"/>
          <w:sz w:val="24"/>
          <w:szCs w:val="24"/>
          <w:lang w:eastAsia="nb-NO"/>
          <w14:ligatures w14:val="none"/>
        </w:rPr>
      </w:pPr>
      <w:r w:rsidRPr="00CD595D">
        <w:rPr>
          <w:rFonts w:eastAsia="Times New Roman" w:cstheme="minorHAnsi"/>
          <w:color w:val="000000"/>
          <w:kern w:val="0"/>
          <w:sz w:val="24"/>
          <w:szCs w:val="24"/>
          <w:lang w:eastAsia="nb-NO"/>
          <w14:ligatures w14:val="none"/>
        </w:rPr>
        <w:t>i framtiden. Nordkapp Ap vil derfor oppfordre fylkeskommunen, i samarbeid med</w:t>
      </w:r>
    </w:p>
    <w:p w14:paraId="66AA71F7" w14:textId="77777777" w:rsidR="00D739CF" w:rsidRPr="00CD595D" w:rsidRDefault="00D739CF" w:rsidP="00D739CF">
      <w:pPr>
        <w:spacing w:after="0" w:line="240" w:lineRule="auto"/>
        <w:rPr>
          <w:rFonts w:eastAsia="Times New Roman" w:cstheme="minorHAnsi"/>
          <w:kern w:val="0"/>
          <w:sz w:val="24"/>
          <w:szCs w:val="24"/>
          <w:lang w:eastAsia="nb-NO"/>
          <w14:ligatures w14:val="none"/>
        </w:rPr>
      </w:pPr>
      <w:r w:rsidRPr="00CD595D">
        <w:rPr>
          <w:rFonts w:eastAsia="Times New Roman" w:cstheme="minorHAnsi"/>
          <w:color w:val="000000"/>
          <w:kern w:val="0"/>
          <w:sz w:val="24"/>
          <w:szCs w:val="24"/>
          <w:lang w:eastAsia="nb-NO"/>
          <w14:ligatures w14:val="none"/>
        </w:rPr>
        <w:t>Nordkapp kommune, til å legge til rette for at Helse- og oppvekstfag også tilbys ved</w:t>
      </w:r>
    </w:p>
    <w:p w14:paraId="33E2FC2E" w14:textId="77777777" w:rsidR="00D739CF" w:rsidRPr="00CD595D" w:rsidRDefault="00D739CF" w:rsidP="00D739CF">
      <w:pPr>
        <w:spacing w:after="0" w:line="240" w:lineRule="auto"/>
        <w:rPr>
          <w:rFonts w:eastAsia="Times New Roman" w:cstheme="minorHAnsi"/>
          <w:kern w:val="0"/>
          <w:sz w:val="24"/>
          <w:szCs w:val="24"/>
          <w:lang w:eastAsia="nb-NO"/>
          <w14:ligatures w14:val="none"/>
        </w:rPr>
      </w:pPr>
      <w:r w:rsidRPr="00CD595D">
        <w:rPr>
          <w:rFonts w:eastAsia="Times New Roman" w:cstheme="minorHAnsi"/>
          <w:color w:val="000000"/>
          <w:kern w:val="0"/>
          <w:sz w:val="24"/>
          <w:szCs w:val="24"/>
          <w:lang w:eastAsia="nb-NO"/>
          <w14:ligatures w14:val="none"/>
        </w:rPr>
        <w:lastRenderedPageBreak/>
        <w:t>Nordkapp vgs.</w:t>
      </w:r>
    </w:p>
    <w:p w14:paraId="25F13652" w14:textId="77777777" w:rsidR="00D739CF" w:rsidRPr="00CD595D" w:rsidRDefault="00D739CF" w:rsidP="00D739CF">
      <w:pPr>
        <w:spacing w:after="0" w:line="240" w:lineRule="auto"/>
        <w:rPr>
          <w:rFonts w:eastAsia="Times New Roman" w:cstheme="minorHAnsi"/>
          <w:kern w:val="0"/>
          <w:sz w:val="24"/>
          <w:szCs w:val="24"/>
          <w:lang w:eastAsia="nb-NO"/>
          <w14:ligatures w14:val="none"/>
        </w:rPr>
      </w:pPr>
    </w:p>
    <w:p w14:paraId="31BDB7D0" w14:textId="77777777" w:rsidR="00D739CF" w:rsidRPr="00CD595D" w:rsidRDefault="00D739CF" w:rsidP="00D739CF">
      <w:pPr>
        <w:spacing w:after="0" w:line="240" w:lineRule="auto"/>
        <w:rPr>
          <w:rFonts w:eastAsia="Times New Roman" w:cstheme="minorHAnsi"/>
          <w:kern w:val="0"/>
          <w:sz w:val="24"/>
          <w:szCs w:val="24"/>
          <w:lang w:eastAsia="nb-NO"/>
          <w14:ligatures w14:val="none"/>
        </w:rPr>
      </w:pPr>
      <w:r w:rsidRPr="00CD595D">
        <w:rPr>
          <w:rFonts w:eastAsia="Times New Roman" w:cstheme="minorHAnsi"/>
          <w:color w:val="000000"/>
          <w:kern w:val="0"/>
          <w:sz w:val="24"/>
          <w:szCs w:val="24"/>
          <w:lang w:eastAsia="nb-NO"/>
          <w14:ligatures w14:val="none"/>
        </w:rPr>
        <w:t>Fylkeskommunen tilbyr videregående opplæring innenfor et vedtatt budsjett gjennom</w:t>
      </w:r>
    </w:p>
    <w:p w14:paraId="5641801A" w14:textId="77777777" w:rsidR="00D739CF" w:rsidRPr="00CD595D" w:rsidRDefault="00D739CF" w:rsidP="00D739CF">
      <w:pPr>
        <w:spacing w:after="0" w:line="240" w:lineRule="auto"/>
        <w:rPr>
          <w:rFonts w:eastAsia="Times New Roman" w:cstheme="minorHAnsi"/>
          <w:kern w:val="0"/>
          <w:sz w:val="24"/>
          <w:szCs w:val="24"/>
          <w:lang w:eastAsia="nb-NO"/>
          <w14:ligatures w14:val="none"/>
        </w:rPr>
      </w:pPr>
      <w:r w:rsidRPr="00CD595D">
        <w:rPr>
          <w:rFonts w:eastAsia="Times New Roman" w:cstheme="minorHAnsi"/>
          <w:color w:val="000000"/>
          <w:kern w:val="0"/>
          <w:sz w:val="24"/>
          <w:szCs w:val="24"/>
          <w:lang w:eastAsia="nb-NO"/>
          <w14:ligatures w14:val="none"/>
        </w:rPr>
        <w:t>LOSA-ordningen som styres og gis via nett fra Nordkapp vgs.</w:t>
      </w:r>
    </w:p>
    <w:p w14:paraId="29DC419C" w14:textId="77777777" w:rsidR="00D739CF" w:rsidRPr="00CD595D" w:rsidRDefault="00D739CF" w:rsidP="00D739CF">
      <w:pPr>
        <w:spacing w:after="0" w:line="240" w:lineRule="auto"/>
        <w:rPr>
          <w:rFonts w:eastAsia="Times New Roman" w:cstheme="minorHAnsi"/>
          <w:kern w:val="0"/>
          <w:sz w:val="24"/>
          <w:szCs w:val="24"/>
          <w:lang w:eastAsia="nb-NO"/>
          <w14:ligatures w14:val="none"/>
        </w:rPr>
      </w:pPr>
      <w:r w:rsidRPr="00CD595D">
        <w:rPr>
          <w:rFonts w:eastAsia="Times New Roman" w:cstheme="minorHAnsi"/>
          <w:color w:val="000000"/>
          <w:kern w:val="0"/>
          <w:sz w:val="24"/>
          <w:szCs w:val="24"/>
          <w:lang w:eastAsia="nb-NO"/>
          <w14:ligatures w14:val="none"/>
        </w:rPr>
        <w:t>Slik Nordkapp Ap oppfatter dette er kompetansen og stillingene allerede her i</w:t>
      </w:r>
    </w:p>
    <w:p w14:paraId="01CDC130" w14:textId="77777777" w:rsidR="00D739CF" w:rsidRPr="00CD595D" w:rsidRDefault="00D739CF" w:rsidP="00D739CF">
      <w:pPr>
        <w:spacing w:after="0" w:line="240" w:lineRule="auto"/>
        <w:rPr>
          <w:rFonts w:eastAsia="Times New Roman" w:cstheme="minorHAnsi"/>
          <w:kern w:val="0"/>
          <w:sz w:val="24"/>
          <w:szCs w:val="24"/>
          <w:lang w:eastAsia="nb-NO"/>
          <w14:ligatures w14:val="none"/>
        </w:rPr>
      </w:pPr>
      <w:r w:rsidRPr="00CD595D">
        <w:rPr>
          <w:rFonts w:eastAsia="Times New Roman" w:cstheme="minorHAnsi"/>
          <w:color w:val="000000"/>
          <w:kern w:val="0"/>
          <w:sz w:val="24"/>
          <w:szCs w:val="24"/>
          <w:lang w:eastAsia="nb-NO"/>
          <w14:ligatures w14:val="none"/>
        </w:rPr>
        <w:t>Honningsvåg. Derfor bør det kunne være mulig å tilby elever i Nordkapp denne</w:t>
      </w:r>
    </w:p>
    <w:p w14:paraId="4D78F4CD" w14:textId="77777777" w:rsidR="00D739CF" w:rsidRPr="00CD595D" w:rsidRDefault="00D739CF" w:rsidP="00D739CF">
      <w:pPr>
        <w:spacing w:after="0" w:line="240" w:lineRule="auto"/>
        <w:rPr>
          <w:rFonts w:eastAsia="Times New Roman" w:cstheme="minorHAnsi"/>
          <w:kern w:val="0"/>
          <w:sz w:val="24"/>
          <w:szCs w:val="24"/>
          <w:lang w:eastAsia="nb-NO"/>
          <w14:ligatures w14:val="none"/>
        </w:rPr>
      </w:pPr>
      <w:r w:rsidRPr="00CD595D">
        <w:rPr>
          <w:rFonts w:eastAsia="Times New Roman" w:cstheme="minorHAnsi"/>
          <w:color w:val="000000"/>
          <w:kern w:val="0"/>
          <w:sz w:val="24"/>
          <w:szCs w:val="24"/>
          <w:lang w:eastAsia="nb-NO"/>
          <w14:ligatures w14:val="none"/>
        </w:rPr>
        <w:t>utdanninga.</w:t>
      </w:r>
      <w:r w:rsidRPr="00CD595D">
        <w:rPr>
          <w:rFonts w:eastAsia="Times New Roman" w:cstheme="minorHAnsi"/>
          <w:color w:val="000000"/>
          <w:kern w:val="0"/>
          <w:sz w:val="24"/>
          <w:szCs w:val="24"/>
          <w:lang w:eastAsia="nb-NO"/>
          <w14:ligatures w14:val="none"/>
        </w:rPr>
        <w:br/>
      </w:r>
    </w:p>
    <w:p w14:paraId="34543651" w14:textId="77777777" w:rsidR="00D739CF" w:rsidRPr="00CD595D" w:rsidRDefault="00D739CF" w:rsidP="00D739CF">
      <w:pPr>
        <w:spacing w:after="0" w:line="240" w:lineRule="auto"/>
        <w:rPr>
          <w:rFonts w:eastAsia="Times New Roman" w:cstheme="minorHAnsi"/>
          <w:kern w:val="0"/>
          <w:sz w:val="24"/>
          <w:szCs w:val="24"/>
          <w:lang w:eastAsia="nb-NO"/>
          <w14:ligatures w14:val="none"/>
        </w:rPr>
      </w:pPr>
      <w:r w:rsidRPr="00CD595D">
        <w:rPr>
          <w:rFonts w:eastAsia="Times New Roman" w:cstheme="minorHAnsi"/>
          <w:color w:val="000000"/>
          <w:kern w:val="0"/>
          <w:sz w:val="24"/>
          <w:szCs w:val="24"/>
          <w:lang w:eastAsia="nb-NO"/>
          <w14:ligatures w14:val="none"/>
        </w:rPr>
        <w:t>Det må være i Nordkapp kommunes interesse å få utdannet folk til</w:t>
      </w:r>
    </w:p>
    <w:p w14:paraId="1DB483BD" w14:textId="77777777" w:rsidR="00D739CF" w:rsidRPr="00CD595D" w:rsidRDefault="00D739CF" w:rsidP="00D739CF">
      <w:pPr>
        <w:spacing w:after="0" w:line="240" w:lineRule="auto"/>
        <w:rPr>
          <w:rFonts w:eastAsia="Times New Roman" w:cstheme="minorHAnsi"/>
          <w:kern w:val="0"/>
          <w:sz w:val="24"/>
          <w:szCs w:val="24"/>
          <w:lang w:eastAsia="nb-NO"/>
          <w14:ligatures w14:val="none"/>
        </w:rPr>
      </w:pPr>
      <w:r w:rsidRPr="00CD595D">
        <w:rPr>
          <w:rFonts w:eastAsia="Times New Roman" w:cstheme="minorHAnsi"/>
          <w:color w:val="000000"/>
          <w:kern w:val="0"/>
          <w:sz w:val="24"/>
          <w:szCs w:val="24"/>
          <w:lang w:eastAsia="nb-NO"/>
          <w14:ligatures w14:val="none"/>
        </w:rPr>
        <w:t>omsorgsyrkene som det bli større behov for i fremtiden. Ikke minst fordi andelen eldre i</w:t>
      </w:r>
    </w:p>
    <w:p w14:paraId="312EB9FC" w14:textId="77777777" w:rsidR="00D739CF" w:rsidRPr="00CD595D" w:rsidRDefault="00D739CF" w:rsidP="00D739CF">
      <w:pPr>
        <w:spacing w:after="0" w:line="240" w:lineRule="auto"/>
        <w:rPr>
          <w:rFonts w:eastAsia="Times New Roman" w:cstheme="minorHAnsi"/>
          <w:kern w:val="0"/>
          <w:sz w:val="24"/>
          <w:szCs w:val="24"/>
          <w:lang w:eastAsia="nb-NO"/>
          <w14:ligatures w14:val="none"/>
        </w:rPr>
      </w:pPr>
      <w:r w:rsidRPr="00CD595D">
        <w:rPr>
          <w:rFonts w:eastAsia="Times New Roman" w:cstheme="minorHAnsi"/>
          <w:color w:val="000000"/>
          <w:kern w:val="0"/>
          <w:sz w:val="24"/>
          <w:szCs w:val="24"/>
          <w:lang w:eastAsia="nb-NO"/>
          <w14:ligatures w14:val="none"/>
        </w:rPr>
        <w:t>befolkningen i Norge øker og hvor behovet for omsorgstjenester stiger i takt med</w:t>
      </w:r>
    </w:p>
    <w:p w14:paraId="68A1C798" w14:textId="77777777" w:rsidR="00D739CF" w:rsidRPr="00CD595D" w:rsidRDefault="00D739CF" w:rsidP="00D739CF">
      <w:pPr>
        <w:spacing w:after="0" w:line="240" w:lineRule="auto"/>
        <w:rPr>
          <w:rFonts w:eastAsia="Times New Roman" w:cstheme="minorHAnsi"/>
          <w:kern w:val="0"/>
          <w:sz w:val="24"/>
          <w:szCs w:val="24"/>
          <w:lang w:eastAsia="nb-NO"/>
          <w14:ligatures w14:val="none"/>
        </w:rPr>
      </w:pPr>
      <w:r w:rsidRPr="00CD595D">
        <w:rPr>
          <w:rFonts w:eastAsia="Times New Roman" w:cstheme="minorHAnsi"/>
          <w:color w:val="000000"/>
          <w:kern w:val="0"/>
          <w:sz w:val="24"/>
          <w:szCs w:val="24"/>
          <w:lang w:eastAsia="nb-NO"/>
          <w14:ligatures w14:val="none"/>
        </w:rPr>
        <w:t>dette.</w:t>
      </w:r>
      <w:r w:rsidRPr="00CD595D">
        <w:rPr>
          <w:rFonts w:eastAsia="Times New Roman" w:cstheme="minorHAnsi"/>
          <w:color w:val="000000"/>
          <w:kern w:val="0"/>
          <w:sz w:val="24"/>
          <w:szCs w:val="24"/>
          <w:lang w:eastAsia="nb-NO"/>
          <w14:ligatures w14:val="none"/>
        </w:rPr>
        <w:br/>
      </w:r>
    </w:p>
    <w:p w14:paraId="60BA6F72" w14:textId="04BD0FC8" w:rsidR="00CD595D" w:rsidRPr="00AE4005" w:rsidRDefault="00D739CF" w:rsidP="00CD595D">
      <w:pPr>
        <w:rPr>
          <w:sz w:val="24"/>
          <w:szCs w:val="24"/>
        </w:rPr>
      </w:pPr>
      <w:r w:rsidRPr="00CD595D">
        <w:rPr>
          <w:rFonts w:eastAsia="Times New Roman" w:cstheme="minorHAnsi"/>
          <w:color w:val="000000"/>
          <w:kern w:val="0"/>
          <w:sz w:val="24"/>
          <w:szCs w:val="24"/>
          <w:lang w:eastAsia="nb-NO"/>
          <w14:ligatures w14:val="none"/>
        </w:rPr>
        <w:t>Nordkapp Ap vil jobbe for at Finnmark fylkeskommune legger til rette for at denne utdanninga skal kunne skje lokalt og jobbe for en god løsning for elever og kommunen.</w:t>
      </w:r>
    </w:p>
    <w:tbl>
      <w:tblPr>
        <w:tblStyle w:val="Tabellrutenett1"/>
        <w:tblW w:w="0" w:type="auto"/>
        <w:tblLook w:val="04A0" w:firstRow="1" w:lastRow="0" w:firstColumn="1" w:lastColumn="0" w:noHBand="0" w:noVBand="1"/>
      </w:tblPr>
      <w:tblGrid>
        <w:gridCol w:w="9062"/>
      </w:tblGrid>
      <w:tr w:rsidR="00CD595D" w:rsidRPr="007E4035" w14:paraId="4F3478BB" w14:textId="77777777" w:rsidTr="00801F68">
        <w:tc>
          <w:tcPr>
            <w:tcW w:w="9062" w:type="dxa"/>
          </w:tcPr>
          <w:p w14:paraId="6B524BD7" w14:textId="02F16D6E" w:rsidR="00CD595D" w:rsidRPr="007E4035" w:rsidRDefault="00CD595D" w:rsidP="00801F68">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sidR="00157979">
              <w:rPr>
                <w:rFonts w:cstheme="minorHAnsi"/>
                <w:b/>
                <w:bCs/>
                <w:i/>
                <w:iCs/>
                <w:sz w:val="24"/>
                <w:szCs w:val="24"/>
              </w:rPr>
              <w:t>O</w:t>
            </w:r>
            <w:r>
              <w:rPr>
                <w:rFonts w:cstheme="minorHAnsi"/>
                <w:b/>
                <w:bCs/>
                <w:i/>
                <w:iCs/>
                <w:sz w:val="24"/>
                <w:szCs w:val="24"/>
              </w:rPr>
              <w:t xml:space="preserve">versendes fylkestingsgruppen for </w:t>
            </w:r>
            <w:r w:rsidR="00157979">
              <w:rPr>
                <w:rFonts w:cstheme="minorHAnsi"/>
                <w:b/>
                <w:bCs/>
                <w:i/>
                <w:iCs/>
                <w:sz w:val="24"/>
                <w:szCs w:val="24"/>
              </w:rPr>
              <w:t xml:space="preserve">oppfølging. </w:t>
            </w:r>
          </w:p>
        </w:tc>
      </w:tr>
    </w:tbl>
    <w:p w14:paraId="2B088111" w14:textId="77777777" w:rsidR="00CD595D" w:rsidRDefault="00CD595D" w:rsidP="00CD595D">
      <w:pPr>
        <w:rPr>
          <w:b/>
          <w:kern w:val="0"/>
          <w:sz w:val="28"/>
          <w:szCs w:val="28"/>
          <w14:ligatures w14:val="none"/>
        </w:rPr>
      </w:pPr>
    </w:p>
    <w:p w14:paraId="50773694" w14:textId="03FCF637" w:rsidR="007F247C" w:rsidRPr="007F247C" w:rsidRDefault="00CA2F8C" w:rsidP="007F247C">
      <w:pPr>
        <w:spacing w:after="0" w:line="240" w:lineRule="auto"/>
        <w:rPr>
          <w:rFonts w:ascii="Calibri" w:hAnsi="Calibri" w:cstheme="minorHAnsi"/>
          <w:b/>
          <w:bCs/>
          <w:kern w:val="0"/>
          <w:sz w:val="28"/>
          <w:szCs w:val="28"/>
        </w:rPr>
      </w:pPr>
      <w:bookmarkStart w:id="3" w:name="_Hlk161230693"/>
      <w:r>
        <w:rPr>
          <w:rFonts w:ascii="Calibri" w:hAnsi="Calibri" w:cstheme="minorHAnsi"/>
          <w:b/>
          <w:bCs/>
          <w:kern w:val="0"/>
          <w:sz w:val="28"/>
          <w:szCs w:val="28"/>
        </w:rPr>
        <w:t xml:space="preserve">Sak 29 </w:t>
      </w:r>
      <w:r w:rsidR="007F247C" w:rsidRPr="007F247C">
        <w:rPr>
          <w:rFonts w:ascii="Calibri" w:hAnsi="Calibri" w:cstheme="minorHAnsi"/>
          <w:b/>
          <w:bCs/>
          <w:kern w:val="0"/>
          <w:sz w:val="28"/>
          <w:szCs w:val="28"/>
        </w:rPr>
        <w:t xml:space="preserve">Uttalelse om pasientreiser </w:t>
      </w:r>
    </w:p>
    <w:p w14:paraId="0875A2D6" w14:textId="77777777" w:rsidR="007F247C" w:rsidRPr="007F247C" w:rsidRDefault="007F247C" w:rsidP="007F247C">
      <w:pPr>
        <w:spacing w:after="0" w:line="240" w:lineRule="auto"/>
        <w:rPr>
          <w:rFonts w:ascii="Calibri" w:hAnsi="Calibri" w:cstheme="minorHAnsi"/>
          <w:b/>
          <w:bCs/>
          <w:kern w:val="0"/>
          <w:sz w:val="28"/>
          <w:szCs w:val="28"/>
        </w:rPr>
      </w:pPr>
      <w:r w:rsidRPr="007F247C">
        <w:rPr>
          <w:rFonts w:ascii="Calibri" w:hAnsi="Calibri" w:cstheme="minorHAnsi"/>
          <w:b/>
          <w:bCs/>
          <w:kern w:val="0"/>
          <w:sz w:val="28"/>
          <w:szCs w:val="28"/>
        </w:rPr>
        <w:t>Forslagstiller: Nordkapp Arbeiderparti</w:t>
      </w:r>
    </w:p>
    <w:p w14:paraId="23F4A1C4" w14:textId="77777777" w:rsidR="007F247C" w:rsidRPr="007F247C" w:rsidRDefault="007F247C" w:rsidP="007F247C">
      <w:pPr>
        <w:spacing w:before="240" w:after="240" w:line="240" w:lineRule="auto"/>
        <w:rPr>
          <w:rFonts w:eastAsia="Times New Roman" w:cstheme="minorHAnsi"/>
          <w:kern w:val="0"/>
          <w:sz w:val="24"/>
          <w:szCs w:val="24"/>
          <w:lang w:eastAsia="nb-NO"/>
          <w14:ligatures w14:val="none"/>
        </w:rPr>
      </w:pPr>
      <w:r w:rsidRPr="007F247C">
        <w:rPr>
          <w:rFonts w:eastAsia="Times New Roman" w:cstheme="minorHAnsi"/>
          <w:color w:val="000000"/>
          <w:kern w:val="0"/>
          <w:sz w:val="24"/>
          <w:szCs w:val="24"/>
          <w:lang w:eastAsia="nb-NO"/>
          <w14:ligatures w14:val="none"/>
        </w:rPr>
        <w:t xml:space="preserve">Dagens pasientreiseforskrift er </w:t>
      </w:r>
      <w:r w:rsidRPr="007F247C">
        <w:rPr>
          <w:rFonts w:eastAsia="Times New Roman" w:cstheme="minorHAnsi"/>
          <w:b/>
          <w:bCs/>
          <w:color w:val="000000"/>
          <w:kern w:val="0"/>
          <w:sz w:val="24"/>
          <w:szCs w:val="24"/>
          <w:lang w:eastAsia="nb-NO"/>
          <w14:ligatures w14:val="none"/>
        </w:rPr>
        <w:t>lite fleksibel</w:t>
      </w:r>
      <w:r w:rsidRPr="007F247C">
        <w:rPr>
          <w:rFonts w:eastAsia="Times New Roman" w:cstheme="minorHAnsi"/>
          <w:color w:val="000000"/>
          <w:kern w:val="0"/>
          <w:sz w:val="24"/>
          <w:szCs w:val="24"/>
          <w:lang w:eastAsia="nb-NO"/>
          <w14:ligatures w14:val="none"/>
        </w:rPr>
        <w:t xml:space="preserve"> i forhold til behovet til pasienter som bor i Finnmark. Pasientreiser må være tilpasset Finnmark og våre klimatiske og geografiske forhold og utfordringer.  </w:t>
      </w:r>
    </w:p>
    <w:p w14:paraId="7AEEB49E" w14:textId="77777777" w:rsidR="007F247C" w:rsidRPr="007F247C" w:rsidRDefault="007F247C" w:rsidP="007F247C">
      <w:pPr>
        <w:spacing w:before="240" w:after="240" w:line="240" w:lineRule="auto"/>
        <w:rPr>
          <w:rFonts w:eastAsia="Times New Roman" w:cstheme="minorHAnsi"/>
          <w:kern w:val="0"/>
          <w:sz w:val="24"/>
          <w:szCs w:val="24"/>
          <w:lang w:eastAsia="nb-NO"/>
          <w14:ligatures w14:val="none"/>
        </w:rPr>
      </w:pPr>
      <w:r w:rsidRPr="007F247C">
        <w:rPr>
          <w:rFonts w:eastAsia="Times New Roman" w:cstheme="minorHAnsi"/>
          <w:color w:val="000000"/>
          <w:kern w:val="0"/>
          <w:sz w:val="24"/>
          <w:szCs w:val="24"/>
          <w:lang w:eastAsia="nb-NO"/>
          <w14:ligatures w14:val="none"/>
        </w:rPr>
        <w:t>Det har vært mange medieoppslag fra pasienter i Finnmark som forteller om helt uakseptable pasientreiser/løsninger, og et rigid regelverk som ikke er tilpasset innbyggerne i landets nordligste fylke</w:t>
      </w:r>
      <w:r w:rsidRPr="007F247C">
        <w:rPr>
          <w:rFonts w:eastAsia="Times New Roman" w:cstheme="minorHAnsi"/>
          <w:color w:val="222222"/>
          <w:kern w:val="0"/>
          <w:sz w:val="24"/>
          <w:szCs w:val="24"/>
          <w:shd w:val="clear" w:color="auto" w:fill="FFFFFF"/>
          <w:lang w:eastAsia="nb-NO"/>
          <w14:ligatures w14:val="none"/>
        </w:rPr>
        <w:t xml:space="preserve">. Mange pasienter kommer ikke frem til nødvendig helsehjelp grunnet tungvindt regelverk hos Pasientreiser. </w:t>
      </w:r>
      <w:r w:rsidRPr="007F247C">
        <w:rPr>
          <w:rFonts w:eastAsia="Times New Roman" w:cstheme="minorHAnsi"/>
          <w:color w:val="000000"/>
          <w:kern w:val="0"/>
          <w:sz w:val="24"/>
          <w:szCs w:val="24"/>
          <w:lang w:eastAsia="nb-NO"/>
          <w14:ligatures w14:val="none"/>
        </w:rPr>
        <w:t>Finnmark har lange reiseavstander og et svekket kommunikasjonstilbud (fly, båt, buss og taxi).</w:t>
      </w:r>
    </w:p>
    <w:p w14:paraId="3293F820" w14:textId="77777777" w:rsidR="007F247C" w:rsidRPr="007F247C" w:rsidRDefault="007F247C" w:rsidP="007F247C">
      <w:pPr>
        <w:spacing w:before="240" w:after="240" w:line="240" w:lineRule="auto"/>
        <w:rPr>
          <w:rFonts w:eastAsia="Times New Roman" w:cstheme="minorHAnsi"/>
          <w:kern w:val="0"/>
          <w:sz w:val="24"/>
          <w:szCs w:val="24"/>
          <w:lang w:eastAsia="nb-NO"/>
          <w14:ligatures w14:val="none"/>
        </w:rPr>
      </w:pPr>
      <w:r w:rsidRPr="007F247C">
        <w:rPr>
          <w:rFonts w:eastAsia="Times New Roman" w:cstheme="minorHAnsi"/>
          <w:color w:val="000000"/>
          <w:kern w:val="0"/>
          <w:sz w:val="24"/>
          <w:szCs w:val="24"/>
          <w:lang w:eastAsia="nb-NO"/>
          <w14:ligatures w14:val="none"/>
        </w:rPr>
        <w:t>Pasientreiser kjøper opp, og tilbyr pasienter de aller billigste flybilletter som ikke kan endres eller avbestilles når situasjoner krever det. Det går ut over pasienter ved at de ikke har fleksibilitet på reiser, og vi hører skrekkeksempler på hvordan dette rammer pasienter som i tillegg til påkjenningen det er å være alvorlig syk – risikerer å ikke rekke livsviktig behandling som følge av en rigid pasientreiseforskrift er ikke til å leve med.Det er en stor belastning for pasienter når reisen ikke går som planlagt fordi de ikke kan endres, for eksempel ved værutfordringer.  </w:t>
      </w:r>
    </w:p>
    <w:p w14:paraId="71A2BEA9" w14:textId="77777777" w:rsidR="007F247C" w:rsidRPr="007F247C" w:rsidRDefault="007F247C" w:rsidP="007F247C">
      <w:pPr>
        <w:spacing w:before="240" w:after="240" w:line="240" w:lineRule="auto"/>
        <w:rPr>
          <w:rFonts w:eastAsia="Times New Roman" w:cstheme="minorHAnsi"/>
          <w:kern w:val="0"/>
          <w:sz w:val="24"/>
          <w:szCs w:val="24"/>
          <w:lang w:eastAsia="nb-NO"/>
          <w14:ligatures w14:val="none"/>
        </w:rPr>
      </w:pPr>
      <w:r w:rsidRPr="007F247C">
        <w:rPr>
          <w:rFonts w:eastAsia="Times New Roman" w:cstheme="minorHAnsi"/>
          <w:color w:val="000000"/>
          <w:kern w:val="0"/>
          <w:sz w:val="24"/>
          <w:szCs w:val="24"/>
          <w:lang w:eastAsia="nb-NO"/>
          <w14:ligatures w14:val="none"/>
        </w:rPr>
        <w:t>En annen konsekvens av at Pasientreiser kjøper opp de billigste flybillettene er at de øvrige reisende må kjøpe de dyreste billettene - eller ikke har råd til å reise i det hele tatt.</w:t>
      </w:r>
    </w:p>
    <w:p w14:paraId="0B794DD6" w14:textId="77777777" w:rsidR="007F247C" w:rsidRPr="007F247C" w:rsidRDefault="007F247C" w:rsidP="007F247C">
      <w:pPr>
        <w:spacing w:before="240" w:after="240" w:line="240" w:lineRule="auto"/>
        <w:rPr>
          <w:rFonts w:eastAsia="Times New Roman" w:cstheme="minorHAnsi"/>
          <w:kern w:val="0"/>
          <w:sz w:val="24"/>
          <w:szCs w:val="24"/>
          <w:lang w:eastAsia="nb-NO"/>
          <w14:ligatures w14:val="none"/>
        </w:rPr>
      </w:pPr>
      <w:r w:rsidRPr="007F247C">
        <w:rPr>
          <w:rFonts w:eastAsia="Times New Roman" w:cstheme="minorHAnsi"/>
          <w:color w:val="000000"/>
          <w:kern w:val="0"/>
          <w:sz w:val="24"/>
          <w:szCs w:val="24"/>
          <w:lang w:eastAsia="nb-NO"/>
          <w14:ligatures w14:val="none"/>
        </w:rPr>
        <w:t xml:space="preserve">Det er en stor </w:t>
      </w:r>
      <w:r w:rsidRPr="007F247C">
        <w:rPr>
          <w:rFonts w:eastAsia="Times New Roman" w:cstheme="minorHAnsi"/>
          <w:b/>
          <w:bCs/>
          <w:color w:val="000000"/>
          <w:kern w:val="0"/>
          <w:sz w:val="24"/>
          <w:szCs w:val="24"/>
          <w:lang w:eastAsia="nb-NO"/>
          <w14:ligatures w14:val="none"/>
        </w:rPr>
        <w:t xml:space="preserve">samfunnsøkonomisk kostnad </w:t>
      </w:r>
      <w:r w:rsidRPr="007F247C">
        <w:rPr>
          <w:rFonts w:eastAsia="Times New Roman" w:cstheme="minorHAnsi"/>
          <w:color w:val="000000"/>
          <w:kern w:val="0"/>
          <w:sz w:val="24"/>
          <w:szCs w:val="24"/>
          <w:lang w:eastAsia="nb-NO"/>
          <w14:ligatures w14:val="none"/>
        </w:rPr>
        <w:t>når pasientene ikke kommer til fastsatt time.</w:t>
      </w:r>
    </w:p>
    <w:p w14:paraId="47ABC8B5" w14:textId="77777777" w:rsidR="007F247C" w:rsidRPr="007F247C" w:rsidRDefault="007F247C" w:rsidP="007F247C">
      <w:pPr>
        <w:spacing w:before="240" w:after="240" w:line="240" w:lineRule="auto"/>
        <w:rPr>
          <w:rFonts w:eastAsia="Times New Roman" w:cstheme="minorHAnsi"/>
          <w:kern w:val="0"/>
          <w:sz w:val="24"/>
          <w:szCs w:val="24"/>
          <w:lang w:eastAsia="nb-NO"/>
          <w14:ligatures w14:val="none"/>
        </w:rPr>
      </w:pPr>
      <w:r w:rsidRPr="007F247C">
        <w:rPr>
          <w:rFonts w:eastAsia="Times New Roman" w:cstheme="minorHAnsi"/>
          <w:color w:val="000000"/>
          <w:kern w:val="0"/>
          <w:sz w:val="24"/>
          <w:szCs w:val="24"/>
          <w:lang w:eastAsia="nb-NO"/>
          <w14:ligatures w14:val="none"/>
        </w:rPr>
        <w:t xml:space="preserve">Pasienter som har lang reisevei til behandlingssted, må kunne overnatte ved behov.  En flyreise til UNN, Honningsvåg – Tromsø medfører reisetid på minimum 18 timer for en </w:t>
      </w:r>
      <w:r w:rsidRPr="007F247C">
        <w:rPr>
          <w:rFonts w:eastAsia="Times New Roman" w:cstheme="minorHAnsi"/>
          <w:color w:val="000000"/>
          <w:kern w:val="0"/>
          <w:sz w:val="24"/>
          <w:szCs w:val="24"/>
          <w:lang w:eastAsia="nb-NO"/>
          <w14:ligatures w14:val="none"/>
        </w:rPr>
        <w:lastRenderedPageBreak/>
        <w:t>konsultasjon/behandling samme dag. Reisetiden utmatter alvorlig syke og våre eldste pasienter. Dagens regelverk tar ikke menneskelige eller klimatiske hensyn.</w:t>
      </w:r>
    </w:p>
    <w:p w14:paraId="243FA9E9" w14:textId="77777777" w:rsidR="007F247C" w:rsidRPr="007F247C" w:rsidRDefault="007F247C" w:rsidP="007F247C">
      <w:pPr>
        <w:spacing w:before="240" w:after="240" w:line="240" w:lineRule="auto"/>
        <w:rPr>
          <w:rFonts w:eastAsia="Times New Roman" w:cstheme="minorHAnsi"/>
          <w:kern w:val="0"/>
          <w:sz w:val="24"/>
          <w:szCs w:val="24"/>
          <w:lang w:eastAsia="nb-NO"/>
          <w14:ligatures w14:val="none"/>
        </w:rPr>
      </w:pPr>
      <w:r w:rsidRPr="007F247C">
        <w:rPr>
          <w:rFonts w:eastAsia="Times New Roman" w:cstheme="minorHAnsi"/>
          <w:color w:val="000000"/>
          <w:kern w:val="0"/>
          <w:sz w:val="24"/>
          <w:szCs w:val="24"/>
          <w:lang w:eastAsia="nb-NO"/>
          <w14:ligatures w14:val="none"/>
        </w:rPr>
        <w:t xml:space="preserve">Statsforvalterens </w:t>
      </w:r>
      <w:hyperlink r:id="rId8" w:history="1">
        <w:r w:rsidRPr="007F247C">
          <w:rPr>
            <w:rFonts w:eastAsia="Times New Roman" w:cstheme="minorHAnsi"/>
            <w:color w:val="0563C1"/>
            <w:kern w:val="0"/>
            <w:sz w:val="24"/>
            <w:szCs w:val="24"/>
            <w:u w:val="single"/>
            <w:lang w:eastAsia="nb-NO"/>
            <w14:ligatures w14:val="none"/>
          </w:rPr>
          <w:t>risiko- og sårbarhetsanalyse i 2022</w:t>
        </w:r>
      </w:hyperlink>
      <w:r w:rsidRPr="007F247C">
        <w:rPr>
          <w:rFonts w:eastAsia="Times New Roman" w:cstheme="minorHAnsi"/>
          <w:color w:val="000000"/>
          <w:kern w:val="0"/>
          <w:sz w:val="24"/>
          <w:szCs w:val="24"/>
          <w:lang w:eastAsia="nb-NO"/>
          <w14:ligatures w14:val="none"/>
        </w:rPr>
        <w:t xml:space="preserve"> konkluderte med at i Finnmark er værmessige hendelser 1 av 14 risikoer. En slik risikovurdering om værmessige forhold, må i tillegg til de geografiske forhold som Finnmark har, legges til grunn for det regelverket som Pasientreiser skal følge for befolkningen i Finnmark fylke. </w:t>
      </w:r>
    </w:p>
    <w:p w14:paraId="39662789" w14:textId="77777777" w:rsidR="007F247C" w:rsidRPr="007F247C" w:rsidRDefault="007F247C" w:rsidP="007F247C">
      <w:pPr>
        <w:spacing w:before="240" w:after="240" w:line="240" w:lineRule="auto"/>
        <w:rPr>
          <w:rFonts w:eastAsia="Times New Roman" w:cstheme="minorHAnsi"/>
          <w:kern w:val="0"/>
          <w:sz w:val="24"/>
          <w:szCs w:val="24"/>
          <w:lang w:eastAsia="nb-NO"/>
          <w14:ligatures w14:val="none"/>
        </w:rPr>
      </w:pPr>
      <w:r w:rsidRPr="007F247C">
        <w:rPr>
          <w:rFonts w:eastAsia="Times New Roman" w:cstheme="minorHAnsi"/>
          <w:color w:val="000000"/>
          <w:kern w:val="0"/>
          <w:sz w:val="24"/>
          <w:szCs w:val="24"/>
          <w:lang w:eastAsia="nb-NO"/>
          <w14:ligatures w14:val="none"/>
        </w:rPr>
        <w:t>Ved overflyging blir pasienter fra Finnmark sittende på kortbaneflyplassene – eller buss for fly, og har ikke tilgang til mat den tiden de er på reise. Det gjør situasjonen enda mer krevende, og er en ekstra belastning for pasienter. Derfor er det viktig å ta værforbehold i betraktning slik at dette kan unngås så langt det det er mulig. Ved dårlige værmeldinger mener vi at det skal tas med i vurdering ved bestilling av reiser. </w:t>
      </w:r>
    </w:p>
    <w:p w14:paraId="1F078F15" w14:textId="77777777" w:rsidR="007F247C" w:rsidRPr="007F247C" w:rsidRDefault="007F247C" w:rsidP="007F247C">
      <w:pPr>
        <w:spacing w:before="240" w:after="240" w:line="240" w:lineRule="auto"/>
        <w:rPr>
          <w:rFonts w:eastAsia="Times New Roman" w:cstheme="minorHAnsi"/>
          <w:kern w:val="0"/>
          <w:sz w:val="24"/>
          <w:szCs w:val="24"/>
          <w:lang w:eastAsia="nb-NO"/>
          <w14:ligatures w14:val="none"/>
        </w:rPr>
      </w:pPr>
      <w:r w:rsidRPr="007F247C">
        <w:rPr>
          <w:rFonts w:eastAsia="Times New Roman" w:cstheme="minorHAnsi"/>
          <w:color w:val="000000"/>
          <w:kern w:val="0"/>
          <w:sz w:val="24"/>
          <w:szCs w:val="24"/>
          <w:lang w:eastAsia="nb-NO"/>
          <w14:ligatures w14:val="none"/>
        </w:rPr>
        <w:t>Pasienter som selv legger ut for egne flybilletter må få refundert sine utgifter i sin helhet. I dag refunderes bare en sum som tilsvarer de aller billigste billetter, altså billetter som Pasientreiser kjøper opp.</w:t>
      </w:r>
    </w:p>
    <w:p w14:paraId="0008EA15" w14:textId="77777777" w:rsidR="007F247C" w:rsidRPr="007F247C" w:rsidRDefault="007F247C" w:rsidP="007F247C">
      <w:pPr>
        <w:spacing w:before="240" w:after="240" w:line="240" w:lineRule="auto"/>
        <w:rPr>
          <w:rFonts w:eastAsia="Times New Roman" w:cstheme="minorHAnsi"/>
          <w:kern w:val="0"/>
          <w:sz w:val="24"/>
          <w:szCs w:val="24"/>
          <w:lang w:eastAsia="nb-NO"/>
          <w14:ligatures w14:val="none"/>
        </w:rPr>
      </w:pPr>
      <w:r w:rsidRPr="007F247C">
        <w:rPr>
          <w:rFonts w:eastAsia="Times New Roman" w:cstheme="minorHAnsi"/>
          <w:color w:val="000000"/>
          <w:kern w:val="0"/>
          <w:sz w:val="24"/>
          <w:szCs w:val="24"/>
          <w:lang w:eastAsia="nb-NO"/>
          <w14:ligatures w14:val="none"/>
        </w:rPr>
        <w:t xml:space="preserve">Ved å gjøre følgende endringer i pasientreiseforskriften vil vi sikre </w:t>
      </w:r>
      <w:r w:rsidRPr="007F247C">
        <w:rPr>
          <w:rFonts w:eastAsia="Times New Roman" w:cstheme="minorHAnsi"/>
          <w:b/>
          <w:bCs/>
          <w:color w:val="000000"/>
          <w:kern w:val="0"/>
          <w:sz w:val="24"/>
          <w:szCs w:val="24"/>
          <w:lang w:eastAsia="nb-NO"/>
          <w14:ligatures w14:val="none"/>
        </w:rPr>
        <w:t>likeverdige helsetjenester gjelder i hele landet.</w:t>
      </w:r>
    </w:p>
    <w:p w14:paraId="7108C5BF" w14:textId="77777777" w:rsidR="007F247C" w:rsidRPr="007F247C" w:rsidRDefault="007F247C" w:rsidP="007F247C">
      <w:pPr>
        <w:spacing w:before="240" w:after="240" w:line="240" w:lineRule="auto"/>
        <w:rPr>
          <w:rFonts w:eastAsia="Times New Roman" w:cstheme="minorHAnsi"/>
          <w:kern w:val="0"/>
          <w:sz w:val="24"/>
          <w:szCs w:val="24"/>
          <w:lang w:eastAsia="nb-NO"/>
          <w14:ligatures w14:val="none"/>
        </w:rPr>
      </w:pPr>
      <w:r w:rsidRPr="007F247C">
        <w:rPr>
          <w:rFonts w:eastAsia="Times New Roman" w:cstheme="minorHAnsi"/>
          <w:color w:val="000000"/>
          <w:kern w:val="0"/>
          <w:sz w:val="24"/>
          <w:szCs w:val="24"/>
          <w:lang w:eastAsia="nb-NO"/>
          <w14:ligatures w14:val="none"/>
        </w:rPr>
        <w:t>Nordkapp kommunestyre mener at pasientreiseforskriften må endres for å oppfylle kravet om likeverdige helsetjenester:</w:t>
      </w:r>
    </w:p>
    <w:p w14:paraId="78973156" w14:textId="77777777" w:rsidR="007F247C" w:rsidRPr="007F247C" w:rsidRDefault="007F247C" w:rsidP="007F247C">
      <w:pPr>
        <w:numPr>
          <w:ilvl w:val="0"/>
          <w:numId w:val="41"/>
        </w:numPr>
        <w:spacing w:before="240" w:after="0" w:line="240" w:lineRule="auto"/>
        <w:textAlignment w:val="baseline"/>
        <w:rPr>
          <w:rFonts w:eastAsia="Times New Roman" w:cstheme="minorHAnsi"/>
          <w:color w:val="000000"/>
          <w:kern w:val="0"/>
          <w:sz w:val="24"/>
          <w:szCs w:val="24"/>
          <w:lang w:eastAsia="nb-NO"/>
          <w14:ligatures w14:val="none"/>
        </w:rPr>
      </w:pPr>
      <w:r w:rsidRPr="007F247C">
        <w:rPr>
          <w:rFonts w:eastAsia="Times New Roman" w:cstheme="minorHAnsi"/>
          <w:color w:val="000000"/>
          <w:kern w:val="0"/>
          <w:sz w:val="24"/>
          <w:szCs w:val="24"/>
          <w:lang w:eastAsia="nb-NO"/>
          <w14:ligatures w14:val="none"/>
        </w:rPr>
        <w:t xml:space="preserve">Flybillettene må kunne </w:t>
      </w:r>
      <w:r w:rsidRPr="007F247C">
        <w:rPr>
          <w:rFonts w:eastAsia="Times New Roman" w:cstheme="minorHAnsi"/>
          <w:b/>
          <w:bCs/>
          <w:color w:val="000000"/>
          <w:kern w:val="0"/>
          <w:sz w:val="24"/>
          <w:szCs w:val="24"/>
          <w:lang w:eastAsia="nb-NO"/>
          <w14:ligatures w14:val="none"/>
        </w:rPr>
        <w:t>endres og være fleksible</w:t>
      </w:r>
    </w:p>
    <w:p w14:paraId="5B4CAEF2" w14:textId="77777777" w:rsidR="007F247C" w:rsidRPr="007F247C" w:rsidRDefault="007F247C" w:rsidP="007F247C">
      <w:pPr>
        <w:numPr>
          <w:ilvl w:val="0"/>
          <w:numId w:val="41"/>
        </w:numPr>
        <w:spacing w:after="0" w:line="240" w:lineRule="auto"/>
        <w:textAlignment w:val="baseline"/>
        <w:rPr>
          <w:rFonts w:eastAsia="Times New Roman" w:cstheme="minorHAnsi"/>
          <w:color w:val="000000"/>
          <w:kern w:val="0"/>
          <w:sz w:val="24"/>
          <w:szCs w:val="24"/>
          <w:lang w:eastAsia="nb-NO"/>
          <w14:ligatures w14:val="none"/>
        </w:rPr>
      </w:pPr>
      <w:r w:rsidRPr="007F247C">
        <w:rPr>
          <w:rFonts w:eastAsia="Times New Roman" w:cstheme="minorHAnsi"/>
          <w:color w:val="000000"/>
          <w:kern w:val="0"/>
          <w:sz w:val="24"/>
          <w:szCs w:val="24"/>
          <w:lang w:eastAsia="nb-NO"/>
          <w14:ligatures w14:val="none"/>
        </w:rPr>
        <w:t xml:space="preserve"> Alvorlig syke pasienter må få </w:t>
      </w:r>
      <w:r w:rsidRPr="007F247C">
        <w:rPr>
          <w:rFonts w:eastAsia="Times New Roman" w:cstheme="minorHAnsi"/>
          <w:b/>
          <w:bCs/>
          <w:color w:val="000000"/>
          <w:kern w:val="0"/>
          <w:sz w:val="24"/>
          <w:szCs w:val="24"/>
          <w:lang w:eastAsia="nb-NO"/>
          <w14:ligatures w14:val="none"/>
        </w:rPr>
        <w:t>tilbud om overnatting når reisen tar mer enn 12 timer</w:t>
      </w:r>
    </w:p>
    <w:p w14:paraId="27E059C0" w14:textId="77777777" w:rsidR="007F247C" w:rsidRPr="007F247C" w:rsidRDefault="007F247C" w:rsidP="007F247C">
      <w:pPr>
        <w:numPr>
          <w:ilvl w:val="0"/>
          <w:numId w:val="41"/>
        </w:numPr>
        <w:spacing w:after="0" w:line="240" w:lineRule="auto"/>
        <w:textAlignment w:val="baseline"/>
        <w:rPr>
          <w:rFonts w:eastAsia="Times New Roman" w:cstheme="minorHAnsi"/>
          <w:color w:val="000000"/>
          <w:kern w:val="0"/>
          <w:sz w:val="24"/>
          <w:szCs w:val="24"/>
          <w:lang w:eastAsia="nb-NO"/>
          <w14:ligatures w14:val="none"/>
        </w:rPr>
      </w:pPr>
      <w:r w:rsidRPr="007F247C">
        <w:rPr>
          <w:rFonts w:eastAsia="Times New Roman" w:cstheme="minorHAnsi"/>
          <w:color w:val="000000"/>
          <w:kern w:val="0"/>
          <w:sz w:val="24"/>
          <w:szCs w:val="24"/>
          <w:lang w:eastAsia="nb-NO"/>
          <w14:ligatures w14:val="none"/>
        </w:rPr>
        <w:t> </w:t>
      </w:r>
      <w:r w:rsidRPr="007F247C">
        <w:rPr>
          <w:rFonts w:eastAsia="Times New Roman" w:cstheme="minorHAnsi"/>
          <w:b/>
          <w:bCs/>
          <w:color w:val="000000"/>
          <w:kern w:val="0"/>
          <w:sz w:val="24"/>
          <w:szCs w:val="24"/>
          <w:lang w:eastAsia="nb-NO"/>
          <w14:ligatures w14:val="none"/>
        </w:rPr>
        <w:t>Korteste reisetid</w:t>
      </w:r>
      <w:r w:rsidRPr="007F247C">
        <w:rPr>
          <w:rFonts w:eastAsia="Times New Roman" w:cstheme="minorHAnsi"/>
          <w:color w:val="000000"/>
          <w:kern w:val="0"/>
          <w:sz w:val="24"/>
          <w:szCs w:val="24"/>
          <w:lang w:eastAsia="nb-NO"/>
          <w14:ligatures w14:val="none"/>
        </w:rPr>
        <w:t xml:space="preserve"> skal alltid legges til grunn for pasientreiser, når pasienten ønsker det.</w:t>
      </w:r>
    </w:p>
    <w:p w14:paraId="64DFDA70" w14:textId="77777777" w:rsidR="007F247C" w:rsidRPr="007F247C" w:rsidRDefault="007F247C" w:rsidP="007F247C">
      <w:pPr>
        <w:numPr>
          <w:ilvl w:val="0"/>
          <w:numId w:val="41"/>
        </w:numPr>
        <w:spacing w:after="0" w:line="240" w:lineRule="auto"/>
        <w:textAlignment w:val="baseline"/>
        <w:rPr>
          <w:rFonts w:eastAsia="Times New Roman" w:cstheme="minorHAnsi"/>
          <w:color w:val="000000"/>
          <w:kern w:val="0"/>
          <w:sz w:val="24"/>
          <w:szCs w:val="24"/>
          <w:lang w:eastAsia="nb-NO"/>
          <w14:ligatures w14:val="none"/>
        </w:rPr>
      </w:pPr>
      <w:r w:rsidRPr="007F247C">
        <w:rPr>
          <w:rFonts w:eastAsia="Times New Roman" w:cstheme="minorHAnsi"/>
          <w:color w:val="000000"/>
          <w:kern w:val="0"/>
          <w:sz w:val="24"/>
          <w:szCs w:val="24"/>
          <w:lang w:eastAsia="nb-NO"/>
          <w14:ligatures w14:val="none"/>
        </w:rPr>
        <w:t xml:space="preserve">Pasientbillettene skal merkes slik at de har </w:t>
      </w:r>
      <w:r w:rsidRPr="007F247C">
        <w:rPr>
          <w:rFonts w:eastAsia="Times New Roman" w:cstheme="minorHAnsi"/>
          <w:b/>
          <w:bCs/>
          <w:color w:val="000000"/>
          <w:kern w:val="0"/>
          <w:sz w:val="24"/>
          <w:szCs w:val="24"/>
          <w:lang w:eastAsia="nb-NO"/>
          <w14:ligatures w14:val="none"/>
        </w:rPr>
        <w:t>prioritet p</w:t>
      </w:r>
      <w:r w:rsidRPr="007F247C">
        <w:rPr>
          <w:rFonts w:eastAsia="Times New Roman" w:cstheme="minorHAnsi"/>
          <w:color w:val="000000"/>
          <w:kern w:val="0"/>
          <w:sz w:val="24"/>
          <w:szCs w:val="24"/>
          <w:lang w:eastAsia="nb-NO"/>
          <w14:ligatures w14:val="none"/>
        </w:rPr>
        <w:t>å alle flyselskap</w:t>
      </w:r>
    </w:p>
    <w:p w14:paraId="7ACBE3A9" w14:textId="77777777" w:rsidR="007F247C" w:rsidRPr="007F247C" w:rsidRDefault="007F247C" w:rsidP="007F247C">
      <w:pPr>
        <w:numPr>
          <w:ilvl w:val="0"/>
          <w:numId w:val="41"/>
        </w:numPr>
        <w:spacing w:after="0" w:line="240" w:lineRule="auto"/>
        <w:textAlignment w:val="baseline"/>
        <w:rPr>
          <w:rFonts w:eastAsia="Times New Roman" w:cstheme="minorHAnsi"/>
          <w:color w:val="000000"/>
          <w:kern w:val="0"/>
          <w:sz w:val="24"/>
          <w:szCs w:val="24"/>
          <w:lang w:eastAsia="nb-NO"/>
          <w14:ligatures w14:val="none"/>
        </w:rPr>
      </w:pPr>
      <w:r w:rsidRPr="007F247C">
        <w:rPr>
          <w:rFonts w:eastAsia="Times New Roman" w:cstheme="minorHAnsi"/>
          <w:color w:val="000000"/>
          <w:kern w:val="0"/>
          <w:sz w:val="24"/>
          <w:szCs w:val="24"/>
          <w:lang w:eastAsia="nb-NO"/>
          <w14:ligatures w14:val="none"/>
        </w:rPr>
        <w:t>Pasienter som legger ut for egen reise skal få refundert flybilletter t.o.m prisklasse B.</w:t>
      </w:r>
    </w:p>
    <w:p w14:paraId="7AE9B696" w14:textId="77777777" w:rsidR="007F247C" w:rsidRPr="007F247C" w:rsidRDefault="007F247C" w:rsidP="007F247C">
      <w:pPr>
        <w:numPr>
          <w:ilvl w:val="0"/>
          <w:numId w:val="41"/>
        </w:numPr>
        <w:spacing w:after="0" w:line="240" w:lineRule="auto"/>
        <w:textAlignment w:val="baseline"/>
        <w:rPr>
          <w:rFonts w:eastAsia="Times New Roman" w:cstheme="minorHAnsi"/>
          <w:color w:val="000000"/>
          <w:kern w:val="0"/>
          <w:sz w:val="24"/>
          <w:szCs w:val="24"/>
          <w:lang w:eastAsia="nb-NO"/>
          <w14:ligatures w14:val="none"/>
        </w:rPr>
      </w:pPr>
      <w:r w:rsidRPr="007F247C">
        <w:rPr>
          <w:rFonts w:eastAsia="Times New Roman" w:cstheme="minorHAnsi"/>
          <w:color w:val="000000"/>
          <w:kern w:val="0"/>
          <w:sz w:val="24"/>
          <w:szCs w:val="24"/>
          <w:lang w:eastAsia="nb-NO"/>
          <w14:ligatures w14:val="none"/>
        </w:rPr>
        <w:t xml:space="preserve">Fjerne egenandel på pasienthotellet for </w:t>
      </w:r>
      <w:r w:rsidRPr="007F247C">
        <w:rPr>
          <w:rFonts w:eastAsia="Times New Roman" w:cstheme="minorHAnsi"/>
          <w:b/>
          <w:bCs/>
          <w:color w:val="000000"/>
          <w:kern w:val="0"/>
          <w:sz w:val="24"/>
          <w:szCs w:val="24"/>
          <w:lang w:eastAsia="nb-NO"/>
          <w14:ligatures w14:val="none"/>
        </w:rPr>
        <w:t>minstepensjonister og uføre.</w:t>
      </w:r>
    </w:p>
    <w:p w14:paraId="730EA3C8" w14:textId="77777777" w:rsidR="007F247C" w:rsidRPr="007F247C" w:rsidRDefault="007F247C" w:rsidP="007F247C">
      <w:pPr>
        <w:numPr>
          <w:ilvl w:val="0"/>
          <w:numId w:val="41"/>
        </w:numPr>
        <w:spacing w:after="0" w:line="240" w:lineRule="auto"/>
        <w:textAlignment w:val="baseline"/>
        <w:rPr>
          <w:rFonts w:eastAsia="Times New Roman" w:cstheme="minorHAnsi"/>
          <w:color w:val="000000"/>
          <w:kern w:val="0"/>
          <w:sz w:val="24"/>
          <w:szCs w:val="24"/>
          <w:lang w:eastAsia="nb-NO"/>
          <w14:ligatures w14:val="none"/>
        </w:rPr>
      </w:pPr>
      <w:r w:rsidRPr="007F247C">
        <w:rPr>
          <w:rFonts w:eastAsia="Times New Roman" w:cstheme="minorHAnsi"/>
          <w:color w:val="000000"/>
          <w:kern w:val="0"/>
          <w:sz w:val="24"/>
          <w:szCs w:val="24"/>
          <w:lang w:eastAsia="nb-NO"/>
          <w14:ligatures w14:val="none"/>
        </w:rPr>
        <w:t>Det må skilles mellom aktiv behandling og undersøkelser</w:t>
      </w:r>
    </w:p>
    <w:p w14:paraId="13AE2346" w14:textId="77777777" w:rsidR="007F247C" w:rsidRPr="007F247C" w:rsidRDefault="007F247C" w:rsidP="007F247C">
      <w:pPr>
        <w:numPr>
          <w:ilvl w:val="0"/>
          <w:numId w:val="41"/>
        </w:numPr>
        <w:spacing w:after="0" w:line="240" w:lineRule="auto"/>
        <w:textAlignment w:val="baseline"/>
        <w:rPr>
          <w:rFonts w:eastAsia="Times New Roman" w:cstheme="minorHAnsi"/>
          <w:color w:val="000000"/>
          <w:kern w:val="0"/>
          <w:sz w:val="24"/>
          <w:szCs w:val="24"/>
          <w:lang w:eastAsia="nb-NO"/>
          <w14:ligatures w14:val="none"/>
        </w:rPr>
      </w:pPr>
      <w:r w:rsidRPr="007F247C">
        <w:rPr>
          <w:rFonts w:eastAsia="Times New Roman" w:cstheme="minorHAnsi"/>
          <w:color w:val="000000"/>
          <w:kern w:val="0"/>
          <w:sz w:val="24"/>
          <w:szCs w:val="24"/>
          <w:lang w:eastAsia="nb-NO"/>
          <w14:ligatures w14:val="none"/>
        </w:rPr>
        <w:t xml:space="preserve">I Pasientreiseordningen </w:t>
      </w:r>
      <w:r w:rsidRPr="007F247C">
        <w:rPr>
          <w:rFonts w:eastAsia="Times New Roman" w:cstheme="minorHAnsi"/>
          <w:b/>
          <w:bCs/>
          <w:color w:val="000000"/>
          <w:kern w:val="0"/>
          <w:sz w:val="24"/>
          <w:szCs w:val="24"/>
          <w:lang w:eastAsia="nb-NO"/>
          <w14:ligatures w14:val="none"/>
        </w:rPr>
        <w:t>skal ikke reiseutgiftene være til hinder</w:t>
      </w:r>
      <w:r w:rsidRPr="007F247C">
        <w:rPr>
          <w:rFonts w:eastAsia="Times New Roman" w:cstheme="minorHAnsi"/>
          <w:color w:val="000000"/>
          <w:kern w:val="0"/>
          <w:sz w:val="24"/>
          <w:szCs w:val="24"/>
          <w:lang w:eastAsia="nb-NO"/>
          <w14:ligatures w14:val="none"/>
        </w:rPr>
        <w:t xml:space="preserve"> for at pasienten kan motta nødvendig undersøkelse eller behandling</w:t>
      </w:r>
    </w:p>
    <w:p w14:paraId="1A8BF266" w14:textId="77777777" w:rsidR="007F247C" w:rsidRPr="007F247C" w:rsidRDefault="007F247C" w:rsidP="007F247C">
      <w:pPr>
        <w:numPr>
          <w:ilvl w:val="0"/>
          <w:numId w:val="41"/>
        </w:numPr>
        <w:spacing w:after="0" w:line="240" w:lineRule="auto"/>
        <w:textAlignment w:val="baseline"/>
        <w:rPr>
          <w:rFonts w:eastAsia="Times New Roman" w:cstheme="minorHAnsi"/>
          <w:color w:val="000000"/>
          <w:kern w:val="0"/>
          <w:sz w:val="24"/>
          <w:szCs w:val="24"/>
          <w:lang w:eastAsia="nb-NO"/>
          <w14:ligatures w14:val="none"/>
        </w:rPr>
      </w:pPr>
      <w:r w:rsidRPr="007F247C">
        <w:rPr>
          <w:rFonts w:eastAsia="Times New Roman" w:cstheme="minorHAnsi"/>
          <w:color w:val="000000"/>
          <w:kern w:val="0"/>
          <w:sz w:val="24"/>
          <w:szCs w:val="24"/>
          <w:lang w:eastAsia="nb-NO"/>
          <w14:ligatures w14:val="none"/>
        </w:rPr>
        <w:t>Pasientreiseordningen må tilpasses de geografiske og klimatiske forhold som Finnmark er en del av. Regelverket må kunne sikre pasienter reiser til helsehjelp i de tilfeller hvor det meldes værutfordringer som kan påvirke viktige helsereiser</w:t>
      </w:r>
    </w:p>
    <w:p w14:paraId="5D2CA83D" w14:textId="5CE8AE3B" w:rsidR="0065235F" w:rsidRPr="0065235F" w:rsidRDefault="007F247C" w:rsidP="0065235F">
      <w:pPr>
        <w:numPr>
          <w:ilvl w:val="0"/>
          <w:numId w:val="41"/>
        </w:numPr>
        <w:spacing w:after="0" w:line="240" w:lineRule="auto"/>
        <w:textAlignment w:val="baseline"/>
        <w:rPr>
          <w:rFonts w:ascii="Arial" w:eastAsia="Times New Roman" w:hAnsi="Arial" w:cs="Arial"/>
          <w:color w:val="000000"/>
          <w:kern w:val="0"/>
          <w:lang w:eastAsia="nb-NO"/>
          <w14:ligatures w14:val="none"/>
        </w:rPr>
      </w:pPr>
      <w:r w:rsidRPr="007F247C">
        <w:rPr>
          <w:rFonts w:eastAsia="Times New Roman" w:cstheme="minorHAnsi"/>
          <w:color w:val="000000"/>
          <w:kern w:val="0"/>
          <w:sz w:val="24"/>
          <w:szCs w:val="24"/>
          <w:lang w:eastAsia="nb-NO"/>
          <w14:ligatures w14:val="none"/>
        </w:rPr>
        <w:t>Fastleger og medisinskfaglig personell ved sykehus må gis myndighet til å påvirke at alvorlig syke pasienter sikres pasientreise til undersøkelse og behandling</w:t>
      </w:r>
      <w:r w:rsidRPr="007F247C">
        <w:rPr>
          <w:rFonts w:ascii="Arial" w:eastAsia="Times New Roman" w:hAnsi="Arial" w:cs="Arial"/>
          <w:color w:val="000000"/>
          <w:kern w:val="0"/>
          <w:lang w:eastAsia="nb-NO"/>
          <w14:ligatures w14:val="none"/>
        </w:rPr>
        <w:br/>
      </w:r>
      <w:r w:rsidR="0065235F" w:rsidRPr="0065235F">
        <w:rPr>
          <w:sz w:val="24"/>
          <w:szCs w:val="24"/>
        </w:rPr>
        <w:t xml:space="preserve"> </w:t>
      </w:r>
    </w:p>
    <w:tbl>
      <w:tblPr>
        <w:tblStyle w:val="Tabellrutenett11"/>
        <w:tblW w:w="0" w:type="auto"/>
        <w:tblLook w:val="04A0" w:firstRow="1" w:lastRow="0" w:firstColumn="1" w:lastColumn="0" w:noHBand="0" w:noVBand="1"/>
      </w:tblPr>
      <w:tblGrid>
        <w:gridCol w:w="9062"/>
      </w:tblGrid>
      <w:tr w:rsidR="0065235F" w:rsidRPr="0065235F" w14:paraId="2F824C67" w14:textId="77777777" w:rsidTr="00E37B32">
        <w:tc>
          <w:tcPr>
            <w:tcW w:w="9062" w:type="dxa"/>
          </w:tcPr>
          <w:p w14:paraId="153F112B" w14:textId="77777777" w:rsidR="0065235F" w:rsidRPr="0065235F" w:rsidRDefault="0065235F" w:rsidP="0065235F">
            <w:pPr>
              <w:rPr>
                <w:b/>
                <w:bCs/>
                <w:i/>
                <w:iCs/>
                <w:sz w:val="24"/>
                <w:szCs w:val="24"/>
              </w:rPr>
            </w:pPr>
            <w:r w:rsidRPr="0065235F">
              <w:rPr>
                <w:b/>
                <w:bCs/>
                <w:i/>
                <w:iCs/>
                <w:sz w:val="24"/>
                <w:szCs w:val="24"/>
              </w:rPr>
              <w:t>Styrets forslag til vedtak:</w:t>
            </w:r>
            <w:r w:rsidRPr="0065235F">
              <w:rPr>
                <w:rFonts w:cstheme="minorHAnsi"/>
                <w:b/>
                <w:bCs/>
                <w:i/>
                <w:iCs/>
                <w:sz w:val="24"/>
                <w:szCs w:val="24"/>
              </w:rPr>
              <w:t xml:space="preserve"> Ses i sammenheng med uttalelse om pasientreiser.  </w:t>
            </w:r>
          </w:p>
        </w:tc>
      </w:tr>
    </w:tbl>
    <w:p w14:paraId="34B9E495" w14:textId="77777777" w:rsidR="0065235F" w:rsidRPr="0065235F" w:rsidRDefault="0065235F" w:rsidP="0065235F">
      <w:pPr>
        <w:rPr>
          <w:b/>
          <w:kern w:val="0"/>
          <w:sz w:val="28"/>
          <w:szCs w:val="28"/>
          <w14:ligatures w14:val="none"/>
        </w:rPr>
      </w:pPr>
    </w:p>
    <w:p w14:paraId="5A8307D0" w14:textId="77777777" w:rsidR="0065235F" w:rsidRPr="0065235F" w:rsidRDefault="0065235F" w:rsidP="0065235F">
      <w:pPr>
        <w:spacing w:after="0" w:line="240" w:lineRule="auto"/>
        <w:rPr>
          <w:rFonts w:ascii="Calibri" w:hAnsi="Calibri" w:cstheme="minorHAnsi"/>
          <w:b/>
          <w:bCs/>
          <w:kern w:val="0"/>
          <w:sz w:val="28"/>
          <w:szCs w:val="28"/>
        </w:rPr>
      </w:pPr>
    </w:p>
    <w:p w14:paraId="3B1A4032" w14:textId="77777777" w:rsidR="000774E5" w:rsidRDefault="000774E5" w:rsidP="00FE38B0">
      <w:pPr>
        <w:rPr>
          <w:rFonts w:eastAsia="Times New Roman" w:cstheme="minorHAnsi"/>
          <w:b/>
          <w:bCs/>
          <w:kern w:val="0"/>
          <w:sz w:val="28"/>
          <w:szCs w:val="28"/>
          <w14:ligatures w14:val="none"/>
        </w:rPr>
      </w:pPr>
    </w:p>
    <w:bookmarkEnd w:id="3"/>
    <w:p w14:paraId="1CF6F46C" w14:textId="1BF257AD" w:rsidR="007E4035" w:rsidRPr="007E4035" w:rsidRDefault="007E4035" w:rsidP="00FE38B0">
      <w:pPr>
        <w:rPr>
          <w:rFonts w:eastAsia="Times New Roman" w:cstheme="minorHAnsi"/>
          <w:b/>
          <w:bCs/>
          <w:kern w:val="0"/>
          <w:sz w:val="28"/>
          <w:szCs w:val="28"/>
          <w14:ligatures w14:val="none"/>
        </w:rPr>
      </w:pPr>
      <w:r w:rsidRPr="007E4035">
        <w:rPr>
          <w:rFonts w:eastAsia="Times New Roman" w:cstheme="minorHAnsi"/>
          <w:b/>
          <w:bCs/>
          <w:kern w:val="0"/>
          <w:sz w:val="28"/>
          <w:szCs w:val="28"/>
          <w14:ligatures w14:val="none"/>
        </w:rPr>
        <w:t xml:space="preserve">Tema andre saker </w:t>
      </w:r>
    </w:p>
    <w:p w14:paraId="679A0B90" w14:textId="78A1855B" w:rsidR="007E4035" w:rsidRPr="007E4035" w:rsidRDefault="007E4035" w:rsidP="007E4035">
      <w:pPr>
        <w:pStyle w:val="Standard"/>
        <w:rPr>
          <w:b/>
          <w:bCs/>
          <w:sz w:val="28"/>
          <w:szCs w:val="28"/>
        </w:rPr>
      </w:pPr>
      <w:r w:rsidRPr="007E4035">
        <w:rPr>
          <w:b/>
          <w:bCs/>
          <w:sz w:val="28"/>
          <w:szCs w:val="28"/>
        </w:rPr>
        <w:t xml:space="preserve">Sak </w:t>
      </w:r>
      <w:r w:rsidR="004663F6">
        <w:rPr>
          <w:b/>
          <w:bCs/>
          <w:sz w:val="28"/>
          <w:szCs w:val="28"/>
        </w:rPr>
        <w:t>2</w:t>
      </w:r>
      <w:r w:rsidR="00CA2F8C">
        <w:rPr>
          <w:b/>
          <w:bCs/>
          <w:sz w:val="28"/>
          <w:szCs w:val="28"/>
        </w:rPr>
        <w:t>9</w:t>
      </w:r>
      <w:r w:rsidR="004663F6">
        <w:rPr>
          <w:b/>
          <w:bCs/>
          <w:sz w:val="28"/>
          <w:szCs w:val="28"/>
        </w:rPr>
        <w:t xml:space="preserve"> </w:t>
      </w:r>
      <w:r w:rsidRPr="007E4035">
        <w:rPr>
          <w:b/>
          <w:bCs/>
          <w:sz w:val="28"/>
          <w:szCs w:val="28"/>
        </w:rPr>
        <w:t>Sosial boligbygging</w:t>
      </w:r>
    </w:p>
    <w:p w14:paraId="7F7DA3A1" w14:textId="13636804" w:rsidR="007E4035" w:rsidRPr="007E4035" w:rsidRDefault="007E4035" w:rsidP="007E4035">
      <w:pPr>
        <w:pStyle w:val="Standard"/>
        <w:rPr>
          <w:b/>
          <w:bCs/>
          <w:sz w:val="28"/>
          <w:szCs w:val="28"/>
        </w:rPr>
      </w:pPr>
      <w:r w:rsidRPr="007E4035">
        <w:rPr>
          <w:b/>
          <w:bCs/>
          <w:sz w:val="28"/>
          <w:szCs w:val="28"/>
        </w:rPr>
        <w:lastRenderedPageBreak/>
        <w:t xml:space="preserve">Forslagstiller: Karasjok Ap </w:t>
      </w:r>
    </w:p>
    <w:p w14:paraId="11FB5FC9" w14:textId="77777777" w:rsidR="007E4035" w:rsidRDefault="007E4035" w:rsidP="007E4035">
      <w:pPr>
        <w:pStyle w:val="Standard"/>
        <w:rPr>
          <w:sz w:val="24"/>
          <w:szCs w:val="24"/>
        </w:rPr>
      </w:pPr>
    </w:p>
    <w:p w14:paraId="249C0913" w14:textId="7E314664" w:rsidR="007E4035" w:rsidRPr="004A5C05" w:rsidRDefault="007E4035" w:rsidP="007E4035">
      <w:pPr>
        <w:pStyle w:val="Standard"/>
        <w:rPr>
          <w:b/>
          <w:bCs/>
          <w:sz w:val="24"/>
          <w:szCs w:val="24"/>
        </w:rPr>
      </w:pPr>
      <w:r w:rsidRPr="004A5C05">
        <w:rPr>
          <w:b/>
          <w:bCs/>
          <w:sz w:val="24"/>
          <w:szCs w:val="24"/>
        </w:rPr>
        <w:t>Forslag:</w:t>
      </w:r>
      <w:r w:rsidR="004A5C05">
        <w:rPr>
          <w:b/>
          <w:bCs/>
          <w:sz w:val="24"/>
          <w:szCs w:val="24"/>
        </w:rPr>
        <w:t xml:space="preserve"> </w:t>
      </w:r>
      <w:r>
        <w:rPr>
          <w:sz w:val="24"/>
          <w:szCs w:val="24"/>
        </w:rPr>
        <w:t xml:space="preserve">Ekstraordinære tilskudd fra Husbanken til distriktskommunene i Finnmark – for å sikre stabil bosetting og sikre tilgang på nødvendig personell til skole, helse og omsorg. Husbanken må bidra med fullfinansiering til mindre boliger for unge i etableringsfasen, ett rom, to rom og tre roms leiligheter, organisert som borettslag og/eller som </w:t>
      </w:r>
      <w:r w:rsidRPr="004A5C05">
        <w:rPr>
          <w:i/>
          <w:iCs/>
          <w:sz w:val="24"/>
          <w:szCs w:val="24"/>
        </w:rPr>
        <w:t>leie til eie</w:t>
      </w:r>
      <w:r>
        <w:rPr>
          <w:sz w:val="24"/>
          <w:szCs w:val="24"/>
        </w:rPr>
        <w:t xml:space="preserve"> i kommunal regi.</w:t>
      </w:r>
    </w:p>
    <w:p w14:paraId="699CA648" w14:textId="77777777" w:rsidR="007E4035" w:rsidRDefault="007E4035" w:rsidP="007E4035">
      <w:pPr>
        <w:pStyle w:val="Standard"/>
        <w:rPr>
          <w:sz w:val="24"/>
          <w:szCs w:val="24"/>
        </w:rPr>
      </w:pPr>
    </w:p>
    <w:p w14:paraId="39A41A9B" w14:textId="77777777" w:rsidR="007E4035" w:rsidRPr="004A5C05" w:rsidRDefault="007E4035" w:rsidP="007E4035">
      <w:pPr>
        <w:pStyle w:val="Standard"/>
        <w:rPr>
          <w:b/>
          <w:bCs/>
          <w:sz w:val="24"/>
          <w:szCs w:val="24"/>
        </w:rPr>
      </w:pPr>
      <w:r w:rsidRPr="004A5C05">
        <w:rPr>
          <w:b/>
          <w:bCs/>
          <w:sz w:val="24"/>
          <w:szCs w:val="24"/>
        </w:rPr>
        <w:t>Begrunnelse for forslaget:</w:t>
      </w:r>
    </w:p>
    <w:p w14:paraId="679D8F36" w14:textId="470DB215" w:rsidR="007E4035" w:rsidRDefault="007E4035" w:rsidP="007E4035">
      <w:pPr>
        <w:pStyle w:val="Standard"/>
        <w:rPr>
          <w:sz w:val="24"/>
          <w:szCs w:val="24"/>
        </w:rPr>
      </w:pPr>
      <w:r>
        <w:rPr>
          <w:sz w:val="24"/>
          <w:szCs w:val="24"/>
        </w:rPr>
        <w:t>Mangel på enkle mindre boliger i Finnmark er den største utfordringen for å få besatt ledige stillinger i distriktet.</w:t>
      </w:r>
    </w:p>
    <w:p w14:paraId="228C01D5" w14:textId="2A633192" w:rsidR="007E4035" w:rsidRDefault="007E4035" w:rsidP="007E4035">
      <w:pPr>
        <w:pStyle w:val="Standard"/>
      </w:pPr>
      <w:r>
        <w:rPr>
          <w:sz w:val="24"/>
          <w:szCs w:val="24"/>
        </w:rPr>
        <w:t>Boligmarkedet i distrikts Finnmark er så svakt at en ny bolig koster mer å bygge enn hva den blir verdsatt på det åpne markedet når den er ferdigbygget.  Dette gjør at mange i etablerings fasen ikke tør å satse på bygge ny bolig. Samtidig er boligmarkedet så svakt at de som sitter med store boliger ikke selger disse da verdien blir satt så lavt at de ikke ser noe hensikt med å selge boligen. Så selv i område med sterk fraflytting er det ikke mulig å oppdrive ledige boliger.</w:t>
      </w:r>
    </w:p>
    <w:p w14:paraId="305CB593" w14:textId="341B5F6E" w:rsidR="007E4035" w:rsidRPr="004A5C05" w:rsidRDefault="007E4035" w:rsidP="007E4035">
      <w:pPr>
        <w:pStyle w:val="Standard"/>
        <w:rPr>
          <w:sz w:val="24"/>
          <w:szCs w:val="24"/>
        </w:rPr>
      </w:pPr>
      <w:r>
        <w:rPr>
          <w:sz w:val="24"/>
          <w:szCs w:val="24"/>
        </w:rPr>
        <w:t>Unge enslige i etableringsfasen med normale inntekter har ikke råd til å skaffe seg et sted å bo i dagens Finnmark – særlig ille er det for unge enslige.</w:t>
      </w:r>
    </w:p>
    <w:tbl>
      <w:tblPr>
        <w:tblStyle w:val="Tabellrutenett1"/>
        <w:tblW w:w="0" w:type="auto"/>
        <w:tblLook w:val="04A0" w:firstRow="1" w:lastRow="0" w:firstColumn="1" w:lastColumn="0" w:noHBand="0" w:noVBand="1"/>
      </w:tblPr>
      <w:tblGrid>
        <w:gridCol w:w="9062"/>
      </w:tblGrid>
      <w:tr w:rsidR="007E4035" w:rsidRPr="007E4035" w14:paraId="59066AF1" w14:textId="77777777" w:rsidTr="00801F68">
        <w:tc>
          <w:tcPr>
            <w:tcW w:w="9062" w:type="dxa"/>
          </w:tcPr>
          <w:p w14:paraId="41A1033F" w14:textId="45C0AAAB" w:rsidR="007E4035" w:rsidRPr="007E4035" w:rsidRDefault="007E4035" w:rsidP="007E4035">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Pr>
                <w:rFonts w:cstheme="minorHAnsi"/>
                <w:b/>
                <w:bCs/>
                <w:i/>
                <w:iCs/>
                <w:sz w:val="24"/>
                <w:szCs w:val="24"/>
              </w:rPr>
              <w:t>Oversendes redaksjonskomite for programsaker</w:t>
            </w:r>
            <w:r w:rsidR="006C235F">
              <w:rPr>
                <w:rFonts w:cstheme="minorHAnsi"/>
                <w:b/>
                <w:bCs/>
                <w:i/>
                <w:iCs/>
                <w:sz w:val="24"/>
                <w:szCs w:val="24"/>
              </w:rPr>
              <w:t xml:space="preserve">. </w:t>
            </w:r>
          </w:p>
        </w:tc>
      </w:tr>
    </w:tbl>
    <w:p w14:paraId="66417E55" w14:textId="77777777" w:rsidR="007E4035" w:rsidRDefault="007E4035" w:rsidP="007E4035">
      <w:pPr>
        <w:rPr>
          <w:b/>
          <w:kern w:val="0"/>
          <w:sz w:val="28"/>
          <w:szCs w:val="28"/>
          <w14:ligatures w14:val="none"/>
        </w:rPr>
      </w:pPr>
    </w:p>
    <w:p w14:paraId="37B87053" w14:textId="57056499" w:rsidR="007E4035" w:rsidRPr="007E4035" w:rsidRDefault="004663F6" w:rsidP="007E4035">
      <w:pPr>
        <w:rPr>
          <w:b/>
          <w:kern w:val="0"/>
          <w:sz w:val="28"/>
          <w:szCs w:val="28"/>
          <w14:ligatures w14:val="none"/>
        </w:rPr>
      </w:pPr>
      <w:r>
        <w:rPr>
          <w:b/>
          <w:kern w:val="0"/>
          <w:sz w:val="28"/>
          <w:szCs w:val="28"/>
          <w14:ligatures w14:val="none"/>
        </w:rPr>
        <w:t xml:space="preserve">Sak </w:t>
      </w:r>
      <w:r w:rsidR="00CA2F8C">
        <w:rPr>
          <w:b/>
          <w:kern w:val="0"/>
          <w:sz w:val="28"/>
          <w:szCs w:val="28"/>
          <w14:ligatures w14:val="none"/>
        </w:rPr>
        <w:t>30</w:t>
      </w:r>
      <w:r>
        <w:rPr>
          <w:b/>
          <w:kern w:val="0"/>
          <w:sz w:val="28"/>
          <w:szCs w:val="28"/>
          <w14:ligatures w14:val="none"/>
        </w:rPr>
        <w:t xml:space="preserve"> </w:t>
      </w:r>
      <w:r w:rsidR="007E4035">
        <w:rPr>
          <w:b/>
          <w:kern w:val="0"/>
          <w:sz w:val="28"/>
          <w:szCs w:val="28"/>
          <w14:ligatures w14:val="none"/>
        </w:rPr>
        <w:t xml:space="preserve">Oppfølging av </w:t>
      </w:r>
      <w:r w:rsidR="00CE000C">
        <w:rPr>
          <w:b/>
          <w:kern w:val="0"/>
          <w:sz w:val="28"/>
          <w:szCs w:val="28"/>
          <w14:ligatures w14:val="none"/>
        </w:rPr>
        <w:t xml:space="preserve">rapport fra </w:t>
      </w:r>
      <w:r w:rsidR="007E4035">
        <w:rPr>
          <w:b/>
          <w:kern w:val="0"/>
          <w:sz w:val="28"/>
          <w:szCs w:val="28"/>
          <w14:ligatures w14:val="none"/>
        </w:rPr>
        <w:t xml:space="preserve">sannhets - og forsoningskommisjonen  </w:t>
      </w:r>
    </w:p>
    <w:p w14:paraId="66854073" w14:textId="7FBEE7EB" w:rsidR="007E4035" w:rsidRPr="007E4035" w:rsidRDefault="007E4035" w:rsidP="007E4035">
      <w:pPr>
        <w:rPr>
          <w:b/>
          <w:bCs/>
          <w:sz w:val="28"/>
          <w:szCs w:val="28"/>
        </w:rPr>
      </w:pPr>
      <w:r w:rsidRPr="007E4035">
        <w:rPr>
          <w:b/>
          <w:bCs/>
          <w:sz w:val="28"/>
          <w:szCs w:val="28"/>
        </w:rPr>
        <w:t>Forslagstiller: Karasjok Arbeiderparti</w:t>
      </w:r>
    </w:p>
    <w:p w14:paraId="3E2EF573" w14:textId="77777777" w:rsidR="007E4035" w:rsidRDefault="007E4035" w:rsidP="007E4035">
      <w:pPr>
        <w:rPr>
          <w:sz w:val="24"/>
          <w:szCs w:val="24"/>
        </w:rPr>
      </w:pPr>
    </w:p>
    <w:p w14:paraId="0DF21ED6" w14:textId="4CC6A17F" w:rsidR="007E4035" w:rsidRPr="004A5C05" w:rsidRDefault="007E4035" w:rsidP="007E4035">
      <w:pPr>
        <w:rPr>
          <w:b/>
          <w:bCs/>
          <w:sz w:val="24"/>
          <w:szCs w:val="24"/>
        </w:rPr>
      </w:pPr>
      <w:r w:rsidRPr="004A5C05">
        <w:rPr>
          <w:b/>
          <w:bCs/>
          <w:sz w:val="24"/>
          <w:szCs w:val="24"/>
        </w:rPr>
        <w:t>Forslag:</w:t>
      </w:r>
      <w:r w:rsidR="004A5C05">
        <w:rPr>
          <w:b/>
          <w:bCs/>
          <w:sz w:val="24"/>
          <w:szCs w:val="24"/>
        </w:rPr>
        <w:t xml:space="preserve"> </w:t>
      </w:r>
      <w:r>
        <w:rPr>
          <w:sz w:val="24"/>
          <w:szCs w:val="24"/>
        </w:rPr>
        <w:t>Det anmodes om at arbeidet med tiltakspilarene i rapporten fra Sannhets- og forsoningskommisjonen følges opp av Finnmark Arbeiderparti. Likeledes er det av signifikant betydning at Finnmark AP bes om å følge opp arbeidet til Stortingets kontroll- og kommisjonskomiteen som nå har ansvaret for oppfølgingen av rapportens forslag på tiltak for bedring og forsoning.</w:t>
      </w:r>
    </w:p>
    <w:p w14:paraId="1C95B9D5" w14:textId="77777777" w:rsidR="007E4035" w:rsidRPr="00F01FC2" w:rsidRDefault="007E4035" w:rsidP="007E4035">
      <w:pPr>
        <w:rPr>
          <w:sz w:val="24"/>
          <w:szCs w:val="24"/>
        </w:rPr>
      </w:pPr>
    </w:p>
    <w:p w14:paraId="3706DBCC" w14:textId="77777777" w:rsidR="007E4035" w:rsidRPr="004A5C05" w:rsidRDefault="007E4035" w:rsidP="007E4035">
      <w:pPr>
        <w:rPr>
          <w:b/>
          <w:bCs/>
          <w:sz w:val="24"/>
          <w:szCs w:val="24"/>
        </w:rPr>
      </w:pPr>
      <w:r w:rsidRPr="004A5C05">
        <w:rPr>
          <w:b/>
          <w:bCs/>
          <w:sz w:val="24"/>
          <w:szCs w:val="24"/>
        </w:rPr>
        <w:t>Begrunnelse for forslaget:</w:t>
      </w:r>
    </w:p>
    <w:p w14:paraId="1D2AFC86" w14:textId="77777777" w:rsidR="007E4035" w:rsidRDefault="007E4035" w:rsidP="007E4035">
      <w:pPr>
        <w:rPr>
          <w:sz w:val="24"/>
          <w:szCs w:val="24"/>
        </w:rPr>
      </w:pPr>
      <w:r>
        <w:rPr>
          <w:sz w:val="24"/>
          <w:szCs w:val="24"/>
        </w:rPr>
        <w:t>Den samiske og den kvensk/norsk-finske befolkningen i Finnmarks har lagt frem vitnesbyrd om deres opplevelse av statens fornorskningspolitikk fra 1850 og til 1960. Utover vitnesbyrdene har man avdekket dokumenterte strukturelle offentlige lovverk og tiltak som har hatt som mål om å fjerne det samiske og kvenske språket så vel som den samiske og kvensk/norsk-finske kulturen.</w:t>
      </w:r>
    </w:p>
    <w:p w14:paraId="15266B3C" w14:textId="77777777" w:rsidR="007E4035" w:rsidRDefault="007E4035" w:rsidP="007E4035">
      <w:pPr>
        <w:rPr>
          <w:sz w:val="24"/>
          <w:szCs w:val="24"/>
        </w:rPr>
      </w:pPr>
      <w:r>
        <w:rPr>
          <w:sz w:val="24"/>
          <w:szCs w:val="24"/>
        </w:rPr>
        <w:lastRenderedPageBreak/>
        <w:t xml:space="preserve">Forskning i dag forteller fremdeles om opplevd diskriminering av samer og kvener/norsk-finner. Diskrimineringen skjer gjennom hets, hverdagsrasisme, usynliggjøring og strukturelt der man f.eks. ikke får språkundervisning som man har krav på. </w:t>
      </w:r>
    </w:p>
    <w:p w14:paraId="7DECAC5E" w14:textId="77777777" w:rsidR="007E4035" w:rsidRDefault="007E4035" w:rsidP="007E4035">
      <w:pPr>
        <w:rPr>
          <w:sz w:val="24"/>
          <w:szCs w:val="24"/>
        </w:rPr>
      </w:pPr>
      <w:r>
        <w:rPr>
          <w:sz w:val="24"/>
          <w:szCs w:val="24"/>
        </w:rPr>
        <w:t>Rapporten viser tydelig at på tross av at man har etablert regelverk, lovverk som skal beskytte urfolks- og minoritetskultur og språk er de ikke implementert inn i den offentlige virksomheten. Dette gjelder både i oppvekst, helse og omsorgssektoren som er sektorer som har særdeles stor betydning for den oppvoksende generasjonen.</w:t>
      </w:r>
    </w:p>
    <w:p w14:paraId="7B9D8E9A" w14:textId="77777777" w:rsidR="007E4035" w:rsidRDefault="007E4035" w:rsidP="007E4035">
      <w:pPr>
        <w:rPr>
          <w:sz w:val="24"/>
          <w:szCs w:val="24"/>
        </w:rPr>
      </w:pPr>
      <w:r>
        <w:rPr>
          <w:sz w:val="24"/>
          <w:szCs w:val="24"/>
        </w:rPr>
        <w:t>Finnmark Arbeiderparti bør at et oppgjør med negative holdninger til samer, kvener og norsk-finner. Vi må styrke mangfoldet som preger fylket vårt og som vi er så stolte av.</w:t>
      </w:r>
    </w:p>
    <w:p w14:paraId="66749EE8" w14:textId="77777777" w:rsidR="007E4035" w:rsidRDefault="007E4035" w:rsidP="007E4035">
      <w:pPr>
        <w:rPr>
          <w:sz w:val="24"/>
          <w:szCs w:val="24"/>
        </w:rPr>
      </w:pPr>
      <w:r>
        <w:rPr>
          <w:sz w:val="24"/>
          <w:szCs w:val="24"/>
        </w:rPr>
        <w:t xml:space="preserve">Vi må bidra til at media må stå til ansvar for å bygge opp til etniske konflikter som for eksempel med overskrifter som «Ante banker kona mer enn Ola», uten å ha relevante undersøkelser som underbygger påstandene. </w:t>
      </w:r>
    </w:p>
    <w:p w14:paraId="230118F4" w14:textId="77777777" w:rsidR="007E4035" w:rsidRDefault="007E4035" w:rsidP="007E4035">
      <w:pPr>
        <w:rPr>
          <w:sz w:val="24"/>
          <w:szCs w:val="24"/>
        </w:rPr>
      </w:pPr>
      <w:r>
        <w:rPr>
          <w:sz w:val="24"/>
          <w:szCs w:val="24"/>
        </w:rPr>
        <w:t xml:space="preserve">Vi må støtte opp om de lokale samiske samfunnene til å hente opp tradisjonelle praksiser og de lokale dialekter for å videreutvikle disse. </w:t>
      </w:r>
    </w:p>
    <w:p w14:paraId="557272E0" w14:textId="6917C621" w:rsidR="007E4035" w:rsidRDefault="00CE000C" w:rsidP="006F51D0">
      <w:pPr>
        <w:rPr>
          <w:sz w:val="24"/>
          <w:szCs w:val="24"/>
        </w:rPr>
      </w:pPr>
      <w:r>
        <w:rPr>
          <w:sz w:val="24"/>
          <w:szCs w:val="24"/>
        </w:rPr>
        <w:t>V</w:t>
      </w:r>
      <w:r w:rsidR="007E4035">
        <w:rPr>
          <w:sz w:val="24"/>
          <w:szCs w:val="24"/>
        </w:rPr>
        <w:t xml:space="preserve">i må </w:t>
      </w:r>
      <w:r>
        <w:rPr>
          <w:sz w:val="24"/>
          <w:szCs w:val="24"/>
        </w:rPr>
        <w:t>ansvarliggjøre</w:t>
      </w:r>
      <w:r w:rsidR="007E4035">
        <w:rPr>
          <w:sz w:val="24"/>
          <w:szCs w:val="24"/>
        </w:rPr>
        <w:t xml:space="preserve"> offentlig sektor særlig innenfor oppvekst, helse og omsorg for å sørge for at de leverer tjenestene til hele befolkningen innenfor de gjeldende lovverk – der spesielt samelovens § 3-5, men også pasient og brukerrettighetsloven om informasjonens form § 3-5 skal sikre at pasienter skal få motta informasjonen tilpasset alder, kultur, språk også videre.</w:t>
      </w:r>
    </w:p>
    <w:tbl>
      <w:tblPr>
        <w:tblStyle w:val="Tabellrutenett1"/>
        <w:tblW w:w="0" w:type="auto"/>
        <w:tblLook w:val="04A0" w:firstRow="1" w:lastRow="0" w:firstColumn="1" w:lastColumn="0" w:noHBand="0" w:noVBand="1"/>
      </w:tblPr>
      <w:tblGrid>
        <w:gridCol w:w="9062"/>
      </w:tblGrid>
      <w:tr w:rsidR="007E4035" w:rsidRPr="007E4035" w14:paraId="51482A03" w14:textId="77777777" w:rsidTr="00801F68">
        <w:tc>
          <w:tcPr>
            <w:tcW w:w="9062" w:type="dxa"/>
          </w:tcPr>
          <w:p w14:paraId="16478864" w14:textId="3B5CEA82" w:rsidR="007E4035" w:rsidRPr="007E4035" w:rsidRDefault="007E4035" w:rsidP="00801F68">
            <w:pPr>
              <w:rPr>
                <w:b/>
                <w:bCs/>
                <w:i/>
                <w:iCs/>
                <w:sz w:val="24"/>
                <w:szCs w:val="24"/>
              </w:rPr>
            </w:pPr>
            <w:r w:rsidRPr="007E4035">
              <w:rPr>
                <w:b/>
                <w:bCs/>
                <w:i/>
                <w:iCs/>
                <w:sz w:val="24"/>
                <w:szCs w:val="24"/>
              </w:rPr>
              <w:t>Styrets forslag til vedtak:</w:t>
            </w:r>
            <w:r w:rsidR="0087655D">
              <w:rPr>
                <w:b/>
                <w:bCs/>
                <w:i/>
                <w:iCs/>
                <w:sz w:val="24"/>
                <w:szCs w:val="24"/>
              </w:rPr>
              <w:t xml:space="preserve"> Oversendes til redaksjonskomite for politiske saker. </w:t>
            </w:r>
          </w:p>
        </w:tc>
      </w:tr>
    </w:tbl>
    <w:p w14:paraId="273E8028" w14:textId="77777777" w:rsidR="00716406" w:rsidRDefault="00716406" w:rsidP="006D61DF">
      <w:pPr>
        <w:spacing w:after="0" w:line="324" w:lineRule="atLeast"/>
        <w:rPr>
          <w:rFonts w:eastAsiaTheme="minorEastAsia" w:cs="Times New Roman"/>
          <w:color w:val="000000"/>
          <w:kern w:val="0"/>
          <w:lang w:eastAsia="nb-NO"/>
          <w14:ligatures w14:val="none"/>
        </w:rPr>
      </w:pPr>
    </w:p>
    <w:p w14:paraId="71A405DE" w14:textId="77777777" w:rsidR="006F51D0" w:rsidRDefault="006F51D0" w:rsidP="006D61DF">
      <w:pPr>
        <w:spacing w:after="0" w:line="324" w:lineRule="atLeast"/>
        <w:rPr>
          <w:rFonts w:eastAsiaTheme="minorEastAsia" w:cs="Times New Roman"/>
          <w:b/>
          <w:bCs/>
          <w:color w:val="000000"/>
          <w:kern w:val="0"/>
          <w:sz w:val="28"/>
          <w:szCs w:val="28"/>
          <w:lang w:eastAsia="nb-NO"/>
          <w14:ligatures w14:val="none"/>
        </w:rPr>
      </w:pPr>
    </w:p>
    <w:p w14:paraId="773ED4E4" w14:textId="31202B1F" w:rsidR="006D61DF" w:rsidRPr="006D61DF" w:rsidRDefault="006D61DF" w:rsidP="006D61DF">
      <w:pPr>
        <w:spacing w:after="0" w:line="324" w:lineRule="atLeast"/>
        <w:rPr>
          <w:rFonts w:eastAsiaTheme="minorEastAsia" w:cs="Times New Roman"/>
          <w:b/>
          <w:bCs/>
          <w:color w:val="000000"/>
          <w:kern w:val="0"/>
          <w:sz w:val="28"/>
          <w:szCs w:val="28"/>
          <w:lang w:eastAsia="nb-NO"/>
          <w14:ligatures w14:val="none"/>
        </w:rPr>
      </w:pPr>
      <w:r w:rsidRPr="006D61DF">
        <w:rPr>
          <w:rFonts w:eastAsiaTheme="minorEastAsia" w:cs="Times New Roman"/>
          <w:b/>
          <w:bCs/>
          <w:color w:val="000000"/>
          <w:kern w:val="0"/>
          <w:sz w:val="28"/>
          <w:szCs w:val="28"/>
          <w:lang w:eastAsia="nb-NO"/>
          <w14:ligatures w14:val="none"/>
        </w:rPr>
        <w:t xml:space="preserve">Sak </w:t>
      </w:r>
      <w:r w:rsidR="004663F6">
        <w:rPr>
          <w:rFonts w:eastAsiaTheme="minorEastAsia" w:cs="Times New Roman"/>
          <w:b/>
          <w:bCs/>
          <w:color w:val="000000"/>
          <w:kern w:val="0"/>
          <w:sz w:val="28"/>
          <w:szCs w:val="28"/>
          <w:lang w:eastAsia="nb-NO"/>
          <w14:ligatures w14:val="none"/>
        </w:rPr>
        <w:t>3</w:t>
      </w:r>
      <w:r w:rsidR="00CA2F8C">
        <w:rPr>
          <w:rFonts w:eastAsiaTheme="minorEastAsia" w:cs="Times New Roman"/>
          <w:b/>
          <w:bCs/>
          <w:color w:val="000000"/>
          <w:kern w:val="0"/>
          <w:sz w:val="28"/>
          <w:szCs w:val="28"/>
          <w:lang w:eastAsia="nb-NO"/>
          <w14:ligatures w14:val="none"/>
        </w:rPr>
        <w:t>1</w:t>
      </w:r>
      <w:r w:rsidRPr="006D61DF">
        <w:rPr>
          <w:rFonts w:eastAsiaTheme="minorEastAsia" w:cs="Times New Roman"/>
          <w:b/>
          <w:bCs/>
          <w:color w:val="000000"/>
          <w:kern w:val="0"/>
          <w:sz w:val="28"/>
          <w:szCs w:val="28"/>
          <w:lang w:eastAsia="nb-NO"/>
          <w14:ligatures w14:val="none"/>
        </w:rPr>
        <w:t xml:space="preserve"> Inntektsfordeling til kommunene</w:t>
      </w:r>
    </w:p>
    <w:p w14:paraId="1D27359F" w14:textId="6384F2A7" w:rsidR="006D61DF" w:rsidRDefault="006D61DF" w:rsidP="006D61DF">
      <w:pPr>
        <w:spacing w:after="0" w:line="324" w:lineRule="atLeast"/>
        <w:rPr>
          <w:rFonts w:eastAsiaTheme="minorEastAsia" w:cs="Times New Roman"/>
          <w:color w:val="000000"/>
          <w:kern w:val="0"/>
          <w:lang w:eastAsia="nb-NO"/>
          <w14:ligatures w14:val="none"/>
        </w:rPr>
      </w:pPr>
      <w:r w:rsidRPr="006D61DF">
        <w:rPr>
          <w:rFonts w:eastAsiaTheme="minorEastAsia" w:cs="Times New Roman"/>
          <w:b/>
          <w:bCs/>
          <w:color w:val="000000"/>
          <w:kern w:val="0"/>
          <w:sz w:val="28"/>
          <w:szCs w:val="28"/>
          <w:lang w:eastAsia="nb-NO"/>
          <w14:ligatures w14:val="none"/>
        </w:rPr>
        <w:t>Forslagstiller: Måsøy Arbeiderparti</w:t>
      </w:r>
    </w:p>
    <w:p w14:paraId="1FA2D3AD" w14:textId="77777777" w:rsidR="006D61DF" w:rsidRPr="006D61DF" w:rsidRDefault="006D61DF" w:rsidP="006D61DF">
      <w:pPr>
        <w:spacing w:after="0" w:line="324" w:lineRule="atLeast"/>
        <w:rPr>
          <w:rFonts w:eastAsiaTheme="minorEastAsia" w:cs="Times New Roman"/>
          <w:color w:val="000000"/>
          <w:kern w:val="0"/>
          <w:lang w:eastAsia="nb-NO"/>
          <w14:ligatures w14:val="none"/>
        </w:rPr>
      </w:pPr>
    </w:p>
    <w:p w14:paraId="0440C432" w14:textId="4618D6D5" w:rsidR="006D61DF" w:rsidRPr="006D61DF" w:rsidRDefault="006D61DF" w:rsidP="006D61DF">
      <w:pPr>
        <w:spacing w:after="0"/>
        <w:contextualSpacing/>
        <w:rPr>
          <w:rFonts w:cstheme="minorHAnsi"/>
          <w:b/>
          <w:kern w:val="0"/>
          <w:sz w:val="24"/>
          <w:szCs w:val="24"/>
          <w14:ligatures w14:val="none"/>
        </w:rPr>
      </w:pPr>
      <w:r w:rsidRPr="006D61DF">
        <w:rPr>
          <w:rFonts w:eastAsiaTheme="minorEastAsia" w:cstheme="minorHAnsi"/>
          <w:b/>
          <w:bCs/>
          <w:color w:val="000000"/>
          <w:sz w:val="24"/>
          <w:szCs w:val="24"/>
          <w:lang w:eastAsia="nb-NO"/>
        </w:rPr>
        <w:t>Forslag:</w:t>
      </w:r>
      <w:r w:rsidRPr="006D61DF">
        <w:rPr>
          <w:rFonts w:eastAsiaTheme="minorEastAsia" w:cstheme="minorHAnsi"/>
          <w:color w:val="000000"/>
          <w:sz w:val="24"/>
          <w:szCs w:val="24"/>
          <w:lang w:eastAsia="nb-NO"/>
        </w:rPr>
        <w:t xml:space="preserve"> </w:t>
      </w:r>
      <w:r w:rsidRPr="006D61DF">
        <w:rPr>
          <w:rFonts w:eastAsiaTheme="minorEastAsia" w:cstheme="minorHAnsi"/>
          <w:color w:val="292827"/>
          <w:kern w:val="0"/>
          <w:sz w:val="24"/>
          <w:szCs w:val="24"/>
          <w:shd w:val="clear" w:color="auto" w:fill="FFFFFF"/>
          <w:lang w:eastAsia="nb-NO"/>
          <w14:ligatures w14:val="none"/>
        </w:rPr>
        <w:t>FAP fraråder en ytterligere utjevning av ressurssinntekter slik det er foreslått av inntektsystemutvalget. Verdiene skal ligge igjen der de skapes og arealer avses.</w:t>
      </w:r>
    </w:p>
    <w:p w14:paraId="43B37051" w14:textId="77777777" w:rsidR="006D61DF" w:rsidRPr="006D61DF" w:rsidRDefault="006D61DF" w:rsidP="006D61DF">
      <w:pPr>
        <w:spacing w:after="0"/>
        <w:contextualSpacing/>
        <w:rPr>
          <w:b/>
          <w:kern w:val="0"/>
          <w14:ligatures w14:val="none"/>
        </w:rPr>
      </w:pPr>
    </w:p>
    <w:p w14:paraId="5B476018" w14:textId="77777777" w:rsidR="006D61DF" w:rsidRPr="006D61DF" w:rsidRDefault="006D61DF" w:rsidP="006D61DF">
      <w:pPr>
        <w:spacing w:after="0" w:line="324" w:lineRule="atLeast"/>
        <w:rPr>
          <w:rFonts w:eastAsiaTheme="minorEastAsia" w:cstheme="minorHAnsi"/>
          <w:color w:val="000000"/>
          <w:kern w:val="0"/>
          <w:sz w:val="24"/>
          <w:szCs w:val="24"/>
          <w:lang w:eastAsia="nb-NO"/>
          <w14:ligatures w14:val="none"/>
        </w:rPr>
      </w:pPr>
      <w:r w:rsidRPr="006D61DF">
        <w:rPr>
          <w:rFonts w:eastAsiaTheme="minorEastAsia" w:cstheme="minorHAnsi"/>
          <w:color w:val="000000"/>
          <w:kern w:val="0"/>
          <w:sz w:val="24"/>
          <w:szCs w:val="24"/>
          <w:lang w:eastAsia="nb-NO"/>
          <w14:ligatures w14:val="none"/>
        </w:rPr>
        <w:t> </w:t>
      </w:r>
    </w:p>
    <w:p w14:paraId="61DA5C9D" w14:textId="41F67F9F" w:rsidR="006D61DF" w:rsidRPr="006D61DF" w:rsidRDefault="006D61DF" w:rsidP="006D61DF">
      <w:pPr>
        <w:spacing w:after="0"/>
        <w:rPr>
          <w:rFonts w:cstheme="minorHAnsi"/>
          <w:b/>
          <w:bCs/>
          <w:kern w:val="0"/>
          <w:sz w:val="24"/>
          <w:szCs w:val="24"/>
          <w14:ligatures w14:val="none"/>
        </w:rPr>
      </w:pPr>
      <w:r w:rsidRPr="006D61DF">
        <w:rPr>
          <w:rFonts w:eastAsiaTheme="minorEastAsia" w:cstheme="minorHAnsi"/>
          <w:b/>
          <w:bCs/>
          <w:color w:val="000000"/>
          <w:sz w:val="24"/>
          <w:szCs w:val="24"/>
          <w:lang w:eastAsia="nb-NO"/>
        </w:rPr>
        <w:t>Begrunnelse for forslaget:</w:t>
      </w:r>
    </w:p>
    <w:p w14:paraId="5EE45AD5" w14:textId="7E5DDFEF" w:rsidR="006D61DF" w:rsidRPr="006D61DF" w:rsidRDefault="006D61DF" w:rsidP="006D61DF">
      <w:pPr>
        <w:spacing w:after="0" w:line="240" w:lineRule="auto"/>
        <w:rPr>
          <w:rFonts w:eastAsiaTheme="minorEastAsia" w:cstheme="minorHAnsi"/>
          <w:color w:val="313131"/>
          <w:kern w:val="0"/>
          <w:sz w:val="24"/>
          <w:szCs w:val="24"/>
          <w:lang w:eastAsia="nb-NO"/>
          <w14:ligatures w14:val="none"/>
        </w:rPr>
      </w:pPr>
      <w:r w:rsidRPr="006D61DF">
        <w:rPr>
          <w:rFonts w:eastAsiaTheme="minorEastAsia" w:cstheme="minorHAnsi"/>
          <w:color w:val="202124"/>
          <w:kern w:val="0"/>
          <w:sz w:val="24"/>
          <w:szCs w:val="24"/>
          <w:lang w:eastAsia="nb-NO"/>
          <w14:ligatures w14:val="none"/>
        </w:rPr>
        <w:t> </w:t>
      </w:r>
      <w:r w:rsidRPr="006D61DF">
        <w:rPr>
          <w:rFonts w:eastAsiaTheme="minorEastAsia" w:cstheme="minorHAnsi"/>
          <w:color w:val="333333"/>
          <w:kern w:val="0"/>
          <w:sz w:val="24"/>
          <w:szCs w:val="24"/>
          <w:lang w:eastAsia="nb-NO"/>
          <w14:ligatures w14:val="none"/>
        </w:rPr>
        <w:t>De siste to årene har Inntektssystemutvalget arbeidet med å gå gjennom kommunenes inntektssystem, vurdere og komme med forslag til den videre utformingen av systemet.</w:t>
      </w:r>
    </w:p>
    <w:p w14:paraId="797D7DF5" w14:textId="77777777" w:rsidR="006D61DF" w:rsidRPr="006D61DF" w:rsidRDefault="006D61DF" w:rsidP="006D61DF">
      <w:pPr>
        <w:spacing w:after="450" w:line="240" w:lineRule="auto"/>
        <w:rPr>
          <w:rFonts w:eastAsiaTheme="minorEastAsia" w:cstheme="minorHAnsi"/>
          <w:color w:val="313131"/>
          <w:kern w:val="0"/>
          <w:sz w:val="24"/>
          <w:szCs w:val="24"/>
          <w:lang w:eastAsia="nb-NO"/>
          <w14:ligatures w14:val="none"/>
        </w:rPr>
      </w:pPr>
      <w:r w:rsidRPr="006D61DF">
        <w:rPr>
          <w:rFonts w:eastAsiaTheme="minorEastAsia" w:cstheme="minorHAnsi"/>
          <w:color w:val="333333"/>
          <w:kern w:val="0"/>
          <w:sz w:val="24"/>
          <w:szCs w:val="24"/>
          <w:shd w:val="clear" w:color="auto" w:fill="FFFFFF"/>
          <w:lang w:eastAsia="nb-NO"/>
          <w14:ligatures w14:val="none"/>
        </w:rPr>
        <w:t>I forslaget fra Inntektsystemutvalget kan vi lese følgende:</w:t>
      </w:r>
    </w:p>
    <w:p w14:paraId="5E562560" w14:textId="77777777" w:rsidR="006D61DF" w:rsidRPr="006D61DF" w:rsidRDefault="006D61DF" w:rsidP="006D61DF">
      <w:pPr>
        <w:spacing w:after="450" w:line="240" w:lineRule="auto"/>
        <w:rPr>
          <w:rFonts w:eastAsiaTheme="minorEastAsia" w:cstheme="minorHAnsi"/>
          <w:color w:val="313131"/>
          <w:kern w:val="0"/>
          <w:sz w:val="24"/>
          <w:szCs w:val="24"/>
          <w:lang w:eastAsia="nb-NO"/>
          <w14:ligatures w14:val="none"/>
        </w:rPr>
      </w:pPr>
      <w:r w:rsidRPr="006D61DF">
        <w:rPr>
          <w:rFonts w:eastAsiaTheme="minorEastAsia" w:cstheme="minorHAnsi"/>
          <w:color w:val="333333"/>
          <w:kern w:val="0"/>
          <w:sz w:val="24"/>
          <w:szCs w:val="24"/>
          <w:shd w:val="clear" w:color="auto" w:fill="FFFFFF"/>
          <w:lang w:eastAsia="nb-NO"/>
          <w14:ligatures w14:val="none"/>
        </w:rPr>
        <w:t>«Mange kommuner har i dag høye inntekter fra vannkraft, havbruksfond og eiendomsskatt på kraft- og petroleumsanlegg. Disse inntektene, som ikke er en del av dagens inntektsutjevning, øker forskjellene mellom kommunene, og utfordrer kommunenes muligheter til å tilby likeverdige tjenester. Utvalget mener at flere av inntektsartene på siden av inntektssystemet bør omfattes av en moderat utjevning mellom kommunene»</w:t>
      </w:r>
    </w:p>
    <w:p w14:paraId="4BD40457" w14:textId="0D975034" w:rsidR="006D61DF" w:rsidRPr="006D61DF" w:rsidRDefault="006D61DF" w:rsidP="006D61DF">
      <w:pPr>
        <w:spacing w:before="100" w:beforeAutospacing="1" w:after="375" w:line="240" w:lineRule="auto"/>
        <w:rPr>
          <w:rFonts w:eastAsiaTheme="minorEastAsia" w:cstheme="minorHAnsi"/>
          <w:color w:val="313131"/>
          <w:kern w:val="0"/>
          <w:sz w:val="24"/>
          <w:szCs w:val="24"/>
          <w:lang w:eastAsia="nb-NO"/>
          <w14:ligatures w14:val="none"/>
        </w:rPr>
      </w:pPr>
      <w:r w:rsidRPr="006D61DF">
        <w:rPr>
          <w:rFonts w:eastAsiaTheme="minorEastAsia" w:cstheme="minorHAnsi"/>
          <w:color w:val="292827"/>
          <w:kern w:val="0"/>
          <w:sz w:val="24"/>
          <w:szCs w:val="24"/>
          <w:shd w:val="clear" w:color="auto" w:fill="FFFFFF"/>
          <w:lang w:eastAsia="nb-NO"/>
          <w14:ligatures w14:val="none"/>
        </w:rPr>
        <w:lastRenderedPageBreak/>
        <w:t>Vi kan ikke godta en ytterligere utjevning slik det er foreslått av inntektsystemutvalget, allerede i dag omfordeles statens andel på kommune Norge. Kommuner som har avgitt til dels store arealer for at vi sammen skal skape ny kraft, ny industri, økt matproduksjon og bærekraftig forvaltning av våre ressurser skal ikke sitte igjen med mindre når nytt inntektssystem vedtas. Dersom mindre blir igjen i kommuner som er villig å avse arealer vil det bli betydelig vanskeligere å få gjennomslag for å avstå arealer til både ny kraft og matproduksjon, noe både AS Norge og verden trenger. </w:t>
      </w:r>
      <w:r w:rsidRPr="006D61DF">
        <w:rPr>
          <w:rFonts w:eastAsiaTheme="minorEastAsia" w:cstheme="minorHAnsi"/>
          <w:color w:val="292827"/>
          <w:kern w:val="0"/>
          <w:sz w:val="24"/>
          <w:szCs w:val="24"/>
          <w:lang w:eastAsia="nb-NO"/>
          <w14:ligatures w14:val="none"/>
        </w:rPr>
        <w:t>Vi forventer og tror at hurdalsplattformen ligger fast når regjeringen legger frem sitt forslag til inntektssystem og sikrer at større verdier ligger igjen der de skapes.</w:t>
      </w:r>
    </w:p>
    <w:tbl>
      <w:tblPr>
        <w:tblStyle w:val="Tabellrutenett1"/>
        <w:tblW w:w="0" w:type="auto"/>
        <w:tblLook w:val="04A0" w:firstRow="1" w:lastRow="0" w:firstColumn="1" w:lastColumn="0" w:noHBand="0" w:noVBand="1"/>
      </w:tblPr>
      <w:tblGrid>
        <w:gridCol w:w="9062"/>
      </w:tblGrid>
      <w:tr w:rsidR="006D61DF" w:rsidRPr="007E4035" w14:paraId="56B6CCB1" w14:textId="77777777" w:rsidTr="00801F68">
        <w:tc>
          <w:tcPr>
            <w:tcW w:w="9062" w:type="dxa"/>
          </w:tcPr>
          <w:p w14:paraId="1FB7514D" w14:textId="0C95E82B" w:rsidR="006D61DF" w:rsidRPr="007E4035" w:rsidRDefault="006D61DF" w:rsidP="00801F68">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Pr>
                <w:rFonts w:cstheme="minorHAnsi"/>
                <w:b/>
                <w:bCs/>
                <w:i/>
                <w:iCs/>
                <w:sz w:val="24"/>
                <w:szCs w:val="24"/>
              </w:rPr>
              <w:t>Oversendes</w:t>
            </w:r>
            <w:r w:rsidR="006F51D0">
              <w:rPr>
                <w:rFonts w:cstheme="minorHAnsi"/>
                <w:b/>
                <w:bCs/>
                <w:i/>
                <w:iCs/>
                <w:sz w:val="24"/>
                <w:szCs w:val="24"/>
              </w:rPr>
              <w:t xml:space="preserve"> kommunal- </w:t>
            </w:r>
            <w:r w:rsidR="009A11A0">
              <w:rPr>
                <w:rFonts w:cstheme="minorHAnsi"/>
                <w:b/>
                <w:bCs/>
                <w:i/>
                <w:iCs/>
                <w:sz w:val="24"/>
                <w:szCs w:val="24"/>
              </w:rPr>
              <w:t>distrikt</w:t>
            </w:r>
            <w:r w:rsidR="00F173A4">
              <w:rPr>
                <w:rFonts w:cstheme="minorHAnsi"/>
                <w:b/>
                <w:bCs/>
                <w:i/>
                <w:iCs/>
                <w:sz w:val="24"/>
                <w:szCs w:val="24"/>
              </w:rPr>
              <w:t>s</w:t>
            </w:r>
            <w:r w:rsidR="009A11A0">
              <w:rPr>
                <w:rFonts w:cstheme="minorHAnsi"/>
                <w:b/>
                <w:bCs/>
                <w:i/>
                <w:iCs/>
                <w:sz w:val="24"/>
                <w:szCs w:val="24"/>
              </w:rPr>
              <w:t xml:space="preserve">minister, </w:t>
            </w:r>
            <w:r w:rsidR="00C7064C">
              <w:rPr>
                <w:rFonts w:cstheme="minorHAnsi"/>
                <w:b/>
                <w:bCs/>
                <w:i/>
                <w:iCs/>
                <w:sz w:val="24"/>
                <w:szCs w:val="24"/>
              </w:rPr>
              <w:t>finansministeren</w:t>
            </w:r>
            <w:r w:rsidR="009A11A0">
              <w:rPr>
                <w:rFonts w:cstheme="minorHAnsi"/>
                <w:b/>
                <w:bCs/>
                <w:i/>
                <w:iCs/>
                <w:sz w:val="24"/>
                <w:szCs w:val="24"/>
              </w:rPr>
              <w:t>,</w:t>
            </w:r>
            <w:r w:rsidR="00C7064C">
              <w:rPr>
                <w:rFonts w:cstheme="minorHAnsi"/>
                <w:b/>
                <w:bCs/>
                <w:i/>
                <w:iCs/>
                <w:sz w:val="24"/>
                <w:szCs w:val="24"/>
              </w:rPr>
              <w:t xml:space="preserve"> </w:t>
            </w:r>
            <w:r w:rsidR="006F51D0">
              <w:rPr>
                <w:rFonts w:cstheme="minorHAnsi"/>
                <w:b/>
                <w:bCs/>
                <w:i/>
                <w:iCs/>
                <w:sz w:val="24"/>
                <w:szCs w:val="24"/>
              </w:rPr>
              <w:t>kommunal</w:t>
            </w:r>
            <w:r w:rsidR="009A11A0">
              <w:rPr>
                <w:rFonts w:cstheme="minorHAnsi"/>
                <w:b/>
                <w:bCs/>
                <w:i/>
                <w:iCs/>
                <w:sz w:val="24"/>
                <w:szCs w:val="24"/>
              </w:rPr>
              <w:t>- og forvaltningsfraksjonen</w:t>
            </w:r>
            <w:r w:rsidR="00736449">
              <w:rPr>
                <w:rFonts w:cstheme="minorHAnsi"/>
                <w:b/>
                <w:bCs/>
                <w:i/>
                <w:iCs/>
                <w:sz w:val="24"/>
                <w:szCs w:val="24"/>
              </w:rPr>
              <w:t xml:space="preserve">, </w:t>
            </w:r>
            <w:r w:rsidR="00C7064C">
              <w:rPr>
                <w:rFonts w:cstheme="minorHAnsi"/>
                <w:b/>
                <w:bCs/>
                <w:i/>
                <w:iCs/>
                <w:sz w:val="24"/>
                <w:szCs w:val="24"/>
              </w:rPr>
              <w:t>finansfraksjonen på Stortinget</w:t>
            </w:r>
            <w:r w:rsidR="004E5E2A">
              <w:rPr>
                <w:rFonts w:cstheme="minorHAnsi"/>
                <w:b/>
                <w:bCs/>
                <w:i/>
                <w:iCs/>
                <w:sz w:val="24"/>
                <w:szCs w:val="24"/>
              </w:rPr>
              <w:t xml:space="preserve">, og SMK. </w:t>
            </w:r>
          </w:p>
        </w:tc>
      </w:tr>
    </w:tbl>
    <w:p w14:paraId="3DD77459" w14:textId="0470B3AE" w:rsidR="006D61DF" w:rsidRDefault="006D61DF" w:rsidP="006D61DF">
      <w:pPr>
        <w:spacing w:after="0" w:line="324" w:lineRule="atLeast"/>
        <w:rPr>
          <w:rFonts w:eastAsiaTheme="minorEastAsia" w:cs="Times New Roman"/>
          <w:color w:val="000000"/>
          <w:kern w:val="0"/>
          <w:lang w:eastAsia="nb-NO"/>
          <w14:ligatures w14:val="none"/>
        </w:rPr>
      </w:pPr>
    </w:p>
    <w:p w14:paraId="69A747E4" w14:textId="77777777" w:rsidR="000774E5" w:rsidRDefault="000774E5" w:rsidP="000774E5">
      <w:pPr>
        <w:rPr>
          <w:rFonts w:eastAsiaTheme="minorEastAsia"/>
          <w:b/>
          <w:bCs/>
          <w:sz w:val="28"/>
          <w:szCs w:val="28"/>
          <w:lang w:eastAsia="nb-NO"/>
        </w:rPr>
      </w:pPr>
    </w:p>
    <w:p w14:paraId="1FAA2D51" w14:textId="705ABC36" w:rsidR="000774E5" w:rsidRPr="000774E5" w:rsidRDefault="000774E5" w:rsidP="000774E5">
      <w:pPr>
        <w:rPr>
          <w:rFonts w:cstheme="minorHAnsi"/>
          <w:b/>
          <w:bCs/>
          <w:sz w:val="28"/>
          <w:szCs w:val="28"/>
          <w:shd w:val="clear" w:color="auto" w:fill="FFFFFF"/>
        </w:rPr>
      </w:pPr>
      <w:r w:rsidRPr="000774E5">
        <w:rPr>
          <w:rFonts w:eastAsiaTheme="minorEastAsia"/>
          <w:b/>
          <w:bCs/>
          <w:sz w:val="28"/>
          <w:szCs w:val="28"/>
          <w:lang w:eastAsia="nb-NO"/>
        </w:rPr>
        <w:t>Sak</w:t>
      </w:r>
      <w:r w:rsidR="004663F6">
        <w:rPr>
          <w:rFonts w:eastAsiaTheme="minorEastAsia"/>
          <w:b/>
          <w:bCs/>
          <w:sz w:val="28"/>
          <w:szCs w:val="28"/>
          <w:lang w:eastAsia="nb-NO"/>
        </w:rPr>
        <w:t xml:space="preserve"> 3</w:t>
      </w:r>
      <w:r w:rsidR="00CA2F8C">
        <w:rPr>
          <w:rFonts w:eastAsiaTheme="minorEastAsia"/>
          <w:b/>
          <w:bCs/>
          <w:sz w:val="28"/>
          <w:szCs w:val="28"/>
          <w:lang w:eastAsia="nb-NO"/>
        </w:rPr>
        <w:t>2</w:t>
      </w:r>
      <w:r w:rsidR="004663F6">
        <w:rPr>
          <w:rFonts w:eastAsiaTheme="minorEastAsia"/>
          <w:b/>
          <w:bCs/>
          <w:sz w:val="28"/>
          <w:szCs w:val="28"/>
          <w:lang w:eastAsia="nb-NO"/>
        </w:rPr>
        <w:t xml:space="preserve"> </w:t>
      </w:r>
      <w:r w:rsidRPr="000774E5">
        <w:rPr>
          <w:rFonts w:cstheme="minorHAnsi"/>
          <w:b/>
          <w:bCs/>
          <w:sz w:val="28"/>
          <w:szCs w:val="28"/>
          <w:shd w:val="clear" w:color="auto" w:fill="FFFFFF"/>
        </w:rPr>
        <w:t>Finnmarkseiendommen</w:t>
      </w:r>
    </w:p>
    <w:p w14:paraId="5E99512B" w14:textId="77777777" w:rsidR="000774E5" w:rsidRPr="000774E5" w:rsidRDefault="000774E5" w:rsidP="000774E5">
      <w:pPr>
        <w:rPr>
          <w:rFonts w:cstheme="minorHAnsi"/>
          <w:b/>
          <w:bCs/>
          <w:sz w:val="28"/>
          <w:szCs w:val="28"/>
          <w:shd w:val="clear" w:color="auto" w:fill="FFFFFF"/>
        </w:rPr>
      </w:pPr>
      <w:r w:rsidRPr="000774E5">
        <w:rPr>
          <w:rFonts w:cstheme="minorHAnsi"/>
          <w:b/>
          <w:bCs/>
          <w:sz w:val="28"/>
          <w:szCs w:val="28"/>
          <w:shd w:val="clear" w:color="auto" w:fill="FFFFFF"/>
        </w:rPr>
        <w:t>Forslagstiller: Alta Arbeiderparti</w:t>
      </w:r>
    </w:p>
    <w:p w14:paraId="3ACBC92B" w14:textId="77777777" w:rsidR="000774E5" w:rsidRPr="009B432D" w:rsidRDefault="000774E5" w:rsidP="000774E5">
      <w:pPr>
        <w:rPr>
          <w:rFonts w:cstheme="minorHAnsi"/>
          <w:sz w:val="24"/>
          <w:szCs w:val="24"/>
          <w:shd w:val="clear" w:color="auto" w:fill="FFFFFF"/>
        </w:rPr>
      </w:pPr>
    </w:p>
    <w:p w14:paraId="6457BD23" w14:textId="016463F5" w:rsidR="000774E5" w:rsidRPr="004A5C05" w:rsidRDefault="000774E5" w:rsidP="000774E5">
      <w:pPr>
        <w:rPr>
          <w:rFonts w:cstheme="minorHAnsi"/>
          <w:b/>
          <w:bCs/>
          <w:sz w:val="24"/>
          <w:szCs w:val="24"/>
          <w:shd w:val="clear" w:color="auto" w:fill="FFFFFF"/>
        </w:rPr>
      </w:pPr>
      <w:r w:rsidRPr="00AF14AE">
        <w:rPr>
          <w:rFonts w:cstheme="minorHAnsi"/>
          <w:b/>
          <w:bCs/>
          <w:sz w:val="24"/>
          <w:szCs w:val="24"/>
          <w:shd w:val="clear" w:color="auto" w:fill="FFFFFF"/>
        </w:rPr>
        <w:t>Forslag:</w:t>
      </w:r>
      <w:r w:rsidR="004A5C05">
        <w:rPr>
          <w:rFonts w:cstheme="minorHAnsi"/>
          <w:b/>
          <w:bCs/>
          <w:sz w:val="24"/>
          <w:szCs w:val="24"/>
          <w:shd w:val="clear" w:color="auto" w:fill="FFFFFF"/>
        </w:rPr>
        <w:t xml:space="preserve"> </w:t>
      </w:r>
      <w:r w:rsidRPr="005F0C97">
        <w:rPr>
          <w:rFonts w:cstheme="minorHAnsi"/>
          <w:sz w:val="24"/>
          <w:szCs w:val="24"/>
          <w:shd w:val="clear" w:color="auto" w:fill="FFFFFF"/>
        </w:rPr>
        <w:t xml:space="preserve">Finnmark Arbeiderparti ber regjeringen sikre at Finnmarkseiendommens oppgave, gitt gjennom Finnmarksloven, for å sikre samenes landrettigheter, slik Norge har forpliktet seg til gjennom ILO-konvensjonen, ivaretas i prosessen med å sikre tilstrekkelig kraft og overføringslinjer til hele Finnmark. Regjeringen må umiddelbart avklare at ekspropriasjon av grunn fra Finnmarkseiendommen ikke vil forekomme. </w:t>
      </w:r>
    </w:p>
    <w:p w14:paraId="14FFE320" w14:textId="77777777" w:rsidR="000774E5" w:rsidRPr="005F0C97" w:rsidRDefault="000774E5" w:rsidP="000774E5">
      <w:pPr>
        <w:rPr>
          <w:rFonts w:cstheme="minorHAnsi"/>
          <w:sz w:val="24"/>
          <w:szCs w:val="24"/>
          <w:shd w:val="clear" w:color="auto" w:fill="FFFFFF"/>
        </w:rPr>
      </w:pPr>
    </w:p>
    <w:p w14:paraId="37B8FC52" w14:textId="77777777" w:rsidR="000774E5" w:rsidRPr="005F0C97" w:rsidRDefault="000774E5" w:rsidP="000774E5">
      <w:pPr>
        <w:rPr>
          <w:rFonts w:cstheme="minorHAnsi"/>
          <w:b/>
          <w:bCs/>
          <w:sz w:val="24"/>
          <w:szCs w:val="24"/>
          <w:shd w:val="clear" w:color="auto" w:fill="FFFFFF"/>
        </w:rPr>
      </w:pPr>
      <w:r w:rsidRPr="005F0C97">
        <w:rPr>
          <w:rFonts w:cstheme="minorHAnsi"/>
          <w:b/>
          <w:bCs/>
          <w:sz w:val="24"/>
          <w:szCs w:val="24"/>
          <w:shd w:val="clear" w:color="auto" w:fill="FFFFFF"/>
        </w:rPr>
        <w:t>Begrunnelse:</w:t>
      </w:r>
    </w:p>
    <w:p w14:paraId="65CAFCD6" w14:textId="7EB141B6" w:rsidR="000774E5" w:rsidRPr="000774E5" w:rsidRDefault="000774E5" w:rsidP="000774E5">
      <w:pPr>
        <w:rPr>
          <w:rFonts w:cstheme="minorHAnsi"/>
          <w:sz w:val="24"/>
          <w:szCs w:val="24"/>
          <w:shd w:val="clear" w:color="auto" w:fill="FFFFFF"/>
        </w:rPr>
      </w:pPr>
      <w:r w:rsidRPr="005F0C97">
        <w:rPr>
          <w:rFonts w:cstheme="minorHAnsi"/>
          <w:sz w:val="24"/>
          <w:szCs w:val="24"/>
          <w:shd w:val="clear" w:color="auto" w:fill="FFFFFF"/>
        </w:rPr>
        <w:t>Å ekspropriere grunn i Finnmark, som er eid av innbyggerne i fylket, og forvaltet av FeFo vil være et brudd med folkeretten og det spesielle ansvaret Norge har for å ivareta samene i Finnmark. Videre vil et slikt tiltak i betydelig grad undergrave målsettingen Stortinget har lagt i Finnmarksloven for å tilfredsstille sine nasjonale og internasjonale forpliktelser. Å svekke Finnmarksloven vil i vesentlig grad svekke Norges omdømme internasjona</w:t>
      </w:r>
      <w:r>
        <w:rPr>
          <w:rFonts w:cstheme="minorHAnsi"/>
          <w:sz w:val="24"/>
          <w:szCs w:val="24"/>
          <w:shd w:val="clear" w:color="auto" w:fill="FFFFFF"/>
        </w:rPr>
        <w:t>lt.</w:t>
      </w:r>
    </w:p>
    <w:tbl>
      <w:tblPr>
        <w:tblStyle w:val="Tabellrutenett1"/>
        <w:tblW w:w="0" w:type="auto"/>
        <w:tblLook w:val="04A0" w:firstRow="1" w:lastRow="0" w:firstColumn="1" w:lastColumn="0" w:noHBand="0" w:noVBand="1"/>
      </w:tblPr>
      <w:tblGrid>
        <w:gridCol w:w="9062"/>
      </w:tblGrid>
      <w:tr w:rsidR="000774E5" w:rsidRPr="007E4035" w14:paraId="76A4C88A" w14:textId="77777777" w:rsidTr="00801F68">
        <w:tc>
          <w:tcPr>
            <w:tcW w:w="9062" w:type="dxa"/>
          </w:tcPr>
          <w:p w14:paraId="3752982D" w14:textId="0E3AA921" w:rsidR="000774E5" w:rsidRPr="007E4035" w:rsidRDefault="000774E5" w:rsidP="00801F68">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sidR="00EB796C">
              <w:rPr>
                <w:rFonts w:cstheme="minorHAnsi"/>
                <w:b/>
                <w:bCs/>
                <w:i/>
                <w:iCs/>
                <w:sz w:val="24"/>
                <w:szCs w:val="24"/>
              </w:rPr>
              <w:t xml:space="preserve">Støttes ikke. </w:t>
            </w:r>
          </w:p>
        </w:tc>
      </w:tr>
    </w:tbl>
    <w:p w14:paraId="2AAE604D" w14:textId="77777777" w:rsidR="000774E5" w:rsidRDefault="000774E5" w:rsidP="000774E5">
      <w:pPr>
        <w:rPr>
          <w:b/>
          <w:kern w:val="0"/>
          <w:sz w:val="28"/>
          <w:szCs w:val="28"/>
          <w14:ligatures w14:val="none"/>
        </w:rPr>
      </w:pPr>
    </w:p>
    <w:p w14:paraId="15BAA520" w14:textId="77777777" w:rsidR="000774E5" w:rsidRPr="000774E5" w:rsidRDefault="000774E5" w:rsidP="000774E5">
      <w:pPr>
        <w:rPr>
          <w:rFonts w:cstheme="minorHAnsi"/>
          <w:sz w:val="24"/>
          <w:szCs w:val="24"/>
          <w:shd w:val="clear" w:color="auto" w:fill="FFFFFF"/>
        </w:rPr>
      </w:pPr>
    </w:p>
    <w:p w14:paraId="6FBF838C" w14:textId="06E55388" w:rsidR="000774E5" w:rsidRPr="000774E5" w:rsidRDefault="000774E5" w:rsidP="000774E5">
      <w:pPr>
        <w:rPr>
          <w:rFonts w:cstheme="minorHAnsi"/>
          <w:b/>
          <w:bCs/>
          <w:sz w:val="28"/>
          <w:szCs w:val="28"/>
        </w:rPr>
      </w:pPr>
      <w:r w:rsidRPr="000774E5">
        <w:rPr>
          <w:rFonts w:cstheme="minorHAnsi"/>
          <w:b/>
          <w:bCs/>
          <w:sz w:val="28"/>
          <w:szCs w:val="28"/>
        </w:rPr>
        <w:t xml:space="preserve">Sak </w:t>
      </w:r>
      <w:r w:rsidR="004663F6">
        <w:rPr>
          <w:rFonts w:cstheme="minorHAnsi"/>
          <w:b/>
          <w:bCs/>
          <w:sz w:val="28"/>
          <w:szCs w:val="28"/>
        </w:rPr>
        <w:t>3</w:t>
      </w:r>
      <w:r w:rsidR="00CA2F8C">
        <w:rPr>
          <w:rFonts w:cstheme="minorHAnsi"/>
          <w:b/>
          <w:bCs/>
          <w:sz w:val="28"/>
          <w:szCs w:val="28"/>
        </w:rPr>
        <w:t>3</w:t>
      </w:r>
      <w:r w:rsidRPr="000774E5">
        <w:rPr>
          <w:rFonts w:cstheme="minorHAnsi"/>
          <w:b/>
          <w:bCs/>
          <w:sz w:val="28"/>
          <w:szCs w:val="28"/>
        </w:rPr>
        <w:t xml:space="preserve"> Dialog med FeFo og Finnmark Kraft og nasjonale økonomiske støtteordninger </w:t>
      </w:r>
    </w:p>
    <w:p w14:paraId="21269450" w14:textId="77777777" w:rsidR="000774E5" w:rsidRPr="000774E5" w:rsidRDefault="000774E5" w:rsidP="000774E5">
      <w:pPr>
        <w:rPr>
          <w:rFonts w:cstheme="minorHAnsi"/>
          <w:b/>
          <w:bCs/>
          <w:sz w:val="28"/>
          <w:szCs w:val="28"/>
          <w:shd w:val="clear" w:color="auto" w:fill="FFFFFF"/>
        </w:rPr>
      </w:pPr>
      <w:r w:rsidRPr="000774E5">
        <w:rPr>
          <w:rFonts w:cstheme="minorHAnsi"/>
          <w:b/>
          <w:bCs/>
          <w:sz w:val="28"/>
          <w:szCs w:val="28"/>
          <w:shd w:val="clear" w:color="auto" w:fill="FFFFFF"/>
        </w:rPr>
        <w:t>Forslagstiller: Alta Arbeiderparti</w:t>
      </w:r>
    </w:p>
    <w:p w14:paraId="60147DAE" w14:textId="77777777" w:rsidR="000774E5" w:rsidRDefault="000774E5" w:rsidP="000774E5">
      <w:pPr>
        <w:rPr>
          <w:rFonts w:cstheme="minorHAnsi"/>
          <w:b/>
          <w:bCs/>
          <w:sz w:val="24"/>
          <w:szCs w:val="24"/>
        </w:rPr>
      </w:pPr>
    </w:p>
    <w:p w14:paraId="127265E4" w14:textId="61253AF8" w:rsidR="000774E5" w:rsidRPr="004A5C05" w:rsidRDefault="000774E5" w:rsidP="000774E5">
      <w:pPr>
        <w:rPr>
          <w:rFonts w:cstheme="minorHAnsi"/>
          <w:b/>
          <w:bCs/>
          <w:sz w:val="24"/>
          <w:szCs w:val="24"/>
        </w:rPr>
      </w:pPr>
      <w:r w:rsidRPr="005F0C97">
        <w:rPr>
          <w:rFonts w:cstheme="minorHAnsi"/>
          <w:b/>
          <w:bCs/>
          <w:sz w:val="24"/>
          <w:szCs w:val="24"/>
        </w:rPr>
        <w:lastRenderedPageBreak/>
        <w:t>Forslag:</w:t>
      </w:r>
      <w:r w:rsidR="004A5C05">
        <w:rPr>
          <w:rFonts w:cstheme="minorHAnsi"/>
          <w:b/>
          <w:bCs/>
          <w:sz w:val="24"/>
          <w:szCs w:val="24"/>
        </w:rPr>
        <w:t xml:space="preserve"> </w:t>
      </w:r>
      <w:r w:rsidRPr="005F0C97">
        <w:rPr>
          <w:rFonts w:cstheme="minorHAnsi"/>
          <w:sz w:val="24"/>
          <w:szCs w:val="24"/>
        </w:rPr>
        <w:t xml:space="preserve">Finnmark Arbeiderparti ber regjeringen så snart som mulig om å gå i dialog med FeFo og Finnmark Kraft for å finne løsninger på behovet for fornybar energi i Finnmark. Finnmark Arbeiderparti ber regjeringen vurdere å etablere nasjonale økonomiske støtteordninger for å sikre nødvendig kapital til å utvikle flere lokasjoner i samtidighet. </w:t>
      </w:r>
    </w:p>
    <w:p w14:paraId="49BB8B08" w14:textId="77777777" w:rsidR="000774E5" w:rsidRPr="005F0C97" w:rsidRDefault="000774E5" w:rsidP="000774E5">
      <w:pPr>
        <w:rPr>
          <w:rFonts w:cstheme="minorHAnsi"/>
          <w:sz w:val="24"/>
          <w:szCs w:val="24"/>
        </w:rPr>
      </w:pPr>
    </w:p>
    <w:p w14:paraId="3AD19C61" w14:textId="77777777" w:rsidR="000774E5" w:rsidRPr="005F0C97" w:rsidRDefault="000774E5" w:rsidP="000774E5">
      <w:pPr>
        <w:rPr>
          <w:rFonts w:cstheme="minorHAnsi"/>
          <w:b/>
          <w:bCs/>
          <w:sz w:val="24"/>
          <w:szCs w:val="24"/>
        </w:rPr>
      </w:pPr>
      <w:r w:rsidRPr="005F0C97">
        <w:rPr>
          <w:rFonts w:cstheme="minorHAnsi"/>
          <w:b/>
          <w:bCs/>
          <w:sz w:val="24"/>
          <w:szCs w:val="24"/>
        </w:rPr>
        <w:t>Begrunnelse:</w:t>
      </w:r>
    </w:p>
    <w:p w14:paraId="455F3D53" w14:textId="42D7A468" w:rsidR="000774E5" w:rsidRPr="00FE4DFF" w:rsidRDefault="000774E5" w:rsidP="000774E5">
      <w:r w:rsidRPr="005F0C97">
        <w:rPr>
          <w:rFonts w:cstheme="minorHAnsi"/>
          <w:sz w:val="24"/>
          <w:szCs w:val="24"/>
        </w:rPr>
        <w:t xml:space="preserve">Utnyttelse av naturressurser i Finnmark er underlagt Finnmarksloven. For å ivareta lovens formål og intensjon, har FeFo etablert Finnmark kraft sammen med kraftselskapene i Finnmark og Nord-Troms. Dette for å sikre eierskap til vann- og vindressurser, og at inntektene fra vind- og vannkraft blir i fylket. Det unike med denne ordningen, er at innbyggerne i Finnmark, gjennom FeFo og Finnmark kraft ikke mister kontroll med sine naturressurser eller må avgi deler av eiendommen gjennom ekspropriasjon. Et samarbeid med nasjonale myndigheter om å utvikle mer vindkraft i Finnmark vil gi myndighetene mulighet til å sikre kraftbehovet som er nødvendig for å innfri kraftpakken. </w:t>
      </w:r>
      <w:r w:rsidRPr="005F0C97">
        <w:t xml:space="preserve"> </w:t>
      </w:r>
    </w:p>
    <w:tbl>
      <w:tblPr>
        <w:tblStyle w:val="Tabellrutenett1"/>
        <w:tblW w:w="0" w:type="auto"/>
        <w:tblLook w:val="04A0" w:firstRow="1" w:lastRow="0" w:firstColumn="1" w:lastColumn="0" w:noHBand="0" w:noVBand="1"/>
      </w:tblPr>
      <w:tblGrid>
        <w:gridCol w:w="9062"/>
      </w:tblGrid>
      <w:tr w:rsidR="000774E5" w:rsidRPr="007E4035" w14:paraId="015B512E" w14:textId="77777777" w:rsidTr="00801F68">
        <w:tc>
          <w:tcPr>
            <w:tcW w:w="9062" w:type="dxa"/>
          </w:tcPr>
          <w:p w14:paraId="71C08280" w14:textId="206582BF" w:rsidR="000774E5" w:rsidRPr="007E4035" w:rsidRDefault="000774E5" w:rsidP="00801F68">
            <w:pPr>
              <w:rPr>
                <w:b/>
                <w:bCs/>
                <w:i/>
                <w:iCs/>
                <w:sz w:val="24"/>
                <w:szCs w:val="24"/>
              </w:rPr>
            </w:pPr>
            <w:r w:rsidRPr="007E4035">
              <w:rPr>
                <w:b/>
                <w:bCs/>
                <w:i/>
                <w:iCs/>
                <w:sz w:val="24"/>
                <w:szCs w:val="24"/>
              </w:rPr>
              <w:t>Styrets forslag til vedtak:</w:t>
            </w:r>
            <w:r w:rsidR="00F047AA">
              <w:rPr>
                <w:b/>
                <w:bCs/>
                <w:i/>
                <w:iCs/>
                <w:sz w:val="24"/>
                <w:szCs w:val="24"/>
              </w:rPr>
              <w:t xml:space="preserve"> Oversendes redaksjonskomiteen for </w:t>
            </w:r>
            <w:r w:rsidR="005F7F01">
              <w:rPr>
                <w:b/>
                <w:bCs/>
                <w:i/>
                <w:iCs/>
                <w:sz w:val="24"/>
                <w:szCs w:val="24"/>
              </w:rPr>
              <w:t>fylkeskommunale</w:t>
            </w:r>
            <w:r w:rsidR="00F047AA">
              <w:rPr>
                <w:b/>
                <w:bCs/>
                <w:i/>
                <w:iCs/>
                <w:sz w:val="24"/>
                <w:szCs w:val="24"/>
              </w:rPr>
              <w:t xml:space="preserve"> saker. </w:t>
            </w:r>
          </w:p>
        </w:tc>
      </w:tr>
    </w:tbl>
    <w:p w14:paraId="2745FBBF" w14:textId="77777777" w:rsidR="000774E5" w:rsidRDefault="000774E5" w:rsidP="000774E5">
      <w:pPr>
        <w:rPr>
          <w:b/>
          <w:kern w:val="0"/>
          <w:sz w:val="28"/>
          <w:szCs w:val="28"/>
          <w14:ligatures w14:val="none"/>
        </w:rPr>
      </w:pPr>
    </w:p>
    <w:p w14:paraId="60EEA79B" w14:textId="0471BF6D" w:rsidR="00321768" w:rsidRDefault="00321768" w:rsidP="000774E5">
      <w:pPr>
        <w:rPr>
          <w:b/>
          <w:kern w:val="0"/>
          <w:sz w:val="28"/>
          <w:szCs w:val="28"/>
          <w14:ligatures w14:val="none"/>
        </w:rPr>
      </w:pPr>
      <w:r>
        <w:rPr>
          <w:b/>
          <w:kern w:val="0"/>
          <w:sz w:val="28"/>
          <w:szCs w:val="28"/>
          <w14:ligatures w14:val="none"/>
        </w:rPr>
        <w:t>Sak 3</w:t>
      </w:r>
      <w:r w:rsidR="00CA2F8C">
        <w:rPr>
          <w:b/>
          <w:kern w:val="0"/>
          <w:sz w:val="28"/>
          <w:szCs w:val="28"/>
          <w14:ligatures w14:val="none"/>
        </w:rPr>
        <w:t>4</w:t>
      </w:r>
      <w:r>
        <w:rPr>
          <w:b/>
          <w:kern w:val="0"/>
          <w:sz w:val="28"/>
          <w:szCs w:val="28"/>
          <w14:ligatures w14:val="none"/>
        </w:rPr>
        <w:t xml:space="preserve"> </w:t>
      </w:r>
      <w:r w:rsidR="001B4D63">
        <w:rPr>
          <w:b/>
          <w:kern w:val="0"/>
          <w:sz w:val="28"/>
          <w:szCs w:val="28"/>
          <w14:ligatures w14:val="none"/>
        </w:rPr>
        <w:t xml:space="preserve">Uttalelse om </w:t>
      </w:r>
      <w:r>
        <w:rPr>
          <w:b/>
          <w:kern w:val="0"/>
          <w:sz w:val="28"/>
          <w:szCs w:val="28"/>
          <w14:ligatures w14:val="none"/>
        </w:rPr>
        <w:t xml:space="preserve">Sannhets- og forsoningskommisjonen </w:t>
      </w:r>
      <w:r w:rsidR="001B4D63">
        <w:rPr>
          <w:b/>
          <w:kern w:val="0"/>
          <w:sz w:val="28"/>
          <w:szCs w:val="28"/>
          <w14:ligatures w14:val="none"/>
        </w:rPr>
        <w:t>rapport</w:t>
      </w:r>
    </w:p>
    <w:p w14:paraId="6884B83A" w14:textId="24C49820" w:rsidR="00321768" w:rsidRDefault="00321768" w:rsidP="000774E5">
      <w:pPr>
        <w:rPr>
          <w:b/>
          <w:kern w:val="0"/>
          <w:sz w:val="28"/>
          <w:szCs w:val="28"/>
          <w14:ligatures w14:val="none"/>
        </w:rPr>
      </w:pPr>
      <w:r>
        <w:rPr>
          <w:b/>
          <w:kern w:val="0"/>
          <w:sz w:val="28"/>
          <w:szCs w:val="28"/>
          <w14:ligatures w14:val="none"/>
        </w:rPr>
        <w:t xml:space="preserve">Forslagsstiller: Alta Arbeiderparti </w:t>
      </w:r>
    </w:p>
    <w:p w14:paraId="4909BB70" w14:textId="7D230737" w:rsidR="001B4D63" w:rsidRPr="001B4D63" w:rsidRDefault="001B4D63" w:rsidP="001B4D63">
      <w:pPr>
        <w:spacing w:after="0" w:line="240" w:lineRule="auto"/>
        <w:rPr>
          <w:rFonts w:ascii="Calibri" w:hAnsi="Calibri" w:cs="Calibri"/>
          <w:b/>
          <w:bCs/>
          <w:kern w:val="0"/>
          <w:sz w:val="28"/>
          <w:szCs w:val="28"/>
        </w:rPr>
      </w:pPr>
    </w:p>
    <w:p w14:paraId="1568A396" w14:textId="77777777" w:rsidR="001B4D63" w:rsidRPr="001B4D63" w:rsidRDefault="001B4D63" w:rsidP="001B4D63">
      <w:pPr>
        <w:spacing w:after="0" w:line="240" w:lineRule="auto"/>
        <w:rPr>
          <w:rFonts w:ascii="Calibri" w:hAnsi="Calibri" w:cs="Calibri"/>
          <w:kern w:val="0"/>
          <w:sz w:val="24"/>
          <w:szCs w:val="24"/>
        </w:rPr>
      </w:pPr>
      <w:r w:rsidRPr="001B4D63">
        <w:rPr>
          <w:rFonts w:ascii="Calibri" w:hAnsi="Calibri" w:cs="Calibri"/>
          <w:kern w:val="0"/>
          <w:sz w:val="24"/>
          <w:szCs w:val="24"/>
        </w:rPr>
        <w:t>Finnmark Arbeiderparti støtter kommisjonens foreslåtte tiltak. I det videre arbeidet må det følges opp med finansiering og ressurser, her blir særlig kommunene viktige premissleverandører og tjenesteytere som felleskapets og velferdsstatens viktigste byggestein.</w:t>
      </w:r>
    </w:p>
    <w:p w14:paraId="6A587A8C" w14:textId="77777777" w:rsidR="001B4D63" w:rsidRPr="001B4D63" w:rsidRDefault="001B4D63" w:rsidP="001B4D63">
      <w:pPr>
        <w:spacing w:after="0" w:line="240" w:lineRule="auto"/>
        <w:rPr>
          <w:rFonts w:ascii="Calibri" w:hAnsi="Calibri" w:cs="Calibri"/>
          <w:kern w:val="0"/>
          <w:sz w:val="24"/>
          <w:szCs w:val="24"/>
          <w:lang w:val="no"/>
        </w:rPr>
      </w:pPr>
      <w:r w:rsidRPr="001B4D63">
        <w:rPr>
          <w:rFonts w:ascii="Calibri" w:hAnsi="Calibri" w:cs="Calibri"/>
          <w:kern w:val="0"/>
          <w:sz w:val="24"/>
          <w:szCs w:val="24"/>
          <w:lang w:val="no"/>
        </w:rPr>
        <w:t>Det er Staten Norge sin styrende myndighet som i sin tid iverksatte en prosess for å fornorske den samiske, kvenske/norskfinske og den skogfinske befolkningen, oppfatter Finnmark Arbeiderparti at det derfor påligger den samme stats politiske myndighet i dag et ansvar å iverksette en prosess som retter opp i skadene fornorskningsprosessen påførte.</w:t>
      </w:r>
    </w:p>
    <w:p w14:paraId="5F622A85" w14:textId="77777777" w:rsidR="001B4D63" w:rsidRPr="001B4D63" w:rsidRDefault="001B4D63" w:rsidP="001B4D63">
      <w:pPr>
        <w:spacing w:after="0" w:line="240" w:lineRule="auto"/>
        <w:rPr>
          <w:rFonts w:ascii="Calibri" w:hAnsi="Calibri" w:cs="Calibri"/>
          <w:kern w:val="0"/>
          <w:sz w:val="24"/>
          <w:szCs w:val="24"/>
          <w:lang w:val="no"/>
        </w:rPr>
      </w:pPr>
      <w:r w:rsidRPr="001B4D63">
        <w:rPr>
          <w:rFonts w:ascii="Calibri" w:hAnsi="Calibri" w:cs="Calibri"/>
          <w:kern w:val="0"/>
          <w:sz w:val="24"/>
          <w:szCs w:val="24"/>
          <w:lang w:val="no"/>
        </w:rPr>
        <w:t>Fornorskningsprosessen resulterte i at store deler av samer, kvener og skogfinner ble frarøvet sitt språk, sin kultur og sitt levesett. Mange ble tvunget til flytting fra sine tradisjonelle bosetningsområder grunnet manglende satsing. Det er derfor store forventninger til at staten legger til rette både økonomi og vilje for at den oppvoksende generasjon gjennom skoleverket skal kunne ta tilbake sin kultur og sine språk.</w:t>
      </w:r>
    </w:p>
    <w:p w14:paraId="54060C1A" w14:textId="77777777" w:rsidR="001B4D63" w:rsidRPr="001B4D63" w:rsidRDefault="001B4D63" w:rsidP="001B4D63">
      <w:pPr>
        <w:spacing w:after="0" w:line="240" w:lineRule="auto"/>
        <w:rPr>
          <w:rFonts w:ascii="Calibri" w:hAnsi="Calibri" w:cs="Calibri"/>
          <w:kern w:val="0"/>
          <w:sz w:val="24"/>
          <w:szCs w:val="24"/>
          <w:lang w:val="no"/>
        </w:rPr>
      </w:pPr>
      <w:r w:rsidRPr="001B4D63">
        <w:rPr>
          <w:rFonts w:ascii="Calibri" w:hAnsi="Calibri" w:cs="Calibri"/>
          <w:kern w:val="0"/>
          <w:sz w:val="24"/>
          <w:szCs w:val="24"/>
          <w:lang w:val="no"/>
        </w:rPr>
        <w:t>Videre forutsetter Finnmark Arbeiderparti at det legges til rette for at samiske, kvenske og skogfinske bosetningsområder opprettholdes på et slikt nivå at de også i fremtiden kan ivareta sin kultur gjennom å bo, leve og utøve sine tradisjonelle næringer i sine egne områder.</w:t>
      </w:r>
    </w:p>
    <w:p w14:paraId="070B2ED8" w14:textId="77777777" w:rsidR="001B4D63" w:rsidRPr="001B4D63" w:rsidRDefault="001B4D63" w:rsidP="001B4D63">
      <w:pPr>
        <w:spacing w:after="0" w:line="240" w:lineRule="auto"/>
        <w:rPr>
          <w:rFonts w:ascii="Calibri" w:hAnsi="Calibri" w:cs="Calibri"/>
          <w:kern w:val="0"/>
          <w:sz w:val="24"/>
          <w:szCs w:val="24"/>
          <w:lang w:val="no"/>
        </w:rPr>
      </w:pPr>
    </w:p>
    <w:p w14:paraId="5310CF70" w14:textId="77777777" w:rsidR="001B4D63" w:rsidRPr="001B4D63" w:rsidRDefault="001B4D63" w:rsidP="001B4D63">
      <w:pPr>
        <w:spacing w:after="0" w:line="240" w:lineRule="auto"/>
        <w:rPr>
          <w:rFonts w:ascii="Calibri" w:hAnsi="Calibri" w:cs="Calibri"/>
          <w:b/>
          <w:kern w:val="0"/>
          <w:sz w:val="24"/>
          <w:szCs w:val="24"/>
        </w:rPr>
      </w:pPr>
      <w:r w:rsidRPr="001B4D63">
        <w:rPr>
          <w:rFonts w:ascii="Calibri" w:hAnsi="Calibri" w:cs="Calibri"/>
          <w:b/>
          <w:kern w:val="0"/>
          <w:sz w:val="24"/>
          <w:szCs w:val="24"/>
        </w:rPr>
        <w:t>Vedlegg -Foreslåtte tiltak fra Sannhet og forsoningskommisjonen</w:t>
      </w:r>
      <w:r w:rsidRPr="001B4D63">
        <w:rPr>
          <w:rFonts w:ascii="Calibri" w:hAnsi="Calibri" w:cs="Calibri"/>
          <w:b/>
          <w:kern w:val="0"/>
          <w:sz w:val="24"/>
          <w:szCs w:val="24"/>
        </w:rPr>
        <w:br/>
      </w:r>
      <w:r w:rsidRPr="001B4D63">
        <w:rPr>
          <w:rFonts w:ascii="Calibri" w:hAnsi="Calibri" w:cs="Calibri"/>
          <w:kern w:val="0"/>
          <w:sz w:val="24"/>
          <w:szCs w:val="24"/>
        </w:rPr>
        <w:t xml:space="preserve">Oppsummering av de foreslåtte tiltakene i Sannhet- og forsoningskommisjonen sin </w:t>
      </w:r>
      <w:hyperlink r:id="rId9" w:history="1">
        <w:r w:rsidRPr="001B4D63">
          <w:rPr>
            <w:rFonts w:ascii="Calibri" w:hAnsi="Calibri" w:cs="Calibri"/>
            <w:color w:val="0563C1" w:themeColor="hyperlink"/>
            <w:kern w:val="0"/>
            <w:sz w:val="24"/>
            <w:szCs w:val="24"/>
            <w:u w:val="single"/>
          </w:rPr>
          <w:t>rapport</w:t>
        </w:r>
      </w:hyperlink>
      <w:r w:rsidRPr="001B4D63">
        <w:rPr>
          <w:rFonts w:ascii="Calibri" w:hAnsi="Calibri" w:cs="Calibri"/>
          <w:kern w:val="0"/>
          <w:sz w:val="24"/>
          <w:szCs w:val="24"/>
        </w:rPr>
        <w:t>. Kommisjonen har valgt å sortere forslagene sine under fem pilarer som de mener at forsoningsprosessen må bygge videre på:</w:t>
      </w:r>
    </w:p>
    <w:p w14:paraId="46F2D3A7" w14:textId="77777777" w:rsidR="001B4D63" w:rsidRPr="001B4D63" w:rsidRDefault="001B4D63" w:rsidP="001B4D63">
      <w:pPr>
        <w:numPr>
          <w:ilvl w:val="0"/>
          <w:numId w:val="27"/>
        </w:numPr>
        <w:spacing w:after="0" w:line="240" w:lineRule="auto"/>
        <w:contextualSpacing/>
        <w:rPr>
          <w:b/>
          <w:sz w:val="24"/>
          <w:szCs w:val="24"/>
          <w:lang w:val="en-US"/>
        </w:rPr>
      </w:pPr>
      <w:r w:rsidRPr="001B4D63">
        <w:rPr>
          <w:sz w:val="24"/>
          <w:szCs w:val="24"/>
          <w:lang w:val="en-US"/>
        </w:rPr>
        <w:lastRenderedPageBreak/>
        <w:t>Kunnskap og formidling</w:t>
      </w:r>
    </w:p>
    <w:p w14:paraId="6CAE90F2" w14:textId="77777777" w:rsidR="001B4D63" w:rsidRPr="001B4D63" w:rsidRDefault="001B4D63" w:rsidP="001B4D63">
      <w:pPr>
        <w:numPr>
          <w:ilvl w:val="0"/>
          <w:numId w:val="27"/>
        </w:numPr>
        <w:spacing w:after="0" w:line="240" w:lineRule="auto"/>
        <w:contextualSpacing/>
        <w:rPr>
          <w:b/>
          <w:sz w:val="24"/>
          <w:szCs w:val="24"/>
          <w:lang w:val="en-US"/>
        </w:rPr>
      </w:pPr>
      <w:r w:rsidRPr="001B4D63">
        <w:rPr>
          <w:sz w:val="24"/>
          <w:szCs w:val="24"/>
          <w:lang w:val="en-US"/>
        </w:rPr>
        <w:t>Språk</w:t>
      </w:r>
    </w:p>
    <w:p w14:paraId="7FFB879A" w14:textId="77777777" w:rsidR="001B4D63" w:rsidRPr="001B4D63" w:rsidRDefault="001B4D63" w:rsidP="001B4D63">
      <w:pPr>
        <w:numPr>
          <w:ilvl w:val="0"/>
          <w:numId w:val="27"/>
        </w:numPr>
        <w:spacing w:after="0" w:line="240" w:lineRule="auto"/>
        <w:contextualSpacing/>
        <w:rPr>
          <w:b/>
          <w:sz w:val="24"/>
          <w:szCs w:val="24"/>
          <w:lang w:val="en-US"/>
        </w:rPr>
      </w:pPr>
      <w:r w:rsidRPr="001B4D63">
        <w:rPr>
          <w:sz w:val="24"/>
          <w:szCs w:val="24"/>
          <w:lang w:val="en-US"/>
        </w:rPr>
        <w:t>Kultur</w:t>
      </w:r>
    </w:p>
    <w:p w14:paraId="6F8E0A2A" w14:textId="77777777" w:rsidR="001B4D63" w:rsidRPr="001B4D63" w:rsidRDefault="001B4D63" w:rsidP="001B4D63">
      <w:pPr>
        <w:numPr>
          <w:ilvl w:val="0"/>
          <w:numId w:val="27"/>
        </w:numPr>
        <w:spacing w:after="0" w:line="240" w:lineRule="auto"/>
        <w:contextualSpacing/>
        <w:rPr>
          <w:b/>
          <w:sz w:val="24"/>
          <w:szCs w:val="24"/>
          <w:lang w:val="en-US"/>
        </w:rPr>
      </w:pPr>
      <w:r w:rsidRPr="001B4D63">
        <w:rPr>
          <w:sz w:val="24"/>
          <w:szCs w:val="24"/>
          <w:lang w:val="en-US"/>
        </w:rPr>
        <w:t>Forebygging av konflikter</w:t>
      </w:r>
    </w:p>
    <w:p w14:paraId="3728EAC3" w14:textId="77777777" w:rsidR="001B4D63" w:rsidRPr="001B4D63" w:rsidRDefault="001B4D63" w:rsidP="001B4D63">
      <w:pPr>
        <w:numPr>
          <w:ilvl w:val="0"/>
          <w:numId w:val="27"/>
        </w:numPr>
        <w:spacing w:after="0" w:line="240" w:lineRule="auto"/>
        <w:contextualSpacing/>
        <w:rPr>
          <w:b/>
          <w:sz w:val="24"/>
          <w:szCs w:val="24"/>
          <w:lang w:val="en-US"/>
        </w:rPr>
      </w:pPr>
      <w:r w:rsidRPr="001B4D63">
        <w:rPr>
          <w:sz w:val="24"/>
          <w:szCs w:val="24"/>
          <w:lang w:val="en-US"/>
        </w:rPr>
        <w:t>Implementering av regelverk</w:t>
      </w:r>
    </w:p>
    <w:p w14:paraId="37C31E45" w14:textId="77777777" w:rsidR="001B4D63" w:rsidRPr="001B4D63" w:rsidRDefault="001B4D63" w:rsidP="001B4D63">
      <w:pPr>
        <w:spacing w:after="0" w:line="240" w:lineRule="auto"/>
        <w:rPr>
          <w:rFonts w:ascii="Calibri" w:hAnsi="Calibri" w:cs="Calibri"/>
          <w:kern w:val="0"/>
          <w:sz w:val="24"/>
          <w:szCs w:val="24"/>
        </w:rPr>
      </w:pPr>
      <w:r w:rsidRPr="001B4D63">
        <w:rPr>
          <w:rFonts w:ascii="Calibri" w:hAnsi="Calibri" w:cs="Calibri"/>
          <w:kern w:val="0"/>
          <w:sz w:val="24"/>
          <w:szCs w:val="24"/>
        </w:rPr>
        <w:t>Her gis en punktvis presentasjon og oppsummering av de foreslåtte tiltakene. Kommisjonens egne forklaringer og begrunnelser knyttet til de foreslåtte tiltakene står på side 651-658 i rapporten.</w:t>
      </w:r>
    </w:p>
    <w:p w14:paraId="536D1854" w14:textId="77777777" w:rsidR="001B4D63" w:rsidRPr="001B4D63" w:rsidRDefault="001B4D63" w:rsidP="001B4D63">
      <w:pPr>
        <w:spacing w:after="0" w:line="240" w:lineRule="auto"/>
        <w:rPr>
          <w:rFonts w:ascii="Calibri" w:hAnsi="Calibri" w:cs="Calibri"/>
          <w:b/>
          <w:bCs/>
          <w:kern w:val="0"/>
          <w:sz w:val="24"/>
          <w:szCs w:val="24"/>
        </w:rPr>
      </w:pPr>
      <w:r w:rsidRPr="001B4D63">
        <w:rPr>
          <w:rFonts w:ascii="Calibri" w:hAnsi="Calibri" w:cs="Calibri"/>
          <w:b/>
          <w:bCs/>
          <w:kern w:val="0"/>
          <w:sz w:val="24"/>
          <w:szCs w:val="24"/>
        </w:rPr>
        <w:t>Kunnskap og formidling</w:t>
      </w:r>
    </w:p>
    <w:p w14:paraId="1B4B3180" w14:textId="77777777" w:rsidR="001B4D63" w:rsidRPr="001B4D63" w:rsidRDefault="001B4D63" w:rsidP="001B4D63">
      <w:pPr>
        <w:numPr>
          <w:ilvl w:val="0"/>
          <w:numId w:val="28"/>
        </w:numPr>
        <w:spacing w:after="0" w:line="240" w:lineRule="auto"/>
        <w:rPr>
          <w:rFonts w:ascii="Calibri" w:hAnsi="Calibri" w:cs="Calibri"/>
          <w:kern w:val="0"/>
          <w:sz w:val="24"/>
          <w:szCs w:val="24"/>
        </w:rPr>
      </w:pPr>
      <w:r w:rsidRPr="001B4D63">
        <w:rPr>
          <w:rFonts w:ascii="Calibri" w:hAnsi="Calibri" w:cs="Calibri"/>
          <w:kern w:val="0"/>
          <w:sz w:val="24"/>
          <w:szCs w:val="24"/>
          <w:u w:val="single"/>
        </w:rPr>
        <w:t>Nasjonalt kompetansesenter</w:t>
      </w:r>
      <w:r w:rsidRPr="001B4D63">
        <w:rPr>
          <w:rFonts w:ascii="Calibri" w:hAnsi="Calibri" w:cs="Calibri"/>
          <w:kern w:val="0"/>
          <w:sz w:val="24"/>
          <w:szCs w:val="24"/>
        </w:rPr>
        <w:br/>
        <w:t xml:space="preserve">Nasjonalt kompetansesenter om fornorskingspolitikk og urett, med ansvar for forskning, dokumentasjon, formidling og forsoningsarbeid. </w:t>
      </w:r>
    </w:p>
    <w:p w14:paraId="2EB6ACF4" w14:textId="77777777" w:rsidR="001B4D63" w:rsidRPr="001B4D63" w:rsidRDefault="001B4D63" w:rsidP="001B4D63">
      <w:pPr>
        <w:numPr>
          <w:ilvl w:val="0"/>
          <w:numId w:val="28"/>
        </w:numPr>
        <w:spacing w:after="0" w:line="240" w:lineRule="auto"/>
        <w:rPr>
          <w:rFonts w:ascii="Calibri" w:hAnsi="Calibri" w:cs="Calibri"/>
          <w:kern w:val="0"/>
          <w:sz w:val="24"/>
          <w:szCs w:val="24"/>
        </w:rPr>
      </w:pPr>
      <w:r w:rsidRPr="001B4D63">
        <w:rPr>
          <w:rFonts w:ascii="Calibri" w:hAnsi="Calibri" w:cs="Calibri"/>
          <w:kern w:val="0"/>
          <w:sz w:val="24"/>
          <w:szCs w:val="24"/>
          <w:u w:val="single"/>
        </w:rPr>
        <w:t>Kunnskapsformidling i skole og utdanning</w:t>
      </w:r>
      <w:r w:rsidRPr="001B4D63">
        <w:rPr>
          <w:rFonts w:ascii="Calibri" w:hAnsi="Calibri" w:cs="Calibri"/>
          <w:kern w:val="0"/>
          <w:sz w:val="24"/>
          <w:szCs w:val="24"/>
        </w:rPr>
        <w:br/>
        <w:t xml:space="preserve">At kunnskapsformidling om fornorskingspolitikken og dens konsekvenser styrkes i undervisningen i grunnskole, i videregående skole og ved høyskoler og universiteter. </w:t>
      </w:r>
    </w:p>
    <w:p w14:paraId="3115E1FC" w14:textId="77777777" w:rsidR="001B4D63" w:rsidRPr="001B4D63" w:rsidRDefault="001B4D63" w:rsidP="001B4D63">
      <w:pPr>
        <w:numPr>
          <w:ilvl w:val="0"/>
          <w:numId w:val="28"/>
        </w:numPr>
        <w:spacing w:after="0" w:line="240" w:lineRule="auto"/>
        <w:rPr>
          <w:rFonts w:ascii="Calibri" w:hAnsi="Calibri" w:cs="Calibri"/>
          <w:kern w:val="0"/>
          <w:sz w:val="24"/>
          <w:szCs w:val="24"/>
        </w:rPr>
      </w:pPr>
      <w:r w:rsidRPr="001B4D63">
        <w:rPr>
          <w:rFonts w:ascii="Calibri" w:hAnsi="Calibri" w:cs="Calibri"/>
          <w:kern w:val="0"/>
          <w:sz w:val="24"/>
          <w:szCs w:val="24"/>
          <w:u w:val="single"/>
        </w:rPr>
        <w:t>Andre kommisjoner i Norden</w:t>
      </w:r>
      <w:r w:rsidRPr="001B4D63">
        <w:rPr>
          <w:rFonts w:ascii="Calibri" w:hAnsi="Calibri" w:cs="Calibri"/>
          <w:kern w:val="0"/>
          <w:sz w:val="24"/>
          <w:szCs w:val="24"/>
          <w:u w:val="single"/>
        </w:rPr>
        <w:br/>
      </w:r>
      <w:r w:rsidRPr="001B4D63">
        <w:rPr>
          <w:rFonts w:ascii="Calibri" w:hAnsi="Calibri" w:cs="Calibri"/>
          <w:kern w:val="0"/>
          <w:sz w:val="24"/>
          <w:szCs w:val="24"/>
        </w:rPr>
        <w:t>At myndighetene og relevante institusjoner følger med på prosesser og utvikler tiltak i lys av funn som også de øvrige kommisjonene i Norden kommer frem til i årene som kommer.</w:t>
      </w:r>
    </w:p>
    <w:p w14:paraId="2F8B561E" w14:textId="77777777" w:rsidR="001B4D63" w:rsidRPr="001B4D63" w:rsidRDefault="001B4D63" w:rsidP="001B4D63">
      <w:pPr>
        <w:spacing w:after="0" w:line="240" w:lineRule="auto"/>
        <w:rPr>
          <w:rFonts w:ascii="Calibri" w:hAnsi="Calibri" w:cs="Calibri"/>
          <w:b/>
          <w:bCs/>
          <w:kern w:val="0"/>
          <w:sz w:val="24"/>
          <w:szCs w:val="24"/>
        </w:rPr>
      </w:pPr>
      <w:r w:rsidRPr="001B4D63">
        <w:rPr>
          <w:rFonts w:ascii="Calibri" w:hAnsi="Calibri" w:cs="Calibri"/>
          <w:b/>
          <w:bCs/>
          <w:kern w:val="0"/>
          <w:sz w:val="24"/>
          <w:szCs w:val="24"/>
        </w:rPr>
        <w:t>Språk</w:t>
      </w:r>
    </w:p>
    <w:p w14:paraId="0F738103" w14:textId="77777777" w:rsidR="001B4D63" w:rsidRPr="001B4D63" w:rsidRDefault="001B4D63" w:rsidP="001B4D63">
      <w:pPr>
        <w:numPr>
          <w:ilvl w:val="0"/>
          <w:numId w:val="29"/>
        </w:numPr>
        <w:spacing w:after="0" w:line="240" w:lineRule="auto"/>
        <w:rPr>
          <w:rFonts w:ascii="Calibri" w:hAnsi="Calibri" w:cs="Calibri"/>
          <w:kern w:val="0"/>
          <w:sz w:val="24"/>
          <w:szCs w:val="24"/>
        </w:rPr>
      </w:pPr>
      <w:r w:rsidRPr="001B4D63">
        <w:rPr>
          <w:rFonts w:ascii="Calibri" w:hAnsi="Calibri" w:cs="Calibri"/>
          <w:kern w:val="0"/>
          <w:sz w:val="24"/>
          <w:szCs w:val="24"/>
          <w:u w:val="single"/>
        </w:rPr>
        <w:t>Gjennomgående språkopplæring</w:t>
      </w:r>
      <w:r w:rsidRPr="001B4D63">
        <w:rPr>
          <w:rFonts w:ascii="Calibri" w:hAnsi="Calibri" w:cs="Calibri"/>
          <w:kern w:val="0"/>
          <w:sz w:val="24"/>
          <w:szCs w:val="24"/>
        </w:rPr>
        <w:br/>
        <w:t>En nasjonal satsing på gjennomgående språkopplæring for kvensk og samiske språk fra barnehage til voksenopplæring.</w:t>
      </w:r>
    </w:p>
    <w:p w14:paraId="5D2907D6" w14:textId="77777777" w:rsidR="001B4D63" w:rsidRPr="001B4D63" w:rsidRDefault="001B4D63" w:rsidP="001B4D63">
      <w:pPr>
        <w:numPr>
          <w:ilvl w:val="0"/>
          <w:numId w:val="29"/>
        </w:numPr>
        <w:spacing w:after="0" w:line="240" w:lineRule="auto"/>
        <w:rPr>
          <w:rFonts w:ascii="Calibri" w:hAnsi="Calibri" w:cs="Calibri"/>
          <w:kern w:val="0"/>
          <w:sz w:val="24"/>
          <w:szCs w:val="24"/>
        </w:rPr>
      </w:pPr>
      <w:r w:rsidRPr="001B4D63">
        <w:rPr>
          <w:rFonts w:ascii="Calibri" w:hAnsi="Calibri" w:cs="Calibri"/>
          <w:kern w:val="0"/>
          <w:sz w:val="24"/>
          <w:szCs w:val="24"/>
          <w:u w:val="single"/>
        </w:rPr>
        <w:t>Satsing og synliggjøring i offentligheten</w:t>
      </w:r>
      <w:r w:rsidRPr="001B4D63">
        <w:rPr>
          <w:rFonts w:ascii="Calibri" w:hAnsi="Calibri" w:cs="Calibri"/>
          <w:kern w:val="0"/>
          <w:sz w:val="24"/>
          <w:szCs w:val="24"/>
        </w:rPr>
        <w:br/>
        <w:t xml:space="preserve">En målrettet satsing på og en synliggjøring av kvensk og samiske språk i offentligheten. </w:t>
      </w:r>
    </w:p>
    <w:p w14:paraId="0A1E7BFB" w14:textId="77777777" w:rsidR="001B4D63" w:rsidRPr="001B4D63" w:rsidRDefault="001B4D63" w:rsidP="001B4D63">
      <w:pPr>
        <w:numPr>
          <w:ilvl w:val="0"/>
          <w:numId w:val="29"/>
        </w:numPr>
        <w:spacing w:after="0" w:line="240" w:lineRule="auto"/>
        <w:rPr>
          <w:rFonts w:ascii="Calibri" w:hAnsi="Calibri" w:cs="Calibri"/>
          <w:kern w:val="0"/>
          <w:sz w:val="24"/>
          <w:szCs w:val="24"/>
        </w:rPr>
      </w:pPr>
      <w:r w:rsidRPr="001B4D63">
        <w:rPr>
          <w:rFonts w:ascii="Calibri" w:hAnsi="Calibri" w:cs="Calibri"/>
          <w:kern w:val="0"/>
          <w:sz w:val="24"/>
          <w:szCs w:val="24"/>
          <w:u w:val="single"/>
        </w:rPr>
        <w:t>Grenseoverskridende samarbeid</w:t>
      </w:r>
      <w:r w:rsidRPr="001B4D63">
        <w:rPr>
          <w:rFonts w:ascii="Calibri" w:hAnsi="Calibri" w:cs="Calibri"/>
          <w:kern w:val="0"/>
          <w:sz w:val="24"/>
          <w:szCs w:val="24"/>
        </w:rPr>
        <w:br/>
        <w:t>Et nordisk initiativ for å styrke det grenseoverskridende samarbeidet om språk, språkutdanning, læremiddelproduksjon og språkrevitalisering.</w:t>
      </w:r>
    </w:p>
    <w:p w14:paraId="4E86FA7D" w14:textId="77777777" w:rsidR="001B4D63" w:rsidRPr="001B4D63" w:rsidRDefault="001B4D63" w:rsidP="001B4D63">
      <w:pPr>
        <w:numPr>
          <w:ilvl w:val="0"/>
          <w:numId w:val="29"/>
        </w:numPr>
        <w:spacing w:after="0" w:line="240" w:lineRule="auto"/>
        <w:rPr>
          <w:rFonts w:ascii="Calibri" w:hAnsi="Calibri" w:cs="Calibri"/>
          <w:kern w:val="0"/>
          <w:sz w:val="24"/>
          <w:szCs w:val="24"/>
        </w:rPr>
      </w:pPr>
      <w:r w:rsidRPr="001B4D63">
        <w:rPr>
          <w:rFonts w:ascii="Calibri" w:hAnsi="Calibri" w:cs="Calibri"/>
          <w:kern w:val="0"/>
          <w:sz w:val="24"/>
          <w:szCs w:val="24"/>
          <w:u w:val="single"/>
        </w:rPr>
        <w:t>Handlingsplan for kvensk språk</w:t>
      </w:r>
      <w:r w:rsidRPr="001B4D63">
        <w:rPr>
          <w:rFonts w:ascii="Calibri" w:hAnsi="Calibri" w:cs="Calibri"/>
          <w:kern w:val="0"/>
          <w:sz w:val="24"/>
          <w:szCs w:val="24"/>
        </w:rPr>
        <w:br/>
        <w:t>At det utvikles en handlingsplan for kvensk språk for å få opp antall språkbrukere, slik at kvensk på sikt kan løftes fra del II til del III i minoritetsspråkpakten.</w:t>
      </w:r>
    </w:p>
    <w:p w14:paraId="2B4470FE" w14:textId="77777777" w:rsidR="001B4D63" w:rsidRPr="001B4D63" w:rsidRDefault="001B4D63" w:rsidP="001B4D63">
      <w:pPr>
        <w:numPr>
          <w:ilvl w:val="0"/>
          <w:numId w:val="29"/>
        </w:numPr>
        <w:spacing w:after="0" w:line="240" w:lineRule="auto"/>
        <w:rPr>
          <w:rFonts w:ascii="Calibri" w:hAnsi="Calibri" w:cs="Calibri"/>
          <w:kern w:val="0"/>
          <w:sz w:val="24"/>
          <w:szCs w:val="24"/>
        </w:rPr>
      </w:pPr>
      <w:r w:rsidRPr="001B4D63">
        <w:rPr>
          <w:rFonts w:ascii="Calibri" w:hAnsi="Calibri" w:cs="Calibri"/>
          <w:kern w:val="0"/>
          <w:sz w:val="24"/>
          <w:szCs w:val="24"/>
          <w:u w:val="single"/>
        </w:rPr>
        <w:t>Overordnet strategi for samiske språk</w:t>
      </w:r>
      <w:r w:rsidRPr="001B4D63">
        <w:rPr>
          <w:rFonts w:ascii="Calibri" w:hAnsi="Calibri" w:cs="Calibri"/>
          <w:kern w:val="0"/>
          <w:sz w:val="24"/>
          <w:szCs w:val="24"/>
          <w:u w:val="single"/>
        </w:rPr>
        <w:br/>
      </w:r>
      <w:r w:rsidRPr="001B4D63">
        <w:rPr>
          <w:rFonts w:ascii="Calibri" w:hAnsi="Calibri" w:cs="Calibri"/>
          <w:kern w:val="0"/>
          <w:sz w:val="24"/>
          <w:szCs w:val="24"/>
        </w:rPr>
        <w:t>At det utarbeides en overordnet strategi for å oppnå språklig likestilling innen oppvekst og utdanning, helse og omsorg, og forvaltning og justis, tilpasset samiske språk (i henhold til NOU 2016: 18 Hjertespråket).</w:t>
      </w:r>
    </w:p>
    <w:p w14:paraId="7BAF831B" w14:textId="77777777" w:rsidR="001B4D63" w:rsidRPr="001B4D63" w:rsidRDefault="001B4D63" w:rsidP="001B4D63">
      <w:pPr>
        <w:spacing w:after="0" w:line="240" w:lineRule="auto"/>
        <w:rPr>
          <w:rFonts w:ascii="Calibri" w:hAnsi="Calibri" w:cs="Calibri"/>
          <w:b/>
          <w:bCs/>
          <w:kern w:val="0"/>
          <w:sz w:val="24"/>
          <w:szCs w:val="24"/>
        </w:rPr>
      </w:pPr>
      <w:r w:rsidRPr="001B4D63">
        <w:rPr>
          <w:rFonts w:ascii="Calibri" w:hAnsi="Calibri" w:cs="Calibri"/>
          <w:b/>
          <w:bCs/>
          <w:kern w:val="0"/>
          <w:sz w:val="24"/>
          <w:szCs w:val="24"/>
        </w:rPr>
        <w:t>Kultur</w:t>
      </w:r>
    </w:p>
    <w:p w14:paraId="1745A3EA" w14:textId="77777777" w:rsidR="001B4D63" w:rsidRPr="001B4D63" w:rsidRDefault="001B4D63" w:rsidP="001B4D63">
      <w:pPr>
        <w:numPr>
          <w:ilvl w:val="0"/>
          <w:numId w:val="30"/>
        </w:numPr>
        <w:spacing w:after="0" w:line="240" w:lineRule="auto"/>
        <w:rPr>
          <w:rFonts w:ascii="Calibri" w:hAnsi="Calibri" w:cs="Calibri"/>
          <w:kern w:val="0"/>
          <w:sz w:val="24"/>
          <w:szCs w:val="24"/>
        </w:rPr>
      </w:pPr>
      <w:r w:rsidRPr="001B4D63">
        <w:rPr>
          <w:rFonts w:ascii="Calibri" w:hAnsi="Calibri" w:cs="Calibri"/>
          <w:kern w:val="0"/>
          <w:sz w:val="24"/>
          <w:szCs w:val="24"/>
          <w:u w:val="single"/>
        </w:rPr>
        <w:t>Omfattende og langsiktig nasjonal satsing</w:t>
      </w:r>
      <w:r w:rsidRPr="001B4D63">
        <w:rPr>
          <w:rFonts w:ascii="Calibri" w:hAnsi="Calibri" w:cs="Calibri"/>
          <w:kern w:val="0"/>
          <w:sz w:val="24"/>
          <w:szCs w:val="24"/>
        </w:rPr>
        <w:br/>
        <w:t xml:space="preserve">En omfattende og langsiktig nasjonal satsing på samisk, kvensk/norskfinsk og skogfinsk kultur som en del av forsoningsarbeidet. </w:t>
      </w:r>
    </w:p>
    <w:p w14:paraId="65ADFA48" w14:textId="77777777" w:rsidR="001B4D63" w:rsidRPr="001B4D63" w:rsidRDefault="001B4D63" w:rsidP="001B4D63">
      <w:pPr>
        <w:numPr>
          <w:ilvl w:val="0"/>
          <w:numId w:val="30"/>
        </w:numPr>
        <w:spacing w:after="0" w:line="240" w:lineRule="auto"/>
        <w:rPr>
          <w:rFonts w:ascii="Calibri" w:hAnsi="Calibri" w:cs="Calibri"/>
          <w:kern w:val="0"/>
          <w:sz w:val="24"/>
          <w:szCs w:val="24"/>
        </w:rPr>
      </w:pPr>
      <w:r w:rsidRPr="001B4D63">
        <w:rPr>
          <w:rFonts w:ascii="Calibri" w:hAnsi="Calibri" w:cs="Calibri"/>
          <w:kern w:val="0"/>
          <w:sz w:val="24"/>
          <w:szCs w:val="24"/>
          <w:u w:val="single"/>
        </w:rPr>
        <w:t>Styrket økonomi til institusjoner</w:t>
      </w:r>
      <w:r w:rsidRPr="001B4D63">
        <w:rPr>
          <w:rFonts w:ascii="Calibri" w:hAnsi="Calibri" w:cs="Calibri"/>
          <w:kern w:val="0"/>
          <w:sz w:val="24"/>
          <w:szCs w:val="24"/>
        </w:rPr>
        <w:br/>
        <w:t xml:space="preserve">Å styrke de økonomiske rammene for samiske, kvenske og skogfinske kulturnæringer og -institusjoner. </w:t>
      </w:r>
    </w:p>
    <w:p w14:paraId="5E6797C9" w14:textId="77777777" w:rsidR="001B4D63" w:rsidRPr="001B4D63" w:rsidRDefault="001B4D63" w:rsidP="001B4D63">
      <w:pPr>
        <w:numPr>
          <w:ilvl w:val="0"/>
          <w:numId w:val="30"/>
        </w:numPr>
        <w:spacing w:after="0" w:line="240" w:lineRule="auto"/>
        <w:rPr>
          <w:rFonts w:ascii="Calibri" w:hAnsi="Calibri" w:cs="Calibri"/>
          <w:kern w:val="0"/>
          <w:sz w:val="24"/>
          <w:szCs w:val="24"/>
        </w:rPr>
      </w:pPr>
      <w:r w:rsidRPr="001B4D63">
        <w:rPr>
          <w:rFonts w:ascii="Calibri" w:hAnsi="Calibri" w:cs="Calibri"/>
          <w:kern w:val="0"/>
          <w:sz w:val="24"/>
          <w:szCs w:val="24"/>
          <w:u w:val="single"/>
        </w:rPr>
        <w:t>Samarbeid mellom institusjoner</w:t>
      </w:r>
      <w:r w:rsidRPr="001B4D63">
        <w:rPr>
          <w:rFonts w:ascii="Calibri" w:hAnsi="Calibri" w:cs="Calibri"/>
          <w:kern w:val="0"/>
          <w:sz w:val="24"/>
          <w:szCs w:val="24"/>
        </w:rPr>
        <w:br/>
        <w:t xml:space="preserve">At nasjonale institusjoner etablerer tettere samarbeid med samiske, kvenske og skogfinske institusjoner, og bidrar til synliggjøring, ivaretakelse og formidling av samisk, kvensk/norskfinsk og skogfinsk kultur. </w:t>
      </w:r>
    </w:p>
    <w:p w14:paraId="4736EEFC" w14:textId="77777777" w:rsidR="001B4D63" w:rsidRPr="001B4D63" w:rsidRDefault="001B4D63" w:rsidP="001B4D63">
      <w:pPr>
        <w:numPr>
          <w:ilvl w:val="0"/>
          <w:numId w:val="30"/>
        </w:numPr>
        <w:spacing w:after="0" w:line="240" w:lineRule="auto"/>
        <w:rPr>
          <w:rFonts w:ascii="Calibri" w:hAnsi="Calibri" w:cs="Calibri"/>
          <w:kern w:val="0"/>
          <w:sz w:val="24"/>
          <w:szCs w:val="24"/>
        </w:rPr>
      </w:pPr>
      <w:r w:rsidRPr="001B4D63">
        <w:rPr>
          <w:rFonts w:ascii="Calibri" w:hAnsi="Calibri" w:cs="Calibri"/>
          <w:kern w:val="0"/>
          <w:sz w:val="24"/>
          <w:szCs w:val="24"/>
          <w:u w:val="single"/>
        </w:rPr>
        <w:lastRenderedPageBreak/>
        <w:t>Grenseoverskridende samarbeid</w:t>
      </w:r>
      <w:r w:rsidRPr="001B4D63">
        <w:rPr>
          <w:rFonts w:ascii="Calibri" w:hAnsi="Calibri" w:cs="Calibri"/>
          <w:kern w:val="0"/>
          <w:sz w:val="24"/>
          <w:szCs w:val="24"/>
        </w:rPr>
        <w:br/>
        <w:t>En styrking av det grenseoverskridende samarbeidet om samisk, kvensk og skogfinsk kultur.</w:t>
      </w:r>
    </w:p>
    <w:p w14:paraId="217B01C8" w14:textId="77777777" w:rsidR="001B4D63" w:rsidRPr="001B4D63" w:rsidRDefault="001B4D63" w:rsidP="001B4D63">
      <w:pPr>
        <w:spacing w:after="0" w:line="240" w:lineRule="auto"/>
        <w:rPr>
          <w:rFonts w:ascii="Calibri" w:hAnsi="Calibri" w:cs="Calibri"/>
          <w:b/>
          <w:bCs/>
          <w:kern w:val="0"/>
          <w:sz w:val="24"/>
          <w:szCs w:val="24"/>
        </w:rPr>
      </w:pPr>
      <w:r w:rsidRPr="001B4D63">
        <w:rPr>
          <w:rFonts w:ascii="Calibri" w:hAnsi="Calibri" w:cs="Calibri"/>
          <w:b/>
          <w:bCs/>
          <w:kern w:val="0"/>
          <w:sz w:val="24"/>
          <w:szCs w:val="24"/>
        </w:rPr>
        <w:t>Forebygging av konflikter</w:t>
      </w:r>
    </w:p>
    <w:p w14:paraId="07000D08" w14:textId="77777777" w:rsidR="001B4D63" w:rsidRPr="001B4D63" w:rsidRDefault="001B4D63" w:rsidP="001B4D63">
      <w:pPr>
        <w:numPr>
          <w:ilvl w:val="0"/>
          <w:numId w:val="31"/>
        </w:numPr>
        <w:spacing w:after="0" w:line="240" w:lineRule="auto"/>
        <w:rPr>
          <w:rFonts w:ascii="Calibri" w:hAnsi="Calibri" w:cs="Calibri"/>
          <w:kern w:val="0"/>
          <w:sz w:val="24"/>
          <w:szCs w:val="24"/>
        </w:rPr>
      </w:pPr>
      <w:r w:rsidRPr="001B4D63">
        <w:rPr>
          <w:rFonts w:ascii="Calibri" w:hAnsi="Calibri" w:cs="Calibri"/>
          <w:kern w:val="0"/>
          <w:sz w:val="24"/>
          <w:szCs w:val="24"/>
          <w:u w:val="single"/>
        </w:rPr>
        <w:t>Motvirke hat og diskriminering</w:t>
      </w:r>
      <w:r w:rsidRPr="001B4D63">
        <w:rPr>
          <w:rFonts w:ascii="Calibri" w:hAnsi="Calibri" w:cs="Calibri"/>
          <w:kern w:val="0"/>
          <w:sz w:val="24"/>
          <w:szCs w:val="24"/>
        </w:rPr>
        <w:br/>
        <w:t>Tiltak for å motvirke hat og diskriminering overfor urfolk og minoriteter som foreslått av Ytringsfrihetskommisjonen (NOU 2022: 9).</w:t>
      </w:r>
    </w:p>
    <w:p w14:paraId="2800A84D" w14:textId="77777777" w:rsidR="001B4D63" w:rsidRPr="001B4D63" w:rsidRDefault="001B4D63" w:rsidP="001B4D63">
      <w:pPr>
        <w:numPr>
          <w:ilvl w:val="0"/>
          <w:numId w:val="31"/>
        </w:numPr>
        <w:spacing w:after="0" w:line="240" w:lineRule="auto"/>
        <w:rPr>
          <w:rFonts w:ascii="Calibri" w:hAnsi="Calibri" w:cs="Calibri"/>
          <w:kern w:val="0"/>
          <w:sz w:val="24"/>
          <w:szCs w:val="24"/>
        </w:rPr>
      </w:pPr>
      <w:r w:rsidRPr="001B4D63">
        <w:rPr>
          <w:rFonts w:ascii="Calibri" w:hAnsi="Calibri" w:cs="Calibri"/>
          <w:kern w:val="0"/>
          <w:sz w:val="24"/>
          <w:szCs w:val="24"/>
          <w:u w:val="single"/>
        </w:rPr>
        <w:t>Rådgivende organ for nasjonale minoriteter</w:t>
      </w:r>
      <w:r w:rsidRPr="001B4D63">
        <w:rPr>
          <w:rFonts w:ascii="Calibri" w:hAnsi="Calibri" w:cs="Calibri"/>
          <w:kern w:val="0"/>
          <w:sz w:val="24"/>
          <w:szCs w:val="24"/>
        </w:rPr>
        <w:br/>
        <w:t xml:space="preserve">Å utrede et permanent rådgivende organ for regjeringen i saker som angår nasjonale minoriteter, herunder former for medbestemmelse. </w:t>
      </w:r>
    </w:p>
    <w:p w14:paraId="3C4554E2" w14:textId="77777777" w:rsidR="001B4D63" w:rsidRPr="001B4D63" w:rsidRDefault="001B4D63" w:rsidP="001B4D63">
      <w:pPr>
        <w:numPr>
          <w:ilvl w:val="0"/>
          <w:numId w:val="31"/>
        </w:numPr>
        <w:spacing w:after="0" w:line="240" w:lineRule="auto"/>
        <w:rPr>
          <w:rFonts w:ascii="Calibri" w:hAnsi="Calibri" w:cs="Calibri"/>
          <w:kern w:val="0"/>
          <w:sz w:val="24"/>
          <w:szCs w:val="24"/>
        </w:rPr>
      </w:pPr>
      <w:r w:rsidRPr="001B4D63">
        <w:rPr>
          <w:rFonts w:ascii="Calibri" w:hAnsi="Calibri" w:cs="Calibri"/>
          <w:kern w:val="0"/>
          <w:sz w:val="24"/>
          <w:szCs w:val="24"/>
          <w:u w:val="single"/>
        </w:rPr>
        <w:t>Kartlegging av eiendoms- og bruksrettigheter</w:t>
      </w:r>
      <w:r w:rsidRPr="001B4D63">
        <w:rPr>
          <w:rFonts w:ascii="Calibri" w:hAnsi="Calibri" w:cs="Calibri"/>
          <w:kern w:val="0"/>
          <w:sz w:val="24"/>
          <w:szCs w:val="24"/>
        </w:rPr>
        <w:br/>
        <w:t xml:space="preserve">En kartlegging av eiendoms- og bruksrettigheter i områdene utenfor Finnmárku/Finnmark/Finmarkku i tråd med folkeretten. Denne må omfatte retten til reinbeite utenfor dagens reinbeitedistrikt og nasjonale minoriteters bruksrettigheter etter hevd og alder tids bruk. </w:t>
      </w:r>
    </w:p>
    <w:p w14:paraId="4AD643CF" w14:textId="77777777" w:rsidR="001B4D63" w:rsidRPr="001B4D63" w:rsidRDefault="001B4D63" w:rsidP="001B4D63">
      <w:pPr>
        <w:numPr>
          <w:ilvl w:val="0"/>
          <w:numId w:val="31"/>
        </w:numPr>
        <w:spacing w:after="0" w:line="240" w:lineRule="auto"/>
        <w:rPr>
          <w:rFonts w:ascii="Calibri" w:hAnsi="Calibri" w:cs="Calibri"/>
          <w:kern w:val="0"/>
          <w:sz w:val="24"/>
          <w:szCs w:val="24"/>
        </w:rPr>
      </w:pPr>
      <w:r w:rsidRPr="001B4D63">
        <w:rPr>
          <w:rFonts w:ascii="Calibri" w:hAnsi="Calibri" w:cs="Calibri"/>
          <w:kern w:val="0"/>
          <w:sz w:val="24"/>
          <w:szCs w:val="24"/>
          <w:u w:val="single"/>
        </w:rPr>
        <w:t>Oppfølging av NOU 2007:13 og NOU 2008:5</w:t>
      </w:r>
      <w:r w:rsidRPr="001B4D63">
        <w:rPr>
          <w:rFonts w:ascii="Calibri" w:hAnsi="Calibri" w:cs="Calibri"/>
          <w:kern w:val="0"/>
          <w:sz w:val="24"/>
          <w:szCs w:val="24"/>
        </w:rPr>
        <w:br/>
        <w:t xml:space="preserve">At forslagene i utredningene i NOU 2007: 13 Den nye sameretten og NOU 2008: 5 Retten til fiske i havet utenfor Finnmark følges opp. </w:t>
      </w:r>
    </w:p>
    <w:p w14:paraId="18F430A5" w14:textId="77777777" w:rsidR="001B4D63" w:rsidRPr="001B4D63" w:rsidRDefault="001B4D63" w:rsidP="001B4D63">
      <w:pPr>
        <w:numPr>
          <w:ilvl w:val="0"/>
          <w:numId w:val="31"/>
        </w:numPr>
        <w:spacing w:after="0" w:line="240" w:lineRule="auto"/>
        <w:rPr>
          <w:rFonts w:ascii="Calibri" w:hAnsi="Calibri" w:cs="Calibri"/>
          <w:kern w:val="0"/>
          <w:sz w:val="24"/>
          <w:szCs w:val="24"/>
        </w:rPr>
      </w:pPr>
      <w:r w:rsidRPr="001B4D63">
        <w:rPr>
          <w:rFonts w:ascii="Calibri" w:hAnsi="Calibri" w:cs="Calibri"/>
          <w:kern w:val="0"/>
          <w:sz w:val="24"/>
          <w:szCs w:val="24"/>
          <w:u w:val="single"/>
        </w:rPr>
        <w:t>Reindriftens areal og betydning for kultur</w:t>
      </w:r>
      <w:r w:rsidRPr="001B4D63">
        <w:rPr>
          <w:rFonts w:ascii="Calibri" w:hAnsi="Calibri" w:cs="Calibri"/>
          <w:kern w:val="0"/>
          <w:sz w:val="24"/>
          <w:szCs w:val="24"/>
        </w:rPr>
        <w:br/>
        <w:t>En samlet gjennomgang av reindriftens arealsituasjon og betydning for samisk kultur.</w:t>
      </w:r>
    </w:p>
    <w:p w14:paraId="6AFAF89D" w14:textId="77777777" w:rsidR="001B4D63" w:rsidRPr="001B4D63" w:rsidRDefault="001B4D63" w:rsidP="001B4D63">
      <w:pPr>
        <w:spacing w:after="0" w:line="240" w:lineRule="auto"/>
        <w:rPr>
          <w:rFonts w:ascii="Calibri" w:hAnsi="Calibri" w:cs="Calibri"/>
          <w:b/>
          <w:bCs/>
          <w:kern w:val="0"/>
          <w:sz w:val="24"/>
          <w:szCs w:val="24"/>
        </w:rPr>
      </w:pPr>
      <w:r w:rsidRPr="001B4D63">
        <w:rPr>
          <w:rFonts w:ascii="Calibri" w:hAnsi="Calibri" w:cs="Calibri"/>
          <w:b/>
          <w:bCs/>
          <w:kern w:val="0"/>
          <w:sz w:val="24"/>
          <w:szCs w:val="24"/>
        </w:rPr>
        <w:t>Implementering av regelverk</w:t>
      </w:r>
    </w:p>
    <w:p w14:paraId="39209499" w14:textId="77777777" w:rsidR="001B4D63" w:rsidRPr="001B4D63" w:rsidRDefault="001B4D63" w:rsidP="001B4D63">
      <w:pPr>
        <w:numPr>
          <w:ilvl w:val="0"/>
          <w:numId w:val="32"/>
        </w:numPr>
        <w:spacing w:after="0" w:line="240" w:lineRule="auto"/>
        <w:rPr>
          <w:rFonts w:ascii="Calibri" w:hAnsi="Calibri" w:cs="Calibri"/>
          <w:kern w:val="0"/>
          <w:sz w:val="24"/>
          <w:szCs w:val="24"/>
        </w:rPr>
      </w:pPr>
      <w:r w:rsidRPr="001B4D63">
        <w:rPr>
          <w:rFonts w:ascii="Calibri" w:hAnsi="Calibri" w:cs="Calibri"/>
          <w:kern w:val="0"/>
          <w:sz w:val="24"/>
          <w:szCs w:val="24"/>
          <w:u w:val="single"/>
        </w:rPr>
        <w:t>Gjennomgang av manglende implementering</w:t>
      </w:r>
      <w:r w:rsidRPr="001B4D63">
        <w:rPr>
          <w:rFonts w:ascii="Calibri" w:hAnsi="Calibri" w:cs="Calibri"/>
          <w:kern w:val="0"/>
          <w:sz w:val="24"/>
          <w:szCs w:val="24"/>
          <w:u w:val="single"/>
        </w:rPr>
        <w:br/>
      </w:r>
      <w:r w:rsidRPr="001B4D63">
        <w:rPr>
          <w:rFonts w:ascii="Calibri" w:hAnsi="Calibri" w:cs="Calibri"/>
          <w:kern w:val="0"/>
          <w:sz w:val="24"/>
          <w:szCs w:val="24"/>
        </w:rPr>
        <w:t xml:space="preserve">At som et ledd i Stortingets kontroll med forvaltningen bør det settes i gang en gjennomgang av manglende implementering av vedtak i det minoritetspolitiske feltet. </w:t>
      </w:r>
    </w:p>
    <w:p w14:paraId="31F18B46" w14:textId="77777777" w:rsidR="001B4D63" w:rsidRPr="001B4D63" w:rsidRDefault="001B4D63" w:rsidP="001B4D63">
      <w:pPr>
        <w:numPr>
          <w:ilvl w:val="0"/>
          <w:numId w:val="32"/>
        </w:numPr>
        <w:spacing w:after="0" w:line="240" w:lineRule="auto"/>
        <w:rPr>
          <w:rFonts w:ascii="Calibri" w:hAnsi="Calibri" w:cs="Calibri"/>
          <w:kern w:val="0"/>
          <w:sz w:val="24"/>
          <w:szCs w:val="24"/>
        </w:rPr>
      </w:pPr>
      <w:r w:rsidRPr="001B4D63">
        <w:rPr>
          <w:rFonts w:ascii="Calibri" w:hAnsi="Calibri" w:cs="Calibri"/>
          <w:kern w:val="0"/>
          <w:sz w:val="24"/>
          <w:szCs w:val="24"/>
          <w:u w:val="single"/>
        </w:rPr>
        <w:t>Styrket opplæring for offentlig ansatte</w:t>
      </w:r>
      <w:r w:rsidRPr="001B4D63">
        <w:rPr>
          <w:rFonts w:ascii="Calibri" w:hAnsi="Calibri" w:cs="Calibri"/>
          <w:kern w:val="0"/>
          <w:sz w:val="24"/>
          <w:szCs w:val="24"/>
        </w:rPr>
        <w:br/>
        <w:t xml:space="preserve">At myndighetene styrker opplæringen om samer, kvener og skogfinner og deres rettigheter for offentlig ansatte. </w:t>
      </w:r>
    </w:p>
    <w:p w14:paraId="1A78C02B" w14:textId="77777777" w:rsidR="001B4D63" w:rsidRPr="001B4D63" w:rsidRDefault="001B4D63" w:rsidP="001B4D63">
      <w:pPr>
        <w:numPr>
          <w:ilvl w:val="0"/>
          <w:numId w:val="32"/>
        </w:numPr>
        <w:spacing w:after="0" w:line="240" w:lineRule="auto"/>
        <w:rPr>
          <w:rFonts w:ascii="Calibri" w:hAnsi="Calibri" w:cs="Calibri"/>
          <w:kern w:val="0"/>
          <w:sz w:val="24"/>
          <w:szCs w:val="24"/>
        </w:rPr>
      </w:pPr>
      <w:r w:rsidRPr="001B4D63">
        <w:rPr>
          <w:rFonts w:ascii="Calibri" w:hAnsi="Calibri" w:cs="Calibri"/>
          <w:kern w:val="0"/>
          <w:sz w:val="24"/>
          <w:szCs w:val="24"/>
          <w:u w:val="single"/>
        </w:rPr>
        <w:t>Styrket kunnskapsformidling i universitets- og høyskolesektor</w:t>
      </w:r>
      <w:r w:rsidRPr="001B4D63">
        <w:rPr>
          <w:rFonts w:ascii="Calibri" w:hAnsi="Calibri" w:cs="Calibri"/>
          <w:kern w:val="0"/>
          <w:sz w:val="24"/>
          <w:szCs w:val="24"/>
          <w:u w:val="single"/>
        </w:rPr>
        <w:br/>
      </w:r>
      <w:r w:rsidRPr="001B4D63">
        <w:rPr>
          <w:rFonts w:ascii="Calibri" w:hAnsi="Calibri" w:cs="Calibri"/>
          <w:kern w:val="0"/>
          <w:sz w:val="24"/>
          <w:szCs w:val="24"/>
        </w:rPr>
        <w:t>At universitets- og høyskolesektoren tilbyr flere studenter undervisning om urfolk og nasjonale minoriteter</w:t>
      </w:r>
    </w:p>
    <w:p w14:paraId="2570ECE4" w14:textId="77777777" w:rsidR="001B4D63" w:rsidRPr="001B4D63" w:rsidRDefault="001B4D63" w:rsidP="001B4D63">
      <w:pPr>
        <w:spacing w:after="0" w:line="240" w:lineRule="auto"/>
        <w:rPr>
          <w:rFonts w:ascii="Calibri" w:hAnsi="Calibri" w:cs="Calibri"/>
          <w:kern w:val="0"/>
          <w:sz w:val="24"/>
          <w:szCs w:val="24"/>
        </w:rPr>
      </w:pPr>
      <w:r w:rsidRPr="001B4D63">
        <w:rPr>
          <w:rFonts w:ascii="Calibri" w:hAnsi="Calibri" w:cs="Calibri"/>
          <w:kern w:val="0"/>
          <w:sz w:val="24"/>
          <w:szCs w:val="24"/>
        </w:rPr>
        <w:t>Kilder/referanser</w:t>
      </w:r>
    </w:p>
    <w:p w14:paraId="783CB44D" w14:textId="77777777" w:rsidR="001B4D63" w:rsidRPr="001B4D63" w:rsidRDefault="005F7F01" w:rsidP="001B4D63">
      <w:pPr>
        <w:spacing w:after="0" w:line="240" w:lineRule="auto"/>
        <w:rPr>
          <w:rFonts w:ascii="Calibri" w:hAnsi="Calibri" w:cs="Calibri"/>
          <w:kern w:val="0"/>
          <w:sz w:val="24"/>
          <w:szCs w:val="24"/>
        </w:rPr>
      </w:pPr>
      <w:hyperlink r:id="rId10" w:history="1">
        <w:r w:rsidR="001B4D63" w:rsidRPr="001B4D63">
          <w:rPr>
            <w:rFonts w:ascii="Calibri" w:hAnsi="Calibri" w:cs="Calibri"/>
            <w:color w:val="0563C1" w:themeColor="hyperlink"/>
            <w:kern w:val="0"/>
            <w:sz w:val="24"/>
            <w:szCs w:val="24"/>
            <w:u w:val="single"/>
          </w:rPr>
          <w:t>Sannhets- og forsoningskommisjonen - sluttrapport (stortinget.no)</w:t>
        </w:r>
      </w:hyperlink>
    </w:p>
    <w:p w14:paraId="4BDDE722" w14:textId="77777777" w:rsidR="001B4D63" w:rsidRPr="001B4D63" w:rsidRDefault="001B4D63" w:rsidP="001B4D63">
      <w:pPr>
        <w:spacing w:after="0" w:line="240" w:lineRule="auto"/>
        <w:rPr>
          <w:rFonts w:ascii="Calibri" w:hAnsi="Calibri" w:cstheme="minorHAnsi"/>
          <w:kern w:val="0"/>
          <w:sz w:val="24"/>
          <w:szCs w:val="24"/>
        </w:rPr>
      </w:pPr>
    </w:p>
    <w:tbl>
      <w:tblPr>
        <w:tblStyle w:val="Tabellrutenett1"/>
        <w:tblW w:w="0" w:type="auto"/>
        <w:tblLook w:val="04A0" w:firstRow="1" w:lastRow="0" w:firstColumn="1" w:lastColumn="0" w:noHBand="0" w:noVBand="1"/>
      </w:tblPr>
      <w:tblGrid>
        <w:gridCol w:w="9062"/>
      </w:tblGrid>
      <w:tr w:rsidR="001B4D63" w:rsidRPr="007E4035" w14:paraId="3F8BDA26" w14:textId="77777777" w:rsidTr="00E37B32">
        <w:tc>
          <w:tcPr>
            <w:tcW w:w="9062" w:type="dxa"/>
          </w:tcPr>
          <w:p w14:paraId="02B39C9D" w14:textId="298DC729" w:rsidR="001B4D63" w:rsidRPr="007E4035" w:rsidRDefault="001B4D63" w:rsidP="00E37B32">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Pr>
                <w:rFonts w:cstheme="minorHAnsi"/>
                <w:b/>
                <w:bCs/>
                <w:i/>
                <w:iCs/>
                <w:sz w:val="24"/>
                <w:szCs w:val="24"/>
              </w:rPr>
              <w:t xml:space="preserve">Oversendes redaksjonskomiteen for politiske saker. </w:t>
            </w:r>
          </w:p>
        </w:tc>
      </w:tr>
    </w:tbl>
    <w:p w14:paraId="733CB69A" w14:textId="77777777" w:rsidR="001B4D63" w:rsidRDefault="001B4D63" w:rsidP="001B4D63">
      <w:pPr>
        <w:rPr>
          <w:b/>
          <w:kern w:val="0"/>
          <w:sz w:val="28"/>
          <w:szCs w:val="28"/>
          <w14:ligatures w14:val="none"/>
        </w:rPr>
      </w:pPr>
    </w:p>
    <w:p w14:paraId="75885EB7" w14:textId="77777777" w:rsidR="00321768" w:rsidRDefault="00321768" w:rsidP="000774E5">
      <w:pPr>
        <w:rPr>
          <w:b/>
          <w:kern w:val="0"/>
          <w:sz w:val="28"/>
          <w:szCs w:val="28"/>
          <w14:ligatures w14:val="none"/>
        </w:rPr>
      </w:pPr>
    </w:p>
    <w:p w14:paraId="4CDF683E" w14:textId="37323750" w:rsidR="00BE0431" w:rsidRPr="00BE0431" w:rsidRDefault="00BE0431" w:rsidP="000774E5">
      <w:pPr>
        <w:rPr>
          <w:b/>
          <w:kern w:val="0"/>
          <w:sz w:val="28"/>
          <w:szCs w:val="28"/>
          <w14:ligatures w14:val="none"/>
        </w:rPr>
      </w:pPr>
      <w:r w:rsidRPr="00BE0431">
        <w:rPr>
          <w:b/>
          <w:kern w:val="0"/>
          <w:sz w:val="28"/>
          <w:szCs w:val="28"/>
          <w14:ligatures w14:val="none"/>
        </w:rPr>
        <w:t xml:space="preserve">Sak </w:t>
      </w:r>
      <w:r w:rsidR="004663F6">
        <w:rPr>
          <w:b/>
          <w:kern w:val="0"/>
          <w:sz w:val="28"/>
          <w:szCs w:val="28"/>
          <w14:ligatures w14:val="none"/>
        </w:rPr>
        <w:t>3</w:t>
      </w:r>
      <w:r w:rsidR="00CA2F8C">
        <w:rPr>
          <w:b/>
          <w:kern w:val="0"/>
          <w:sz w:val="28"/>
          <w:szCs w:val="28"/>
          <w14:ligatures w14:val="none"/>
        </w:rPr>
        <w:t>5</w:t>
      </w:r>
      <w:r w:rsidRPr="00BE0431">
        <w:rPr>
          <w:b/>
          <w:kern w:val="0"/>
          <w:sz w:val="28"/>
          <w:szCs w:val="28"/>
          <w14:ligatures w14:val="none"/>
        </w:rPr>
        <w:t xml:space="preserve"> Land og vann- rettighetsavklaring</w:t>
      </w:r>
    </w:p>
    <w:p w14:paraId="0B8FB8F2" w14:textId="0A590FDB" w:rsidR="00BE0431" w:rsidRPr="00BE0431" w:rsidRDefault="00BE0431" w:rsidP="00BE0431">
      <w:pPr>
        <w:rPr>
          <w:b/>
          <w:sz w:val="28"/>
          <w:szCs w:val="28"/>
        </w:rPr>
      </w:pPr>
      <w:r w:rsidRPr="00BE0431">
        <w:rPr>
          <w:b/>
          <w:sz w:val="28"/>
          <w:szCs w:val="28"/>
        </w:rPr>
        <w:t xml:space="preserve">Forslagstiller: Tana Arbeiderparti </w:t>
      </w:r>
    </w:p>
    <w:p w14:paraId="23B6D563" w14:textId="77777777" w:rsidR="00BE0431" w:rsidRPr="00F01FC2" w:rsidRDefault="00BE0431" w:rsidP="00BE0431">
      <w:pPr>
        <w:rPr>
          <w:sz w:val="24"/>
          <w:szCs w:val="24"/>
        </w:rPr>
      </w:pPr>
    </w:p>
    <w:p w14:paraId="27D44D1A" w14:textId="69C8D109" w:rsidR="00BE0431" w:rsidRPr="00BE0431" w:rsidRDefault="00BE0431" w:rsidP="00BE0431">
      <w:pPr>
        <w:rPr>
          <w:sz w:val="24"/>
          <w:szCs w:val="24"/>
        </w:rPr>
      </w:pPr>
      <w:r w:rsidRPr="00BE0431">
        <w:rPr>
          <w:b/>
          <w:bCs/>
          <w:sz w:val="24"/>
          <w:szCs w:val="24"/>
        </w:rPr>
        <w:t>Forslag:</w:t>
      </w:r>
      <w:r w:rsidRPr="00BE0431">
        <w:rPr>
          <w:sz w:val="24"/>
          <w:szCs w:val="24"/>
        </w:rPr>
        <w:t xml:space="preserve"> Finnmark arbeiderparti tar avstand fra regjeringens innblanding i rettighetssaken i Karasjok. Vi ber om at det vises respekt for de flere tiårs hardt arbeid Utmarkskommisjonen la ned med å få på plass en enighet om hvordan rettighetsspørsmålene i Finnmark skulle </w:t>
      </w:r>
      <w:r w:rsidRPr="00BE0431">
        <w:rPr>
          <w:sz w:val="24"/>
          <w:szCs w:val="24"/>
        </w:rPr>
        <w:lastRenderedPageBreak/>
        <w:t xml:space="preserve">løses respekteres. Vi forventer at regjeringen lar domstolen håndtere spørsmålene og sørger for at det Høyesterett lander på følges opp av regjeringen i etterkant. </w:t>
      </w:r>
    </w:p>
    <w:p w14:paraId="169EAC60" w14:textId="77777777" w:rsidR="00BE0431" w:rsidRPr="00BE0431" w:rsidRDefault="00BE0431" w:rsidP="00BE0431">
      <w:pPr>
        <w:tabs>
          <w:tab w:val="left" w:pos="2180"/>
        </w:tabs>
        <w:spacing w:after="0" w:line="240" w:lineRule="auto"/>
        <w:rPr>
          <w:sz w:val="24"/>
          <w:szCs w:val="24"/>
        </w:rPr>
      </w:pPr>
    </w:p>
    <w:p w14:paraId="60478EC1" w14:textId="77777777" w:rsidR="00BE0431" w:rsidRPr="00BE0431" w:rsidRDefault="00BE0431" w:rsidP="00BE0431">
      <w:pPr>
        <w:rPr>
          <w:b/>
          <w:bCs/>
          <w:sz w:val="24"/>
          <w:szCs w:val="24"/>
        </w:rPr>
      </w:pPr>
      <w:r w:rsidRPr="00BE0431">
        <w:rPr>
          <w:b/>
          <w:bCs/>
          <w:sz w:val="24"/>
          <w:szCs w:val="24"/>
        </w:rPr>
        <w:t>Begrunnelse for forslaget:</w:t>
      </w:r>
    </w:p>
    <w:p w14:paraId="343C5E93" w14:textId="77777777" w:rsidR="00BE0431" w:rsidRPr="00BE0431" w:rsidRDefault="00BE0431" w:rsidP="00BE0431">
      <w:pPr>
        <w:tabs>
          <w:tab w:val="left" w:pos="2180"/>
        </w:tabs>
        <w:spacing w:after="0" w:line="240" w:lineRule="auto"/>
        <w:rPr>
          <w:sz w:val="24"/>
          <w:szCs w:val="24"/>
        </w:rPr>
      </w:pPr>
      <w:r w:rsidRPr="00BE0431">
        <w:rPr>
          <w:sz w:val="24"/>
          <w:szCs w:val="24"/>
        </w:rPr>
        <w:t>Tana arbeiderparti har vært en trofast tilhenger av de prinsippene om forvaltning av land og</w:t>
      </w:r>
    </w:p>
    <w:p w14:paraId="0B050CCA" w14:textId="77777777" w:rsidR="00BE0431" w:rsidRPr="00BE0431" w:rsidRDefault="00BE0431" w:rsidP="00BE0431">
      <w:pPr>
        <w:tabs>
          <w:tab w:val="left" w:pos="2180"/>
        </w:tabs>
        <w:spacing w:after="0" w:line="240" w:lineRule="auto"/>
        <w:rPr>
          <w:sz w:val="24"/>
          <w:szCs w:val="24"/>
        </w:rPr>
      </w:pPr>
      <w:r w:rsidRPr="00BE0431">
        <w:rPr>
          <w:sz w:val="24"/>
          <w:szCs w:val="24"/>
        </w:rPr>
        <w:t>vann i Finnmark, som Finnmarksloven i 2005 la opp til. Disse legger til grunn at det opprettes</w:t>
      </w:r>
    </w:p>
    <w:p w14:paraId="5BC85DA0" w14:textId="77777777" w:rsidR="00BE0431" w:rsidRPr="00BE0431" w:rsidRDefault="00BE0431" w:rsidP="00BE0431">
      <w:pPr>
        <w:tabs>
          <w:tab w:val="left" w:pos="2180"/>
        </w:tabs>
        <w:spacing w:after="0" w:line="240" w:lineRule="auto"/>
        <w:rPr>
          <w:sz w:val="24"/>
          <w:szCs w:val="24"/>
        </w:rPr>
      </w:pPr>
      <w:r w:rsidRPr="00BE0431">
        <w:rPr>
          <w:sz w:val="24"/>
          <w:szCs w:val="24"/>
        </w:rPr>
        <w:t>en kommisjon som skal utrede bruks- og eierrettigheter til den grunnen</w:t>
      </w:r>
    </w:p>
    <w:p w14:paraId="30BC9E77" w14:textId="77777777" w:rsidR="00BE0431" w:rsidRPr="00BE0431" w:rsidRDefault="00BE0431" w:rsidP="00BE0431">
      <w:pPr>
        <w:tabs>
          <w:tab w:val="left" w:pos="2180"/>
        </w:tabs>
        <w:spacing w:after="0" w:line="240" w:lineRule="auto"/>
        <w:rPr>
          <w:sz w:val="24"/>
          <w:szCs w:val="24"/>
        </w:rPr>
      </w:pPr>
      <w:r w:rsidRPr="00BE0431">
        <w:rPr>
          <w:sz w:val="24"/>
          <w:szCs w:val="24"/>
        </w:rPr>
        <w:t>Finnmarkseiendommen overtar. Dvs. at kommisjonen skal finne ut av uavklarte eiendoms-</w:t>
      </w:r>
    </w:p>
    <w:p w14:paraId="4F17FED1" w14:textId="77777777" w:rsidR="00BE0431" w:rsidRPr="00BE0431" w:rsidRDefault="00BE0431" w:rsidP="00BE0431">
      <w:pPr>
        <w:tabs>
          <w:tab w:val="left" w:pos="2180"/>
        </w:tabs>
        <w:spacing w:after="0" w:line="240" w:lineRule="auto"/>
        <w:rPr>
          <w:sz w:val="24"/>
          <w:szCs w:val="24"/>
        </w:rPr>
      </w:pPr>
      <w:r w:rsidRPr="00BE0431">
        <w:rPr>
          <w:sz w:val="24"/>
          <w:szCs w:val="24"/>
        </w:rPr>
        <w:t>og rettsforhold som evt. fortsatt måtte foreligge.</w:t>
      </w:r>
    </w:p>
    <w:p w14:paraId="66976B9E" w14:textId="77777777" w:rsidR="00BE0431" w:rsidRPr="00BE0431" w:rsidRDefault="00BE0431" w:rsidP="00BE0431">
      <w:pPr>
        <w:tabs>
          <w:tab w:val="left" w:pos="2180"/>
        </w:tabs>
        <w:spacing w:after="0" w:line="240" w:lineRule="auto"/>
        <w:rPr>
          <w:sz w:val="24"/>
          <w:szCs w:val="24"/>
        </w:rPr>
      </w:pPr>
    </w:p>
    <w:p w14:paraId="5A08887A" w14:textId="77777777" w:rsidR="00BE0431" w:rsidRPr="00BE0431" w:rsidRDefault="00BE0431" w:rsidP="00BE0431">
      <w:pPr>
        <w:tabs>
          <w:tab w:val="left" w:pos="2180"/>
        </w:tabs>
        <w:spacing w:after="0" w:line="240" w:lineRule="auto"/>
        <w:rPr>
          <w:sz w:val="24"/>
          <w:szCs w:val="24"/>
        </w:rPr>
      </w:pPr>
      <w:r w:rsidRPr="00BE0431">
        <w:rPr>
          <w:sz w:val="24"/>
          <w:szCs w:val="24"/>
        </w:rPr>
        <w:t>For å sikre maksimal rettssikkerhet ble det opprettet en egen domstol – Utmarksdomstolen</w:t>
      </w:r>
    </w:p>
    <w:p w14:paraId="1468A8BC" w14:textId="77777777" w:rsidR="00BE0431" w:rsidRPr="00BE0431" w:rsidRDefault="00BE0431" w:rsidP="00BE0431">
      <w:pPr>
        <w:tabs>
          <w:tab w:val="left" w:pos="2180"/>
        </w:tabs>
        <w:spacing w:after="0" w:line="240" w:lineRule="auto"/>
        <w:rPr>
          <w:sz w:val="24"/>
          <w:szCs w:val="24"/>
        </w:rPr>
      </w:pPr>
      <w:r w:rsidRPr="00BE0431">
        <w:rPr>
          <w:sz w:val="24"/>
          <w:szCs w:val="24"/>
        </w:rPr>
        <w:t>for Finnmark. Den skal ta rettslig stilling til Utmarkskommisjonens konklusjoner mht. om det</w:t>
      </w:r>
    </w:p>
    <w:p w14:paraId="0E1DE3CE" w14:textId="77777777" w:rsidR="00BE0431" w:rsidRPr="00BE0431" w:rsidRDefault="00BE0431" w:rsidP="00BE0431">
      <w:pPr>
        <w:tabs>
          <w:tab w:val="left" w:pos="2180"/>
        </w:tabs>
        <w:spacing w:after="0" w:line="240" w:lineRule="auto"/>
        <w:rPr>
          <w:sz w:val="24"/>
          <w:szCs w:val="24"/>
        </w:rPr>
      </w:pPr>
      <w:r w:rsidRPr="00BE0431">
        <w:rPr>
          <w:sz w:val="24"/>
          <w:szCs w:val="24"/>
        </w:rPr>
        <w:t>er Finnmarkseiendommen eller en annen, som eier et bestemt landområde. Fra utmarksdomstolen er det direkte ankeadgang til Høyesterett (HR). Det har også skjedd ved</w:t>
      </w:r>
    </w:p>
    <w:p w14:paraId="2BB90F75" w14:textId="77777777" w:rsidR="00BE0431" w:rsidRPr="00BE0431" w:rsidRDefault="00BE0431" w:rsidP="00BE0431">
      <w:pPr>
        <w:tabs>
          <w:tab w:val="left" w:pos="2180"/>
        </w:tabs>
        <w:spacing w:after="0" w:line="240" w:lineRule="auto"/>
        <w:rPr>
          <w:sz w:val="24"/>
          <w:szCs w:val="24"/>
        </w:rPr>
      </w:pPr>
      <w:r w:rsidRPr="00BE0431">
        <w:rPr>
          <w:sz w:val="24"/>
          <w:szCs w:val="24"/>
        </w:rPr>
        <w:t>enkelte anledninger.</w:t>
      </w:r>
    </w:p>
    <w:p w14:paraId="7592C920" w14:textId="77777777" w:rsidR="00BE0431" w:rsidRPr="00BE0431" w:rsidRDefault="00BE0431" w:rsidP="00BE0431">
      <w:pPr>
        <w:tabs>
          <w:tab w:val="left" w:pos="2180"/>
        </w:tabs>
        <w:spacing w:after="0" w:line="240" w:lineRule="auto"/>
        <w:rPr>
          <w:sz w:val="24"/>
          <w:szCs w:val="24"/>
        </w:rPr>
      </w:pPr>
    </w:p>
    <w:p w14:paraId="1B3AD7B9" w14:textId="77777777" w:rsidR="00BE0431" w:rsidRPr="00BE0431" w:rsidRDefault="00BE0431" w:rsidP="00BE0431">
      <w:pPr>
        <w:tabs>
          <w:tab w:val="left" w:pos="2180"/>
        </w:tabs>
        <w:spacing w:after="0" w:line="240" w:lineRule="auto"/>
        <w:rPr>
          <w:sz w:val="24"/>
          <w:szCs w:val="24"/>
        </w:rPr>
      </w:pPr>
      <w:r w:rsidRPr="00BE0431">
        <w:rPr>
          <w:sz w:val="24"/>
          <w:szCs w:val="24"/>
        </w:rPr>
        <w:t>Det nyeste eksemplet er Karasjok. Der var det flertall i Utmarkskommisjonen for at Karasjoks</w:t>
      </w:r>
    </w:p>
    <w:p w14:paraId="3B729ADD" w14:textId="77777777" w:rsidR="00BE0431" w:rsidRPr="00BE0431" w:rsidRDefault="00BE0431" w:rsidP="00BE0431">
      <w:pPr>
        <w:tabs>
          <w:tab w:val="left" w:pos="2180"/>
        </w:tabs>
        <w:spacing w:after="0" w:line="240" w:lineRule="auto"/>
        <w:rPr>
          <w:sz w:val="24"/>
          <w:szCs w:val="24"/>
        </w:rPr>
      </w:pPr>
      <w:r w:rsidRPr="00BE0431">
        <w:rPr>
          <w:sz w:val="24"/>
          <w:szCs w:val="24"/>
        </w:rPr>
        <w:t>befolkning eier arealet innenfor kommunens grenser. I tråd med regelverket anket FeFo dette</w:t>
      </w:r>
    </w:p>
    <w:p w14:paraId="36ABF524" w14:textId="77777777" w:rsidR="00BE0431" w:rsidRPr="00BE0431" w:rsidRDefault="00BE0431" w:rsidP="00BE0431">
      <w:pPr>
        <w:tabs>
          <w:tab w:val="left" w:pos="2180"/>
        </w:tabs>
        <w:spacing w:after="0" w:line="240" w:lineRule="auto"/>
        <w:rPr>
          <w:sz w:val="24"/>
          <w:szCs w:val="24"/>
        </w:rPr>
      </w:pPr>
      <w:r w:rsidRPr="00BE0431">
        <w:rPr>
          <w:sz w:val="24"/>
          <w:szCs w:val="24"/>
        </w:rPr>
        <w:t>i inn for Utmarksdomstolen, hvor flertallet også slo fast at Karasjoks befolkning eier grunnen i</w:t>
      </w:r>
    </w:p>
    <w:p w14:paraId="7DE82C48" w14:textId="77777777" w:rsidR="00BE0431" w:rsidRPr="00BE0431" w:rsidRDefault="00BE0431" w:rsidP="00BE0431">
      <w:pPr>
        <w:tabs>
          <w:tab w:val="left" w:pos="2180"/>
        </w:tabs>
        <w:spacing w:after="0" w:line="240" w:lineRule="auto"/>
        <w:rPr>
          <w:sz w:val="24"/>
          <w:szCs w:val="24"/>
        </w:rPr>
      </w:pPr>
      <w:r w:rsidRPr="00BE0431">
        <w:rPr>
          <w:sz w:val="24"/>
          <w:szCs w:val="24"/>
        </w:rPr>
        <w:t>kommunen.</w:t>
      </w:r>
    </w:p>
    <w:p w14:paraId="4EF7CDED" w14:textId="77777777" w:rsidR="00BE0431" w:rsidRPr="00BE0431" w:rsidRDefault="00BE0431" w:rsidP="00BE0431">
      <w:pPr>
        <w:tabs>
          <w:tab w:val="left" w:pos="2180"/>
        </w:tabs>
        <w:spacing w:after="0" w:line="240" w:lineRule="auto"/>
        <w:rPr>
          <w:sz w:val="24"/>
          <w:szCs w:val="24"/>
        </w:rPr>
      </w:pPr>
    </w:p>
    <w:p w14:paraId="13A3DC09" w14:textId="77777777" w:rsidR="00BE0431" w:rsidRPr="00BE0431" w:rsidRDefault="00BE0431" w:rsidP="00BE0431">
      <w:pPr>
        <w:tabs>
          <w:tab w:val="left" w:pos="2180"/>
        </w:tabs>
        <w:spacing w:after="0" w:line="240" w:lineRule="auto"/>
        <w:rPr>
          <w:sz w:val="24"/>
          <w:szCs w:val="24"/>
        </w:rPr>
      </w:pPr>
      <w:r w:rsidRPr="00BE0431">
        <w:rPr>
          <w:sz w:val="24"/>
          <w:szCs w:val="24"/>
        </w:rPr>
        <w:t>Fortsatt i tråd med regelverket har FeFo anket dette inn for Høyesterett (HR), hvor saken</w:t>
      </w:r>
    </w:p>
    <w:p w14:paraId="103CFE12" w14:textId="77777777" w:rsidR="00BE0431" w:rsidRPr="00BE0431" w:rsidRDefault="00BE0431" w:rsidP="00BE0431">
      <w:pPr>
        <w:tabs>
          <w:tab w:val="left" w:pos="2180"/>
        </w:tabs>
        <w:spacing w:after="0" w:line="240" w:lineRule="auto"/>
        <w:rPr>
          <w:sz w:val="24"/>
          <w:szCs w:val="24"/>
        </w:rPr>
      </w:pPr>
      <w:r w:rsidRPr="00BE0431">
        <w:rPr>
          <w:sz w:val="24"/>
          <w:szCs w:val="24"/>
        </w:rPr>
        <w:t>skal behandles i relativt nær fremtid.</w:t>
      </w:r>
    </w:p>
    <w:p w14:paraId="0EEB9FE1" w14:textId="77777777" w:rsidR="00BE0431" w:rsidRPr="00BE0431" w:rsidRDefault="00BE0431" w:rsidP="00BE0431">
      <w:pPr>
        <w:tabs>
          <w:tab w:val="left" w:pos="2180"/>
        </w:tabs>
        <w:spacing w:after="0" w:line="240" w:lineRule="auto"/>
        <w:rPr>
          <w:sz w:val="24"/>
          <w:szCs w:val="24"/>
        </w:rPr>
      </w:pPr>
    </w:p>
    <w:p w14:paraId="00613C14" w14:textId="77777777" w:rsidR="00BE0431" w:rsidRPr="00BE0431" w:rsidRDefault="00BE0431" w:rsidP="00BE0431">
      <w:pPr>
        <w:tabs>
          <w:tab w:val="left" w:pos="2180"/>
        </w:tabs>
        <w:spacing w:after="0" w:line="240" w:lineRule="auto"/>
        <w:rPr>
          <w:sz w:val="24"/>
          <w:szCs w:val="24"/>
        </w:rPr>
      </w:pPr>
      <w:r w:rsidRPr="00BE0431">
        <w:rPr>
          <w:sz w:val="24"/>
          <w:szCs w:val="24"/>
        </w:rPr>
        <w:t>Tana arbeiderparti har ingen oppfatning om realitetene i ankesaken. Men – vi reagerer med</w:t>
      </w:r>
    </w:p>
    <w:p w14:paraId="2D4A8DBA" w14:textId="77777777" w:rsidR="00BE0431" w:rsidRPr="00BE0431" w:rsidRDefault="00BE0431" w:rsidP="00BE0431">
      <w:pPr>
        <w:tabs>
          <w:tab w:val="left" w:pos="2180"/>
        </w:tabs>
        <w:spacing w:after="0" w:line="240" w:lineRule="auto"/>
        <w:rPr>
          <w:sz w:val="24"/>
          <w:szCs w:val="24"/>
        </w:rPr>
      </w:pPr>
      <w:r w:rsidRPr="00BE0431">
        <w:rPr>
          <w:sz w:val="24"/>
          <w:szCs w:val="24"/>
        </w:rPr>
        <w:t>beklagelse på at regjeringen har blandet seg inn i den på en måte som bryter fullstendig med</w:t>
      </w:r>
    </w:p>
    <w:p w14:paraId="202BF6D5" w14:textId="77777777" w:rsidR="00BE0431" w:rsidRPr="00BE0431" w:rsidRDefault="00BE0431" w:rsidP="00BE0431">
      <w:pPr>
        <w:tabs>
          <w:tab w:val="left" w:pos="2180"/>
        </w:tabs>
        <w:spacing w:after="0" w:line="240" w:lineRule="auto"/>
        <w:rPr>
          <w:sz w:val="24"/>
          <w:szCs w:val="24"/>
        </w:rPr>
      </w:pPr>
      <w:r w:rsidRPr="00BE0431">
        <w:rPr>
          <w:sz w:val="24"/>
          <w:szCs w:val="24"/>
        </w:rPr>
        <w:t>den brede enighet man har hatt om hvordan rettighetsspørsmålene i Finnmark skulle løses.</w:t>
      </w:r>
    </w:p>
    <w:p w14:paraId="51A91E92" w14:textId="77777777" w:rsidR="00BE0431" w:rsidRPr="00BE0431" w:rsidRDefault="00BE0431" w:rsidP="00BE0431">
      <w:pPr>
        <w:tabs>
          <w:tab w:val="left" w:pos="2180"/>
        </w:tabs>
        <w:spacing w:after="0" w:line="240" w:lineRule="auto"/>
        <w:rPr>
          <w:sz w:val="24"/>
          <w:szCs w:val="24"/>
        </w:rPr>
      </w:pPr>
      <w:r w:rsidRPr="00BE0431">
        <w:rPr>
          <w:sz w:val="24"/>
          <w:szCs w:val="24"/>
        </w:rPr>
        <w:t>De prinsippene man ble enige om i 2005, etter flere tiårs hardt arbeid er her gjort til skamme.</w:t>
      </w:r>
    </w:p>
    <w:p w14:paraId="6006B508" w14:textId="77777777" w:rsidR="00BE0431" w:rsidRPr="006F51D0" w:rsidRDefault="00BE0431" w:rsidP="00BE0431">
      <w:pPr>
        <w:tabs>
          <w:tab w:val="left" w:pos="2180"/>
        </w:tabs>
        <w:spacing w:after="0" w:line="240" w:lineRule="auto"/>
        <w:rPr>
          <w:sz w:val="24"/>
          <w:szCs w:val="24"/>
        </w:rPr>
      </w:pPr>
      <w:r w:rsidRPr="006F51D0">
        <w:rPr>
          <w:sz w:val="24"/>
          <w:szCs w:val="24"/>
        </w:rPr>
        <w:t>Vi går ikke mer i detaljer, men i et brev til HR bruker regjeringen bl.a. argumenter om at</w:t>
      </w:r>
    </w:p>
    <w:p w14:paraId="7C5BE69E" w14:textId="77777777" w:rsidR="00BE0431" w:rsidRPr="006F51D0" w:rsidRDefault="00BE0431" w:rsidP="00BE0431">
      <w:pPr>
        <w:tabs>
          <w:tab w:val="left" w:pos="2180"/>
        </w:tabs>
        <w:spacing w:after="0" w:line="240" w:lineRule="auto"/>
        <w:rPr>
          <w:sz w:val="24"/>
          <w:szCs w:val="24"/>
        </w:rPr>
      </w:pPr>
      <w:r w:rsidRPr="006F51D0">
        <w:rPr>
          <w:sz w:val="24"/>
          <w:szCs w:val="24"/>
        </w:rPr>
        <w:t>kystbefolkningen vil kunne bli utelukket fra tilgang til naturgoder i Karasjok hvis HR sier seg</w:t>
      </w:r>
    </w:p>
    <w:p w14:paraId="6CAB3F1F" w14:textId="77777777" w:rsidR="00BE0431" w:rsidRPr="006F51D0" w:rsidRDefault="00BE0431" w:rsidP="00BE0431">
      <w:pPr>
        <w:tabs>
          <w:tab w:val="left" w:pos="2180"/>
        </w:tabs>
        <w:spacing w:after="0" w:line="240" w:lineRule="auto"/>
        <w:rPr>
          <w:sz w:val="24"/>
          <w:szCs w:val="24"/>
        </w:rPr>
      </w:pPr>
      <w:r w:rsidRPr="006F51D0">
        <w:rPr>
          <w:sz w:val="24"/>
          <w:szCs w:val="24"/>
        </w:rPr>
        <w:t>enig i at arealet der er Karasjok befolkningens eiendom. Dét likner dessverre sterkt på</w:t>
      </w:r>
    </w:p>
    <w:p w14:paraId="00A16EB1" w14:textId="77777777" w:rsidR="00BE0431" w:rsidRPr="006F51D0" w:rsidRDefault="00BE0431" w:rsidP="00BE0431">
      <w:pPr>
        <w:tabs>
          <w:tab w:val="left" w:pos="2180"/>
        </w:tabs>
        <w:spacing w:after="0" w:line="240" w:lineRule="auto"/>
        <w:rPr>
          <w:sz w:val="24"/>
          <w:szCs w:val="24"/>
        </w:rPr>
      </w:pPr>
      <w:r w:rsidRPr="006F51D0">
        <w:rPr>
          <w:sz w:val="24"/>
          <w:szCs w:val="24"/>
        </w:rPr>
        <w:t>argumentasjonen fra et politisk parti som vi ikke er i slekt med.</w:t>
      </w:r>
    </w:p>
    <w:p w14:paraId="4C203B77" w14:textId="77777777" w:rsidR="00BE0431" w:rsidRPr="00BE0431" w:rsidRDefault="00BE0431" w:rsidP="00BE0431">
      <w:pPr>
        <w:tabs>
          <w:tab w:val="left" w:pos="2180"/>
        </w:tabs>
        <w:spacing w:after="0" w:line="240" w:lineRule="auto"/>
        <w:rPr>
          <w:sz w:val="24"/>
          <w:szCs w:val="24"/>
        </w:rPr>
      </w:pPr>
    </w:p>
    <w:p w14:paraId="0B9622CB" w14:textId="77777777" w:rsidR="00BE0431" w:rsidRPr="00BE0431" w:rsidRDefault="00BE0431" w:rsidP="00BE0431">
      <w:pPr>
        <w:tabs>
          <w:tab w:val="left" w:pos="2180"/>
        </w:tabs>
        <w:spacing w:after="0" w:line="240" w:lineRule="auto"/>
        <w:rPr>
          <w:sz w:val="24"/>
          <w:szCs w:val="24"/>
        </w:rPr>
      </w:pPr>
      <w:r w:rsidRPr="00BE0431">
        <w:rPr>
          <w:sz w:val="24"/>
          <w:szCs w:val="24"/>
        </w:rPr>
        <w:t>Vi stoler fullt ut på vår partifelle, ordføreren i Karasjok, som ved en rekke anledninger har</w:t>
      </w:r>
    </w:p>
    <w:p w14:paraId="19C18D88" w14:textId="77777777" w:rsidR="00BE0431" w:rsidRPr="00BE0431" w:rsidRDefault="00BE0431" w:rsidP="00BE0431">
      <w:pPr>
        <w:tabs>
          <w:tab w:val="left" w:pos="2180"/>
        </w:tabs>
        <w:spacing w:after="0" w:line="240" w:lineRule="auto"/>
        <w:rPr>
          <w:sz w:val="24"/>
          <w:szCs w:val="24"/>
        </w:rPr>
      </w:pPr>
      <w:r w:rsidRPr="00BE0431">
        <w:rPr>
          <w:sz w:val="24"/>
          <w:szCs w:val="24"/>
        </w:rPr>
        <w:t xml:space="preserve">slått fast at Karasjok ikke vil bli en lukket enklave. </w:t>
      </w:r>
    </w:p>
    <w:tbl>
      <w:tblPr>
        <w:tblStyle w:val="Tabellrutenett1"/>
        <w:tblW w:w="0" w:type="auto"/>
        <w:tblLook w:val="04A0" w:firstRow="1" w:lastRow="0" w:firstColumn="1" w:lastColumn="0" w:noHBand="0" w:noVBand="1"/>
      </w:tblPr>
      <w:tblGrid>
        <w:gridCol w:w="9062"/>
      </w:tblGrid>
      <w:tr w:rsidR="00BE0431" w:rsidRPr="007E4035" w14:paraId="29CED7BF" w14:textId="77777777" w:rsidTr="00801F68">
        <w:tc>
          <w:tcPr>
            <w:tcW w:w="9062" w:type="dxa"/>
          </w:tcPr>
          <w:p w14:paraId="4087838F" w14:textId="231F20C9" w:rsidR="00BE0431" w:rsidRPr="007E4035" w:rsidRDefault="00BE0431" w:rsidP="00801F68">
            <w:pPr>
              <w:rPr>
                <w:b/>
                <w:bCs/>
                <w:i/>
                <w:iCs/>
                <w:sz w:val="24"/>
                <w:szCs w:val="24"/>
              </w:rPr>
            </w:pPr>
            <w:r w:rsidRPr="007E4035">
              <w:rPr>
                <w:b/>
                <w:bCs/>
                <w:i/>
                <w:iCs/>
                <w:sz w:val="24"/>
                <w:szCs w:val="24"/>
              </w:rPr>
              <w:t>Styrets forslag til vedtak:</w:t>
            </w:r>
            <w:r w:rsidR="009208EE">
              <w:rPr>
                <w:b/>
                <w:bCs/>
                <w:i/>
                <w:iCs/>
                <w:sz w:val="24"/>
                <w:szCs w:val="24"/>
              </w:rPr>
              <w:t xml:space="preserve"> Støttes ikke. </w:t>
            </w:r>
            <w:r w:rsidR="006F51D0">
              <w:rPr>
                <w:b/>
                <w:bCs/>
                <w:i/>
                <w:iCs/>
                <w:sz w:val="24"/>
                <w:szCs w:val="24"/>
              </w:rPr>
              <w:t xml:space="preserve"> </w:t>
            </w:r>
          </w:p>
        </w:tc>
      </w:tr>
    </w:tbl>
    <w:p w14:paraId="7F378935" w14:textId="77777777" w:rsidR="00BE0431" w:rsidRDefault="00BE0431" w:rsidP="00BE0431">
      <w:pPr>
        <w:rPr>
          <w:b/>
          <w:kern w:val="0"/>
          <w:sz w:val="28"/>
          <w:szCs w:val="28"/>
          <w14:ligatures w14:val="none"/>
        </w:rPr>
      </w:pPr>
    </w:p>
    <w:p w14:paraId="414412D5" w14:textId="1596D5DE" w:rsidR="00BE0431" w:rsidRPr="00BE0431" w:rsidRDefault="00BE0431" w:rsidP="00BE0431">
      <w:pPr>
        <w:rPr>
          <w:b/>
          <w:sz w:val="28"/>
          <w:szCs w:val="28"/>
        </w:rPr>
      </w:pPr>
      <w:r w:rsidRPr="00BE0431">
        <w:rPr>
          <w:b/>
          <w:kern w:val="0"/>
          <w:sz w:val="28"/>
          <w:szCs w:val="28"/>
          <w14:ligatures w14:val="none"/>
        </w:rPr>
        <w:t xml:space="preserve">Sak </w:t>
      </w:r>
      <w:r w:rsidR="004663F6">
        <w:rPr>
          <w:b/>
          <w:kern w:val="0"/>
          <w:sz w:val="28"/>
          <w:szCs w:val="28"/>
          <w14:ligatures w14:val="none"/>
        </w:rPr>
        <w:t>3</w:t>
      </w:r>
      <w:r w:rsidR="00CA2F8C">
        <w:rPr>
          <w:b/>
          <w:kern w:val="0"/>
          <w:sz w:val="28"/>
          <w:szCs w:val="28"/>
          <w14:ligatures w14:val="none"/>
        </w:rPr>
        <w:t>6</w:t>
      </w:r>
      <w:r w:rsidRPr="00BE0431">
        <w:rPr>
          <w:b/>
          <w:kern w:val="0"/>
          <w:sz w:val="28"/>
          <w:szCs w:val="28"/>
          <w14:ligatures w14:val="none"/>
        </w:rPr>
        <w:t xml:space="preserve"> </w:t>
      </w:r>
      <w:r w:rsidRPr="00BE0431">
        <w:rPr>
          <w:b/>
          <w:sz w:val="28"/>
          <w:szCs w:val="28"/>
        </w:rPr>
        <w:t>Kommunene må kompenseres for kostnadene til tospråklighet</w:t>
      </w:r>
    </w:p>
    <w:p w14:paraId="2DC565D3" w14:textId="43190A16" w:rsidR="00BE0431" w:rsidRPr="00BE0431" w:rsidRDefault="00BE0431" w:rsidP="00BE0431">
      <w:pPr>
        <w:rPr>
          <w:b/>
          <w:sz w:val="28"/>
          <w:szCs w:val="28"/>
        </w:rPr>
      </w:pPr>
      <w:r w:rsidRPr="00BE0431">
        <w:rPr>
          <w:b/>
          <w:sz w:val="28"/>
          <w:szCs w:val="28"/>
        </w:rPr>
        <w:t xml:space="preserve">Forslagstiller: Tana Arbeiderparti </w:t>
      </w:r>
    </w:p>
    <w:p w14:paraId="08E01304" w14:textId="77777777" w:rsidR="00BE0431" w:rsidRPr="00F01FC2" w:rsidRDefault="00BE0431" w:rsidP="00BE0431">
      <w:pPr>
        <w:rPr>
          <w:sz w:val="24"/>
          <w:szCs w:val="24"/>
        </w:rPr>
      </w:pPr>
    </w:p>
    <w:p w14:paraId="60647E3B" w14:textId="775DB8A7" w:rsidR="00BE0431" w:rsidRPr="00BE0431" w:rsidRDefault="00BE0431" w:rsidP="00BE0431">
      <w:pPr>
        <w:rPr>
          <w:b/>
          <w:bCs/>
          <w:sz w:val="24"/>
          <w:szCs w:val="24"/>
        </w:rPr>
      </w:pPr>
      <w:r w:rsidRPr="00BE0431">
        <w:rPr>
          <w:b/>
          <w:bCs/>
          <w:sz w:val="24"/>
          <w:szCs w:val="24"/>
        </w:rPr>
        <w:t xml:space="preserve">Forslag: </w:t>
      </w:r>
      <w:r w:rsidRPr="00BE0431">
        <w:rPr>
          <w:sz w:val="24"/>
          <w:szCs w:val="24"/>
        </w:rPr>
        <w:t>Kommunene må kompenseres for kostnadene til tospråklighet</w:t>
      </w:r>
    </w:p>
    <w:p w14:paraId="0A4B7DDF" w14:textId="77777777" w:rsidR="00BE0431" w:rsidRPr="00BE0431" w:rsidRDefault="00BE0431" w:rsidP="00BE0431">
      <w:pPr>
        <w:rPr>
          <w:b/>
          <w:bCs/>
          <w:sz w:val="24"/>
          <w:szCs w:val="24"/>
        </w:rPr>
      </w:pPr>
      <w:r w:rsidRPr="00BE0431">
        <w:rPr>
          <w:b/>
          <w:bCs/>
          <w:sz w:val="24"/>
          <w:szCs w:val="24"/>
        </w:rPr>
        <w:lastRenderedPageBreak/>
        <w:t>Begrunnelse for forslaget:</w:t>
      </w:r>
    </w:p>
    <w:p w14:paraId="0D287EB9" w14:textId="77777777" w:rsidR="00BE0431" w:rsidRPr="00BE0431" w:rsidRDefault="00BE0431" w:rsidP="00BE0431">
      <w:pPr>
        <w:rPr>
          <w:sz w:val="24"/>
          <w:szCs w:val="24"/>
        </w:rPr>
      </w:pPr>
      <w:r w:rsidRPr="00BE0431">
        <w:rPr>
          <w:sz w:val="24"/>
          <w:szCs w:val="24"/>
        </w:rPr>
        <w:t>En fersk forskningsrapport som er laget på oppdrag fra KS viser at kommunene i det samiske språkforvaltningsområdet har betydelig høyere kostnader til tospråklighet enn det man får kompensert fra staten. Rapporten viser at det i gjennomsnitt er en differanse på ca 1000 kroner mellom kostnadene og det som kompenseres.</w:t>
      </w:r>
    </w:p>
    <w:p w14:paraId="65924736" w14:textId="77777777" w:rsidR="00BE0431" w:rsidRPr="00BE0431" w:rsidRDefault="00BE0431" w:rsidP="00BE0431">
      <w:pPr>
        <w:rPr>
          <w:sz w:val="24"/>
          <w:szCs w:val="24"/>
        </w:rPr>
      </w:pPr>
      <w:r w:rsidRPr="00BE0431">
        <w:rPr>
          <w:sz w:val="24"/>
          <w:szCs w:val="24"/>
        </w:rPr>
        <w:t xml:space="preserve">Årsmøtet i Tana Arbeiderparti er glad for at KS har tatt ansvaret for å dokumentere en situasjon som Tana AP har påpekt og tatt opp via ulike politiske kanaler gjennom flere år. Årsmøtet forventer at rapporten fører til handling, og at regjeringen tar ansvar for å tette gapet mellom kommunale oppgaver og inntekter når det gjelder samisk språk. </w:t>
      </w:r>
    </w:p>
    <w:p w14:paraId="37C2D1D0" w14:textId="77777777" w:rsidR="00BE0431" w:rsidRPr="00BE0431" w:rsidRDefault="00BE0431" w:rsidP="00BE0431">
      <w:pPr>
        <w:rPr>
          <w:sz w:val="24"/>
          <w:szCs w:val="24"/>
        </w:rPr>
      </w:pPr>
      <w:r w:rsidRPr="00BE0431">
        <w:rPr>
          <w:sz w:val="24"/>
          <w:szCs w:val="24"/>
        </w:rPr>
        <w:t xml:space="preserve">Årsmøtet i Tana AP mener at statlig fullfinansiering av skoler som driver opplæring kun </w:t>
      </w:r>
      <w:r w:rsidRPr="00BE0431">
        <w:rPr>
          <w:i/>
          <w:iCs/>
          <w:sz w:val="24"/>
          <w:szCs w:val="24"/>
        </w:rPr>
        <w:t>på</w:t>
      </w:r>
      <w:r w:rsidRPr="00BE0431">
        <w:rPr>
          <w:sz w:val="24"/>
          <w:szCs w:val="24"/>
        </w:rPr>
        <w:t xml:space="preserve"> samisk må være et ledd i å tette finansieringsgapet. Deanu sámeskuvla er per i dag den eneste sameskolen i landet som ikke mottar statlig finansiering. </w:t>
      </w:r>
    </w:p>
    <w:p w14:paraId="02CBCD3B" w14:textId="57807D8F" w:rsidR="00BE0431" w:rsidRPr="00BE0431" w:rsidRDefault="00BE0431" w:rsidP="00BE0431">
      <w:pPr>
        <w:rPr>
          <w:sz w:val="24"/>
          <w:szCs w:val="24"/>
        </w:rPr>
      </w:pPr>
      <w:r w:rsidRPr="00BE0431">
        <w:rPr>
          <w:sz w:val="24"/>
          <w:szCs w:val="24"/>
        </w:rPr>
        <w:t>Videre vil årsmøtet i Tana AP påpeke at det er uhensiktsmessig at tospråklighetsmidlene som ligger i statsbudsjettet må gå via Sametinget før de fordeles til kommunene. Det er et unødvendig byråkratiserende element. Kommunene bør for fremtiden tildeles tospråklighetsmidler direkte fra Kunnskapsdepartementet og uten detaljstyring. De samiske kommunene er forskjellige med tanke på behov og hvordan opplæring og samiskspråklige tilbud organiseres. Kommunene bør derfor få størst mulig fleksibilitet til å bruke pengene der de lokale behovene tilsier det.</w:t>
      </w:r>
    </w:p>
    <w:tbl>
      <w:tblPr>
        <w:tblStyle w:val="Tabellrutenett1"/>
        <w:tblW w:w="0" w:type="auto"/>
        <w:tblLook w:val="04A0" w:firstRow="1" w:lastRow="0" w:firstColumn="1" w:lastColumn="0" w:noHBand="0" w:noVBand="1"/>
      </w:tblPr>
      <w:tblGrid>
        <w:gridCol w:w="9062"/>
      </w:tblGrid>
      <w:tr w:rsidR="00BE0431" w:rsidRPr="007E4035" w14:paraId="3AEC0850" w14:textId="77777777" w:rsidTr="00801F68">
        <w:tc>
          <w:tcPr>
            <w:tcW w:w="9062" w:type="dxa"/>
          </w:tcPr>
          <w:p w14:paraId="5C6F7518" w14:textId="1CEBE902" w:rsidR="00BE0431" w:rsidRPr="007E4035" w:rsidRDefault="00BE0431" w:rsidP="00801F68">
            <w:pPr>
              <w:rPr>
                <w:b/>
                <w:bCs/>
                <w:i/>
                <w:iCs/>
                <w:sz w:val="24"/>
                <w:szCs w:val="24"/>
              </w:rPr>
            </w:pPr>
            <w:r w:rsidRPr="007E4035">
              <w:rPr>
                <w:b/>
                <w:bCs/>
                <w:i/>
                <w:iCs/>
                <w:sz w:val="24"/>
                <w:szCs w:val="24"/>
              </w:rPr>
              <w:t>Styrets forslag til vedtak:</w:t>
            </w:r>
            <w:r w:rsidR="009208EE">
              <w:rPr>
                <w:b/>
                <w:bCs/>
                <w:i/>
                <w:iCs/>
                <w:sz w:val="24"/>
                <w:szCs w:val="24"/>
              </w:rPr>
              <w:t xml:space="preserve"> Støttes og oversendes kommunal</w:t>
            </w:r>
            <w:r w:rsidR="009A11A0">
              <w:rPr>
                <w:b/>
                <w:bCs/>
                <w:i/>
                <w:iCs/>
                <w:sz w:val="24"/>
                <w:szCs w:val="24"/>
              </w:rPr>
              <w:t>- og distriktsministeren,</w:t>
            </w:r>
            <w:r w:rsidR="009208EE">
              <w:rPr>
                <w:b/>
                <w:bCs/>
                <w:i/>
                <w:iCs/>
                <w:sz w:val="24"/>
                <w:szCs w:val="24"/>
              </w:rPr>
              <w:t xml:space="preserve"> </w:t>
            </w:r>
            <w:r w:rsidR="00736449">
              <w:rPr>
                <w:b/>
                <w:bCs/>
                <w:i/>
                <w:iCs/>
                <w:sz w:val="24"/>
                <w:szCs w:val="24"/>
              </w:rPr>
              <w:t>finansministeren,</w:t>
            </w:r>
            <w:r w:rsidR="009208EE">
              <w:rPr>
                <w:b/>
                <w:bCs/>
                <w:i/>
                <w:iCs/>
                <w:sz w:val="24"/>
                <w:szCs w:val="24"/>
              </w:rPr>
              <w:t xml:space="preserve"> kommunale</w:t>
            </w:r>
            <w:r w:rsidR="009A11A0">
              <w:rPr>
                <w:b/>
                <w:bCs/>
                <w:i/>
                <w:iCs/>
                <w:sz w:val="24"/>
                <w:szCs w:val="24"/>
              </w:rPr>
              <w:t>- og</w:t>
            </w:r>
            <w:r w:rsidR="009208EE">
              <w:rPr>
                <w:b/>
                <w:bCs/>
                <w:i/>
                <w:iCs/>
                <w:sz w:val="24"/>
                <w:szCs w:val="24"/>
              </w:rPr>
              <w:t xml:space="preserve"> </w:t>
            </w:r>
            <w:r w:rsidR="009A11A0">
              <w:rPr>
                <w:b/>
                <w:bCs/>
                <w:i/>
                <w:iCs/>
                <w:sz w:val="24"/>
                <w:szCs w:val="24"/>
              </w:rPr>
              <w:t>forvaltnings</w:t>
            </w:r>
            <w:r w:rsidR="009208EE">
              <w:rPr>
                <w:b/>
                <w:bCs/>
                <w:i/>
                <w:iCs/>
                <w:sz w:val="24"/>
                <w:szCs w:val="24"/>
              </w:rPr>
              <w:t>fraksjonen, og finansfr</w:t>
            </w:r>
            <w:r w:rsidR="009A11A0">
              <w:rPr>
                <w:b/>
                <w:bCs/>
                <w:i/>
                <w:iCs/>
                <w:sz w:val="24"/>
                <w:szCs w:val="24"/>
              </w:rPr>
              <w:t>a</w:t>
            </w:r>
            <w:r w:rsidR="009208EE">
              <w:rPr>
                <w:b/>
                <w:bCs/>
                <w:i/>
                <w:iCs/>
                <w:sz w:val="24"/>
                <w:szCs w:val="24"/>
              </w:rPr>
              <w:t>ksjonen på Stor</w:t>
            </w:r>
            <w:r w:rsidR="009A11A0">
              <w:rPr>
                <w:b/>
                <w:bCs/>
                <w:i/>
                <w:iCs/>
                <w:sz w:val="24"/>
                <w:szCs w:val="24"/>
              </w:rPr>
              <w:t>tinget.</w:t>
            </w:r>
          </w:p>
        </w:tc>
      </w:tr>
    </w:tbl>
    <w:p w14:paraId="0C07C2CD" w14:textId="77777777" w:rsidR="00BE0431" w:rsidRDefault="00BE0431" w:rsidP="00BE0431">
      <w:pPr>
        <w:rPr>
          <w:b/>
          <w:kern w:val="0"/>
          <w:sz w:val="28"/>
          <w:szCs w:val="28"/>
          <w14:ligatures w14:val="none"/>
        </w:rPr>
      </w:pPr>
    </w:p>
    <w:p w14:paraId="3FC3FA8B" w14:textId="77777777" w:rsidR="00BE0431" w:rsidRPr="007E4035" w:rsidRDefault="00BE0431" w:rsidP="00BE0431">
      <w:pPr>
        <w:rPr>
          <w:b/>
          <w:bCs/>
          <w:i/>
          <w:iCs/>
          <w:sz w:val="24"/>
          <w:szCs w:val="24"/>
        </w:rPr>
      </w:pPr>
    </w:p>
    <w:p w14:paraId="0021AB13" w14:textId="099317A9" w:rsidR="00AE4005" w:rsidRPr="00AE4005" w:rsidRDefault="00BE0431" w:rsidP="00AE4005">
      <w:pPr>
        <w:rPr>
          <w:b/>
          <w:bCs/>
          <w:sz w:val="28"/>
          <w:szCs w:val="28"/>
        </w:rPr>
      </w:pPr>
      <w:bookmarkStart w:id="4" w:name="_Hlk161232379"/>
      <w:r w:rsidRPr="00AE4005">
        <w:rPr>
          <w:b/>
          <w:bCs/>
          <w:sz w:val="28"/>
          <w:szCs w:val="28"/>
        </w:rPr>
        <w:t>Sak</w:t>
      </w:r>
      <w:r w:rsidR="004663F6">
        <w:rPr>
          <w:b/>
          <w:bCs/>
          <w:sz w:val="28"/>
          <w:szCs w:val="28"/>
        </w:rPr>
        <w:t xml:space="preserve"> 3</w:t>
      </w:r>
      <w:r w:rsidR="00CA2F8C">
        <w:rPr>
          <w:b/>
          <w:bCs/>
          <w:sz w:val="28"/>
          <w:szCs w:val="28"/>
        </w:rPr>
        <w:t>7</w:t>
      </w:r>
      <w:r w:rsidRPr="00AE4005">
        <w:rPr>
          <w:b/>
          <w:bCs/>
          <w:sz w:val="28"/>
          <w:szCs w:val="28"/>
        </w:rPr>
        <w:t xml:space="preserve"> </w:t>
      </w:r>
      <w:r w:rsidR="00AE4005" w:rsidRPr="00AE4005">
        <w:rPr>
          <w:b/>
          <w:bCs/>
          <w:sz w:val="28"/>
          <w:szCs w:val="28"/>
        </w:rPr>
        <w:t>Sápmi Invest må fylles opp med minimum 20 millioner kroner</w:t>
      </w:r>
    </w:p>
    <w:p w14:paraId="03402BE3" w14:textId="378309FC" w:rsidR="00BE0431" w:rsidRPr="00AE4005" w:rsidRDefault="00BE0431" w:rsidP="00BE0431">
      <w:pPr>
        <w:rPr>
          <w:b/>
          <w:bCs/>
          <w:sz w:val="28"/>
          <w:szCs w:val="28"/>
        </w:rPr>
      </w:pPr>
      <w:r w:rsidRPr="00AE4005">
        <w:rPr>
          <w:b/>
          <w:bCs/>
          <w:sz w:val="28"/>
          <w:szCs w:val="28"/>
        </w:rPr>
        <w:t xml:space="preserve">Forslagstiller: Tana Arbeiderparti </w:t>
      </w:r>
    </w:p>
    <w:p w14:paraId="4FE04302" w14:textId="77777777" w:rsidR="00BE0431" w:rsidRPr="00F01FC2" w:rsidRDefault="00BE0431" w:rsidP="00BE0431">
      <w:pPr>
        <w:rPr>
          <w:sz w:val="24"/>
          <w:szCs w:val="24"/>
        </w:rPr>
      </w:pPr>
    </w:p>
    <w:p w14:paraId="344558AB" w14:textId="36DE55C3" w:rsidR="00BE0431" w:rsidRPr="00AE4005" w:rsidRDefault="00BE0431" w:rsidP="00BE0431">
      <w:pPr>
        <w:rPr>
          <w:sz w:val="24"/>
          <w:szCs w:val="24"/>
        </w:rPr>
      </w:pPr>
      <w:r w:rsidRPr="00AE4005">
        <w:rPr>
          <w:b/>
          <w:bCs/>
          <w:sz w:val="24"/>
          <w:szCs w:val="24"/>
        </w:rPr>
        <w:t>Forslag:</w:t>
      </w:r>
      <w:r w:rsidR="00AE4005" w:rsidRPr="00AE4005">
        <w:rPr>
          <w:sz w:val="24"/>
          <w:szCs w:val="24"/>
        </w:rPr>
        <w:t xml:space="preserve"> </w:t>
      </w:r>
      <w:r w:rsidRPr="00AE4005">
        <w:rPr>
          <w:sz w:val="24"/>
          <w:szCs w:val="24"/>
        </w:rPr>
        <w:t>Sápmi Invest må fylles opp med minimum 20 millioner kroner</w:t>
      </w:r>
    </w:p>
    <w:p w14:paraId="636774BB" w14:textId="77777777" w:rsidR="00BE0431" w:rsidRPr="00AE4005" w:rsidRDefault="00BE0431" w:rsidP="00BE0431">
      <w:pPr>
        <w:rPr>
          <w:b/>
          <w:bCs/>
          <w:sz w:val="24"/>
          <w:szCs w:val="24"/>
        </w:rPr>
      </w:pPr>
      <w:r w:rsidRPr="00AE4005">
        <w:rPr>
          <w:b/>
          <w:bCs/>
          <w:sz w:val="24"/>
          <w:szCs w:val="24"/>
        </w:rPr>
        <w:t>Begrunnelse for forslaget:</w:t>
      </w:r>
    </w:p>
    <w:p w14:paraId="12F61742" w14:textId="77777777" w:rsidR="00BE0431" w:rsidRPr="00AE4005" w:rsidRDefault="00BE0431" w:rsidP="00BE0431">
      <w:pPr>
        <w:pStyle w:val="NormalWeb"/>
        <w:shd w:val="clear" w:color="auto" w:fill="FFFFFF"/>
        <w:spacing w:before="0" w:beforeAutospacing="0" w:after="0" w:afterAutospacing="0"/>
        <w:rPr>
          <w:rFonts w:asciiTheme="minorHAnsi" w:hAnsiTheme="minorHAnsi" w:cs="Arial"/>
          <w:color w:val="222222"/>
        </w:rPr>
      </w:pPr>
      <w:r w:rsidRPr="00AE4005">
        <w:rPr>
          <w:rFonts w:asciiTheme="minorHAnsi" w:hAnsiTheme="minorHAnsi" w:cs="Arial"/>
          <w:color w:val="222222"/>
        </w:rPr>
        <w:t>Årsmøtet i Tana Arbeiderparti viser til at det er besluttet å legge ned Nordvest-Russlandsfondet som forvalter ca 200 mill kroner fra Kirkenes. Det at Norge ikke lenger skal investere i Russland er en selvsagt konsekvens av krigen i Ukraina. </w:t>
      </w:r>
    </w:p>
    <w:p w14:paraId="05E6F2FB" w14:textId="77777777" w:rsidR="00BE0431" w:rsidRPr="00AE4005" w:rsidRDefault="00BE0431" w:rsidP="00BE0431">
      <w:pPr>
        <w:pStyle w:val="NormalWeb"/>
        <w:shd w:val="clear" w:color="auto" w:fill="FFFFFF"/>
        <w:spacing w:before="0" w:beforeAutospacing="0" w:after="0" w:afterAutospacing="0"/>
        <w:rPr>
          <w:rFonts w:asciiTheme="minorHAnsi" w:hAnsiTheme="minorHAnsi" w:cs="Arial"/>
          <w:color w:val="222222"/>
        </w:rPr>
      </w:pPr>
    </w:p>
    <w:p w14:paraId="08043CE9" w14:textId="77777777" w:rsidR="00BE0431" w:rsidRPr="00AE4005" w:rsidRDefault="00BE0431" w:rsidP="00BE0431">
      <w:pPr>
        <w:pStyle w:val="NormalWeb"/>
        <w:shd w:val="clear" w:color="auto" w:fill="FFFFFF"/>
        <w:spacing w:before="0" w:beforeAutospacing="0" w:after="0" w:afterAutospacing="0"/>
        <w:rPr>
          <w:rFonts w:asciiTheme="minorHAnsi" w:hAnsiTheme="minorHAnsi" w:cs="Arial"/>
          <w:color w:val="222222"/>
        </w:rPr>
      </w:pPr>
      <w:r w:rsidRPr="00AE4005">
        <w:rPr>
          <w:rFonts w:asciiTheme="minorHAnsi" w:hAnsiTheme="minorHAnsi" w:cs="Arial"/>
          <w:color w:val="222222"/>
        </w:rPr>
        <w:t>Næringslivet i Øst-Finnmark har et stort behov for tilgang på kapital. Årsmøtet i Tana AP er bekymret for at gode prosjekter ikke blir realisert når det er mer lønnsomt å sette pengene inn på konto i banken enn å investere i lokale bedrifter og utviklingsprosjekter.</w:t>
      </w:r>
    </w:p>
    <w:p w14:paraId="25A17330" w14:textId="77777777" w:rsidR="00BE0431" w:rsidRPr="00AE4005" w:rsidRDefault="00BE0431" w:rsidP="00BE0431">
      <w:pPr>
        <w:pStyle w:val="NormalWeb"/>
        <w:shd w:val="clear" w:color="auto" w:fill="FFFFFF"/>
        <w:spacing w:before="0" w:beforeAutospacing="0" w:after="0" w:afterAutospacing="0"/>
        <w:rPr>
          <w:rFonts w:asciiTheme="minorHAnsi" w:hAnsiTheme="minorHAnsi" w:cs="Arial"/>
          <w:color w:val="222222"/>
        </w:rPr>
      </w:pPr>
    </w:p>
    <w:p w14:paraId="34CBA72C" w14:textId="1292CC35" w:rsidR="00AE4005" w:rsidRPr="00AE4005" w:rsidRDefault="00BE0431" w:rsidP="00AE4005">
      <w:pPr>
        <w:pStyle w:val="NormalWeb"/>
        <w:shd w:val="clear" w:color="auto" w:fill="FFFFFF"/>
        <w:spacing w:before="0" w:beforeAutospacing="0" w:after="0" w:afterAutospacing="0"/>
        <w:rPr>
          <w:rFonts w:asciiTheme="minorHAnsi" w:hAnsiTheme="minorHAnsi" w:cs="Arial"/>
          <w:color w:val="222222"/>
        </w:rPr>
      </w:pPr>
      <w:r w:rsidRPr="00AE4005">
        <w:rPr>
          <w:rFonts w:asciiTheme="minorHAnsi" w:hAnsiTheme="minorHAnsi" w:cs="Arial"/>
          <w:color w:val="222222"/>
        </w:rPr>
        <w:lastRenderedPageBreak/>
        <w:t>Årsmøtet ber derfor regjeringen om å beholde fondsmidlene fra Nordvest-Russlandsfondet i regionen. Helt konkret foreslår Tana Arbeiderparti at minimum 20 millioner av midlene bør overføres til Sápmi Invest, som er et investeringsfond som dekker de samiske kommunene i Finnmark. Her er det gryteklare prosjekter som raskt kan realiseres, som for eksempel nytt hotell i Tana.</w:t>
      </w:r>
    </w:p>
    <w:tbl>
      <w:tblPr>
        <w:tblStyle w:val="Tabellrutenett1"/>
        <w:tblW w:w="0" w:type="auto"/>
        <w:tblLook w:val="04A0" w:firstRow="1" w:lastRow="0" w:firstColumn="1" w:lastColumn="0" w:noHBand="0" w:noVBand="1"/>
      </w:tblPr>
      <w:tblGrid>
        <w:gridCol w:w="9062"/>
      </w:tblGrid>
      <w:tr w:rsidR="00AE4005" w:rsidRPr="007E4035" w14:paraId="39453292" w14:textId="77777777" w:rsidTr="00801F68">
        <w:tc>
          <w:tcPr>
            <w:tcW w:w="9062" w:type="dxa"/>
          </w:tcPr>
          <w:p w14:paraId="03D90FF1" w14:textId="4D08DB85" w:rsidR="00AE4005" w:rsidRPr="007E4035" w:rsidRDefault="00AE4005" w:rsidP="00801F68">
            <w:pPr>
              <w:rPr>
                <w:b/>
                <w:bCs/>
                <w:i/>
                <w:iCs/>
                <w:sz w:val="24"/>
                <w:szCs w:val="24"/>
              </w:rPr>
            </w:pPr>
            <w:r w:rsidRPr="007E4035">
              <w:rPr>
                <w:b/>
                <w:bCs/>
                <w:i/>
                <w:iCs/>
                <w:sz w:val="24"/>
                <w:szCs w:val="24"/>
              </w:rPr>
              <w:t>Styrets forslag til vedtak:</w:t>
            </w:r>
            <w:r w:rsidR="009208EE">
              <w:rPr>
                <w:b/>
                <w:bCs/>
                <w:i/>
                <w:iCs/>
                <w:sz w:val="24"/>
                <w:szCs w:val="24"/>
              </w:rPr>
              <w:t xml:space="preserve"> </w:t>
            </w:r>
            <w:r w:rsidR="00646301">
              <w:rPr>
                <w:b/>
                <w:bCs/>
                <w:i/>
                <w:iCs/>
                <w:sz w:val="24"/>
                <w:szCs w:val="24"/>
              </w:rPr>
              <w:t>Oversendes redaksjo</w:t>
            </w:r>
            <w:r w:rsidR="00216292">
              <w:rPr>
                <w:b/>
                <w:bCs/>
                <w:i/>
                <w:iCs/>
                <w:sz w:val="24"/>
                <w:szCs w:val="24"/>
              </w:rPr>
              <w:t>ns</w:t>
            </w:r>
            <w:r w:rsidR="00646301">
              <w:rPr>
                <w:b/>
                <w:bCs/>
                <w:i/>
                <w:iCs/>
                <w:sz w:val="24"/>
                <w:szCs w:val="24"/>
              </w:rPr>
              <w:t xml:space="preserve">komite for politiske saker. </w:t>
            </w:r>
            <w:r w:rsidR="009208EE">
              <w:rPr>
                <w:b/>
                <w:bCs/>
                <w:i/>
                <w:iCs/>
                <w:sz w:val="24"/>
                <w:szCs w:val="24"/>
              </w:rPr>
              <w:t xml:space="preserve"> </w:t>
            </w:r>
          </w:p>
        </w:tc>
      </w:tr>
    </w:tbl>
    <w:p w14:paraId="2EB1D059" w14:textId="77777777" w:rsidR="00AE4005" w:rsidRDefault="00AE4005" w:rsidP="00AE4005">
      <w:pPr>
        <w:rPr>
          <w:b/>
          <w:kern w:val="0"/>
          <w:sz w:val="28"/>
          <w:szCs w:val="28"/>
          <w14:ligatures w14:val="none"/>
        </w:rPr>
      </w:pPr>
    </w:p>
    <w:bookmarkEnd w:id="4"/>
    <w:p w14:paraId="7692C0D8" w14:textId="618B82FE" w:rsidR="00AE4005" w:rsidRPr="00AE4005" w:rsidRDefault="00AE4005" w:rsidP="00AE4005">
      <w:pPr>
        <w:rPr>
          <w:b/>
          <w:bCs/>
          <w:sz w:val="28"/>
          <w:szCs w:val="28"/>
        </w:rPr>
      </w:pPr>
      <w:r w:rsidRPr="00AE4005">
        <w:rPr>
          <w:b/>
          <w:bCs/>
          <w:sz w:val="28"/>
          <w:szCs w:val="28"/>
        </w:rPr>
        <w:t xml:space="preserve">Sak </w:t>
      </w:r>
      <w:r w:rsidR="004663F6">
        <w:rPr>
          <w:b/>
          <w:bCs/>
          <w:sz w:val="28"/>
          <w:szCs w:val="28"/>
        </w:rPr>
        <w:t>3</w:t>
      </w:r>
      <w:r w:rsidR="00CA2F8C">
        <w:rPr>
          <w:b/>
          <w:bCs/>
          <w:sz w:val="28"/>
          <w:szCs w:val="28"/>
        </w:rPr>
        <w:t>8</w:t>
      </w:r>
      <w:r w:rsidRPr="00AE4005">
        <w:rPr>
          <w:b/>
          <w:bCs/>
          <w:sz w:val="28"/>
          <w:szCs w:val="28"/>
        </w:rPr>
        <w:t xml:space="preserve"> Rigide karakterkrav til lærer- og sykepleierutdanningene må fjernes</w:t>
      </w:r>
    </w:p>
    <w:p w14:paraId="3D3FE8DC" w14:textId="2377CAA7" w:rsidR="00AE4005" w:rsidRPr="00AE4005" w:rsidRDefault="00AE4005" w:rsidP="00AE4005">
      <w:pPr>
        <w:rPr>
          <w:b/>
          <w:bCs/>
          <w:sz w:val="28"/>
          <w:szCs w:val="28"/>
        </w:rPr>
      </w:pPr>
      <w:r w:rsidRPr="00AE4005">
        <w:rPr>
          <w:b/>
          <w:bCs/>
          <w:sz w:val="28"/>
          <w:szCs w:val="28"/>
        </w:rPr>
        <w:t>Forslag</w:t>
      </w:r>
      <w:r w:rsidR="009A11A0">
        <w:rPr>
          <w:b/>
          <w:bCs/>
          <w:sz w:val="28"/>
          <w:szCs w:val="28"/>
        </w:rPr>
        <w:t>s</w:t>
      </w:r>
      <w:r w:rsidRPr="00AE4005">
        <w:rPr>
          <w:b/>
          <w:bCs/>
          <w:sz w:val="28"/>
          <w:szCs w:val="28"/>
        </w:rPr>
        <w:t xml:space="preserve">stiller: Tana Arbeiderparti </w:t>
      </w:r>
    </w:p>
    <w:p w14:paraId="57D5254C" w14:textId="77777777" w:rsidR="00AE4005" w:rsidRPr="00AE4005" w:rsidRDefault="00AE4005" w:rsidP="00AE4005">
      <w:pPr>
        <w:rPr>
          <w:b/>
          <w:bCs/>
          <w:sz w:val="28"/>
          <w:szCs w:val="28"/>
        </w:rPr>
      </w:pPr>
    </w:p>
    <w:p w14:paraId="7E037123" w14:textId="54E9958A" w:rsidR="00AE4005" w:rsidRPr="00AE4005" w:rsidRDefault="00AE4005" w:rsidP="00AE4005">
      <w:pPr>
        <w:rPr>
          <w:b/>
          <w:bCs/>
          <w:sz w:val="24"/>
          <w:szCs w:val="24"/>
        </w:rPr>
      </w:pPr>
      <w:r w:rsidRPr="00AE4005">
        <w:rPr>
          <w:b/>
          <w:bCs/>
          <w:sz w:val="24"/>
          <w:szCs w:val="24"/>
        </w:rPr>
        <w:t>Forslag:</w:t>
      </w:r>
      <w:r>
        <w:rPr>
          <w:b/>
          <w:bCs/>
          <w:sz w:val="24"/>
          <w:szCs w:val="24"/>
        </w:rPr>
        <w:t xml:space="preserve"> </w:t>
      </w:r>
      <w:r w:rsidRPr="00AE4005">
        <w:rPr>
          <w:sz w:val="24"/>
          <w:szCs w:val="24"/>
        </w:rPr>
        <w:t>Rigide karakterkrav til lærer- og sykepleierutdanningene må fjernes</w:t>
      </w:r>
    </w:p>
    <w:p w14:paraId="651853A2" w14:textId="77777777" w:rsidR="00AE4005" w:rsidRPr="00AE4005" w:rsidRDefault="00AE4005" w:rsidP="00AE4005">
      <w:pPr>
        <w:rPr>
          <w:b/>
          <w:bCs/>
          <w:sz w:val="24"/>
          <w:szCs w:val="24"/>
        </w:rPr>
      </w:pPr>
      <w:r w:rsidRPr="00AE4005">
        <w:rPr>
          <w:b/>
          <w:bCs/>
          <w:sz w:val="24"/>
          <w:szCs w:val="24"/>
        </w:rPr>
        <w:t>Begrunnelse for forslaget:</w:t>
      </w:r>
    </w:p>
    <w:p w14:paraId="714D5ADF" w14:textId="77777777" w:rsidR="00AE4005" w:rsidRPr="00AE4005" w:rsidRDefault="00AE4005" w:rsidP="00AE4005">
      <w:pPr>
        <w:rPr>
          <w:sz w:val="24"/>
          <w:szCs w:val="24"/>
        </w:rPr>
      </w:pPr>
      <w:r w:rsidRPr="00AE4005">
        <w:rPr>
          <w:sz w:val="24"/>
          <w:szCs w:val="24"/>
        </w:rPr>
        <w:t xml:space="preserve">Årsmøtet i Tana AP er bekymret for mangelen på arbeidskraft både i offentlig sektor og privat næringsliv i vår egen kommune og i nabokommunene. Det er særlig bekymringsfullt at vi mangler kvalifisert personell i barnehager, skole, helsetjenester og eldreomsorg. Dette må løses gjennom ulike tiltak, men det å utdanne nok fagfolk er en sentral del av løsningen. </w:t>
      </w:r>
    </w:p>
    <w:p w14:paraId="50BEB54A" w14:textId="77777777" w:rsidR="00AE4005" w:rsidRDefault="00AE4005" w:rsidP="00AE4005">
      <w:pPr>
        <w:rPr>
          <w:sz w:val="24"/>
          <w:szCs w:val="24"/>
        </w:rPr>
      </w:pPr>
      <w:r w:rsidRPr="00AE4005">
        <w:rPr>
          <w:sz w:val="24"/>
          <w:szCs w:val="24"/>
        </w:rPr>
        <w:t xml:space="preserve">Årsmøtet i Tana AP er kjent med UiT Arktisk universitet har søkt om å få ta inn studenter som ikke innfrir dagens karakterkrav i matematikk på lærer- og sykepleierutdanningene. Det ligger som en forutsetning i universitetets søknad at studentene skal tilegne seg påkrevde matematikkferdigheter i løpet av studiet. Årsmøtet i Tana Arbeiderparti mener at man bør fjerne rigide karakterkrav som hindrer rekruttering til profesjonsstudier som velferdssamfunnet vårt er helt avhengige av. </w:t>
      </w:r>
    </w:p>
    <w:p w14:paraId="11E86802" w14:textId="3577D1F7" w:rsidR="00AE4005" w:rsidRPr="00AE4005" w:rsidRDefault="00AE4005" w:rsidP="00AE4005">
      <w:pPr>
        <w:rPr>
          <w:sz w:val="24"/>
          <w:szCs w:val="24"/>
        </w:rPr>
      </w:pPr>
      <w:r w:rsidRPr="00AE4005">
        <w:rPr>
          <w:sz w:val="24"/>
          <w:szCs w:val="24"/>
        </w:rPr>
        <w:t>Tana Arbeiderparti ber derfor regjeringen imøtekomme søknaden fra UiT Arktisk universitet.</w:t>
      </w:r>
    </w:p>
    <w:p w14:paraId="2A97E665" w14:textId="77777777" w:rsidR="00AE4005" w:rsidRPr="00AE4005" w:rsidRDefault="00AE4005" w:rsidP="00AE4005">
      <w:pPr>
        <w:pStyle w:val="NormalWeb"/>
        <w:shd w:val="clear" w:color="auto" w:fill="FFFFFF"/>
        <w:spacing w:before="0" w:beforeAutospacing="0" w:after="0" w:afterAutospacing="0"/>
        <w:rPr>
          <w:rFonts w:asciiTheme="minorHAnsi" w:hAnsiTheme="minorHAnsi" w:cs="Arial"/>
          <w:color w:val="222222"/>
        </w:rPr>
      </w:pPr>
    </w:p>
    <w:tbl>
      <w:tblPr>
        <w:tblStyle w:val="Tabellrutenett1"/>
        <w:tblW w:w="0" w:type="auto"/>
        <w:tblLook w:val="04A0" w:firstRow="1" w:lastRow="0" w:firstColumn="1" w:lastColumn="0" w:noHBand="0" w:noVBand="1"/>
      </w:tblPr>
      <w:tblGrid>
        <w:gridCol w:w="9062"/>
      </w:tblGrid>
      <w:tr w:rsidR="00AE4005" w:rsidRPr="007E4035" w14:paraId="4A2A4792" w14:textId="77777777" w:rsidTr="00801F68">
        <w:tc>
          <w:tcPr>
            <w:tcW w:w="9062" w:type="dxa"/>
          </w:tcPr>
          <w:p w14:paraId="206E7FD1" w14:textId="2156A368" w:rsidR="00AE4005" w:rsidRPr="007E4035" w:rsidRDefault="00AE4005" w:rsidP="00801F68">
            <w:pPr>
              <w:rPr>
                <w:b/>
                <w:bCs/>
                <w:i/>
                <w:iCs/>
                <w:sz w:val="24"/>
                <w:szCs w:val="24"/>
              </w:rPr>
            </w:pPr>
            <w:r w:rsidRPr="007E4035">
              <w:rPr>
                <w:b/>
                <w:bCs/>
                <w:i/>
                <w:iCs/>
                <w:sz w:val="24"/>
                <w:szCs w:val="24"/>
              </w:rPr>
              <w:t>Styrets forslag til vedtak:</w:t>
            </w:r>
            <w:r w:rsidR="009208EE">
              <w:rPr>
                <w:b/>
                <w:bCs/>
                <w:i/>
                <w:iCs/>
                <w:sz w:val="24"/>
                <w:szCs w:val="24"/>
              </w:rPr>
              <w:t xml:space="preserve"> Støttes og oversendes </w:t>
            </w:r>
            <w:r w:rsidR="009A11A0">
              <w:rPr>
                <w:b/>
                <w:bCs/>
                <w:i/>
                <w:iCs/>
                <w:sz w:val="24"/>
                <w:szCs w:val="24"/>
              </w:rPr>
              <w:t xml:space="preserve">forsknings- og </w:t>
            </w:r>
            <w:r w:rsidR="009208EE">
              <w:rPr>
                <w:b/>
                <w:bCs/>
                <w:i/>
                <w:iCs/>
                <w:sz w:val="24"/>
                <w:szCs w:val="24"/>
              </w:rPr>
              <w:t>høyer</w:t>
            </w:r>
            <w:r w:rsidR="009A11A0">
              <w:rPr>
                <w:b/>
                <w:bCs/>
                <w:i/>
                <w:iCs/>
                <w:sz w:val="24"/>
                <w:szCs w:val="24"/>
              </w:rPr>
              <w:t>e</w:t>
            </w:r>
            <w:r w:rsidR="00736449">
              <w:rPr>
                <w:b/>
                <w:bCs/>
                <w:i/>
                <w:iCs/>
                <w:sz w:val="24"/>
                <w:szCs w:val="24"/>
              </w:rPr>
              <w:t xml:space="preserve"> </w:t>
            </w:r>
            <w:r w:rsidR="009208EE">
              <w:rPr>
                <w:b/>
                <w:bCs/>
                <w:i/>
                <w:iCs/>
                <w:sz w:val="24"/>
                <w:szCs w:val="24"/>
              </w:rPr>
              <w:t xml:space="preserve">utdanningsminister og </w:t>
            </w:r>
            <w:r w:rsidR="009A11A0">
              <w:rPr>
                <w:b/>
                <w:bCs/>
                <w:i/>
                <w:iCs/>
                <w:sz w:val="24"/>
                <w:szCs w:val="24"/>
              </w:rPr>
              <w:t>utdanning- og forskningsfraksjonen</w:t>
            </w:r>
            <w:r w:rsidR="009208EE">
              <w:rPr>
                <w:b/>
                <w:bCs/>
                <w:i/>
                <w:iCs/>
                <w:sz w:val="24"/>
                <w:szCs w:val="24"/>
              </w:rPr>
              <w:t xml:space="preserve"> </w:t>
            </w:r>
            <w:r w:rsidR="009A11A0">
              <w:rPr>
                <w:b/>
                <w:bCs/>
                <w:i/>
                <w:iCs/>
                <w:sz w:val="24"/>
                <w:szCs w:val="24"/>
              </w:rPr>
              <w:t xml:space="preserve">på Stortinget. </w:t>
            </w:r>
          </w:p>
        </w:tc>
      </w:tr>
    </w:tbl>
    <w:p w14:paraId="5308934A" w14:textId="77777777" w:rsidR="00AE4005" w:rsidRDefault="00AE4005" w:rsidP="00AE4005">
      <w:pPr>
        <w:rPr>
          <w:b/>
          <w:kern w:val="0"/>
          <w:sz w:val="28"/>
          <w:szCs w:val="28"/>
          <w14:ligatures w14:val="none"/>
        </w:rPr>
      </w:pPr>
    </w:p>
    <w:p w14:paraId="1BEADDB6" w14:textId="77777777" w:rsidR="00AE4005" w:rsidRDefault="00AE4005" w:rsidP="00AE4005">
      <w:pPr>
        <w:rPr>
          <w:sz w:val="24"/>
          <w:szCs w:val="24"/>
        </w:rPr>
      </w:pPr>
    </w:p>
    <w:p w14:paraId="5DBF806D" w14:textId="22FC8E1A" w:rsidR="00D739CF" w:rsidRPr="00D739CF" w:rsidRDefault="00D739CF" w:rsidP="00D739CF">
      <w:pPr>
        <w:spacing w:before="240" w:after="240" w:line="240" w:lineRule="auto"/>
        <w:rPr>
          <w:rFonts w:eastAsia="Times New Roman" w:cstheme="minorHAnsi"/>
          <w:b/>
          <w:bCs/>
          <w:color w:val="000000"/>
          <w:kern w:val="0"/>
          <w:sz w:val="28"/>
          <w:szCs w:val="28"/>
          <w:lang w:eastAsia="nb-NO"/>
          <w14:ligatures w14:val="none"/>
        </w:rPr>
      </w:pPr>
      <w:r w:rsidRPr="00D739CF">
        <w:rPr>
          <w:rFonts w:eastAsia="Times New Roman" w:cstheme="minorHAnsi"/>
          <w:b/>
          <w:bCs/>
          <w:color w:val="000000"/>
          <w:kern w:val="0"/>
          <w:sz w:val="28"/>
          <w:szCs w:val="28"/>
          <w:lang w:eastAsia="nb-NO"/>
          <w14:ligatures w14:val="none"/>
        </w:rPr>
        <w:t xml:space="preserve">Sak </w:t>
      </w:r>
      <w:r w:rsidR="004663F6">
        <w:rPr>
          <w:rFonts w:eastAsia="Times New Roman" w:cstheme="minorHAnsi"/>
          <w:b/>
          <w:bCs/>
          <w:color w:val="000000"/>
          <w:kern w:val="0"/>
          <w:sz w:val="28"/>
          <w:szCs w:val="28"/>
          <w:lang w:eastAsia="nb-NO"/>
          <w14:ligatures w14:val="none"/>
        </w:rPr>
        <w:t>3</w:t>
      </w:r>
      <w:r w:rsidR="00CA2F8C">
        <w:rPr>
          <w:rFonts w:eastAsia="Times New Roman" w:cstheme="minorHAnsi"/>
          <w:b/>
          <w:bCs/>
          <w:color w:val="000000"/>
          <w:kern w:val="0"/>
          <w:sz w:val="28"/>
          <w:szCs w:val="28"/>
          <w:lang w:eastAsia="nb-NO"/>
          <w14:ligatures w14:val="none"/>
        </w:rPr>
        <w:t>9</w:t>
      </w:r>
      <w:r w:rsidRPr="00D739CF">
        <w:rPr>
          <w:rFonts w:eastAsia="Times New Roman" w:cstheme="minorHAnsi"/>
          <w:b/>
          <w:bCs/>
          <w:color w:val="000000"/>
          <w:kern w:val="0"/>
          <w:sz w:val="28"/>
          <w:szCs w:val="28"/>
          <w:lang w:eastAsia="nb-NO"/>
          <w14:ligatures w14:val="none"/>
        </w:rPr>
        <w:t xml:space="preserve"> Driftsstøtte til lokalradio</w:t>
      </w:r>
    </w:p>
    <w:p w14:paraId="441C2C37" w14:textId="4FEACB41" w:rsidR="00D739CF" w:rsidRPr="00D739CF" w:rsidRDefault="00D739CF" w:rsidP="00D739CF">
      <w:pPr>
        <w:spacing w:before="240" w:after="240" w:line="240" w:lineRule="auto"/>
        <w:rPr>
          <w:rFonts w:eastAsia="Times New Roman" w:cstheme="minorHAnsi"/>
          <w:b/>
          <w:bCs/>
          <w:color w:val="000000"/>
          <w:kern w:val="0"/>
          <w:sz w:val="28"/>
          <w:szCs w:val="28"/>
          <w:lang w:eastAsia="nb-NO"/>
          <w14:ligatures w14:val="none"/>
        </w:rPr>
      </w:pPr>
      <w:r w:rsidRPr="00D739CF">
        <w:rPr>
          <w:rFonts w:eastAsia="Times New Roman" w:cstheme="minorHAnsi"/>
          <w:b/>
          <w:bCs/>
          <w:color w:val="000000"/>
          <w:kern w:val="0"/>
          <w:sz w:val="28"/>
          <w:szCs w:val="28"/>
          <w:lang w:eastAsia="nb-NO"/>
          <w14:ligatures w14:val="none"/>
        </w:rPr>
        <w:t xml:space="preserve">Forslagsstiller: Nordkapp Arbeiderparti </w:t>
      </w:r>
    </w:p>
    <w:p w14:paraId="6CF53CE3" w14:textId="77777777" w:rsidR="00D739CF" w:rsidRDefault="00D739CF" w:rsidP="00D739CF">
      <w:pPr>
        <w:spacing w:before="240" w:after="240" w:line="240" w:lineRule="auto"/>
        <w:rPr>
          <w:rFonts w:eastAsia="Times New Roman" w:cstheme="minorHAnsi"/>
          <w:b/>
          <w:bCs/>
          <w:color w:val="000000"/>
          <w:kern w:val="0"/>
          <w:sz w:val="24"/>
          <w:szCs w:val="24"/>
          <w:lang w:eastAsia="nb-NO"/>
          <w14:ligatures w14:val="none"/>
        </w:rPr>
      </w:pPr>
    </w:p>
    <w:p w14:paraId="5945EE31" w14:textId="0F68CBE4" w:rsidR="00D739CF" w:rsidRPr="00D739CF" w:rsidRDefault="00D739CF" w:rsidP="00D739CF">
      <w:pPr>
        <w:spacing w:before="240" w:after="240" w:line="240" w:lineRule="auto"/>
        <w:rPr>
          <w:rFonts w:eastAsia="Times New Roman" w:cstheme="minorHAnsi"/>
          <w:color w:val="000000"/>
          <w:kern w:val="0"/>
          <w:sz w:val="24"/>
          <w:szCs w:val="24"/>
          <w:lang w:eastAsia="nb-NO"/>
          <w14:ligatures w14:val="none"/>
        </w:rPr>
      </w:pPr>
      <w:r>
        <w:rPr>
          <w:rFonts w:eastAsia="Times New Roman" w:cstheme="minorHAnsi"/>
          <w:b/>
          <w:bCs/>
          <w:color w:val="000000"/>
          <w:kern w:val="0"/>
          <w:sz w:val="24"/>
          <w:szCs w:val="24"/>
          <w:lang w:eastAsia="nb-NO"/>
          <w14:ligatures w14:val="none"/>
        </w:rPr>
        <w:t xml:space="preserve">Forslag: </w:t>
      </w:r>
      <w:r w:rsidRPr="00D739CF">
        <w:rPr>
          <w:rFonts w:eastAsia="Times New Roman" w:cstheme="minorHAnsi"/>
          <w:color w:val="000000"/>
          <w:kern w:val="0"/>
          <w:sz w:val="24"/>
          <w:szCs w:val="24"/>
          <w:lang w:eastAsia="nb-NO"/>
          <w14:ligatures w14:val="none"/>
        </w:rPr>
        <w:t xml:space="preserve">Driftstøtte til lokalradio </w:t>
      </w:r>
    </w:p>
    <w:p w14:paraId="5B92D282" w14:textId="5A588693" w:rsidR="00D739CF" w:rsidRPr="00D739CF" w:rsidRDefault="00D739CF" w:rsidP="00D739CF">
      <w:pPr>
        <w:spacing w:before="240" w:after="240" w:line="240" w:lineRule="auto"/>
        <w:rPr>
          <w:rFonts w:eastAsia="Times New Roman" w:cstheme="minorHAnsi"/>
          <w:kern w:val="0"/>
          <w:sz w:val="24"/>
          <w:szCs w:val="24"/>
          <w:lang w:eastAsia="nb-NO"/>
          <w14:ligatures w14:val="none"/>
        </w:rPr>
      </w:pPr>
      <w:r>
        <w:rPr>
          <w:rFonts w:eastAsia="Times New Roman" w:cstheme="minorHAnsi"/>
          <w:b/>
          <w:bCs/>
          <w:color w:val="000000"/>
          <w:kern w:val="0"/>
          <w:sz w:val="24"/>
          <w:szCs w:val="24"/>
          <w:lang w:eastAsia="nb-NO"/>
          <w14:ligatures w14:val="none"/>
        </w:rPr>
        <w:t>Begrunnelse for forslaget:</w:t>
      </w:r>
    </w:p>
    <w:p w14:paraId="16AEB80E" w14:textId="4E55ECD3" w:rsidR="00D739CF" w:rsidRPr="00D739CF" w:rsidRDefault="00D739CF" w:rsidP="00D739CF">
      <w:pPr>
        <w:spacing w:before="240" w:after="240" w:line="240" w:lineRule="auto"/>
        <w:rPr>
          <w:rFonts w:eastAsia="Times New Roman" w:cstheme="minorHAnsi"/>
          <w:kern w:val="0"/>
          <w:sz w:val="24"/>
          <w:szCs w:val="24"/>
          <w:lang w:eastAsia="nb-NO"/>
          <w14:ligatures w14:val="none"/>
        </w:rPr>
      </w:pPr>
      <w:r w:rsidRPr="00D739CF">
        <w:rPr>
          <w:rFonts w:eastAsia="Times New Roman" w:cstheme="minorHAnsi"/>
          <w:color w:val="000000"/>
          <w:kern w:val="0"/>
          <w:sz w:val="24"/>
          <w:szCs w:val="24"/>
          <w:lang w:eastAsia="nb-NO"/>
          <w14:ligatures w14:val="none"/>
        </w:rPr>
        <w:lastRenderedPageBreak/>
        <w:t>Nordkapp Arbeiderparti mener at lokalradioer må få permanent driftsstøtte til lokal journalistikk. Ordningen må være forutsigbar og innrettes slik at det kommer lokalradiostasjonene i distriktene til gode.</w:t>
      </w:r>
      <w:r w:rsidR="009208EE">
        <w:rPr>
          <w:rFonts w:eastAsia="Times New Roman" w:cstheme="minorHAnsi"/>
          <w:color w:val="000000"/>
          <w:kern w:val="0"/>
          <w:sz w:val="24"/>
          <w:szCs w:val="24"/>
          <w:lang w:eastAsia="nb-NO"/>
          <w14:ligatures w14:val="none"/>
        </w:rPr>
        <w:t xml:space="preserve"> </w:t>
      </w:r>
      <w:r w:rsidRPr="00D739CF">
        <w:rPr>
          <w:rFonts w:eastAsia="Times New Roman" w:cstheme="minorHAnsi"/>
          <w:color w:val="000000"/>
          <w:kern w:val="0"/>
          <w:sz w:val="24"/>
          <w:szCs w:val="24"/>
          <w:lang w:eastAsia="nb-NO"/>
          <w14:ligatures w14:val="none"/>
        </w:rPr>
        <w:t>Budsjettposten tilskudd til lokale lyd- og bildemedier må styrkes betraktelig, og lokalradio redaksjoner med heltidsansatte journalister må prioriteres.</w:t>
      </w:r>
    </w:p>
    <w:p w14:paraId="47D7BE7D" w14:textId="77777777" w:rsidR="00D739CF" w:rsidRPr="00D739CF" w:rsidRDefault="00D739CF" w:rsidP="00D739CF">
      <w:pPr>
        <w:spacing w:before="240" w:after="240" w:line="240" w:lineRule="auto"/>
        <w:rPr>
          <w:rFonts w:eastAsia="Times New Roman" w:cstheme="minorHAnsi"/>
          <w:kern w:val="0"/>
          <w:sz w:val="24"/>
          <w:szCs w:val="24"/>
          <w:lang w:eastAsia="nb-NO"/>
          <w14:ligatures w14:val="none"/>
        </w:rPr>
      </w:pPr>
      <w:r w:rsidRPr="00D739CF">
        <w:rPr>
          <w:rFonts w:eastAsia="Times New Roman" w:cstheme="minorHAnsi"/>
          <w:color w:val="000000"/>
          <w:kern w:val="0"/>
          <w:sz w:val="24"/>
          <w:szCs w:val="24"/>
          <w:lang w:eastAsia="nb-NO"/>
          <w14:ligatures w14:val="none"/>
        </w:rPr>
        <w:t>Mange lokalradiostasjoner i fylket vårt er uavhengig og lokaleide. Det er viktig å styrke engasjementet om lokaldemokratiet og her spiller lokalradio en helt spesiell rolle. Lokalradioer har også en beredskapsfunksjon ved nett- og strømbrudd, og er et godt bidrag til pressefriheten i Norge. Lokalradioer har redaktøransvar og drives i samsvar med vær-varsomplakaten.</w:t>
      </w:r>
    </w:p>
    <w:p w14:paraId="3AB38D3D" w14:textId="77777777" w:rsidR="00D739CF" w:rsidRPr="00D739CF" w:rsidRDefault="00D739CF" w:rsidP="00D739CF">
      <w:pPr>
        <w:spacing w:before="240" w:after="240" w:line="240" w:lineRule="auto"/>
        <w:rPr>
          <w:rFonts w:eastAsia="Times New Roman" w:cstheme="minorHAnsi"/>
          <w:kern w:val="0"/>
          <w:sz w:val="24"/>
          <w:szCs w:val="24"/>
          <w:lang w:eastAsia="nb-NO"/>
          <w14:ligatures w14:val="none"/>
        </w:rPr>
      </w:pPr>
      <w:r w:rsidRPr="00D739CF">
        <w:rPr>
          <w:rFonts w:eastAsia="Times New Roman" w:cstheme="minorHAnsi"/>
          <w:color w:val="000000"/>
          <w:kern w:val="0"/>
          <w:sz w:val="24"/>
          <w:szCs w:val="24"/>
          <w:lang w:eastAsia="nb-NO"/>
          <w14:ligatures w14:val="none"/>
        </w:rPr>
        <w:t>Nordkapp Arbeiderparti mener det må etableres økonomiske virkemidler som sikrer lokalradioers rammevilkår. Virkemidlene må av hensyn til den dynamiske utviklingen i mediemarkedet gjøres teknologinøytrale, virkemidlene må knyttes til innholdets art, uavhengig av distribusjonsform.</w:t>
      </w:r>
    </w:p>
    <w:p w14:paraId="0139C15B" w14:textId="14CD8514" w:rsidR="009208EE" w:rsidRPr="009208EE" w:rsidRDefault="00D739CF" w:rsidP="009208EE">
      <w:pPr>
        <w:spacing w:before="240" w:after="240" w:line="240" w:lineRule="auto"/>
        <w:rPr>
          <w:rFonts w:eastAsia="Times New Roman" w:cstheme="minorHAnsi"/>
          <w:kern w:val="0"/>
          <w:sz w:val="24"/>
          <w:szCs w:val="24"/>
          <w:lang w:eastAsia="nb-NO"/>
          <w14:ligatures w14:val="none"/>
        </w:rPr>
      </w:pPr>
      <w:r w:rsidRPr="00D739CF">
        <w:rPr>
          <w:rFonts w:eastAsia="Times New Roman" w:cstheme="minorHAnsi"/>
          <w:color w:val="000000"/>
          <w:kern w:val="0"/>
          <w:sz w:val="24"/>
          <w:szCs w:val="24"/>
          <w:lang w:eastAsia="nb-NO"/>
          <w14:ligatures w14:val="none"/>
        </w:rPr>
        <w:t>Lokalradio må sikres redaksjonell mediestøtte på lik linje med aviser. Som kulturformidlere har lokalradioene en helt unik posisjon ved å gi sendetid og omtale til arrangementer og aktiviteter som aldri når opp i regionale og nasjonale medier.</w:t>
      </w:r>
    </w:p>
    <w:tbl>
      <w:tblPr>
        <w:tblStyle w:val="Tabellrutenett1"/>
        <w:tblW w:w="0" w:type="auto"/>
        <w:tblLook w:val="04A0" w:firstRow="1" w:lastRow="0" w:firstColumn="1" w:lastColumn="0" w:noHBand="0" w:noVBand="1"/>
      </w:tblPr>
      <w:tblGrid>
        <w:gridCol w:w="9062"/>
      </w:tblGrid>
      <w:tr w:rsidR="009208EE" w:rsidRPr="007E4035" w14:paraId="7246E33A" w14:textId="77777777" w:rsidTr="00801F68">
        <w:tc>
          <w:tcPr>
            <w:tcW w:w="9062" w:type="dxa"/>
          </w:tcPr>
          <w:p w14:paraId="1FBB5F62" w14:textId="27DFF644" w:rsidR="009208EE" w:rsidRPr="007E4035" w:rsidRDefault="009208EE" w:rsidP="00801F68">
            <w:pPr>
              <w:rPr>
                <w:b/>
                <w:bCs/>
                <w:i/>
                <w:iCs/>
                <w:sz w:val="24"/>
                <w:szCs w:val="24"/>
              </w:rPr>
            </w:pPr>
            <w:r w:rsidRPr="007E4035">
              <w:rPr>
                <w:b/>
                <w:bCs/>
                <w:i/>
                <w:iCs/>
                <w:sz w:val="24"/>
                <w:szCs w:val="24"/>
              </w:rPr>
              <w:t>Styrets forslag til vedtak:</w:t>
            </w:r>
            <w:r>
              <w:rPr>
                <w:b/>
                <w:bCs/>
                <w:i/>
                <w:iCs/>
                <w:sz w:val="24"/>
                <w:szCs w:val="24"/>
              </w:rPr>
              <w:t xml:space="preserve"> Støttes og oversendes kultur</w:t>
            </w:r>
            <w:r w:rsidR="009A11A0">
              <w:rPr>
                <w:b/>
                <w:bCs/>
                <w:i/>
                <w:iCs/>
                <w:sz w:val="24"/>
                <w:szCs w:val="24"/>
              </w:rPr>
              <w:t>- og likestillings</w:t>
            </w:r>
            <w:r>
              <w:rPr>
                <w:b/>
                <w:bCs/>
                <w:i/>
                <w:iCs/>
                <w:sz w:val="24"/>
                <w:szCs w:val="24"/>
              </w:rPr>
              <w:t xml:space="preserve">ministeren og Finnmark Ap sine stortingsrepresentanter. </w:t>
            </w:r>
          </w:p>
        </w:tc>
      </w:tr>
    </w:tbl>
    <w:p w14:paraId="24882F5B" w14:textId="77777777" w:rsidR="009208EE" w:rsidRDefault="009208EE" w:rsidP="009208EE">
      <w:pPr>
        <w:rPr>
          <w:b/>
          <w:kern w:val="0"/>
          <w:sz w:val="28"/>
          <w:szCs w:val="28"/>
          <w14:ligatures w14:val="none"/>
        </w:rPr>
      </w:pPr>
    </w:p>
    <w:p w14:paraId="0DC85893" w14:textId="178D7AEC" w:rsidR="00D739CF" w:rsidRDefault="00D739CF" w:rsidP="00D739CF"/>
    <w:p w14:paraId="78E5D673" w14:textId="2426A302" w:rsidR="00960B7F" w:rsidRDefault="00960B7F" w:rsidP="007E4035">
      <w:pPr>
        <w:rPr>
          <w:b/>
          <w:kern w:val="0"/>
          <w:sz w:val="28"/>
          <w:szCs w:val="28"/>
          <w14:ligatures w14:val="none"/>
        </w:rPr>
      </w:pPr>
      <w:r>
        <w:rPr>
          <w:b/>
          <w:kern w:val="0"/>
          <w:sz w:val="28"/>
          <w:szCs w:val="28"/>
          <w14:ligatures w14:val="none"/>
        </w:rPr>
        <w:t xml:space="preserve">Tema klima </w:t>
      </w:r>
    </w:p>
    <w:p w14:paraId="4BC9F2DF" w14:textId="0AFAE90D" w:rsidR="00FE4DFF" w:rsidRPr="00FE4DFF" w:rsidRDefault="00FE4DFF" w:rsidP="00FE4DFF">
      <w:pPr>
        <w:rPr>
          <w:b/>
          <w:bCs/>
          <w:sz w:val="28"/>
          <w:szCs w:val="28"/>
        </w:rPr>
      </w:pPr>
      <w:r w:rsidRPr="00FE4DFF">
        <w:rPr>
          <w:b/>
          <w:bCs/>
          <w:sz w:val="28"/>
          <w:szCs w:val="28"/>
        </w:rPr>
        <w:t>Sak</w:t>
      </w:r>
      <w:r w:rsidR="004663F6">
        <w:rPr>
          <w:b/>
          <w:bCs/>
          <w:sz w:val="28"/>
          <w:szCs w:val="28"/>
        </w:rPr>
        <w:t xml:space="preserve"> </w:t>
      </w:r>
      <w:r w:rsidR="00CA2F8C">
        <w:rPr>
          <w:b/>
          <w:bCs/>
          <w:sz w:val="28"/>
          <w:szCs w:val="28"/>
        </w:rPr>
        <w:t>40</w:t>
      </w:r>
      <w:r w:rsidRPr="00FE4DFF">
        <w:rPr>
          <w:b/>
          <w:bCs/>
          <w:sz w:val="28"/>
          <w:szCs w:val="28"/>
        </w:rPr>
        <w:t xml:space="preserve"> Grønn Industri </w:t>
      </w:r>
    </w:p>
    <w:p w14:paraId="1D772530" w14:textId="0AD4CAD6" w:rsidR="00FE4DFF" w:rsidRPr="00FE4DFF" w:rsidRDefault="00FE4DFF" w:rsidP="00FE4DFF">
      <w:pPr>
        <w:rPr>
          <w:b/>
          <w:bCs/>
          <w:sz w:val="28"/>
          <w:szCs w:val="28"/>
        </w:rPr>
      </w:pPr>
      <w:r w:rsidRPr="00FE4DFF">
        <w:rPr>
          <w:b/>
          <w:bCs/>
          <w:sz w:val="28"/>
          <w:szCs w:val="28"/>
        </w:rPr>
        <w:t>Forslag</w:t>
      </w:r>
      <w:r w:rsidR="004663F6">
        <w:rPr>
          <w:b/>
          <w:bCs/>
          <w:sz w:val="28"/>
          <w:szCs w:val="28"/>
        </w:rPr>
        <w:t>s</w:t>
      </w:r>
      <w:r w:rsidRPr="00FE4DFF">
        <w:rPr>
          <w:b/>
          <w:bCs/>
          <w:sz w:val="28"/>
          <w:szCs w:val="28"/>
        </w:rPr>
        <w:t>stiller: Berlevåg Arbeiderparti</w:t>
      </w:r>
    </w:p>
    <w:p w14:paraId="7EDA638C" w14:textId="77777777" w:rsidR="00FE4DFF" w:rsidRPr="004A5C05" w:rsidRDefault="00FE4DFF" w:rsidP="00FE4DFF">
      <w:pPr>
        <w:rPr>
          <w:b/>
          <w:bCs/>
          <w:sz w:val="24"/>
          <w:szCs w:val="24"/>
        </w:rPr>
      </w:pPr>
      <w:r w:rsidRPr="004A5C05">
        <w:rPr>
          <w:b/>
          <w:bCs/>
          <w:sz w:val="24"/>
          <w:szCs w:val="24"/>
        </w:rPr>
        <w:t>Forslag:</w:t>
      </w:r>
    </w:p>
    <w:p w14:paraId="1B29EC25" w14:textId="77777777" w:rsidR="00FE4DFF" w:rsidRPr="004A5C05" w:rsidRDefault="00FE4DFF" w:rsidP="00FE4DFF">
      <w:pPr>
        <w:rPr>
          <w:sz w:val="24"/>
          <w:szCs w:val="24"/>
        </w:rPr>
      </w:pPr>
      <w:r w:rsidRPr="004A5C05">
        <w:rPr>
          <w:sz w:val="24"/>
          <w:szCs w:val="24"/>
        </w:rPr>
        <w:t>Finnmark Arbeiderparti skal arbeide for at vi når klimamålene vi har satt oss. Og for raskt komme i gang med grønn industri i Finnmark, må lover og forskrifter tilpasses, slik at man i større grad kan etablere industri «off grid» eller med tilknytning på vilkår til linjenettet.</w:t>
      </w:r>
    </w:p>
    <w:p w14:paraId="32550BB4" w14:textId="77777777" w:rsidR="00FE4DFF" w:rsidRPr="004A5C05" w:rsidRDefault="00FE4DFF" w:rsidP="00FE4DFF">
      <w:pPr>
        <w:rPr>
          <w:b/>
          <w:bCs/>
          <w:sz w:val="24"/>
          <w:szCs w:val="24"/>
        </w:rPr>
      </w:pPr>
      <w:r w:rsidRPr="004A5C05">
        <w:rPr>
          <w:b/>
          <w:bCs/>
          <w:sz w:val="24"/>
          <w:szCs w:val="24"/>
        </w:rPr>
        <w:t>Begrunnelse for forslaget:</w:t>
      </w:r>
    </w:p>
    <w:p w14:paraId="4762DC77" w14:textId="7BC99C8A" w:rsidR="00FE4DFF" w:rsidRPr="004A5C05" w:rsidRDefault="00FE4DFF" w:rsidP="00FE4DFF">
      <w:pPr>
        <w:rPr>
          <w:sz w:val="24"/>
          <w:szCs w:val="24"/>
        </w:rPr>
      </w:pPr>
      <w:r w:rsidRPr="004A5C05">
        <w:rPr>
          <w:sz w:val="24"/>
          <w:szCs w:val="24"/>
        </w:rPr>
        <w:t>Det vil ikke bli bygget nok linjer for å få til en stor produksjon av fornybar energi over alt. Derfor må fokuset fremover være på industri som tilknyttes på vilkår eller er helt «off grid» (uten nett). Mange steder langs kysten i Finnmark er det store vindressurser, og samtidig mangel på overføringslinjer. Med dagens og framtidens teknologi vil Finnmark kunne bli en stor leverandør av grønt drivstoff til kjøretøyer, båter og fly mm. Da må vi også ha fokus på energiproduksjon uten nettilkobling. Dette vil være med på å nå klimamålene, samt utvikle ny grønn industri som kan gi Finnmark mange arbeidsplasser.</w:t>
      </w:r>
      <w:bookmarkStart w:id="5" w:name="_Hlk159410683"/>
    </w:p>
    <w:tbl>
      <w:tblPr>
        <w:tblStyle w:val="Tabellrutenett1"/>
        <w:tblW w:w="0" w:type="auto"/>
        <w:tblLook w:val="04A0" w:firstRow="1" w:lastRow="0" w:firstColumn="1" w:lastColumn="0" w:noHBand="0" w:noVBand="1"/>
      </w:tblPr>
      <w:tblGrid>
        <w:gridCol w:w="9062"/>
      </w:tblGrid>
      <w:tr w:rsidR="00FE4DFF" w:rsidRPr="007E4035" w14:paraId="311CE8FF" w14:textId="77777777" w:rsidTr="00801F68">
        <w:tc>
          <w:tcPr>
            <w:tcW w:w="9062" w:type="dxa"/>
          </w:tcPr>
          <w:p w14:paraId="36B0A0FD" w14:textId="1F8FD98D" w:rsidR="00FE4DFF" w:rsidRPr="007E4035" w:rsidRDefault="00FE4DFF" w:rsidP="00801F68">
            <w:pPr>
              <w:rPr>
                <w:b/>
                <w:bCs/>
                <w:i/>
                <w:iCs/>
                <w:sz w:val="24"/>
                <w:szCs w:val="24"/>
              </w:rPr>
            </w:pPr>
            <w:r w:rsidRPr="007E4035">
              <w:rPr>
                <w:b/>
                <w:bCs/>
                <w:i/>
                <w:iCs/>
                <w:sz w:val="24"/>
                <w:szCs w:val="24"/>
              </w:rPr>
              <w:lastRenderedPageBreak/>
              <w:t>Styrets forslag til vedtak:</w:t>
            </w:r>
            <w:r w:rsidR="00716406" w:rsidRPr="007E4035">
              <w:rPr>
                <w:rFonts w:cstheme="minorHAnsi"/>
                <w:b/>
                <w:bCs/>
                <w:i/>
                <w:iCs/>
                <w:sz w:val="24"/>
                <w:szCs w:val="24"/>
              </w:rPr>
              <w:t xml:space="preserve"> </w:t>
            </w:r>
            <w:r w:rsidR="009208EE">
              <w:rPr>
                <w:rFonts w:cstheme="minorHAnsi"/>
                <w:b/>
                <w:bCs/>
                <w:i/>
                <w:iCs/>
                <w:sz w:val="24"/>
                <w:szCs w:val="24"/>
              </w:rPr>
              <w:t>Støtte</w:t>
            </w:r>
            <w:r w:rsidR="00334E50">
              <w:rPr>
                <w:rFonts w:cstheme="minorHAnsi"/>
                <w:b/>
                <w:bCs/>
                <w:i/>
                <w:iCs/>
                <w:sz w:val="24"/>
                <w:szCs w:val="24"/>
              </w:rPr>
              <w:t>s og oversendes energiministeren og energi</w:t>
            </w:r>
            <w:r w:rsidR="009A11A0">
              <w:rPr>
                <w:rFonts w:cstheme="minorHAnsi"/>
                <w:b/>
                <w:bCs/>
                <w:i/>
                <w:iCs/>
                <w:sz w:val="24"/>
                <w:szCs w:val="24"/>
              </w:rPr>
              <w:t>- og miljø</w:t>
            </w:r>
            <w:r w:rsidR="00334E50">
              <w:rPr>
                <w:rFonts w:cstheme="minorHAnsi"/>
                <w:b/>
                <w:bCs/>
                <w:i/>
                <w:iCs/>
                <w:sz w:val="24"/>
                <w:szCs w:val="24"/>
              </w:rPr>
              <w:t xml:space="preserve">fraksjonen på stortinget. </w:t>
            </w:r>
          </w:p>
        </w:tc>
      </w:tr>
    </w:tbl>
    <w:p w14:paraId="3D23455F" w14:textId="77777777" w:rsidR="00FE4DFF" w:rsidRDefault="00FE4DFF" w:rsidP="00FE4DFF">
      <w:pPr>
        <w:rPr>
          <w:b/>
          <w:kern w:val="0"/>
          <w:sz w:val="28"/>
          <w:szCs w:val="28"/>
          <w14:ligatures w14:val="none"/>
        </w:rPr>
      </w:pPr>
    </w:p>
    <w:bookmarkEnd w:id="5"/>
    <w:p w14:paraId="79FBB34A" w14:textId="04FE4FB1" w:rsidR="00960B7F" w:rsidRPr="00960B7F" w:rsidRDefault="00960B7F" w:rsidP="00FE4DFF">
      <w:pPr>
        <w:rPr>
          <w:b/>
          <w:sz w:val="28"/>
          <w:szCs w:val="28"/>
        </w:rPr>
      </w:pPr>
      <w:r w:rsidRPr="00960B7F">
        <w:rPr>
          <w:b/>
          <w:kern w:val="0"/>
          <w:sz w:val="28"/>
          <w:szCs w:val="28"/>
          <w14:ligatures w14:val="none"/>
        </w:rPr>
        <w:t>Sak</w:t>
      </w:r>
      <w:r w:rsidR="004663F6">
        <w:rPr>
          <w:b/>
          <w:kern w:val="0"/>
          <w:sz w:val="28"/>
          <w:szCs w:val="28"/>
          <w14:ligatures w14:val="none"/>
        </w:rPr>
        <w:t xml:space="preserve"> </w:t>
      </w:r>
      <w:r w:rsidR="00CA2F8C">
        <w:rPr>
          <w:b/>
          <w:kern w:val="0"/>
          <w:sz w:val="28"/>
          <w:szCs w:val="28"/>
          <w14:ligatures w14:val="none"/>
        </w:rPr>
        <w:t>41</w:t>
      </w:r>
      <w:r w:rsidR="004663F6">
        <w:rPr>
          <w:b/>
          <w:kern w:val="0"/>
          <w:sz w:val="28"/>
          <w:szCs w:val="28"/>
          <w14:ligatures w14:val="none"/>
        </w:rPr>
        <w:t xml:space="preserve"> </w:t>
      </w:r>
      <w:r w:rsidRPr="00960B7F">
        <w:rPr>
          <w:b/>
          <w:sz w:val="28"/>
          <w:szCs w:val="28"/>
        </w:rPr>
        <w:t>Etablering av Arktisk kunnskapssenter for klimaendringer i Vadsø</w:t>
      </w:r>
    </w:p>
    <w:p w14:paraId="23C23259" w14:textId="410A4014" w:rsidR="00960B7F" w:rsidRPr="00960B7F" w:rsidRDefault="00960B7F" w:rsidP="00960B7F">
      <w:pPr>
        <w:rPr>
          <w:b/>
          <w:sz w:val="28"/>
          <w:szCs w:val="28"/>
        </w:rPr>
      </w:pPr>
      <w:r w:rsidRPr="00960B7F">
        <w:rPr>
          <w:b/>
          <w:sz w:val="28"/>
          <w:szCs w:val="28"/>
        </w:rPr>
        <w:t>Forslag</w:t>
      </w:r>
      <w:r w:rsidR="004663F6">
        <w:rPr>
          <w:b/>
          <w:sz w:val="28"/>
          <w:szCs w:val="28"/>
        </w:rPr>
        <w:t>s</w:t>
      </w:r>
      <w:r w:rsidRPr="00960B7F">
        <w:rPr>
          <w:b/>
          <w:sz w:val="28"/>
          <w:szCs w:val="28"/>
        </w:rPr>
        <w:t>stiller: Vadsø Arbeiderparti</w:t>
      </w:r>
    </w:p>
    <w:p w14:paraId="6C1254D9" w14:textId="77777777" w:rsidR="00960B7F" w:rsidRPr="00F01FC2" w:rsidRDefault="00960B7F" w:rsidP="00960B7F">
      <w:pPr>
        <w:rPr>
          <w:sz w:val="24"/>
          <w:szCs w:val="24"/>
        </w:rPr>
      </w:pPr>
    </w:p>
    <w:p w14:paraId="4A1C7742" w14:textId="75F48ABF" w:rsidR="00960B7F" w:rsidRPr="004A5C05" w:rsidRDefault="00960B7F" w:rsidP="00960B7F">
      <w:pPr>
        <w:rPr>
          <w:b/>
          <w:bCs/>
          <w:sz w:val="24"/>
          <w:szCs w:val="24"/>
        </w:rPr>
      </w:pPr>
      <w:r w:rsidRPr="004A5C05">
        <w:rPr>
          <w:b/>
          <w:bCs/>
          <w:sz w:val="24"/>
          <w:szCs w:val="24"/>
        </w:rPr>
        <w:t>Forslag:</w:t>
      </w:r>
      <w:r w:rsidR="004A5C05" w:rsidRPr="004A5C05">
        <w:rPr>
          <w:b/>
          <w:bCs/>
          <w:sz w:val="24"/>
          <w:szCs w:val="24"/>
        </w:rPr>
        <w:t xml:space="preserve"> </w:t>
      </w:r>
      <w:r w:rsidRPr="004A5C05">
        <w:rPr>
          <w:sz w:val="24"/>
          <w:szCs w:val="24"/>
        </w:rPr>
        <w:t>Etablering av Arktisk kunnskapssenter for klimaendringer i Vadsø</w:t>
      </w:r>
    </w:p>
    <w:p w14:paraId="4117FFEF" w14:textId="77777777" w:rsidR="00960B7F" w:rsidRPr="00B831CB" w:rsidRDefault="00960B7F" w:rsidP="00960B7F"/>
    <w:p w14:paraId="50C24F50" w14:textId="77777777" w:rsidR="00960B7F" w:rsidRPr="004A5C05" w:rsidRDefault="00960B7F" w:rsidP="00960B7F">
      <w:pPr>
        <w:rPr>
          <w:b/>
          <w:bCs/>
          <w:sz w:val="24"/>
          <w:szCs w:val="24"/>
        </w:rPr>
      </w:pPr>
      <w:r w:rsidRPr="004A5C05">
        <w:rPr>
          <w:b/>
          <w:bCs/>
          <w:sz w:val="24"/>
          <w:szCs w:val="24"/>
        </w:rPr>
        <w:t>Begrunnelse for forslaget:</w:t>
      </w:r>
    </w:p>
    <w:p w14:paraId="49698196" w14:textId="77777777" w:rsidR="00960B7F" w:rsidRPr="004A5C05" w:rsidRDefault="00960B7F" w:rsidP="00960B7F">
      <w:pPr>
        <w:spacing w:before="120"/>
        <w:rPr>
          <w:rFonts w:ascii="Calibri" w:hAnsi="Calibri" w:cs="Calibri"/>
          <w:sz w:val="24"/>
          <w:szCs w:val="24"/>
        </w:rPr>
      </w:pPr>
      <w:r w:rsidRPr="004A5C05">
        <w:rPr>
          <w:rFonts w:ascii="Calibri" w:hAnsi="Calibri" w:cs="Calibri"/>
          <w:sz w:val="24"/>
          <w:szCs w:val="24"/>
        </w:rPr>
        <w:t>Vadsø Arbeiderpartiet er glad for Observasjonssystemet COAT er sikret drift gjennom statsbudsjettet for 2024 og vi forutsetter at dette blir en årlig bevilgning. COAT avdekker og dokumenterer klimaendringer og klimaendringenes effekter på land i Arktisk og vi støtter fullt ut UiT Norges Arktiske Universitet (UiT) sin plan om å utvide infrastrukturen til å dekke arktiske havområder og etablere et arktisk kunnskapssenter for klimaendringer lokalisert til Vadsø. Senteret skal gi kunnskapsgrunnlaget for bærekraftig næringsutvikling og nye arbeidsplasser.</w:t>
      </w:r>
    </w:p>
    <w:p w14:paraId="6F9D22F1" w14:textId="77777777" w:rsidR="00960B7F" w:rsidRPr="004A5C05" w:rsidRDefault="00960B7F" w:rsidP="00960B7F">
      <w:pPr>
        <w:spacing w:before="120"/>
        <w:rPr>
          <w:rFonts w:ascii="Calibri" w:hAnsi="Calibri" w:cs="Calibri"/>
          <w:sz w:val="24"/>
          <w:szCs w:val="24"/>
        </w:rPr>
      </w:pPr>
      <w:r w:rsidRPr="004A5C05">
        <w:rPr>
          <w:rFonts w:ascii="Calibri" w:hAnsi="Calibri" w:cs="Calibri"/>
          <w:sz w:val="24"/>
          <w:szCs w:val="24"/>
        </w:rPr>
        <w:t xml:space="preserve">UiT fikk i 2010 et oppdrag fra regjeringen om å etablere et verdensledende overvåkingssystem for å dokumentere effekter av klimaendringer i de arktiske landområdene. Siden den gang har UiT sammen med partnerinstitusjoner bygd en omfattende infrastruktur og kompetanse, internasjonalt kjent som Climate-ecological Observatory Arctic Tundra (COAT) og særlig relevant for samarbeidet i Arktisk råd. </w:t>
      </w:r>
    </w:p>
    <w:p w14:paraId="7A527461" w14:textId="77777777" w:rsidR="00960B7F" w:rsidRPr="004A5C05" w:rsidRDefault="00960B7F" w:rsidP="00960B7F">
      <w:pPr>
        <w:spacing w:before="120"/>
        <w:rPr>
          <w:rFonts w:ascii="Calibri" w:hAnsi="Calibri" w:cs="Calibri"/>
          <w:sz w:val="24"/>
          <w:szCs w:val="24"/>
        </w:rPr>
      </w:pPr>
      <w:r w:rsidRPr="004A5C05">
        <w:rPr>
          <w:rFonts w:ascii="Calibri" w:hAnsi="Calibri" w:cs="Calibri"/>
          <w:sz w:val="24"/>
          <w:szCs w:val="24"/>
        </w:rPr>
        <w:t xml:space="preserve">Infrastrukturen i dette systemet består av blant annet værstasjoner, kameraer, mikrofoner og en rekke andre sensorer som overvåker klima- og natur i Øst-Finnmark og på Spitsbergen. Avanserte datadrevne modeller i systemet forutsier klimaeffekter på landbaserte økosystem. </w:t>
      </w:r>
    </w:p>
    <w:p w14:paraId="48479EC1" w14:textId="77777777" w:rsidR="00960B7F" w:rsidRPr="004A5C05" w:rsidRDefault="00960B7F" w:rsidP="00960B7F">
      <w:pPr>
        <w:spacing w:before="120"/>
        <w:rPr>
          <w:rFonts w:ascii="Calibri" w:hAnsi="Calibri" w:cs="Calibri"/>
          <w:sz w:val="24"/>
          <w:szCs w:val="24"/>
        </w:rPr>
      </w:pPr>
      <w:r w:rsidRPr="004A5C05">
        <w:rPr>
          <w:rFonts w:ascii="Calibri" w:hAnsi="Calibri" w:cs="Calibri"/>
          <w:sz w:val="24"/>
          <w:szCs w:val="24"/>
        </w:rPr>
        <w:t xml:space="preserve">UiT Norges arktiske universitet foreslår at Norge bygger et søstersystem til COAT: Climate-ecological Observatory Arctic Seas (COAS). Infrastrukturen i et slikt system kan avdekke klimaendringer i arktiske havområder. </w:t>
      </w:r>
    </w:p>
    <w:p w14:paraId="7EA23324" w14:textId="77777777" w:rsidR="00960B7F" w:rsidRPr="004A5C05" w:rsidRDefault="00960B7F" w:rsidP="00960B7F">
      <w:pPr>
        <w:spacing w:before="120"/>
        <w:rPr>
          <w:rFonts w:ascii="Calibri" w:hAnsi="Calibri" w:cs="Calibri"/>
          <w:sz w:val="24"/>
          <w:szCs w:val="24"/>
        </w:rPr>
      </w:pPr>
      <w:r w:rsidRPr="004A5C05">
        <w:rPr>
          <w:rFonts w:ascii="Calibri" w:hAnsi="Calibri" w:cs="Calibri"/>
          <w:sz w:val="24"/>
          <w:szCs w:val="24"/>
        </w:rPr>
        <w:t xml:space="preserve">COAT og COAS gir grunnlaget for å etablere et arktisk kunnskapssenter for klimaendringer, lokalisert i Vadsø. </w:t>
      </w:r>
    </w:p>
    <w:p w14:paraId="2F90F4E6" w14:textId="77777777" w:rsidR="00960B7F" w:rsidRPr="004A5C05" w:rsidRDefault="00960B7F" w:rsidP="00960B7F">
      <w:pPr>
        <w:spacing w:before="120"/>
        <w:rPr>
          <w:rFonts w:ascii="Calibri" w:hAnsi="Calibri" w:cs="Calibri"/>
          <w:sz w:val="24"/>
          <w:szCs w:val="24"/>
        </w:rPr>
      </w:pPr>
      <w:r w:rsidRPr="004A5C05">
        <w:rPr>
          <w:rFonts w:ascii="Calibri" w:hAnsi="Calibri" w:cs="Calibri"/>
          <w:sz w:val="24"/>
          <w:szCs w:val="24"/>
        </w:rPr>
        <w:t xml:space="preserve">Senteret vil få et nasjonalt ansvar for forskning og formidling om klimaendringenes effekter på hav- og landbaserte økosystem. Slik skal senteret levere kunnskapsgrunnlaget for bærekraftig forvaltning og næringsutvikling i nordområdene, basert på tett dialog og erfaring også fra næringsaktører i arktiske hav- og landområder. </w:t>
      </w:r>
    </w:p>
    <w:p w14:paraId="670FE91A" w14:textId="77777777" w:rsidR="00960B7F" w:rsidRPr="004A5C05" w:rsidRDefault="00960B7F" w:rsidP="00960B7F">
      <w:pPr>
        <w:spacing w:before="120"/>
        <w:rPr>
          <w:rFonts w:ascii="Calibri" w:hAnsi="Calibri" w:cs="Calibri"/>
          <w:sz w:val="24"/>
          <w:szCs w:val="24"/>
        </w:rPr>
      </w:pPr>
      <w:r w:rsidRPr="004A5C05">
        <w:rPr>
          <w:rFonts w:ascii="Calibri" w:hAnsi="Calibri" w:cs="Calibri"/>
          <w:sz w:val="24"/>
          <w:szCs w:val="24"/>
        </w:rPr>
        <w:t xml:space="preserve">COAT er allerede internasjonalt anerkjent for samhandling med landbaserte næringer som reindriften og reiselivet. COAS må få et tilsvarende ansvar for å stille til veie kunnskap for og hente erfaringer fra fiskeri, havbruk, marin bioprospektering og andre havbaserte næringer. </w:t>
      </w:r>
    </w:p>
    <w:p w14:paraId="686E8A92" w14:textId="77777777" w:rsidR="00960B7F" w:rsidRPr="004A5C05" w:rsidRDefault="00960B7F" w:rsidP="00960B7F">
      <w:pPr>
        <w:spacing w:before="120"/>
        <w:rPr>
          <w:rFonts w:ascii="Calibri" w:hAnsi="Calibri" w:cs="Calibri"/>
          <w:sz w:val="24"/>
          <w:szCs w:val="24"/>
        </w:rPr>
      </w:pPr>
      <w:r w:rsidRPr="004A5C05">
        <w:rPr>
          <w:rFonts w:ascii="Calibri" w:hAnsi="Calibri" w:cs="Calibri"/>
          <w:sz w:val="24"/>
          <w:szCs w:val="24"/>
        </w:rPr>
        <w:lastRenderedPageBreak/>
        <w:t xml:space="preserve">Et tilknyttet innovasjonssenter kan bruke kunnskapen fra det nasjonale kunnskapssenteret til å skape nye produkt og tjenester.  </w:t>
      </w:r>
    </w:p>
    <w:p w14:paraId="73C6F41A" w14:textId="77777777" w:rsidR="00960B7F" w:rsidRPr="004A5C05" w:rsidRDefault="00960B7F" w:rsidP="00960B7F">
      <w:pPr>
        <w:rPr>
          <w:rFonts w:ascii="Calibri" w:hAnsi="Calibri" w:cs="Calibri"/>
          <w:i/>
          <w:iCs/>
          <w:sz w:val="24"/>
          <w:szCs w:val="24"/>
        </w:rPr>
      </w:pPr>
    </w:p>
    <w:p w14:paraId="328F8D52" w14:textId="77777777" w:rsidR="00960B7F" w:rsidRPr="004A5C05" w:rsidRDefault="00960B7F" w:rsidP="00960B7F">
      <w:pPr>
        <w:rPr>
          <w:rFonts w:ascii="Calibri" w:hAnsi="Calibri" w:cs="Calibri"/>
          <w:i/>
          <w:iCs/>
          <w:sz w:val="24"/>
          <w:szCs w:val="24"/>
        </w:rPr>
      </w:pPr>
      <w:r w:rsidRPr="004A5C05">
        <w:rPr>
          <w:rFonts w:ascii="Calibri" w:hAnsi="Calibri" w:cs="Calibri"/>
          <w:i/>
          <w:iCs/>
          <w:sz w:val="24"/>
          <w:szCs w:val="24"/>
        </w:rPr>
        <w:t>Måltall for ansatte i Vadsø i 2040: 20</w:t>
      </w:r>
    </w:p>
    <w:p w14:paraId="482D50A4" w14:textId="77777777" w:rsidR="00960B7F" w:rsidRPr="004A5C05" w:rsidRDefault="00960B7F" w:rsidP="00960B7F">
      <w:pPr>
        <w:ind w:left="540"/>
        <w:rPr>
          <w:rFonts w:ascii="Calibri" w:hAnsi="Calibri" w:cs="Calibri"/>
          <w:sz w:val="24"/>
          <w:szCs w:val="24"/>
        </w:rPr>
      </w:pPr>
      <w:r w:rsidRPr="004A5C05">
        <w:rPr>
          <w:rFonts w:ascii="Calibri" w:hAnsi="Calibri" w:cs="Calibri"/>
          <w:sz w:val="24"/>
          <w:szCs w:val="24"/>
        </w:rPr>
        <w:t xml:space="preserve">I tillegg kommer: </w:t>
      </w:r>
    </w:p>
    <w:p w14:paraId="0D7B72DB" w14:textId="77777777" w:rsidR="00960B7F" w:rsidRPr="004A5C05" w:rsidRDefault="00960B7F" w:rsidP="00960B7F">
      <w:pPr>
        <w:pStyle w:val="Listeavsnitt"/>
        <w:numPr>
          <w:ilvl w:val="0"/>
          <w:numId w:val="3"/>
        </w:numPr>
        <w:rPr>
          <w:rFonts w:ascii="Calibri" w:eastAsia="Times New Roman" w:hAnsi="Calibri" w:cs="Calibri"/>
          <w:sz w:val="24"/>
          <w:lang w:eastAsia="nb-NO"/>
        </w:rPr>
      </w:pPr>
      <w:r w:rsidRPr="004A5C05">
        <w:rPr>
          <w:rFonts w:ascii="Calibri" w:eastAsia="Times New Roman" w:hAnsi="Calibri" w:cs="Calibri"/>
          <w:sz w:val="24"/>
          <w:lang w:eastAsia="nb-NO"/>
        </w:rPr>
        <w:t>Studenter på master og doktorgradsnivå som bruker infrastrukturen i COAT og COAS til sine forskningsprosjekt.</w:t>
      </w:r>
    </w:p>
    <w:p w14:paraId="53F1F5C7" w14:textId="77777777" w:rsidR="00960B7F" w:rsidRPr="004A5C05" w:rsidRDefault="00960B7F" w:rsidP="00960B7F">
      <w:pPr>
        <w:pStyle w:val="Listeavsnitt"/>
        <w:numPr>
          <w:ilvl w:val="0"/>
          <w:numId w:val="3"/>
        </w:numPr>
        <w:rPr>
          <w:rFonts w:ascii="Calibri" w:eastAsia="Times New Roman" w:hAnsi="Calibri" w:cs="Calibri"/>
          <w:sz w:val="24"/>
          <w:lang w:eastAsia="nb-NO"/>
        </w:rPr>
      </w:pPr>
      <w:r w:rsidRPr="004A5C05">
        <w:rPr>
          <w:rFonts w:ascii="Calibri" w:eastAsia="Times New Roman" w:hAnsi="Calibri" w:cs="Calibri"/>
          <w:sz w:val="24"/>
          <w:lang w:eastAsia="nb-NO"/>
        </w:rPr>
        <w:t>Ansatte i regionen i spin-off bedrifter fra innovasjonssenteret.</w:t>
      </w:r>
    </w:p>
    <w:p w14:paraId="046EB24E" w14:textId="77777777" w:rsidR="00960B7F" w:rsidRPr="004A5C05" w:rsidRDefault="00960B7F" w:rsidP="00960B7F">
      <w:pPr>
        <w:rPr>
          <w:sz w:val="24"/>
          <w:szCs w:val="24"/>
        </w:rPr>
      </w:pPr>
    </w:p>
    <w:p w14:paraId="25BB1A1A" w14:textId="77777777" w:rsidR="00960B7F" w:rsidRPr="004A5C05" w:rsidRDefault="00960B7F" w:rsidP="00960B7F">
      <w:pPr>
        <w:spacing w:before="120"/>
        <w:rPr>
          <w:rFonts w:ascii="Calibri" w:hAnsi="Calibri" w:cs="Calibri"/>
          <w:color w:val="212121"/>
          <w:sz w:val="24"/>
          <w:szCs w:val="24"/>
        </w:rPr>
      </w:pPr>
      <w:r w:rsidRPr="004A5C05">
        <w:rPr>
          <w:rFonts w:ascii="Calibri" w:hAnsi="Calibri" w:cs="Calibri"/>
          <w:color w:val="212121"/>
          <w:sz w:val="24"/>
          <w:szCs w:val="24"/>
        </w:rPr>
        <w:t>Vadsø Arbeiderparti er veldig glad for initiativet fra UiT der man også:</w:t>
      </w:r>
    </w:p>
    <w:p w14:paraId="15E52107" w14:textId="77777777" w:rsidR="00960B7F" w:rsidRPr="004A5C05" w:rsidRDefault="00960B7F" w:rsidP="00960B7F">
      <w:pPr>
        <w:pStyle w:val="Listeavsnitt"/>
        <w:numPr>
          <w:ilvl w:val="0"/>
          <w:numId w:val="4"/>
        </w:numPr>
        <w:spacing w:before="120"/>
        <w:rPr>
          <w:rFonts w:ascii="Calibri" w:hAnsi="Calibri" w:cs="Calibri"/>
          <w:color w:val="212121"/>
          <w:sz w:val="24"/>
        </w:rPr>
      </w:pPr>
      <w:r w:rsidRPr="004A5C05">
        <w:rPr>
          <w:rFonts w:ascii="Calibri" w:hAnsi="Calibri" w:cs="Calibri"/>
          <w:bCs/>
          <w:color w:val="212121"/>
          <w:sz w:val="24"/>
        </w:rPr>
        <w:t>foreslår å utvikle ordninger som knytter studenter tettere til lokalt samfunns- og næringsliv i Øst-Finnmark og slik øke sannsynligheten for at de identifiserer relevante jobbmuligheter og blir i regionen etter studier</w:t>
      </w:r>
      <w:r w:rsidRPr="004A5C05">
        <w:rPr>
          <w:rFonts w:ascii="Calibri" w:hAnsi="Calibri" w:cs="Calibri"/>
          <w:color w:val="212121"/>
          <w:sz w:val="24"/>
        </w:rPr>
        <w:t xml:space="preserve">. </w:t>
      </w:r>
    </w:p>
    <w:p w14:paraId="1230CB42" w14:textId="77777777" w:rsidR="00960B7F" w:rsidRPr="004A5C05" w:rsidRDefault="00960B7F" w:rsidP="00960B7F">
      <w:pPr>
        <w:pStyle w:val="Listeavsnitt"/>
        <w:numPr>
          <w:ilvl w:val="0"/>
          <w:numId w:val="4"/>
        </w:numPr>
        <w:spacing w:before="120"/>
        <w:rPr>
          <w:rFonts w:ascii="Calibri" w:hAnsi="Calibri" w:cs="Calibri"/>
          <w:color w:val="212121"/>
          <w:sz w:val="24"/>
        </w:rPr>
      </w:pPr>
      <w:r w:rsidRPr="004A5C05">
        <w:rPr>
          <w:rFonts w:ascii="Calibri" w:hAnsi="Calibri" w:cs="Calibri"/>
          <w:bCs/>
          <w:sz w:val="24"/>
        </w:rPr>
        <w:t xml:space="preserve">foreslår å utvikle et lederkurs for å øke den samlede nasjonale kompetansen om Arktis og nordområdene og øke attraktiviteten for Nord-Norge blant landets unge ledere.  </w:t>
      </w:r>
    </w:p>
    <w:p w14:paraId="74F261EA" w14:textId="77777777" w:rsidR="00960B7F" w:rsidRPr="004A5C05" w:rsidRDefault="00960B7F" w:rsidP="00960B7F">
      <w:pPr>
        <w:pStyle w:val="Listeavsnitt"/>
        <w:numPr>
          <w:ilvl w:val="0"/>
          <w:numId w:val="4"/>
        </w:numPr>
        <w:spacing w:before="120"/>
        <w:rPr>
          <w:rFonts w:ascii="Calibri" w:hAnsi="Calibri" w:cs="Calibri"/>
          <w:color w:val="212121"/>
          <w:sz w:val="24"/>
        </w:rPr>
      </w:pPr>
      <w:r w:rsidRPr="004A5C05">
        <w:rPr>
          <w:rFonts w:ascii="Calibri" w:hAnsi="Calibri" w:cs="Calibri"/>
          <w:bCs/>
          <w:color w:val="212121"/>
          <w:sz w:val="24"/>
        </w:rPr>
        <w:t>kan utvikle fleksible bachelor og masterstudier i ingeniørvitenskap i Øst-Finnmark.</w:t>
      </w:r>
    </w:p>
    <w:p w14:paraId="11A33E07" w14:textId="77777777" w:rsidR="00960B7F" w:rsidRPr="004A5C05" w:rsidRDefault="00960B7F" w:rsidP="00960B7F">
      <w:pPr>
        <w:rPr>
          <w:rFonts w:ascii="Calibri" w:hAnsi="Calibri" w:cs="Calibri"/>
          <w:color w:val="212121"/>
          <w:sz w:val="24"/>
          <w:szCs w:val="24"/>
        </w:rPr>
      </w:pPr>
      <w:r w:rsidRPr="004A5C05">
        <w:rPr>
          <w:rFonts w:ascii="Calibri" w:hAnsi="Calibri" w:cs="Calibri"/>
          <w:color w:val="212121"/>
          <w:sz w:val="24"/>
          <w:szCs w:val="24"/>
        </w:rPr>
        <w:t> </w:t>
      </w:r>
    </w:p>
    <w:p w14:paraId="3E8F5B4C" w14:textId="77777777" w:rsidR="00960B7F" w:rsidRPr="004A5C05" w:rsidRDefault="00960B7F" w:rsidP="00960B7F">
      <w:pPr>
        <w:spacing w:before="120"/>
        <w:rPr>
          <w:rFonts w:ascii="Calibri" w:hAnsi="Calibri" w:cs="Calibri"/>
          <w:bCs/>
          <w:color w:val="212121"/>
          <w:sz w:val="24"/>
          <w:szCs w:val="24"/>
        </w:rPr>
      </w:pPr>
      <w:r w:rsidRPr="004A5C05">
        <w:rPr>
          <w:rFonts w:ascii="Calibri" w:hAnsi="Calibri" w:cs="Calibri"/>
          <w:bCs/>
          <w:color w:val="212121"/>
          <w:sz w:val="24"/>
          <w:szCs w:val="24"/>
        </w:rPr>
        <w:t>UiTs utdanninger og forskning innenfor fornybar energi kan også utvikle et nasjonalt kompetansesenter som kan støtte kommunene i konsesjonsbehandling av ny kraftproduksjon.</w:t>
      </w:r>
    </w:p>
    <w:p w14:paraId="1CAE5AC3" w14:textId="77777777" w:rsidR="00960B7F" w:rsidRPr="004A5C05" w:rsidRDefault="00960B7F" w:rsidP="00960B7F">
      <w:pPr>
        <w:spacing w:before="120"/>
        <w:rPr>
          <w:rFonts w:ascii="Calibri" w:hAnsi="Calibri" w:cs="Calibri"/>
          <w:color w:val="212121"/>
          <w:sz w:val="24"/>
          <w:szCs w:val="24"/>
        </w:rPr>
      </w:pPr>
      <w:r w:rsidRPr="004A5C05">
        <w:rPr>
          <w:rFonts w:ascii="Calibri" w:hAnsi="Calibri" w:cs="Calibri"/>
          <w:color w:val="212121"/>
          <w:sz w:val="24"/>
          <w:szCs w:val="24"/>
        </w:rPr>
        <w:t xml:space="preserve">Energikommisjonen foreslår: </w:t>
      </w:r>
    </w:p>
    <w:p w14:paraId="67DCB0BF" w14:textId="77777777" w:rsidR="00960B7F" w:rsidRPr="004A5C05" w:rsidRDefault="00960B7F" w:rsidP="00960B7F">
      <w:pPr>
        <w:spacing w:before="120"/>
        <w:ind w:left="708"/>
        <w:rPr>
          <w:rFonts w:ascii="Calibri" w:hAnsi="Calibri" w:cs="Calibri"/>
          <w:i/>
          <w:iCs/>
          <w:color w:val="212121"/>
          <w:sz w:val="24"/>
          <w:szCs w:val="24"/>
        </w:rPr>
      </w:pPr>
      <w:r w:rsidRPr="004A5C05">
        <w:rPr>
          <w:rFonts w:ascii="Calibri" w:hAnsi="Calibri" w:cs="Calibri"/>
          <w:i/>
          <w:iCs/>
          <w:color w:val="212121"/>
          <w:sz w:val="24"/>
          <w:szCs w:val="24"/>
        </w:rPr>
        <w:t>Det bør opprettes et nasjonalt kompetansesenter for kommunene, og det er naturlig at det er brukerfinansiert. Et større ansvar for kraftutbygging og effektiv og fleksibel energibruk krever kompetente beslutningstagere og en arena for kunnskapsinnhenting og erfaringsutveksling. Et kompetansesenter kan bidra med støtte i konsesjonsbehandlingen av nye vindkraftverk, planlegging og prosesser knyttet til lokal energiutnyttelse, omgivelsesvarme, overskuddsvarme, samlokalisering av industri og næringsaktører, samt effektivisering i bygninger og i industrien.</w:t>
      </w:r>
    </w:p>
    <w:p w14:paraId="7D7CB5EC" w14:textId="670F032E" w:rsidR="00960B7F" w:rsidRPr="004A5C05" w:rsidRDefault="00960B7F" w:rsidP="00960B7F">
      <w:pPr>
        <w:spacing w:before="120"/>
        <w:rPr>
          <w:rFonts w:ascii="Calibri" w:hAnsi="Calibri" w:cs="Calibri"/>
          <w:color w:val="212121"/>
          <w:sz w:val="24"/>
          <w:szCs w:val="24"/>
        </w:rPr>
      </w:pPr>
      <w:r w:rsidRPr="004A5C05">
        <w:rPr>
          <w:rFonts w:ascii="Calibri" w:hAnsi="Calibri" w:cs="Calibri"/>
          <w:color w:val="212121"/>
          <w:sz w:val="24"/>
          <w:szCs w:val="24"/>
        </w:rPr>
        <w:t>Dette vil kunne oppfylle distriksmeldingens intensjoner om å skape nye statlige arbeidsplasser i Øst-Finnmark. Samtidig kan det også knyttes tett opp mot arbeidet med kraftpakken i Finnmark og avbøtende tiltak knyttet til berørte parter med universitetet sin kompetanse på urfolksretter.</w:t>
      </w:r>
    </w:p>
    <w:tbl>
      <w:tblPr>
        <w:tblStyle w:val="Tabellrutenett1"/>
        <w:tblW w:w="0" w:type="auto"/>
        <w:tblLook w:val="04A0" w:firstRow="1" w:lastRow="0" w:firstColumn="1" w:lastColumn="0" w:noHBand="0" w:noVBand="1"/>
      </w:tblPr>
      <w:tblGrid>
        <w:gridCol w:w="9062"/>
      </w:tblGrid>
      <w:tr w:rsidR="00960B7F" w:rsidRPr="007E4035" w14:paraId="4D2A1C00" w14:textId="77777777" w:rsidTr="00801F68">
        <w:tc>
          <w:tcPr>
            <w:tcW w:w="9062" w:type="dxa"/>
          </w:tcPr>
          <w:p w14:paraId="345C1F50" w14:textId="0D98467E" w:rsidR="00960B7F" w:rsidRPr="007E4035" w:rsidRDefault="00960B7F" w:rsidP="00801F68">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sidR="00334E50">
              <w:rPr>
                <w:rFonts w:cstheme="minorHAnsi"/>
                <w:b/>
                <w:bCs/>
                <w:i/>
                <w:iCs/>
                <w:sz w:val="24"/>
                <w:szCs w:val="24"/>
              </w:rPr>
              <w:t>Støttes og o</w:t>
            </w:r>
            <w:r w:rsidR="00716406">
              <w:rPr>
                <w:rFonts w:cstheme="minorHAnsi"/>
                <w:b/>
                <w:bCs/>
                <w:i/>
                <w:iCs/>
                <w:sz w:val="24"/>
                <w:szCs w:val="24"/>
              </w:rPr>
              <w:t>versendes klima</w:t>
            </w:r>
            <w:r w:rsidR="00334E50">
              <w:rPr>
                <w:rFonts w:cstheme="minorHAnsi"/>
                <w:b/>
                <w:bCs/>
                <w:i/>
                <w:iCs/>
                <w:sz w:val="24"/>
                <w:szCs w:val="24"/>
              </w:rPr>
              <w:t>-</w:t>
            </w:r>
            <w:r w:rsidR="00716406">
              <w:rPr>
                <w:rFonts w:cstheme="minorHAnsi"/>
                <w:b/>
                <w:bCs/>
                <w:i/>
                <w:iCs/>
                <w:sz w:val="24"/>
                <w:szCs w:val="24"/>
              </w:rPr>
              <w:t xml:space="preserve"> og </w:t>
            </w:r>
            <w:r w:rsidR="00216292">
              <w:rPr>
                <w:rFonts w:cstheme="minorHAnsi"/>
                <w:b/>
                <w:bCs/>
                <w:i/>
                <w:iCs/>
                <w:sz w:val="24"/>
                <w:szCs w:val="24"/>
              </w:rPr>
              <w:t>miljø</w:t>
            </w:r>
            <w:r w:rsidR="00716406">
              <w:rPr>
                <w:rFonts w:cstheme="minorHAnsi"/>
                <w:b/>
                <w:bCs/>
                <w:i/>
                <w:iCs/>
                <w:sz w:val="24"/>
                <w:szCs w:val="24"/>
              </w:rPr>
              <w:t>ministeren</w:t>
            </w:r>
            <w:r w:rsidR="00736449">
              <w:rPr>
                <w:rFonts w:cstheme="minorHAnsi"/>
                <w:b/>
                <w:bCs/>
                <w:i/>
                <w:iCs/>
                <w:sz w:val="24"/>
                <w:szCs w:val="24"/>
              </w:rPr>
              <w:t xml:space="preserve">, </w:t>
            </w:r>
            <w:r w:rsidR="00716406">
              <w:rPr>
                <w:rFonts w:cstheme="minorHAnsi"/>
                <w:b/>
                <w:bCs/>
                <w:i/>
                <w:iCs/>
                <w:sz w:val="24"/>
                <w:szCs w:val="24"/>
              </w:rPr>
              <w:t>energi- og miljøfraksjonen på Stortinget</w:t>
            </w:r>
            <w:r w:rsidR="00216292">
              <w:rPr>
                <w:rFonts w:cstheme="minorHAnsi"/>
                <w:b/>
                <w:bCs/>
                <w:i/>
                <w:iCs/>
                <w:sz w:val="24"/>
                <w:szCs w:val="24"/>
              </w:rPr>
              <w:t xml:space="preserve">, og Sametingsgruppen. </w:t>
            </w:r>
          </w:p>
        </w:tc>
      </w:tr>
    </w:tbl>
    <w:p w14:paraId="638100F8" w14:textId="77777777" w:rsidR="00960B7F" w:rsidRDefault="00960B7F" w:rsidP="00960B7F">
      <w:pPr>
        <w:rPr>
          <w:b/>
          <w:kern w:val="0"/>
          <w:sz w:val="28"/>
          <w:szCs w:val="28"/>
          <w14:ligatures w14:val="none"/>
        </w:rPr>
      </w:pPr>
    </w:p>
    <w:p w14:paraId="136966E5" w14:textId="77777777" w:rsidR="00216292" w:rsidRDefault="00216292" w:rsidP="00960B7F">
      <w:pPr>
        <w:rPr>
          <w:b/>
          <w:kern w:val="0"/>
          <w:sz w:val="28"/>
          <w:szCs w:val="28"/>
          <w14:ligatures w14:val="none"/>
        </w:rPr>
      </w:pPr>
    </w:p>
    <w:p w14:paraId="4D452CC2" w14:textId="5FBFE50D" w:rsidR="00BE7D74" w:rsidRDefault="00BE7D74" w:rsidP="00960B7F">
      <w:pPr>
        <w:rPr>
          <w:b/>
          <w:kern w:val="0"/>
          <w:sz w:val="28"/>
          <w:szCs w:val="28"/>
          <w14:ligatures w14:val="none"/>
        </w:rPr>
      </w:pPr>
      <w:bookmarkStart w:id="6" w:name="_Hlk161244015"/>
      <w:r>
        <w:rPr>
          <w:b/>
          <w:kern w:val="0"/>
          <w:sz w:val="28"/>
          <w:szCs w:val="28"/>
          <w14:ligatures w14:val="none"/>
        </w:rPr>
        <w:t>T</w:t>
      </w:r>
      <w:r w:rsidR="00216292">
        <w:rPr>
          <w:b/>
          <w:kern w:val="0"/>
          <w:sz w:val="28"/>
          <w:szCs w:val="28"/>
          <w14:ligatures w14:val="none"/>
        </w:rPr>
        <w:t xml:space="preserve">ema </w:t>
      </w:r>
      <w:r>
        <w:rPr>
          <w:b/>
          <w:kern w:val="0"/>
          <w:sz w:val="28"/>
          <w:szCs w:val="28"/>
          <w14:ligatures w14:val="none"/>
        </w:rPr>
        <w:t xml:space="preserve">fisk </w:t>
      </w:r>
    </w:p>
    <w:p w14:paraId="42CA3A81" w14:textId="698E8C90" w:rsidR="00300703" w:rsidRPr="00300703" w:rsidRDefault="00300703" w:rsidP="00300703">
      <w:pPr>
        <w:pStyle w:val="paragraph"/>
        <w:spacing w:before="0" w:beforeAutospacing="0" w:after="0" w:afterAutospacing="0"/>
        <w:textAlignment w:val="baseline"/>
        <w:rPr>
          <w:rFonts w:asciiTheme="minorHAnsi" w:hAnsiTheme="minorHAnsi" w:cstheme="minorHAnsi"/>
          <w:sz w:val="28"/>
          <w:szCs w:val="28"/>
        </w:rPr>
      </w:pPr>
      <w:r w:rsidRPr="00300703">
        <w:rPr>
          <w:rFonts w:asciiTheme="minorHAnsi" w:hAnsiTheme="minorHAnsi" w:cstheme="minorHAnsi"/>
          <w:b/>
          <w:sz w:val="28"/>
          <w:szCs w:val="28"/>
        </w:rPr>
        <w:lastRenderedPageBreak/>
        <w:t xml:space="preserve">Sak </w:t>
      </w:r>
      <w:r w:rsidR="004663F6">
        <w:rPr>
          <w:rFonts w:asciiTheme="minorHAnsi" w:hAnsiTheme="minorHAnsi" w:cstheme="minorHAnsi"/>
          <w:b/>
          <w:sz w:val="28"/>
          <w:szCs w:val="28"/>
        </w:rPr>
        <w:t>4</w:t>
      </w:r>
      <w:r w:rsidR="00CA2F8C">
        <w:rPr>
          <w:rFonts w:asciiTheme="minorHAnsi" w:hAnsiTheme="minorHAnsi" w:cstheme="minorHAnsi"/>
          <w:b/>
          <w:sz w:val="28"/>
          <w:szCs w:val="28"/>
        </w:rPr>
        <w:t>2</w:t>
      </w:r>
      <w:r w:rsidRPr="00300703">
        <w:rPr>
          <w:rFonts w:asciiTheme="minorHAnsi" w:hAnsiTheme="minorHAnsi" w:cstheme="minorHAnsi"/>
          <w:b/>
          <w:sz w:val="28"/>
          <w:szCs w:val="28"/>
        </w:rPr>
        <w:t xml:space="preserve"> </w:t>
      </w:r>
      <w:r w:rsidRPr="00300703">
        <w:rPr>
          <w:rStyle w:val="normaltextrun"/>
          <w:rFonts w:asciiTheme="minorHAnsi" w:hAnsiTheme="minorHAnsi" w:cstheme="minorHAnsi"/>
          <w:b/>
          <w:bCs/>
          <w:color w:val="000000"/>
          <w:sz w:val="28"/>
          <w:szCs w:val="28"/>
        </w:rPr>
        <w:t>B</w:t>
      </w:r>
      <w:r>
        <w:rPr>
          <w:rStyle w:val="normaltextrun"/>
          <w:rFonts w:asciiTheme="minorHAnsi" w:hAnsiTheme="minorHAnsi" w:cstheme="minorHAnsi"/>
          <w:b/>
          <w:bCs/>
          <w:color w:val="000000"/>
          <w:sz w:val="28"/>
          <w:szCs w:val="28"/>
        </w:rPr>
        <w:t>evaring</w:t>
      </w:r>
      <w:r w:rsidRPr="00300703">
        <w:rPr>
          <w:rStyle w:val="normaltextrun"/>
          <w:rFonts w:asciiTheme="minorHAnsi" w:hAnsiTheme="minorHAnsi" w:cstheme="minorHAnsi"/>
          <w:b/>
          <w:bCs/>
          <w:color w:val="000000"/>
          <w:sz w:val="28"/>
          <w:szCs w:val="28"/>
        </w:rPr>
        <w:t xml:space="preserve"> </w:t>
      </w:r>
      <w:r>
        <w:rPr>
          <w:rStyle w:val="normaltextrun"/>
          <w:rFonts w:asciiTheme="minorHAnsi" w:hAnsiTheme="minorHAnsi" w:cstheme="minorHAnsi"/>
          <w:b/>
          <w:bCs/>
          <w:color w:val="000000"/>
          <w:sz w:val="28"/>
          <w:szCs w:val="28"/>
        </w:rPr>
        <w:t>av</w:t>
      </w:r>
      <w:r w:rsidRPr="00300703">
        <w:rPr>
          <w:rStyle w:val="normaltextrun"/>
          <w:rFonts w:asciiTheme="minorHAnsi" w:hAnsiTheme="minorHAnsi" w:cstheme="minorHAnsi"/>
          <w:b/>
          <w:bCs/>
          <w:color w:val="000000"/>
          <w:sz w:val="28"/>
          <w:szCs w:val="28"/>
        </w:rPr>
        <w:t xml:space="preserve"> </w:t>
      </w:r>
      <w:r>
        <w:rPr>
          <w:rStyle w:val="normaltextrun"/>
          <w:rFonts w:asciiTheme="minorHAnsi" w:hAnsiTheme="minorHAnsi" w:cstheme="minorHAnsi"/>
          <w:b/>
          <w:bCs/>
          <w:color w:val="000000"/>
          <w:sz w:val="28"/>
          <w:szCs w:val="28"/>
        </w:rPr>
        <w:t>fjordfisket</w:t>
      </w:r>
      <w:r w:rsidRPr="00300703">
        <w:rPr>
          <w:rStyle w:val="normaltextrun"/>
          <w:rFonts w:asciiTheme="minorHAnsi" w:hAnsiTheme="minorHAnsi" w:cstheme="minorHAnsi"/>
          <w:b/>
          <w:bCs/>
          <w:color w:val="000000"/>
          <w:sz w:val="28"/>
          <w:szCs w:val="28"/>
        </w:rPr>
        <w:t xml:space="preserve"> </w:t>
      </w:r>
      <w:r>
        <w:rPr>
          <w:rStyle w:val="normaltextrun"/>
          <w:rFonts w:asciiTheme="minorHAnsi" w:hAnsiTheme="minorHAnsi" w:cstheme="minorHAnsi"/>
          <w:b/>
          <w:bCs/>
          <w:color w:val="000000"/>
          <w:sz w:val="28"/>
          <w:szCs w:val="28"/>
        </w:rPr>
        <w:t>i</w:t>
      </w:r>
      <w:r w:rsidRPr="00300703">
        <w:rPr>
          <w:rStyle w:val="normaltextrun"/>
          <w:rFonts w:asciiTheme="minorHAnsi" w:hAnsiTheme="minorHAnsi" w:cstheme="minorHAnsi"/>
          <w:b/>
          <w:bCs/>
          <w:color w:val="000000"/>
          <w:sz w:val="28"/>
          <w:szCs w:val="28"/>
        </w:rPr>
        <w:t xml:space="preserve"> Ø</w:t>
      </w:r>
      <w:r>
        <w:rPr>
          <w:rStyle w:val="normaltextrun"/>
          <w:rFonts w:asciiTheme="minorHAnsi" w:hAnsiTheme="minorHAnsi" w:cstheme="minorHAnsi"/>
          <w:b/>
          <w:bCs/>
          <w:color w:val="000000"/>
          <w:sz w:val="28"/>
          <w:szCs w:val="28"/>
        </w:rPr>
        <w:t xml:space="preserve">st-Finnmark </w:t>
      </w:r>
    </w:p>
    <w:p w14:paraId="798D73F6" w14:textId="414923D2" w:rsidR="00300703" w:rsidRPr="00300703" w:rsidRDefault="00300703" w:rsidP="00300703">
      <w:pPr>
        <w:rPr>
          <w:rFonts w:cstheme="minorHAnsi"/>
          <w:b/>
          <w:sz w:val="28"/>
          <w:szCs w:val="28"/>
        </w:rPr>
      </w:pPr>
      <w:r w:rsidRPr="00300703">
        <w:rPr>
          <w:rFonts w:cstheme="minorHAnsi"/>
          <w:b/>
          <w:sz w:val="28"/>
          <w:szCs w:val="28"/>
        </w:rPr>
        <w:t>Forslag</w:t>
      </w:r>
      <w:r w:rsidR="004663F6">
        <w:rPr>
          <w:rFonts w:cstheme="minorHAnsi"/>
          <w:b/>
          <w:sz w:val="28"/>
          <w:szCs w:val="28"/>
        </w:rPr>
        <w:t>s</w:t>
      </w:r>
      <w:r w:rsidRPr="00300703">
        <w:rPr>
          <w:rFonts w:cstheme="minorHAnsi"/>
          <w:b/>
          <w:sz w:val="28"/>
          <w:szCs w:val="28"/>
        </w:rPr>
        <w:t>stiller: Nesseby Arbeiderparti</w:t>
      </w:r>
    </w:p>
    <w:p w14:paraId="42A6A146" w14:textId="77777777" w:rsidR="00300703" w:rsidRPr="00300703" w:rsidRDefault="00300703" w:rsidP="00300703">
      <w:pPr>
        <w:rPr>
          <w:sz w:val="24"/>
          <w:szCs w:val="24"/>
        </w:rPr>
      </w:pPr>
    </w:p>
    <w:p w14:paraId="61023A30" w14:textId="00E5F439" w:rsidR="00300703" w:rsidRPr="004A5C05" w:rsidRDefault="00300703" w:rsidP="004A5C05">
      <w:pPr>
        <w:rPr>
          <w:b/>
          <w:bCs/>
          <w:sz w:val="24"/>
          <w:szCs w:val="24"/>
        </w:rPr>
      </w:pPr>
      <w:r w:rsidRPr="004A5C05">
        <w:rPr>
          <w:b/>
          <w:bCs/>
          <w:sz w:val="24"/>
          <w:szCs w:val="24"/>
        </w:rPr>
        <w:t>Forslag:</w:t>
      </w:r>
      <w:r w:rsidR="004A5C05">
        <w:rPr>
          <w:b/>
          <w:bCs/>
          <w:sz w:val="24"/>
          <w:szCs w:val="24"/>
        </w:rPr>
        <w:t xml:space="preserve"> </w:t>
      </w:r>
      <w:r w:rsidRPr="00300703">
        <w:rPr>
          <w:rStyle w:val="normaltextrun"/>
          <w:rFonts w:ascii="Calibri" w:hAnsi="Calibri" w:cs="Calibri"/>
          <w:sz w:val="24"/>
          <w:szCs w:val="24"/>
        </w:rPr>
        <w:t>Premisset om at kongekrabben skal gi fordeler til de fiskere som er reelt plaget med kongekrabben må fortsatt veie tyngst i forvaltningen, og dermed i spørsmål omkring regulering av adgang og kvoter i kongekrabbefisket. Med bakgrunn i manglende konsekvensutredning vedrørende innslipp av fiskere fra Vest Finnmark på det kommersielle fisket etter kongekrabbe i hele forvaltningsområdet bes det om at det fremlegges en konsekvensutredning med påfølgende revurdering av deltagelsen fra Vest-Finnmark. Alternativt bør hele Finnmark inngå som ett kvoteområde, da det ikke synes forenelig å tillate både kvoteregulert fanst, og fritt fiske. </w:t>
      </w:r>
      <w:r w:rsidRPr="00300703">
        <w:rPr>
          <w:rStyle w:val="eop"/>
          <w:rFonts w:ascii="Calibri" w:hAnsi="Calibri" w:cs="Calibri"/>
          <w:sz w:val="24"/>
          <w:szCs w:val="24"/>
        </w:rPr>
        <w:t> </w:t>
      </w:r>
    </w:p>
    <w:p w14:paraId="017EB3DD" w14:textId="77777777" w:rsidR="00300703" w:rsidRPr="00300703" w:rsidRDefault="00300703" w:rsidP="00300703">
      <w:pPr>
        <w:rPr>
          <w:sz w:val="24"/>
          <w:szCs w:val="24"/>
        </w:rPr>
      </w:pPr>
    </w:p>
    <w:p w14:paraId="63AC7116" w14:textId="6DAAD5F1" w:rsidR="00300703" w:rsidRPr="004A5C05" w:rsidRDefault="00300703" w:rsidP="00954291">
      <w:pPr>
        <w:rPr>
          <w:b/>
          <w:bCs/>
          <w:sz w:val="24"/>
          <w:szCs w:val="24"/>
        </w:rPr>
      </w:pPr>
      <w:r w:rsidRPr="004A5C05">
        <w:rPr>
          <w:b/>
          <w:bCs/>
          <w:sz w:val="24"/>
          <w:szCs w:val="24"/>
        </w:rPr>
        <w:t>Begrunnelse for forslaget:</w:t>
      </w:r>
      <w:r w:rsidRPr="004A5C05">
        <w:rPr>
          <w:rStyle w:val="eop"/>
          <w:rFonts w:ascii="Calibri" w:hAnsi="Calibri" w:cs="Calibri"/>
          <w:b/>
          <w:bCs/>
          <w:color w:val="000000"/>
          <w:sz w:val="24"/>
          <w:szCs w:val="24"/>
        </w:rPr>
        <w:t> </w:t>
      </w:r>
    </w:p>
    <w:p w14:paraId="697B3514" w14:textId="77777777" w:rsidR="00300703" w:rsidRPr="00300703" w:rsidRDefault="00300703" w:rsidP="00300703">
      <w:pPr>
        <w:pStyle w:val="paragraph"/>
        <w:spacing w:before="0" w:beforeAutospacing="0" w:after="0" w:afterAutospacing="0"/>
        <w:textAlignment w:val="baseline"/>
        <w:rPr>
          <w:rFonts w:ascii="Segoe UI" w:hAnsi="Segoe UI" w:cs="Segoe UI"/>
        </w:rPr>
      </w:pPr>
      <w:r w:rsidRPr="00300703">
        <w:rPr>
          <w:rStyle w:val="normaltextrun"/>
          <w:rFonts w:ascii="Calibri" w:hAnsi="Calibri" w:cs="Calibri"/>
        </w:rPr>
        <w:t>Fiskerne i Øst-Finnmark var blant de første som fikk erfare invasjon av kongekrabben. Det har siden 1990 tallet vært et viktig prinsipp i forvaltning og regulering av fangst av kongekrabbe, at de fiskere som er plaget med kongekrabben skal høste goder av fangst. I tillegg til at det skal bidra til næringsutvikling i området og gi høy verdi. Videre har fiskerinæringen vært viktig for bosettingen i Øst-Finnmark. </w:t>
      </w:r>
      <w:r w:rsidRPr="00300703">
        <w:rPr>
          <w:rStyle w:val="eop"/>
          <w:rFonts w:ascii="Calibri" w:hAnsi="Calibri" w:cs="Calibri"/>
        </w:rPr>
        <w:t> </w:t>
      </w:r>
    </w:p>
    <w:p w14:paraId="36B0232C" w14:textId="77777777" w:rsidR="00300703" w:rsidRPr="00300703" w:rsidRDefault="00300703" w:rsidP="00300703">
      <w:pPr>
        <w:pStyle w:val="paragraph"/>
        <w:spacing w:before="0" w:beforeAutospacing="0" w:after="0" w:afterAutospacing="0"/>
        <w:textAlignment w:val="baseline"/>
        <w:rPr>
          <w:rFonts w:ascii="Segoe UI" w:hAnsi="Segoe UI" w:cs="Segoe UI"/>
        </w:rPr>
      </w:pPr>
      <w:r w:rsidRPr="00300703">
        <w:rPr>
          <w:rStyle w:val="eop"/>
          <w:rFonts w:ascii="Calibri" w:hAnsi="Calibri" w:cs="Calibri"/>
          <w:color w:val="000000"/>
        </w:rPr>
        <w:t> </w:t>
      </w:r>
    </w:p>
    <w:p w14:paraId="1E421FD6" w14:textId="77777777" w:rsidR="00300703" w:rsidRPr="00300703" w:rsidRDefault="00300703" w:rsidP="00300703">
      <w:pPr>
        <w:pStyle w:val="paragraph"/>
        <w:spacing w:before="0" w:beforeAutospacing="0" w:after="0" w:afterAutospacing="0"/>
        <w:textAlignment w:val="baseline"/>
        <w:rPr>
          <w:rFonts w:ascii="Segoe UI" w:hAnsi="Segoe UI" w:cs="Segoe UI"/>
        </w:rPr>
      </w:pPr>
      <w:r w:rsidRPr="00300703">
        <w:rPr>
          <w:rStyle w:val="normaltextrun"/>
          <w:rFonts w:ascii="Calibri" w:hAnsi="Calibri" w:cs="Calibri"/>
        </w:rPr>
        <w:t>FRP leverte et Dok 8 forslag, og fikk gjennomslag for at fiskere fra hele Finnmark skulle kunne delta i fangst av kongekrabbe. Hele det kommersielle området for fangst av kongekrabbe ble åpnet for kvalifiserte fiskere. Det synes ikke som at vedtaket er fattet basert på kvalitetssikret kunnskap. Det foreligger ingen bakgrunnsopplysninger som vurderer fordeler og ulemper ved å gjøre et slikt vedtak. </w:t>
      </w:r>
      <w:r w:rsidRPr="00300703">
        <w:rPr>
          <w:rStyle w:val="eop"/>
          <w:rFonts w:ascii="Calibri" w:hAnsi="Calibri" w:cs="Calibri"/>
        </w:rPr>
        <w:t> </w:t>
      </w:r>
    </w:p>
    <w:p w14:paraId="69CC07D7" w14:textId="77777777" w:rsidR="00300703" w:rsidRPr="00300703" w:rsidRDefault="00300703" w:rsidP="00300703">
      <w:pPr>
        <w:pStyle w:val="paragraph"/>
        <w:spacing w:before="0" w:beforeAutospacing="0" w:after="0" w:afterAutospacing="0"/>
        <w:textAlignment w:val="baseline"/>
        <w:rPr>
          <w:rFonts w:ascii="Segoe UI" w:hAnsi="Segoe UI" w:cs="Segoe UI"/>
        </w:rPr>
      </w:pPr>
      <w:r w:rsidRPr="00300703">
        <w:rPr>
          <w:rStyle w:val="scxw175743155"/>
          <w:rFonts w:ascii="Calibri" w:hAnsi="Calibri" w:cs="Calibri"/>
        </w:rPr>
        <w:t> </w:t>
      </w:r>
      <w:r w:rsidRPr="00300703">
        <w:rPr>
          <w:rFonts w:ascii="Calibri" w:hAnsi="Calibri" w:cs="Calibri"/>
        </w:rPr>
        <w:br/>
      </w:r>
      <w:r w:rsidRPr="00300703">
        <w:rPr>
          <w:rStyle w:val="normaltextrun"/>
          <w:rFonts w:ascii="Calibri" w:hAnsi="Calibri" w:cs="Calibri"/>
        </w:rPr>
        <w:t>Kongekrabbefisket i Øst-Finnmark, og det tidligere kommersielle området for fangst av kongekrabbe står i fare for å raseres. Det er tilbakemelding i fra fiskere i Øst-Finnmark at fangst av kongekrabbe oppleves som vanskeligere og presset med tanke på flere deltageradganger i fisket.  Det erfares at det er mye småkrabber som fangstes og som tas opp i garnfisket. </w:t>
      </w:r>
      <w:r w:rsidRPr="00300703">
        <w:rPr>
          <w:rStyle w:val="eop"/>
          <w:rFonts w:ascii="Calibri" w:hAnsi="Calibri" w:cs="Calibri"/>
        </w:rPr>
        <w:t> </w:t>
      </w:r>
    </w:p>
    <w:p w14:paraId="5355BEA9" w14:textId="77777777" w:rsidR="00300703" w:rsidRPr="00300703" w:rsidRDefault="00300703" w:rsidP="00300703">
      <w:pPr>
        <w:pStyle w:val="paragraph"/>
        <w:spacing w:before="0" w:beforeAutospacing="0" w:after="0" w:afterAutospacing="0"/>
        <w:textAlignment w:val="baseline"/>
        <w:rPr>
          <w:rFonts w:ascii="Segoe UI" w:hAnsi="Segoe UI" w:cs="Segoe UI"/>
        </w:rPr>
      </w:pPr>
      <w:r w:rsidRPr="00300703">
        <w:rPr>
          <w:rStyle w:val="eop"/>
          <w:rFonts w:ascii="Calibri" w:hAnsi="Calibri" w:cs="Calibri"/>
        </w:rPr>
        <w:t> </w:t>
      </w:r>
    </w:p>
    <w:p w14:paraId="1B804764" w14:textId="77777777" w:rsidR="00300703" w:rsidRPr="00300703" w:rsidRDefault="00300703" w:rsidP="00300703">
      <w:pPr>
        <w:pStyle w:val="paragraph"/>
        <w:spacing w:before="0" w:beforeAutospacing="0" w:after="0" w:afterAutospacing="0"/>
        <w:textAlignment w:val="baseline"/>
        <w:rPr>
          <w:rFonts w:ascii="Segoe UI" w:hAnsi="Segoe UI" w:cs="Segoe UI"/>
        </w:rPr>
      </w:pPr>
      <w:r w:rsidRPr="00300703">
        <w:rPr>
          <w:rStyle w:val="wacimagecontainer"/>
          <w:rFonts w:ascii="Segoe UI" w:hAnsi="Segoe UI" w:cs="Segoe UI"/>
          <w:noProof/>
        </w:rPr>
        <w:lastRenderedPageBreak/>
        <w:drawing>
          <wp:inline distT="0" distB="0" distL="0" distR="0" wp14:anchorId="1F289B45" wp14:editId="73D9721E">
            <wp:extent cx="5760720" cy="3308985"/>
            <wp:effectExtent l="0" t="0" r="0" b="5715"/>
            <wp:docPr id="902062429" name="Bilde 1" descr="Et bilde som inneholder tekst, skjermbilde, Font, diagram&#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 bilde som inneholder tekst, skjermbilde, Font, diagram&#10;&#10;Automatisk generert beskrivel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308985"/>
                    </a:xfrm>
                    <a:prstGeom prst="rect">
                      <a:avLst/>
                    </a:prstGeom>
                    <a:noFill/>
                    <a:ln>
                      <a:noFill/>
                    </a:ln>
                  </pic:spPr>
                </pic:pic>
              </a:graphicData>
            </a:graphic>
          </wp:inline>
        </w:drawing>
      </w:r>
      <w:r w:rsidRPr="00300703">
        <w:rPr>
          <w:rStyle w:val="eop"/>
          <w:rFonts w:ascii="Calibri" w:hAnsi="Calibri" w:cs="Calibri"/>
        </w:rPr>
        <w:t> </w:t>
      </w:r>
    </w:p>
    <w:p w14:paraId="233F93AF" w14:textId="77777777" w:rsidR="00300703" w:rsidRPr="00300703" w:rsidRDefault="00300703" w:rsidP="00300703">
      <w:pPr>
        <w:pStyle w:val="paragraph"/>
        <w:spacing w:before="0" w:beforeAutospacing="0" w:after="0" w:afterAutospacing="0"/>
        <w:textAlignment w:val="baseline"/>
        <w:rPr>
          <w:rFonts w:ascii="Segoe UI" w:hAnsi="Segoe UI" w:cs="Segoe UI"/>
        </w:rPr>
      </w:pPr>
      <w:r w:rsidRPr="00300703">
        <w:rPr>
          <w:rStyle w:val="normaltextrun"/>
          <w:rFonts w:ascii="Calibri" w:hAnsi="Calibri" w:cs="Calibri"/>
        </w:rPr>
        <w:t>Kilde: Norges Råfiskarlag </w:t>
      </w:r>
      <w:r w:rsidRPr="00300703">
        <w:rPr>
          <w:rStyle w:val="eop"/>
          <w:rFonts w:ascii="Calibri" w:hAnsi="Calibri" w:cs="Calibri"/>
        </w:rPr>
        <w:t> </w:t>
      </w:r>
    </w:p>
    <w:p w14:paraId="59115792" w14:textId="77777777" w:rsidR="00300703" w:rsidRPr="00300703" w:rsidRDefault="00300703" w:rsidP="00300703">
      <w:pPr>
        <w:pStyle w:val="paragraph"/>
        <w:spacing w:before="0" w:beforeAutospacing="0" w:after="0" w:afterAutospacing="0"/>
        <w:textAlignment w:val="baseline"/>
        <w:rPr>
          <w:rFonts w:ascii="Segoe UI" w:hAnsi="Segoe UI" w:cs="Segoe UI"/>
        </w:rPr>
      </w:pPr>
      <w:r w:rsidRPr="00300703">
        <w:rPr>
          <w:rStyle w:val="eop"/>
          <w:rFonts w:ascii="Calibri" w:hAnsi="Calibri" w:cs="Calibri"/>
        </w:rPr>
        <w:t> </w:t>
      </w:r>
    </w:p>
    <w:p w14:paraId="09596252" w14:textId="77777777" w:rsidR="00300703" w:rsidRPr="00300703" w:rsidRDefault="00300703" w:rsidP="00300703">
      <w:pPr>
        <w:pStyle w:val="paragraph"/>
        <w:spacing w:before="0" w:beforeAutospacing="0" w:after="0" w:afterAutospacing="0"/>
        <w:textAlignment w:val="baseline"/>
        <w:rPr>
          <w:rFonts w:ascii="Segoe UI" w:hAnsi="Segoe UI" w:cs="Segoe UI"/>
        </w:rPr>
      </w:pPr>
      <w:r w:rsidRPr="00300703">
        <w:rPr>
          <w:rStyle w:val="normaltextrun"/>
          <w:rFonts w:ascii="Calibri" w:hAnsi="Calibri" w:cs="Calibri"/>
        </w:rPr>
        <w:t>Fangsttall hentet fra Norges Råfiskarlag, viser at det i 2021 ble fangstet et større kvantum i tonn enn det viser seg for tilsvarende måneder hittil i 2024.  </w:t>
      </w:r>
      <w:r w:rsidRPr="00300703">
        <w:rPr>
          <w:rStyle w:val="eop"/>
          <w:rFonts w:ascii="Calibri" w:hAnsi="Calibri" w:cs="Calibri"/>
        </w:rPr>
        <w:t> </w:t>
      </w:r>
    </w:p>
    <w:p w14:paraId="451D94F1" w14:textId="77777777" w:rsidR="00300703" w:rsidRPr="00300703" w:rsidRDefault="00300703" w:rsidP="00300703">
      <w:pPr>
        <w:pStyle w:val="paragraph"/>
        <w:spacing w:before="0" w:beforeAutospacing="0" w:after="0" w:afterAutospacing="0"/>
        <w:textAlignment w:val="baseline"/>
        <w:rPr>
          <w:rFonts w:ascii="Segoe UI" w:hAnsi="Segoe UI" w:cs="Segoe UI"/>
        </w:rPr>
      </w:pPr>
      <w:r w:rsidRPr="00300703">
        <w:rPr>
          <w:rStyle w:val="eop"/>
          <w:rFonts w:ascii="Calibri" w:hAnsi="Calibri" w:cs="Calibri"/>
        </w:rPr>
        <w:t> </w:t>
      </w:r>
    </w:p>
    <w:p w14:paraId="1AE7C163" w14:textId="77777777" w:rsidR="00300703" w:rsidRPr="00300703" w:rsidRDefault="00300703" w:rsidP="00300703">
      <w:pPr>
        <w:pStyle w:val="paragraph"/>
        <w:spacing w:before="0" w:beforeAutospacing="0" w:after="0" w:afterAutospacing="0"/>
        <w:textAlignment w:val="baseline"/>
        <w:rPr>
          <w:rFonts w:ascii="Segoe UI" w:hAnsi="Segoe UI" w:cs="Segoe UI"/>
        </w:rPr>
      </w:pPr>
      <w:r w:rsidRPr="00300703">
        <w:rPr>
          <w:rStyle w:val="normaltextrun"/>
          <w:rFonts w:ascii="Calibri" w:hAnsi="Calibri" w:cs="Calibri"/>
        </w:rPr>
        <w:t>I høringen fra Fiskeridirektoratet hva angår regulering av deltagelse i kongekrabbefisket 2024 synes det som at Fiskeridirektoratet legger opp til en debatt i forhold til om kongekrabben representerer et supplerende driftsgrunnlag. Dette baseres på prosenter av de totale driftsinntektene for fartøyene. Samtidig stilles det spørsmål fra Fiskeridirektoratet om i hvilken grad fartøyene opplever problemer med kongekrabben. </w:t>
      </w:r>
      <w:r w:rsidRPr="00300703">
        <w:rPr>
          <w:rStyle w:val="eop"/>
          <w:rFonts w:ascii="Calibri" w:hAnsi="Calibri" w:cs="Calibri"/>
        </w:rPr>
        <w:t> </w:t>
      </w:r>
    </w:p>
    <w:p w14:paraId="47F2B2A7" w14:textId="77777777" w:rsidR="00300703" w:rsidRPr="00300703" w:rsidRDefault="00300703" w:rsidP="00300703">
      <w:pPr>
        <w:pStyle w:val="paragraph"/>
        <w:spacing w:before="0" w:beforeAutospacing="0" w:after="0" w:afterAutospacing="0"/>
        <w:textAlignment w:val="baseline"/>
        <w:rPr>
          <w:rFonts w:ascii="Segoe UI" w:hAnsi="Segoe UI" w:cs="Segoe UI"/>
        </w:rPr>
      </w:pPr>
      <w:r w:rsidRPr="00300703">
        <w:rPr>
          <w:rStyle w:val="eop"/>
          <w:rFonts w:ascii="Calibri" w:hAnsi="Calibri" w:cs="Calibri"/>
        </w:rPr>
        <w:t> </w:t>
      </w:r>
    </w:p>
    <w:p w14:paraId="44BC99A4" w14:textId="77777777" w:rsidR="00300703" w:rsidRPr="00300703" w:rsidRDefault="00300703" w:rsidP="00300703">
      <w:pPr>
        <w:pStyle w:val="paragraph"/>
        <w:spacing w:before="0" w:beforeAutospacing="0" w:after="0" w:afterAutospacing="0"/>
        <w:textAlignment w:val="baseline"/>
        <w:rPr>
          <w:rFonts w:ascii="Segoe UI" w:hAnsi="Segoe UI" w:cs="Segoe UI"/>
        </w:rPr>
      </w:pPr>
      <w:r w:rsidRPr="00300703">
        <w:rPr>
          <w:rStyle w:val="normaltextrun"/>
          <w:rFonts w:ascii="Calibri" w:hAnsi="Calibri" w:cs="Calibri"/>
        </w:rPr>
        <w:t>For fartøy som fisker i Øst-Finnmark er plagen av kongekrabbe reell! Det er stor forekomst av krabbe i redskap, noe som i seg selv kan forkorte sesongen, og som kan gi økte driftskostnader for fiskerne ved ødeleggelse og slitasje på redskapet. Rognkjeksfiske er et tradisjonelt fiske som tidligere ble fangstet i stor skala i Øst-Finnmark. Rognkjeksfiske er ett eksempel på fiskeri som nærmest er utradert på grunn av ufrivillig fangst av kongekrabbe i redskaper. </w:t>
      </w:r>
      <w:r w:rsidRPr="00300703">
        <w:rPr>
          <w:rStyle w:val="eop"/>
          <w:rFonts w:ascii="Calibri" w:hAnsi="Calibri" w:cs="Calibri"/>
        </w:rPr>
        <w:t> </w:t>
      </w:r>
    </w:p>
    <w:p w14:paraId="125F14C7" w14:textId="77777777" w:rsidR="00300703" w:rsidRPr="00300703" w:rsidRDefault="00300703" w:rsidP="00300703">
      <w:pPr>
        <w:pStyle w:val="paragraph"/>
        <w:spacing w:before="0" w:beforeAutospacing="0" w:after="0" w:afterAutospacing="0"/>
        <w:textAlignment w:val="baseline"/>
        <w:rPr>
          <w:rFonts w:ascii="Segoe UI" w:hAnsi="Segoe UI" w:cs="Segoe UI"/>
        </w:rPr>
      </w:pPr>
      <w:r w:rsidRPr="00300703">
        <w:rPr>
          <w:rStyle w:val="eop"/>
          <w:rFonts w:ascii="Calibri" w:hAnsi="Calibri" w:cs="Calibri"/>
        </w:rPr>
        <w:t> </w:t>
      </w:r>
    </w:p>
    <w:p w14:paraId="64ACD4DB" w14:textId="77777777" w:rsidR="00300703" w:rsidRPr="00300703" w:rsidRDefault="00300703" w:rsidP="00300703">
      <w:pPr>
        <w:pStyle w:val="paragraph"/>
        <w:spacing w:before="0" w:beforeAutospacing="0" w:after="0" w:afterAutospacing="0"/>
        <w:textAlignment w:val="baseline"/>
        <w:rPr>
          <w:rFonts w:ascii="Segoe UI" w:hAnsi="Segoe UI" w:cs="Segoe UI"/>
        </w:rPr>
      </w:pPr>
      <w:r w:rsidRPr="00300703">
        <w:rPr>
          <w:rStyle w:val="normaltextrun"/>
          <w:rFonts w:ascii="Calibri" w:hAnsi="Calibri" w:cs="Calibri"/>
        </w:rPr>
        <w:t>Ved en høyere deltageradgang der hele det tidligere kommersielle området for fangst av kongekrabbe er åpnet for at alle fartøy fra Finnmark kan fiske krabbekvoten sin i Øst-Finnmark. Dette med et resultat som kan rasere fiskeriene i Øst-Finnmark når fangstbar kongekrabbe er fangstet i stor skala på grunn av stort press fra et større antall fartøy. </w:t>
      </w:r>
      <w:r w:rsidRPr="00300703">
        <w:rPr>
          <w:rStyle w:val="eop"/>
          <w:rFonts w:ascii="Calibri" w:hAnsi="Calibri" w:cs="Calibri"/>
        </w:rPr>
        <w:t> </w:t>
      </w:r>
    </w:p>
    <w:p w14:paraId="556EC919" w14:textId="77777777" w:rsidR="00300703" w:rsidRPr="00300703" w:rsidRDefault="00300703" w:rsidP="00300703">
      <w:pPr>
        <w:pStyle w:val="paragraph"/>
        <w:spacing w:before="0" w:beforeAutospacing="0" w:after="0" w:afterAutospacing="0"/>
        <w:textAlignment w:val="baseline"/>
        <w:rPr>
          <w:rFonts w:ascii="Segoe UI" w:hAnsi="Segoe UI" w:cs="Segoe UI"/>
        </w:rPr>
      </w:pPr>
      <w:r w:rsidRPr="00300703">
        <w:rPr>
          <w:rStyle w:val="eop"/>
          <w:rFonts w:ascii="Calibri" w:hAnsi="Calibri" w:cs="Calibri"/>
        </w:rPr>
        <w:t> </w:t>
      </w:r>
    </w:p>
    <w:p w14:paraId="1625A15F" w14:textId="77777777" w:rsidR="00300703" w:rsidRPr="00300703" w:rsidRDefault="00300703" w:rsidP="00300703">
      <w:pPr>
        <w:pStyle w:val="paragraph"/>
        <w:spacing w:before="0" w:beforeAutospacing="0" w:after="0" w:afterAutospacing="0"/>
        <w:textAlignment w:val="baseline"/>
        <w:rPr>
          <w:rFonts w:ascii="Segoe UI" w:hAnsi="Segoe UI" w:cs="Segoe UI"/>
        </w:rPr>
      </w:pPr>
      <w:r w:rsidRPr="00300703">
        <w:rPr>
          <w:rStyle w:val="normaltextrun"/>
          <w:rFonts w:ascii="Calibri" w:hAnsi="Calibri" w:cs="Calibri"/>
        </w:rPr>
        <w:t xml:space="preserve">For videre bevaring og opprettholdelse av fiskeri og bosetting i fjordstrøkene i Øst-Finnmark, bes det om at man på grunn av manglende konsekvensutredning i vedtak om å åpne det kommersielle fisket etter kongekrabbe for hele Finnmark gjøres en faglig vurdering på konsekvensene for kongekrabbefisket på lang sikt. Videre bør det vurderes tiltak der man opprettholder Nordkapp som grense for det kommersielle fisket. Herunder må det også </w:t>
      </w:r>
      <w:r w:rsidRPr="00300703">
        <w:rPr>
          <w:rStyle w:val="normaltextrun"/>
          <w:rFonts w:ascii="Calibri" w:hAnsi="Calibri" w:cs="Calibri"/>
        </w:rPr>
        <w:lastRenderedPageBreak/>
        <w:t>vurderes om resten av Finnmark vises til tidligere ordning for utrydningsfisket av kongekrabbe, altså en reversering av vedtak. Eller at man vedtar Finnmark som ett kvoteområde for kongekrabben.  Prinsippet om at fiskere som er reelt plaget med kongekrabbe i annet redskap skal være de som har deltageradgang til det kommersielle fisket. Pågrunn av de manglende konsekvens og saksopplysninger ved innslipp av Vest-Finnmark synes det som at det er krabbens verdi i seg selv som er lagt til grunn for vedtaket, og ikke prinsippet om at de som er plaget skal begunstiges på grunn av merarbeid og økte kostnader ved garn og linefisket. </w:t>
      </w:r>
      <w:r w:rsidRPr="00300703">
        <w:rPr>
          <w:rStyle w:val="eop"/>
          <w:rFonts w:ascii="Calibri" w:hAnsi="Calibri" w:cs="Calibri"/>
        </w:rPr>
        <w:t> </w:t>
      </w:r>
    </w:p>
    <w:p w14:paraId="3CAC7275" w14:textId="77777777" w:rsidR="00300703" w:rsidRPr="00300703" w:rsidRDefault="00300703" w:rsidP="00300703">
      <w:pPr>
        <w:pStyle w:val="paragraph"/>
        <w:spacing w:before="0" w:beforeAutospacing="0" w:after="0" w:afterAutospacing="0"/>
        <w:textAlignment w:val="baseline"/>
        <w:rPr>
          <w:rFonts w:ascii="Segoe UI" w:hAnsi="Segoe UI" w:cs="Segoe UI"/>
        </w:rPr>
      </w:pPr>
      <w:r w:rsidRPr="00300703">
        <w:rPr>
          <w:rStyle w:val="eop"/>
          <w:rFonts w:ascii="Calibri" w:hAnsi="Calibri" w:cs="Calibri"/>
        </w:rPr>
        <w:t> </w:t>
      </w:r>
    </w:p>
    <w:p w14:paraId="3EAFCE24" w14:textId="1D0D09A8" w:rsidR="00300703" w:rsidRPr="00300703" w:rsidRDefault="00300703" w:rsidP="00300703">
      <w:pPr>
        <w:pStyle w:val="paragraph"/>
        <w:spacing w:before="0" w:beforeAutospacing="0" w:after="0" w:afterAutospacing="0"/>
        <w:textAlignment w:val="baseline"/>
        <w:rPr>
          <w:rFonts w:ascii="Segoe UI" w:hAnsi="Segoe UI" w:cs="Segoe UI"/>
        </w:rPr>
      </w:pPr>
      <w:r w:rsidRPr="00300703">
        <w:rPr>
          <w:rStyle w:val="normaltextrun"/>
          <w:rFonts w:ascii="Calibri" w:hAnsi="Calibri" w:cs="Calibri"/>
        </w:rPr>
        <w:t>Fiskeriforvaltningen må skje med en forutsigbarhet, og en langsiktig plan som sørger for å bevare og utvikle fiskerinæringen der man hensyntar de ulike perspektiver i fiskeriene. Det synes ikke som at fiskerne har rett til forutsigbarhet eller rett til å vite hva som er plan for deres næring hva angår den langsiktige forvaltningen slik situasjonen er nå. Det vises til blant annet om forslag på endringer på omsetningskrav som kommer så tett på kongekrabbefiskets oppstart, og at endringene som foreslås ikke er mulig å imøtekomme på så kort varsel for fiskerne i Øst</w:t>
      </w:r>
      <w:r w:rsidR="004A5C05">
        <w:rPr>
          <w:rStyle w:val="normaltextrun"/>
          <w:rFonts w:ascii="Calibri" w:hAnsi="Calibri" w:cs="Calibri"/>
        </w:rPr>
        <w:t>-</w:t>
      </w:r>
      <w:r w:rsidRPr="00300703">
        <w:rPr>
          <w:rStyle w:val="normaltextrun"/>
          <w:rFonts w:ascii="Calibri" w:hAnsi="Calibri" w:cs="Calibri"/>
        </w:rPr>
        <w:t>Finnmark. </w:t>
      </w:r>
      <w:r w:rsidRPr="00300703">
        <w:rPr>
          <w:rStyle w:val="eop"/>
          <w:rFonts w:ascii="Calibri" w:hAnsi="Calibri" w:cs="Calibri"/>
        </w:rPr>
        <w:t> </w:t>
      </w:r>
    </w:p>
    <w:p w14:paraId="79841A89" w14:textId="77777777" w:rsidR="00300703" w:rsidRPr="00300703" w:rsidRDefault="00300703" w:rsidP="00300703">
      <w:pPr>
        <w:pStyle w:val="paragraph"/>
        <w:spacing w:before="0" w:beforeAutospacing="0" w:after="0" w:afterAutospacing="0"/>
        <w:textAlignment w:val="baseline"/>
        <w:rPr>
          <w:rFonts w:ascii="Segoe UI" w:hAnsi="Segoe UI" w:cs="Segoe UI"/>
        </w:rPr>
      </w:pPr>
      <w:r w:rsidRPr="00300703">
        <w:rPr>
          <w:rStyle w:val="eop"/>
          <w:rFonts w:ascii="Calibri" w:hAnsi="Calibri" w:cs="Calibri"/>
        </w:rPr>
        <w:t> </w:t>
      </w:r>
    </w:p>
    <w:p w14:paraId="42F07E43" w14:textId="010764C8" w:rsidR="00300703" w:rsidRPr="008A436A" w:rsidRDefault="00300703" w:rsidP="008A436A">
      <w:pPr>
        <w:pStyle w:val="paragraph"/>
        <w:spacing w:before="0" w:beforeAutospacing="0" w:after="0" w:afterAutospacing="0"/>
        <w:textAlignment w:val="baseline"/>
        <w:rPr>
          <w:rFonts w:ascii="Segoe UI" w:hAnsi="Segoe UI" w:cs="Segoe UI"/>
        </w:rPr>
      </w:pPr>
      <w:r w:rsidRPr="00300703">
        <w:rPr>
          <w:rStyle w:val="normaltextrun"/>
          <w:rFonts w:ascii="Calibri" w:hAnsi="Calibri" w:cs="Calibri"/>
        </w:rPr>
        <w:t>Havressursloven slår fast at forvaltningstiltak skal bidra til å sikre det materielle grunnlaget for samisk kultur. Bevaring av fisket i sjøsamiske områder synes ikke være vurdert etter havressursloven ved vedtak om å slippe til hele Finnmark på det kommersielle fisket etter kongekrabbe. Det er etter vårt syn nødvendig at Arbeiderpartiet tar innover seg konsekvenser dette forslaget kan ha for sjøsamisk kultur og næringsutøvelse på kort og langsikt. </w:t>
      </w:r>
      <w:r w:rsidRPr="00300703">
        <w:rPr>
          <w:rStyle w:val="eop"/>
          <w:rFonts w:ascii="Calibri" w:hAnsi="Calibri" w:cs="Calibri"/>
        </w:rPr>
        <w:t> </w:t>
      </w:r>
    </w:p>
    <w:tbl>
      <w:tblPr>
        <w:tblStyle w:val="Tabellrutenett1"/>
        <w:tblW w:w="0" w:type="auto"/>
        <w:tblLook w:val="04A0" w:firstRow="1" w:lastRow="0" w:firstColumn="1" w:lastColumn="0" w:noHBand="0" w:noVBand="1"/>
      </w:tblPr>
      <w:tblGrid>
        <w:gridCol w:w="9062"/>
      </w:tblGrid>
      <w:tr w:rsidR="008A436A" w:rsidRPr="007E4035" w14:paraId="26DB3F3A" w14:textId="77777777" w:rsidTr="00801F68">
        <w:tc>
          <w:tcPr>
            <w:tcW w:w="9062" w:type="dxa"/>
          </w:tcPr>
          <w:p w14:paraId="3ECBADE7" w14:textId="74D379CC" w:rsidR="008A436A" w:rsidRPr="007E4035" w:rsidRDefault="008A436A" w:rsidP="00801F68">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sidR="00334E50">
              <w:rPr>
                <w:rFonts w:cstheme="minorHAnsi"/>
                <w:b/>
                <w:bCs/>
                <w:i/>
                <w:iCs/>
                <w:sz w:val="24"/>
                <w:szCs w:val="24"/>
              </w:rPr>
              <w:t>Ses i sammenheng med fiskeripolitisk uttalelse.</w:t>
            </w:r>
          </w:p>
        </w:tc>
      </w:tr>
    </w:tbl>
    <w:p w14:paraId="44155269" w14:textId="77777777" w:rsidR="008A436A" w:rsidRDefault="008A436A" w:rsidP="008A436A">
      <w:pPr>
        <w:rPr>
          <w:b/>
          <w:kern w:val="0"/>
          <w:sz w:val="28"/>
          <w:szCs w:val="28"/>
          <w14:ligatures w14:val="none"/>
        </w:rPr>
      </w:pPr>
    </w:p>
    <w:p w14:paraId="26FBDBAF" w14:textId="77777777" w:rsidR="008A436A" w:rsidRPr="00F01FC2" w:rsidRDefault="008A436A" w:rsidP="00300703">
      <w:pPr>
        <w:rPr>
          <w:sz w:val="24"/>
          <w:szCs w:val="24"/>
        </w:rPr>
      </w:pPr>
    </w:p>
    <w:p w14:paraId="53442ABB" w14:textId="2A3851E7" w:rsidR="008A436A" w:rsidRPr="008A436A" w:rsidRDefault="008A436A" w:rsidP="008A436A">
      <w:pPr>
        <w:rPr>
          <w:rFonts w:cstheme="minorHAnsi"/>
          <w:b/>
          <w:bCs/>
          <w:sz w:val="28"/>
          <w:szCs w:val="28"/>
        </w:rPr>
      </w:pPr>
      <w:bookmarkStart w:id="7" w:name="_Hlk161232441"/>
      <w:r>
        <w:rPr>
          <w:rFonts w:cstheme="minorHAnsi"/>
          <w:b/>
          <w:bCs/>
          <w:sz w:val="28"/>
          <w:szCs w:val="28"/>
        </w:rPr>
        <w:t>Sak</w:t>
      </w:r>
      <w:r w:rsidR="004663F6">
        <w:rPr>
          <w:rFonts w:cstheme="minorHAnsi"/>
          <w:b/>
          <w:bCs/>
          <w:sz w:val="28"/>
          <w:szCs w:val="28"/>
        </w:rPr>
        <w:t xml:space="preserve"> 4</w:t>
      </w:r>
      <w:r w:rsidR="00CA2F8C">
        <w:rPr>
          <w:rFonts w:cstheme="minorHAnsi"/>
          <w:b/>
          <w:bCs/>
          <w:sz w:val="28"/>
          <w:szCs w:val="28"/>
        </w:rPr>
        <w:t>3</w:t>
      </w:r>
      <w:r>
        <w:rPr>
          <w:rFonts w:cstheme="minorHAnsi"/>
          <w:b/>
          <w:bCs/>
          <w:sz w:val="28"/>
          <w:szCs w:val="28"/>
        </w:rPr>
        <w:t xml:space="preserve"> </w:t>
      </w:r>
      <w:r w:rsidRPr="008A436A">
        <w:rPr>
          <w:rFonts w:cstheme="minorHAnsi"/>
          <w:b/>
          <w:bCs/>
          <w:sz w:val="28"/>
          <w:szCs w:val="28"/>
        </w:rPr>
        <w:t>Kongekrabbefiske i Finnmark</w:t>
      </w:r>
    </w:p>
    <w:p w14:paraId="79281E79" w14:textId="58F4467E" w:rsidR="008A436A" w:rsidRPr="008A436A" w:rsidRDefault="008A436A" w:rsidP="008A436A">
      <w:pPr>
        <w:rPr>
          <w:rFonts w:cstheme="minorHAnsi"/>
          <w:b/>
          <w:bCs/>
          <w:sz w:val="28"/>
          <w:szCs w:val="28"/>
        </w:rPr>
      </w:pPr>
      <w:r w:rsidRPr="008A436A">
        <w:rPr>
          <w:rFonts w:cstheme="minorHAnsi"/>
          <w:b/>
          <w:bCs/>
          <w:sz w:val="28"/>
          <w:szCs w:val="28"/>
        </w:rPr>
        <w:t>Forslag</w:t>
      </w:r>
      <w:r w:rsidR="004663F6">
        <w:rPr>
          <w:rFonts w:cstheme="minorHAnsi"/>
          <w:b/>
          <w:bCs/>
          <w:sz w:val="28"/>
          <w:szCs w:val="28"/>
        </w:rPr>
        <w:t>s</w:t>
      </w:r>
      <w:r w:rsidRPr="008A436A">
        <w:rPr>
          <w:rFonts w:cstheme="minorHAnsi"/>
          <w:b/>
          <w:bCs/>
          <w:sz w:val="28"/>
          <w:szCs w:val="28"/>
        </w:rPr>
        <w:t>stiller: Alta Arbeiderparti</w:t>
      </w:r>
    </w:p>
    <w:p w14:paraId="1326004C" w14:textId="77777777" w:rsidR="008A436A" w:rsidRDefault="008A436A" w:rsidP="008A436A">
      <w:pPr>
        <w:rPr>
          <w:rFonts w:cstheme="minorHAnsi"/>
          <w:b/>
          <w:bCs/>
          <w:sz w:val="26"/>
          <w:szCs w:val="26"/>
        </w:rPr>
      </w:pPr>
    </w:p>
    <w:p w14:paraId="14565AE5" w14:textId="00764DFB" w:rsidR="008A436A" w:rsidRPr="004663F6" w:rsidRDefault="008A436A" w:rsidP="008A436A">
      <w:pPr>
        <w:rPr>
          <w:rFonts w:cstheme="minorHAnsi"/>
          <w:b/>
          <w:bCs/>
          <w:sz w:val="24"/>
          <w:szCs w:val="24"/>
        </w:rPr>
      </w:pPr>
      <w:r w:rsidRPr="008A436A">
        <w:rPr>
          <w:rFonts w:cstheme="minorHAnsi"/>
          <w:b/>
          <w:bCs/>
          <w:sz w:val="24"/>
          <w:szCs w:val="24"/>
        </w:rPr>
        <w:t xml:space="preserve">Forslag: </w:t>
      </w:r>
      <w:r w:rsidRPr="008A436A">
        <w:rPr>
          <w:rFonts w:ascii="Calibri" w:hAnsi="Calibri" w:cs="Calibri"/>
          <w:sz w:val="24"/>
          <w:szCs w:val="24"/>
          <w:shd w:val="clear" w:color="auto" w:fill="FFFFFF"/>
        </w:rPr>
        <w:t>Det må utarbeides en ny stortingsmelding om forvaltningen av krabbefisket.</w:t>
      </w:r>
    </w:p>
    <w:p w14:paraId="4FE9C1D5" w14:textId="77777777" w:rsidR="008A436A" w:rsidRPr="008A436A" w:rsidRDefault="008A436A" w:rsidP="008A436A">
      <w:pPr>
        <w:shd w:val="clear" w:color="auto" w:fill="FFFFFF"/>
        <w:spacing w:line="235" w:lineRule="atLeast"/>
        <w:rPr>
          <w:rFonts w:ascii="Calibri" w:eastAsia="Times New Roman" w:hAnsi="Calibri" w:cs="Calibri"/>
          <w:b/>
          <w:bCs/>
          <w:kern w:val="0"/>
          <w:sz w:val="24"/>
          <w:szCs w:val="24"/>
          <w:lang w:eastAsia="nb-NO"/>
          <w14:ligatures w14:val="none"/>
        </w:rPr>
      </w:pPr>
      <w:r w:rsidRPr="008A436A">
        <w:rPr>
          <w:rFonts w:ascii="Calibri" w:eastAsia="Times New Roman" w:hAnsi="Calibri" w:cs="Calibri"/>
          <w:b/>
          <w:bCs/>
          <w:kern w:val="0"/>
          <w:sz w:val="24"/>
          <w:szCs w:val="24"/>
          <w:lang w:eastAsia="nb-NO"/>
          <w14:ligatures w14:val="none"/>
        </w:rPr>
        <w:t>Begrunnelse:</w:t>
      </w:r>
    </w:p>
    <w:p w14:paraId="55BDDC86" w14:textId="77777777" w:rsidR="008A436A" w:rsidRPr="008A436A" w:rsidRDefault="008A436A" w:rsidP="008A436A">
      <w:pPr>
        <w:shd w:val="clear" w:color="auto" w:fill="FFFFFF"/>
        <w:spacing w:line="235" w:lineRule="atLeast"/>
        <w:rPr>
          <w:rFonts w:ascii="Calibri" w:eastAsia="Times New Roman" w:hAnsi="Calibri" w:cs="Calibri"/>
          <w:kern w:val="0"/>
          <w:sz w:val="24"/>
          <w:szCs w:val="24"/>
          <w:lang w:eastAsia="nb-NO"/>
          <w14:ligatures w14:val="none"/>
        </w:rPr>
      </w:pPr>
      <w:r w:rsidRPr="008A436A">
        <w:rPr>
          <w:rFonts w:ascii="Calibri" w:eastAsia="Times New Roman" w:hAnsi="Calibri" w:cs="Calibri"/>
          <w:kern w:val="0"/>
          <w:sz w:val="24"/>
          <w:szCs w:val="24"/>
          <w:lang w:eastAsia="nb-NO"/>
          <w14:ligatures w14:val="none"/>
        </w:rPr>
        <w:t>Dagens ordning med et utryddingsfiske av kongekrabbe i Vest-Finnmark bør vurderes avviklet. Hele Finnmark gjøres til et felles kvoteområde/kommersielt område og reguleres med fartøykvoter, og adgang til kommersielt krabbefiske gis til fiskere bosatt i Finnmark. Oppgaven med å begrense en ytterligere utbredelse av kongekrabben kan gjøres med et kommersielt fiske og etter de samme kriteriene som gjelder for fisket innenfor det kommersielle området. I Vest-Finnmark kan man fastsette fartøykvotene slik at man også begrenser utbredelsen til nye områder enda lenger vest og sørover.</w:t>
      </w:r>
    </w:p>
    <w:p w14:paraId="6FC1D9D7" w14:textId="77777777" w:rsidR="008A436A" w:rsidRPr="008A436A" w:rsidRDefault="008A436A" w:rsidP="008A436A">
      <w:pPr>
        <w:shd w:val="clear" w:color="auto" w:fill="FFFFFF"/>
        <w:spacing w:line="235" w:lineRule="atLeast"/>
        <w:rPr>
          <w:rFonts w:ascii="Calibri" w:eastAsia="Times New Roman" w:hAnsi="Calibri" w:cs="Calibri"/>
          <w:kern w:val="0"/>
          <w:sz w:val="24"/>
          <w:szCs w:val="24"/>
          <w:lang w:eastAsia="nb-NO"/>
          <w14:ligatures w14:val="none"/>
        </w:rPr>
      </w:pPr>
      <w:r w:rsidRPr="008A436A">
        <w:rPr>
          <w:rFonts w:ascii="Calibri" w:eastAsia="Times New Roman" w:hAnsi="Calibri" w:cs="Calibri"/>
          <w:kern w:val="0"/>
          <w:sz w:val="24"/>
          <w:szCs w:val="24"/>
          <w:lang w:eastAsia="nb-NO"/>
          <w14:ligatures w14:val="none"/>
        </w:rPr>
        <w:t xml:space="preserve">Et langvarig utryddingsfiske har ikke utryddet kongekrabben. Det lar seg heller ikke gjøre, fordi det ikke finnes fiskeredskaper som kan brukes for total utrydding. I og med at det ikke lar seg gjøre å utrydde kongekrabben uttales det fra myndighetene at det er tilfredsstillende dersom man kan holde utbredelsen lavest mulig. Det er derfor galt å definere dages ordning </w:t>
      </w:r>
      <w:r w:rsidRPr="008A436A">
        <w:rPr>
          <w:rFonts w:ascii="Calibri" w:eastAsia="Times New Roman" w:hAnsi="Calibri" w:cs="Calibri"/>
          <w:kern w:val="0"/>
          <w:sz w:val="24"/>
          <w:szCs w:val="24"/>
          <w:lang w:eastAsia="nb-NO"/>
          <w14:ligatures w14:val="none"/>
        </w:rPr>
        <w:lastRenderedPageBreak/>
        <w:t>som et utryddingsfiske. Det vil være langt mer hensiktsmessig å organisere forvaltningen av kongekrabben annerledes og der man tar hensyn til de ulike målsettingene.</w:t>
      </w:r>
    </w:p>
    <w:p w14:paraId="7ACF1326" w14:textId="77777777" w:rsidR="008A436A" w:rsidRPr="008A436A" w:rsidRDefault="008A436A" w:rsidP="008A436A">
      <w:pPr>
        <w:shd w:val="clear" w:color="auto" w:fill="FFFFFF"/>
        <w:spacing w:line="235" w:lineRule="atLeast"/>
        <w:rPr>
          <w:rFonts w:ascii="Calibri" w:eastAsia="Times New Roman" w:hAnsi="Calibri" w:cs="Calibri"/>
          <w:kern w:val="0"/>
          <w:sz w:val="24"/>
          <w:szCs w:val="24"/>
          <w:lang w:eastAsia="nb-NO"/>
          <w14:ligatures w14:val="none"/>
        </w:rPr>
      </w:pPr>
      <w:r w:rsidRPr="008A436A">
        <w:rPr>
          <w:rFonts w:ascii="Calibri" w:eastAsia="Times New Roman" w:hAnsi="Calibri" w:cs="Calibri"/>
          <w:kern w:val="0"/>
          <w:sz w:val="24"/>
          <w:szCs w:val="24"/>
          <w:lang w:eastAsia="nb-NO"/>
          <w14:ligatures w14:val="none"/>
        </w:rPr>
        <w:t>Finnmark Arbeiderparti ser med bekymring på at det er de minste som rammes hver gang det skal gjøres innstramninger i reguleringen av fisket etter kongekrabbe. Vi mener alle fartøystørrelser har sin rett til levedyktige rammevilkår - det må være lov å være liten. Det er i tillegg mange av de minste som er mest plaget av krabbe i annet fiskeri i fjordene, og derfor får utfordringer med å kvalifisere seg til krabbefiske ved økte aktivitetskrav.</w:t>
      </w:r>
    </w:p>
    <w:tbl>
      <w:tblPr>
        <w:tblStyle w:val="Tabellrutenett1"/>
        <w:tblW w:w="0" w:type="auto"/>
        <w:tblLook w:val="04A0" w:firstRow="1" w:lastRow="0" w:firstColumn="1" w:lastColumn="0" w:noHBand="0" w:noVBand="1"/>
      </w:tblPr>
      <w:tblGrid>
        <w:gridCol w:w="9062"/>
      </w:tblGrid>
      <w:tr w:rsidR="008A436A" w:rsidRPr="007E4035" w14:paraId="311A6EBD" w14:textId="77777777" w:rsidTr="00801F68">
        <w:tc>
          <w:tcPr>
            <w:tcW w:w="9062" w:type="dxa"/>
          </w:tcPr>
          <w:p w14:paraId="13B20FF2" w14:textId="45B07183" w:rsidR="008A436A" w:rsidRPr="007E4035" w:rsidRDefault="008A436A" w:rsidP="00801F68">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sidR="00216292">
              <w:rPr>
                <w:rFonts w:cstheme="minorHAnsi"/>
                <w:b/>
                <w:bCs/>
                <w:i/>
                <w:iCs/>
                <w:sz w:val="24"/>
                <w:szCs w:val="24"/>
              </w:rPr>
              <w:t xml:space="preserve">Oversendes til redaksjonskomite for politiske saker. </w:t>
            </w:r>
          </w:p>
        </w:tc>
      </w:tr>
    </w:tbl>
    <w:p w14:paraId="5E171400" w14:textId="77777777" w:rsidR="008A436A" w:rsidRDefault="008A436A" w:rsidP="008A436A">
      <w:pPr>
        <w:rPr>
          <w:b/>
          <w:kern w:val="0"/>
          <w:sz w:val="28"/>
          <w:szCs w:val="28"/>
          <w14:ligatures w14:val="none"/>
        </w:rPr>
      </w:pPr>
    </w:p>
    <w:bookmarkEnd w:id="7"/>
    <w:p w14:paraId="59167021" w14:textId="2F4D8134" w:rsidR="00AE4005" w:rsidRPr="00AE4005" w:rsidRDefault="00AE4005" w:rsidP="008A436A">
      <w:pPr>
        <w:rPr>
          <w:b/>
          <w:kern w:val="0"/>
          <w:sz w:val="28"/>
          <w:szCs w:val="28"/>
          <w14:ligatures w14:val="none"/>
        </w:rPr>
      </w:pPr>
      <w:r w:rsidRPr="00AE4005">
        <w:rPr>
          <w:b/>
          <w:kern w:val="0"/>
          <w:sz w:val="28"/>
          <w:szCs w:val="28"/>
          <w14:ligatures w14:val="none"/>
        </w:rPr>
        <w:t xml:space="preserve">Sak </w:t>
      </w:r>
      <w:r w:rsidR="004663F6">
        <w:rPr>
          <w:b/>
          <w:kern w:val="0"/>
          <w:sz w:val="28"/>
          <w:szCs w:val="28"/>
          <w14:ligatures w14:val="none"/>
        </w:rPr>
        <w:t>4</w:t>
      </w:r>
      <w:r w:rsidR="00CA2F8C">
        <w:rPr>
          <w:b/>
          <w:kern w:val="0"/>
          <w:sz w:val="28"/>
          <w:szCs w:val="28"/>
          <w14:ligatures w14:val="none"/>
        </w:rPr>
        <w:t>4</w:t>
      </w:r>
      <w:r w:rsidR="004663F6">
        <w:rPr>
          <w:b/>
          <w:kern w:val="0"/>
          <w:sz w:val="28"/>
          <w:szCs w:val="28"/>
          <w14:ligatures w14:val="none"/>
        </w:rPr>
        <w:t xml:space="preserve"> </w:t>
      </w:r>
      <w:r w:rsidRPr="00AE4005">
        <w:rPr>
          <w:b/>
          <w:sz w:val="28"/>
          <w:szCs w:val="28"/>
        </w:rPr>
        <w:t>Åpen gruppa må gis trygghet og forutsigbarhet i kvotemeldinga</w:t>
      </w:r>
    </w:p>
    <w:p w14:paraId="7D663BCA" w14:textId="1A1FDAD9" w:rsidR="00AE4005" w:rsidRPr="00AE4005" w:rsidRDefault="00AE4005" w:rsidP="00AE4005">
      <w:pPr>
        <w:rPr>
          <w:b/>
          <w:sz w:val="28"/>
          <w:szCs w:val="28"/>
        </w:rPr>
      </w:pPr>
      <w:r w:rsidRPr="00AE4005">
        <w:rPr>
          <w:b/>
          <w:sz w:val="28"/>
          <w:szCs w:val="28"/>
        </w:rPr>
        <w:t>Forslag</w:t>
      </w:r>
      <w:r w:rsidR="004663F6">
        <w:rPr>
          <w:b/>
          <w:sz w:val="28"/>
          <w:szCs w:val="28"/>
        </w:rPr>
        <w:t>s</w:t>
      </w:r>
      <w:r w:rsidRPr="00AE4005">
        <w:rPr>
          <w:b/>
          <w:sz w:val="28"/>
          <w:szCs w:val="28"/>
        </w:rPr>
        <w:t xml:space="preserve">stiller: Tana Arbeiderparti </w:t>
      </w:r>
    </w:p>
    <w:p w14:paraId="5610A333" w14:textId="77777777" w:rsidR="00AE4005" w:rsidRDefault="00AE4005" w:rsidP="00AE4005">
      <w:pPr>
        <w:rPr>
          <w:sz w:val="24"/>
          <w:szCs w:val="24"/>
        </w:rPr>
      </w:pPr>
    </w:p>
    <w:p w14:paraId="6255AD60" w14:textId="531B7D30" w:rsidR="00AE4005" w:rsidRDefault="00AE4005" w:rsidP="00AE4005">
      <w:pPr>
        <w:rPr>
          <w:sz w:val="24"/>
          <w:szCs w:val="24"/>
        </w:rPr>
      </w:pPr>
      <w:r w:rsidRPr="00AE4005">
        <w:rPr>
          <w:b/>
          <w:bCs/>
          <w:sz w:val="24"/>
          <w:szCs w:val="24"/>
        </w:rPr>
        <w:t>Forslag</w:t>
      </w:r>
      <w:r w:rsidRPr="00AE4005">
        <w:rPr>
          <w:sz w:val="24"/>
          <w:szCs w:val="24"/>
        </w:rPr>
        <w:t>: Åpen gruppa må gis trygghet og forutsigbarhet i kvotemeldinga</w:t>
      </w:r>
    </w:p>
    <w:p w14:paraId="0BE939D5" w14:textId="77777777" w:rsidR="00AE4005" w:rsidRPr="00AE4005" w:rsidRDefault="00AE4005" w:rsidP="00AE4005">
      <w:pPr>
        <w:rPr>
          <w:b/>
          <w:bCs/>
          <w:sz w:val="24"/>
          <w:szCs w:val="24"/>
        </w:rPr>
      </w:pPr>
      <w:r w:rsidRPr="00AE4005">
        <w:rPr>
          <w:b/>
          <w:bCs/>
          <w:sz w:val="24"/>
          <w:szCs w:val="24"/>
        </w:rPr>
        <w:t>Begrunnelse for forslaget:</w:t>
      </w:r>
    </w:p>
    <w:p w14:paraId="0D5C60D2" w14:textId="77777777" w:rsidR="00AE4005" w:rsidRPr="00AE4005" w:rsidRDefault="00AE4005" w:rsidP="00AE4005">
      <w:pPr>
        <w:rPr>
          <w:sz w:val="24"/>
          <w:szCs w:val="24"/>
        </w:rPr>
      </w:pPr>
      <w:r w:rsidRPr="00AE4005">
        <w:rPr>
          <w:sz w:val="24"/>
          <w:szCs w:val="24"/>
        </w:rPr>
        <w:t>Årsmøtet i Tana Arbeiderparti viser til at Stortinget har regjeringens kvotemelding til behandling. Årsmøtet er fornøyd med retningen i fiskeripolitikken slik den er presentert i kvotemeldinga, men mener at Stortinget bør ta ytterligere grep for en mer rettferdig fordeling av våre felles fiskeressurser.</w:t>
      </w:r>
    </w:p>
    <w:p w14:paraId="2BFB13DC" w14:textId="77777777" w:rsidR="00AE4005" w:rsidRPr="00AE4005" w:rsidRDefault="00AE4005" w:rsidP="00AE4005">
      <w:pPr>
        <w:rPr>
          <w:sz w:val="24"/>
          <w:szCs w:val="24"/>
        </w:rPr>
      </w:pPr>
      <w:r w:rsidRPr="00AE4005">
        <w:rPr>
          <w:sz w:val="24"/>
          <w:szCs w:val="24"/>
        </w:rPr>
        <w:t>Formannskapet i Tana mener at aktivitet og sysselsetting i de fiskeriavhengige samfunnene må veie tyngst når Stortinget skal fastlegge hovedlinjene i kvotefordelingen for overskuelig framtid. Den innebærer at den minste og stedbundne flåten må gis trygghet og forutsigbarhet for sin tilgang til fiskeressursene.</w:t>
      </w:r>
    </w:p>
    <w:p w14:paraId="5A35A1E8" w14:textId="77777777" w:rsidR="00AE4005" w:rsidRPr="00AE4005" w:rsidRDefault="00AE4005" w:rsidP="00AE4005">
      <w:pPr>
        <w:rPr>
          <w:sz w:val="24"/>
          <w:szCs w:val="24"/>
        </w:rPr>
      </w:pPr>
      <w:r w:rsidRPr="00AE4005">
        <w:rPr>
          <w:sz w:val="24"/>
          <w:szCs w:val="24"/>
        </w:rPr>
        <w:t>Åpen gruppe er svært viktig for aktivitet og sysselsetting i Finnmark, ikke minst for de samiske</w:t>
      </w:r>
    </w:p>
    <w:p w14:paraId="569129F4" w14:textId="77777777" w:rsidR="00AE4005" w:rsidRPr="00AE4005" w:rsidRDefault="00AE4005" w:rsidP="00AE4005">
      <w:pPr>
        <w:rPr>
          <w:sz w:val="24"/>
          <w:szCs w:val="24"/>
        </w:rPr>
      </w:pPr>
      <w:r w:rsidRPr="00AE4005">
        <w:rPr>
          <w:sz w:val="24"/>
          <w:szCs w:val="24"/>
        </w:rPr>
        <w:t xml:space="preserve">kommunene. Sett i lys av de andre utfordringene fylket står overfor, så vil årsmøtet understreke hvor viktig det er å skjerme denne gruppen av fiskere. </w:t>
      </w:r>
    </w:p>
    <w:p w14:paraId="1A036C54" w14:textId="77777777" w:rsidR="00AE4005" w:rsidRPr="00AE4005" w:rsidRDefault="00AE4005" w:rsidP="00AE4005">
      <w:pPr>
        <w:rPr>
          <w:sz w:val="24"/>
          <w:szCs w:val="24"/>
        </w:rPr>
      </w:pPr>
      <w:r w:rsidRPr="00AE4005">
        <w:rPr>
          <w:sz w:val="24"/>
          <w:szCs w:val="24"/>
        </w:rPr>
        <w:t xml:space="preserve">Årsmøtet i Tana Arbeiderparti støtter derfor regjeringens forslag om at en fast avsetning til åpen gruppe «tas fra toppen» før kvotene til henholdsvis havfiskeflåten og kystfiskeflåten fastsettes. Tana AP mener at det i tillegg må innføres en grunnregel om at avsetningen til åpen gruppe ikke skal gå under 20 000 tonn. Begrunnelsen for dette er at deltakerne i åpen gruppe i større grad enn den øvrige fiskeslåten er påvirket av vær og vind, både fordi fartøyene er små og fordi de delvis fisker på en maksimalkvote der det er prinsippet om «førstemann til mølla som gjelder». </w:t>
      </w:r>
    </w:p>
    <w:p w14:paraId="4B3CB083" w14:textId="1EA2CE14" w:rsidR="00AE4005" w:rsidRPr="00AE4005" w:rsidRDefault="00AE4005" w:rsidP="00AE4005">
      <w:pPr>
        <w:rPr>
          <w:sz w:val="24"/>
          <w:szCs w:val="24"/>
        </w:rPr>
      </w:pPr>
      <w:r w:rsidRPr="00AE4005">
        <w:rPr>
          <w:sz w:val="24"/>
          <w:szCs w:val="24"/>
        </w:rPr>
        <w:t>Årsmøtet i Tana Arbeiderparti understreker også betydningen av å videreføre og styrke kystfiskeordningen.</w:t>
      </w:r>
    </w:p>
    <w:tbl>
      <w:tblPr>
        <w:tblStyle w:val="Tabellrutenett1"/>
        <w:tblW w:w="0" w:type="auto"/>
        <w:tblLook w:val="04A0" w:firstRow="1" w:lastRow="0" w:firstColumn="1" w:lastColumn="0" w:noHBand="0" w:noVBand="1"/>
      </w:tblPr>
      <w:tblGrid>
        <w:gridCol w:w="9062"/>
      </w:tblGrid>
      <w:tr w:rsidR="00AE4005" w:rsidRPr="007E4035" w14:paraId="7BEFA808" w14:textId="77777777" w:rsidTr="00801F68">
        <w:tc>
          <w:tcPr>
            <w:tcW w:w="9062" w:type="dxa"/>
          </w:tcPr>
          <w:p w14:paraId="724C80A1" w14:textId="7FB8DB6C" w:rsidR="00AE4005" w:rsidRPr="007E4035" w:rsidRDefault="00AE4005" w:rsidP="00801F68">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sidR="00334E50">
              <w:rPr>
                <w:rFonts w:cstheme="minorHAnsi"/>
                <w:b/>
                <w:bCs/>
                <w:i/>
                <w:iCs/>
                <w:sz w:val="24"/>
                <w:szCs w:val="24"/>
              </w:rPr>
              <w:t xml:space="preserve">Ses i sammenheng med fiskeripolitisk uttalelse. </w:t>
            </w:r>
          </w:p>
        </w:tc>
      </w:tr>
    </w:tbl>
    <w:p w14:paraId="3FC6035B" w14:textId="77777777" w:rsidR="00AE4005" w:rsidRDefault="00AE4005" w:rsidP="00AE4005">
      <w:pPr>
        <w:rPr>
          <w:sz w:val="24"/>
          <w:szCs w:val="24"/>
        </w:rPr>
      </w:pPr>
    </w:p>
    <w:p w14:paraId="2D664D94" w14:textId="77777777" w:rsidR="00BE7D74" w:rsidRDefault="00BE7D74" w:rsidP="00BE7D74">
      <w:pPr>
        <w:tabs>
          <w:tab w:val="left" w:pos="2180"/>
        </w:tabs>
        <w:rPr>
          <w:b/>
          <w:bCs/>
          <w:sz w:val="28"/>
          <w:szCs w:val="28"/>
        </w:rPr>
      </w:pPr>
    </w:p>
    <w:p w14:paraId="638E78BF" w14:textId="1A435533" w:rsidR="00BE7D74" w:rsidRPr="00BE7D74" w:rsidRDefault="00BE7D74" w:rsidP="00BE7D74">
      <w:pPr>
        <w:tabs>
          <w:tab w:val="left" w:pos="2180"/>
        </w:tabs>
        <w:rPr>
          <w:b/>
          <w:bCs/>
          <w:sz w:val="28"/>
          <w:szCs w:val="28"/>
        </w:rPr>
      </w:pPr>
      <w:r w:rsidRPr="00BE7D74">
        <w:rPr>
          <w:b/>
          <w:bCs/>
          <w:sz w:val="28"/>
          <w:szCs w:val="28"/>
        </w:rPr>
        <w:t xml:space="preserve">Sak </w:t>
      </w:r>
      <w:r w:rsidR="004663F6">
        <w:rPr>
          <w:b/>
          <w:bCs/>
          <w:sz w:val="28"/>
          <w:szCs w:val="28"/>
        </w:rPr>
        <w:t>4</w:t>
      </w:r>
      <w:r w:rsidR="00CA2F8C">
        <w:rPr>
          <w:b/>
          <w:bCs/>
          <w:sz w:val="28"/>
          <w:szCs w:val="28"/>
        </w:rPr>
        <w:t>5</w:t>
      </w:r>
      <w:r w:rsidRPr="00BE7D74">
        <w:rPr>
          <w:b/>
          <w:bCs/>
          <w:sz w:val="28"/>
          <w:szCs w:val="28"/>
        </w:rPr>
        <w:t xml:space="preserve"> Natur- og rettighetsforvaltning i samiske områder</w:t>
      </w:r>
    </w:p>
    <w:p w14:paraId="7FA09054" w14:textId="052B40A5" w:rsidR="00BE7D74" w:rsidRDefault="00BE7D74" w:rsidP="00BE7D74">
      <w:pPr>
        <w:rPr>
          <w:sz w:val="24"/>
          <w:szCs w:val="24"/>
        </w:rPr>
      </w:pPr>
      <w:r w:rsidRPr="00BE7D74">
        <w:rPr>
          <w:b/>
          <w:bCs/>
          <w:sz w:val="28"/>
          <w:szCs w:val="28"/>
        </w:rPr>
        <w:t>Forslag</w:t>
      </w:r>
      <w:r w:rsidR="004663F6">
        <w:rPr>
          <w:b/>
          <w:bCs/>
          <w:sz w:val="28"/>
          <w:szCs w:val="28"/>
        </w:rPr>
        <w:t>s</w:t>
      </w:r>
      <w:r w:rsidRPr="00BE7D74">
        <w:rPr>
          <w:b/>
          <w:bCs/>
          <w:sz w:val="28"/>
          <w:szCs w:val="28"/>
        </w:rPr>
        <w:t>stiller: Tana Arbeiderparti</w:t>
      </w:r>
      <w:r>
        <w:rPr>
          <w:sz w:val="24"/>
          <w:szCs w:val="24"/>
        </w:rPr>
        <w:t xml:space="preserve"> </w:t>
      </w:r>
    </w:p>
    <w:p w14:paraId="4DCDD017" w14:textId="77777777" w:rsidR="00BE7D74" w:rsidRPr="00F01FC2" w:rsidRDefault="00BE7D74" w:rsidP="00BE7D74">
      <w:pPr>
        <w:rPr>
          <w:sz w:val="24"/>
          <w:szCs w:val="24"/>
        </w:rPr>
      </w:pPr>
    </w:p>
    <w:p w14:paraId="34AD01E1" w14:textId="21F895D8" w:rsidR="00BE7D74" w:rsidRPr="00BE7D74" w:rsidRDefault="00BE7D74" w:rsidP="00BE7D74">
      <w:pPr>
        <w:rPr>
          <w:sz w:val="24"/>
          <w:szCs w:val="24"/>
        </w:rPr>
      </w:pPr>
      <w:r w:rsidRPr="00BE7D74">
        <w:rPr>
          <w:b/>
          <w:bCs/>
          <w:sz w:val="24"/>
          <w:szCs w:val="24"/>
        </w:rPr>
        <w:t>Forslag</w:t>
      </w:r>
      <w:r w:rsidRPr="00F01FC2">
        <w:rPr>
          <w:sz w:val="24"/>
          <w:szCs w:val="24"/>
        </w:rPr>
        <w:t>:</w:t>
      </w:r>
      <w:r>
        <w:rPr>
          <w:sz w:val="24"/>
          <w:szCs w:val="24"/>
        </w:rPr>
        <w:t xml:space="preserve"> </w:t>
      </w:r>
      <w:r w:rsidRPr="00BE7D74">
        <w:rPr>
          <w:sz w:val="24"/>
          <w:szCs w:val="24"/>
        </w:rPr>
        <w:t>Finnmark Arbeiderparti ber om at</w:t>
      </w:r>
      <w:r w:rsidRPr="00BE7D74">
        <w:rPr>
          <w:b/>
          <w:bCs/>
          <w:sz w:val="24"/>
          <w:szCs w:val="24"/>
        </w:rPr>
        <w:t xml:space="preserve"> </w:t>
      </w:r>
      <w:r w:rsidRPr="00BE7D74">
        <w:rPr>
          <w:sz w:val="24"/>
          <w:szCs w:val="24"/>
        </w:rPr>
        <w:t>norsk lov skal følges ved forvaltningen av laksen som er et</w:t>
      </w:r>
      <w:r>
        <w:rPr>
          <w:sz w:val="24"/>
          <w:szCs w:val="24"/>
        </w:rPr>
        <w:t xml:space="preserve"> </w:t>
      </w:r>
      <w:r w:rsidRPr="00BE7D74">
        <w:rPr>
          <w:sz w:val="24"/>
          <w:szCs w:val="24"/>
        </w:rPr>
        <w:t xml:space="preserve">grunnleggende element i samisk kultur i regionen. FAP ber om at det åpnes for å gjennomføre et forsiktig kulturbetinget fiske i 2024 for lokalbefolkningen i Tana. Slik at barn og unge ikke helt skal miste kontakten med vår gamle laksefiskekultur. </w:t>
      </w:r>
    </w:p>
    <w:p w14:paraId="6C2DEC67" w14:textId="77777777" w:rsidR="00BE7D74" w:rsidRPr="00BE7D74" w:rsidRDefault="00BE7D74" w:rsidP="00BE7D74">
      <w:pPr>
        <w:rPr>
          <w:b/>
          <w:bCs/>
          <w:sz w:val="24"/>
          <w:szCs w:val="24"/>
        </w:rPr>
      </w:pPr>
      <w:r w:rsidRPr="00BE7D74">
        <w:rPr>
          <w:b/>
          <w:bCs/>
          <w:sz w:val="24"/>
          <w:szCs w:val="24"/>
        </w:rPr>
        <w:t>Begrunnelse for forslaget:</w:t>
      </w:r>
    </w:p>
    <w:p w14:paraId="38D31930" w14:textId="77777777" w:rsidR="00BE7D74" w:rsidRPr="00BE7D74" w:rsidRDefault="00BE7D74" w:rsidP="00BE7D74">
      <w:pPr>
        <w:tabs>
          <w:tab w:val="left" w:pos="2180"/>
        </w:tabs>
        <w:spacing w:after="0" w:line="240" w:lineRule="auto"/>
        <w:rPr>
          <w:sz w:val="24"/>
          <w:szCs w:val="24"/>
        </w:rPr>
      </w:pPr>
      <w:r w:rsidRPr="00BE7D74">
        <w:rPr>
          <w:sz w:val="24"/>
          <w:szCs w:val="24"/>
        </w:rPr>
        <w:t>Årsmøtet i Tana arbeiderparti, 22.2.2024, finner grunn til å påpeke et par til dels meget</w:t>
      </w:r>
    </w:p>
    <w:p w14:paraId="157A2453" w14:textId="77777777" w:rsidR="00BE7D74" w:rsidRPr="00BE7D74" w:rsidRDefault="00BE7D74" w:rsidP="00BE7D74">
      <w:pPr>
        <w:tabs>
          <w:tab w:val="left" w:pos="2180"/>
        </w:tabs>
        <w:spacing w:after="0" w:line="240" w:lineRule="auto"/>
        <w:rPr>
          <w:sz w:val="24"/>
          <w:szCs w:val="24"/>
        </w:rPr>
      </w:pPr>
      <w:r w:rsidRPr="00BE7D74">
        <w:rPr>
          <w:sz w:val="24"/>
          <w:szCs w:val="24"/>
        </w:rPr>
        <w:t>aktuelle forhold som berører lokalbefolkningens +interesser og rettigheter når det gjelder</w:t>
      </w:r>
    </w:p>
    <w:p w14:paraId="09D04E7C" w14:textId="77777777" w:rsidR="00BE7D74" w:rsidRPr="00BE7D74" w:rsidRDefault="00BE7D74" w:rsidP="00BE7D74">
      <w:pPr>
        <w:tabs>
          <w:tab w:val="left" w:pos="2180"/>
        </w:tabs>
        <w:spacing w:after="0" w:line="240" w:lineRule="auto"/>
        <w:rPr>
          <w:sz w:val="24"/>
          <w:szCs w:val="24"/>
        </w:rPr>
      </w:pPr>
      <w:r w:rsidRPr="00BE7D74">
        <w:rPr>
          <w:sz w:val="24"/>
          <w:szCs w:val="24"/>
        </w:rPr>
        <w:t>bruk og naturforvaltning i vårt område.</w:t>
      </w:r>
    </w:p>
    <w:p w14:paraId="175FA5B8" w14:textId="77777777" w:rsidR="00BE7D74" w:rsidRPr="00BE7D74" w:rsidRDefault="00BE7D74" w:rsidP="00BE7D74">
      <w:pPr>
        <w:tabs>
          <w:tab w:val="left" w:pos="2180"/>
        </w:tabs>
        <w:spacing w:after="0" w:line="240" w:lineRule="auto"/>
        <w:rPr>
          <w:sz w:val="24"/>
          <w:szCs w:val="24"/>
        </w:rPr>
      </w:pPr>
    </w:p>
    <w:p w14:paraId="4B653FF0" w14:textId="77777777" w:rsidR="00BE7D74" w:rsidRPr="00BE7D74" w:rsidRDefault="00BE7D74" w:rsidP="00BE7D74">
      <w:pPr>
        <w:tabs>
          <w:tab w:val="left" w:pos="2180"/>
        </w:tabs>
        <w:spacing w:after="0" w:line="240" w:lineRule="auto"/>
        <w:rPr>
          <w:sz w:val="24"/>
          <w:szCs w:val="24"/>
        </w:rPr>
      </w:pPr>
      <w:r w:rsidRPr="00BE7D74">
        <w:rPr>
          <w:sz w:val="24"/>
          <w:szCs w:val="24"/>
        </w:rPr>
        <w:t>Laksefisket.</w:t>
      </w:r>
    </w:p>
    <w:p w14:paraId="0652A798" w14:textId="77777777" w:rsidR="00BE7D74" w:rsidRPr="00BE7D74" w:rsidRDefault="00BE7D74" w:rsidP="00BE7D74">
      <w:pPr>
        <w:tabs>
          <w:tab w:val="left" w:pos="2180"/>
        </w:tabs>
        <w:spacing w:after="0" w:line="240" w:lineRule="auto"/>
        <w:rPr>
          <w:sz w:val="24"/>
          <w:szCs w:val="24"/>
        </w:rPr>
      </w:pPr>
    </w:p>
    <w:p w14:paraId="2BF417AF" w14:textId="77777777" w:rsidR="00BE7D74" w:rsidRPr="00BE7D74" w:rsidRDefault="00BE7D74" w:rsidP="00BE7D74">
      <w:pPr>
        <w:tabs>
          <w:tab w:val="left" w:pos="2180"/>
        </w:tabs>
        <w:spacing w:after="0" w:line="240" w:lineRule="auto"/>
        <w:rPr>
          <w:sz w:val="24"/>
          <w:szCs w:val="24"/>
        </w:rPr>
      </w:pPr>
      <w:r w:rsidRPr="00BE7D74">
        <w:rPr>
          <w:sz w:val="24"/>
          <w:szCs w:val="24"/>
        </w:rPr>
        <w:t>Det første gjelder laksefisket hvor alt fiske i Deatnu/Tanaelva og Tanafjorden har vært forbudt</w:t>
      </w:r>
    </w:p>
    <w:p w14:paraId="4E3D6785" w14:textId="77777777" w:rsidR="00BE7D74" w:rsidRPr="00BE7D74" w:rsidRDefault="00BE7D74" w:rsidP="00BE7D74">
      <w:pPr>
        <w:tabs>
          <w:tab w:val="left" w:pos="2180"/>
        </w:tabs>
        <w:spacing w:after="0" w:line="240" w:lineRule="auto"/>
        <w:rPr>
          <w:sz w:val="24"/>
          <w:szCs w:val="24"/>
        </w:rPr>
      </w:pPr>
      <w:r w:rsidRPr="00BE7D74">
        <w:rPr>
          <w:sz w:val="24"/>
          <w:szCs w:val="24"/>
        </w:rPr>
        <w:t>tre år på rad. Vi har ved en rekke tidligere anledninger rettet henvendelser til regjeringen om</w:t>
      </w:r>
    </w:p>
    <w:p w14:paraId="24B93614" w14:textId="77777777" w:rsidR="00BE7D74" w:rsidRPr="00BE7D74" w:rsidRDefault="00BE7D74" w:rsidP="00BE7D74">
      <w:pPr>
        <w:tabs>
          <w:tab w:val="left" w:pos="2180"/>
        </w:tabs>
        <w:spacing w:after="0" w:line="240" w:lineRule="auto"/>
        <w:rPr>
          <w:sz w:val="24"/>
          <w:szCs w:val="24"/>
        </w:rPr>
      </w:pPr>
      <w:r w:rsidRPr="00BE7D74">
        <w:rPr>
          <w:sz w:val="24"/>
          <w:szCs w:val="24"/>
        </w:rPr>
        <w:t>dette forholdet, og krevd at norsk lov skal følges ved forvaltningen av laksen som er et</w:t>
      </w:r>
    </w:p>
    <w:p w14:paraId="705C7228" w14:textId="77777777" w:rsidR="00BE7D74" w:rsidRPr="00BE7D74" w:rsidRDefault="00BE7D74" w:rsidP="00BE7D74">
      <w:pPr>
        <w:tabs>
          <w:tab w:val="left" w:pos="2180"/>
        </w:tabs>
        <w:spacing w:after="0" w:line="240" w:lineRule="auto"/>
        <w:rPr>
          <w:sz w:val="24"/>
          <w:szCs w:val="24"/>
        </w:rPr>
      </w:pPr>
      <w:r w:rsidRPr="00BE7D74">
        <w:rPr>
          <w:sz w:val="24"/>
          <w:szCs w:val="24"/>
        </w:rPr>
        <w:t>grunnleggende element i samisk kultur i regionen. Naturmangfoldloven slår nemlig fast at</w:t>
      </w:r>
    </w:p>
    <w:p w14:paraId="25946105" w14:textId="77777777" w:rsidR="00BE7D74" w:rsidRPr="00BE7D74" w:rsidRDefault="00BE7D74" w:rsidP="00BE7D74">
      <w:pPr>
        <w:tabs>
          <w:tab w:val="left" w:pos="2180"/>
        </w:tabs>
        <w:spacing w:after="0" w:line="240" w:lineRule="auto"/>
        <w:rPr>
          <w:sz w:val="24"/>
          <w:szCs w:val="24"/>
        </w:rPr>
      </w:pPr>
      <w:r w:rsidRPr="00BE7D74">
        <w:rPr>
          <w:sz w:val="24"/>
          <w:szCs w:val="24"/>
        </w:rPr>
        <w:t>tradisjonell kunnskap skal være en del av grunnlaget for forvaltningen av fornybare</w:t>
      </w:r>
    </w:p>
    <w:p w14:paraId="485AB34A" w14:textId="77777777" w:rsidR="00BE7D74" w:rsidRPr="00BE7D74" w:rsidRDefault="00BE7D74" w:rsidP="00BE7D74">
      <w:pPr>
        <w:tabs>
          <w:tab w:val="left" w:pos="2180"/>
        </w:tabs>
        <w:spacing w:after="0" w:line="240" w:lineRule="auto"/>
        <w:rPr>
          <w:sz w:val="24"/>
          <w:szCs w:val="24"/>
        </w:rPr>
      </w:pPr>
      <w:r w:rsidRPr="00BE7D74">
        <w:rPr>
          <w:sz w:val="24"/>
          <w:szCs w:val="24"/>
        </w:rPr>
        <w:t>naturgoder.</w:t>
      </w:r>
    </w:p>
    <w:p w14:paraId="5A9CF9BE" w14:textId="77777777" w:rsidR="00BE7D74" w:rsidRPr="00BE7D74" w:rsidRDefault="00BE7D74" w:rsidP="00BE7D74">
      <w:pPr>
        <w:tabs>
          <w:tab w:val="left" w:pos="2180"/>
        </w:tabs>
        <w:spacing w:after="0" w:line="240" w:lineRule="auto"/>
        <w:rPr>
          <w:sz w:val="24"/>
          <w:szCs w:val="24"/>
        </w:rPr>
      </w:pPr>
    </w:p>
    <w:p w14:paraId="5325E263" w14:textId="77777777" w:rsidR="00BE7D74" w:rsidRPr="00BE7D74" w:rsidRDefault="00BE7D74" w:rsidP="00BE7D74">
      <w:pPr>
        <w:tabs>
          <w:tab w:val="left" w:pos="2180"/>
        </w:tabs>
        <w:spacing w:after="0" w:line="240" w:lineRule="auto"/>
        <w:rPr>
          <w:sz w:val="24"/>
          <w:szCs w:val="24"/>
        </w:rPr>
      </w:pPr>
      <w:r w:rsidRPr="00BE7D74">
        <w:rPr>
          <w:sz w:val="24"/>
          <w:szCs w:val="24"/>
        </w:rPr>
        <w:t>Dette forkastes helt systematisk fra KLD og regjeringens side. Det er i år sju – 7 år siden</w:t>
      </w:r>
    </w:p>
    <w:p w14:paraId="6F6ACD2C" w14:textId="77777777" w:rsidR="00BE7D74" w:rsidRPr="00BE7D74" w:rsidRDefault="00BE7D74" w:rsidP="00BE7D74">
      <w:pPr>
        <w:tabs>
          <w:tab w:val="left" w:pos="2180"/>
        </w:tabs>
        <w:spacing w:after="0" w:line="240" w:lineRule="auto"/>
        <w:rPr>
          <w:sz w:val="24"/>
          <w:szCs w:val="24"/>
        </w:rPr>
      </w:pPr>
      <w:r w:rsidRPr="00BE7D74">
        <w:rPr>
          <w:sz w:val="24"/>
          <w:szCs w:val="24"/>
        </w:rPr>
        <w:t>Arbeiderpartiet og Senterpartiet – i opposisjon - sto sammen i Stortinget og krevde at</w:t>
      </w:r>
    </w:p>
    <w:p w14:paraId="6F4E0FB0" w14:textId="77777777" w:rsidR="00BE7D74" w:rsidRPr="00BE7D74" w:rsidRDefault="00BE7D74" w:rsidP="00BE7D74">
      <w:pPr>
        <w:tabs>
          <w:tab w:val="left" w:pos="2180"/>
        </w:tabs>
        <w:spacing w:after="0" w:line="240" w:lineRule="auto"/>
        <w:rPr>
          <w:sz w:val="24"/>
          <w:szCs w:val="24"/>
        </w:rPr>
      </w:pPr>
      <w:r w:rsidRPr="00BE7D74">
        <w:rPr>
          <w:sz w:val="24"/>
          <w:szCs w:val="24"/>
        </w:rPr>
        <w:t>tradisjonell kunnskap skal følges, og at systematiske tiltak måtte iverksettes for å redusere</w:t>
      </w:r>
    </w:p>
    <w:p w14:paraId="20BCB2C6" w14:textId="77777777" w:rsidR="00BE7D74" w:rsidRPr="00BE7D74" w:rsidRDefault="00BE7D74" w:rsidP="00BE7D74">
      <w:pPr>
        <w:tabs>
          <w:tab w:val="left" w:pos="2180"/>
        </w:tabs>
        <w:spacing w:after="0" w:line="240" w:lineRule="auto"/>
        <w:rPr>
          <w:sz w:val="24"/>
          <w:szCs w:val="24"/>
        </w:rPr>
      </w:pPr>
      <w:r w:rsidRPr="00BE7D74">
        <w:rPr>
          <w:sz w:val="24"/>
          <w:szCs w:val="24"/>
        </w:rPr>
        <w:t>de voksende predatorbestandene i Tanavassdraget.</w:t>
      </w:r>
    </w:p>
    <w:p w14:paraId="022315B3" w14:textId="77777777" w:rsidR="00BE7D74" w:rsidRPr="00BE7D74" w:rsidRDefault="00BE7D74" w:rsidP="00BE7D74">
      <w:pPr>
        <w:tabs>
          <w:tab w:val="left" w:pos="2180"/>
        </w:tabs>
        <w:spacing w:after="0" w:line="240" w:lineRule="auto"/>
        <w:rPr>
          <w:sz w:val="24"/>
          <w:szCs w:val="24"/>
        </w:rPr>
      </w:pPr>
    </w:p>
    <w:p w14:paraId="1704173F" w14:textId="77777777" w:rsidR="00BE7D74" w:rsidRPr="00BE7D74" w:rsidRDefault="00BE7D74" w:rsidP="00BE7D74">
      <w:pPr>
        <w:tabs>
          <w:tab w:val="left" w:pos="2180"/>
        </w:tabs>
        <w:spacing w:after="0" w:line="240" w:lineRule="auto"/>
        <w:rPr>
          <w:sz w:val="24"/>
          <w:szCs w:val="24"/>
        </w:rPr>
      </w:pPr>
      <w:r w:rsidRPr="00BE7D74">
        <w:rPr>
          <w:sz w:val="24"/>
          <w:szCs w:val="24"/>
        </w:rPr>
        <w:t>Ingen ting har skjedd, bortsett fra et begrenset fiske etter arter som er predatorer på</w:t>
      </w:r>
    </w:p>
    <w:p w14:paraId="12FC8D9B" w14:textId="77777777" w:rsidR="00BE7D74" w:rsidRPr="00BE7D74" w:rsidRDefault="00BE7D74" w:rsidP="00BE7D74">
      <w:pPr>
        <w:tabs>
          <w:tab w:val="left" w:pos="2180"/>
        </w:tabs>
        <w:spacing w:after="0" w:line="240" w:lineRule="auto"/>
        <w:rPr>
          <w:sz w:val="24"/>
          <w:szCs w:val="24"/>
        </w:rPr>
      </w:pPr>
      <w:r w:rsidRPr="00BE7D74">
        <w:rPr>
          <w:sz w:val="24"/>
          <w:szCs w:val="24"/>
        </w:rPr>
        <w:t>laksyngel og smolt, men det er bare en liten del av predasjonsproblematikken,</w:t>
      </w:r>
    </w:p>
    <w:p w14:paraId="7DD122E2" w14:textId="77777777" w:rsidR="00BE7D74" w:rsidRPr="00BE7D74" w:rsidRDefault="00BE7D74" w:rsidP="00BE7D74">
      <w:pPr>
        <w:tabs>
          <w:tab w:val="left" w:pos="2180"/>
        </w:tabs>
        <w:spacing w:after="0" w:line="240" w:lineRule="auto"/>
        <w:rPr>
          <w:sz w:val="24"/>
          <w:szCs w:val="24"/>
        </w:rPr>
      </w:pPr>
      <w:r w:rsidRPr="00BE7D74">
        <w:rPr>
          <w:sz w:val="24"/>
          <w:szCs w:val="24"/>
        </w:rPr>
        <w:t>Bl.a. Tana arbeiderparti har en rekke ganger påmint vår egen regjering om dette – men</w:t>
      </w:r>
    </w:p>
    <w:p w14:paraId="5B34456A" w14:textId="77777777" w:rsidR="00BE7D74" w:rsidRPr="00BE7D74" w:rsidRDefault="00BE7D74" w:rsidP="00BE7D74">
      <w:pPr>
        <w:tabs>
          <w:tab w:val="left" w:pos="2180"/>
        </w:tabs>
        <w:spacing w:after="0" w:line="240" w:lineRule="auto"/>
        <w:rPr>
          <w:sz w:val="24"/>
          <w:szCs w:val="24"/>
        </w:rPr>
      </w:pPr>
      <w:r w:rsidRPr="00BE7D74">
        <w:rPr>
          <w:sz w:val="24"/>
          <w:szCs w:val="24"/>
        </w:rPr>
        <w:t>fullstendig resultatløst. Av hensyn til at barn og unge ikke helt skal miste kontakten med vår</w:t>
      </w:r>
    </w:p>
    <w:p w14:paraId="7F57E386" w14:textId="77777777" w:rsidR="00BE7D74" w:rsidRPr="00BE7D74" w:rsidRDefault="00BE7D74" w:rsidP="00BE7D74">
      <w:pPr>
        <w:tabs>
          <w:tab w:val="left" w:pos="2180"/>
        </w:tabs>
        <w:spacing w:after="0" w:line="240" w:lineRule="auto"/>
        <w:rPr>
          <w:sz w:val="24"/>
          <w:szCs w:val="24"/>
        </w:rPr>
      </w:pPr>
      <w:r w:rsidRPr="00BE7D74">
        <w:rPr>
          <w:sz w:val="24"/>
          <w:szCs w:val="24"/>
        </w:rPr>
        <w:t>gamle laksefiskekultur, har vi også bedt om at det må kunne gjennomføres et forsiktig</w:t>
      </w:r>
    </w:p>
    <w:p w14:paraId="69C07AB9" w14:textId="77777777" w:rsidR="00BE7D74" w:rsidRPr="00BE7D74" w:rsidRDefault="00BE7D74" w:rsidP="00BE7D74">
      <w:pPr>
        <w:tabs>
          <w:tab w:val="left" w:pos="2180"/>
        </w:tabs>
        <w:spacing w:after="0" w:line="240" w:lineRule="auto"/>
        <w:rPr>
          <w:sz w:val="24"/>
          <w:szCs w:val="24"/>
        </w:rPr>
      </w:pPr>
      <w:r w:rsidRPr="00BE7D74">
        <w:rPr>
          <w:sz w:val="24"/>
          <w:szCs w:val="24"/>
        </w:rPr>
        <w:t>kulturbetinget fiske.</w:t>
      </w:r>
    </w:p>
    <w:p w14:paraId="1830EC8B" w14:textId="77777777" w:rsidR="00BE7D74" w:rsidRPr="00BE7D74" w:rsidRDefault="00BE7D74" w:rsidP="00BE7D74">
      <w:pPr>
        <w:tabs>
          <w:tab w:val="left" w:pos="2180"/>
        </w:tabs>
        <w:spacing w:after="0" w:line="240" w:lineRule="auto"/>
        <w:rPr>
          <w:sz w:val="24"/>
          <w:szCs w:val="24"/>
        </w:rPr>
      </w:pPr>
    </w:p>
    <w:p w14:paraId="27EF421A" w14:textId="77777777" w:rsidR="00BE7D74" w:rsidRPr="00BE7D74" w:rsidRDefault="00BE7D74" w:rsidP="00BE7D74">
      <w:pPr>
        <w:tabs>
          <w:tab w:val="left" w:pos="2180"/>
        </w:tabs>
        <w:spacing w:after="0" w:line="240" w:lineRule="auto"/>
        <w:rPr>
          <w:sz w:val="24"/>
          <w:szCs w:val="24"/>
        </w:rPr>
      </w:pPr>
      <w:r w:rsidRPr="00BE7D74">
        <w:rPr>
          <w:sz w:val="24"/>
          <w:szCs w:val="24"/>
        </w:rPr>
        <w:t>Vi fremmer dette kravet også for laksesesongen 2024, og vil ha oss frabedt flere</w:t>
      </w:r>
    </w:p>
    <w:p w14:paraId="20C79C5D" w14:textId="77777777" w:rsidR="00BE7D74" w:rsidRPr="00BE7D74" w:rsidRDefault="00BE7D74" w:rsidP="00BE7D74">
      <w:pPr>
        <w:tabs>
          <w:tab w:val="left" w:pos="2180"/>
        </w:tabs>
        <w:spacing w:after="0" w:line="240" w:lineRule="auto"/>
        <w:rPr>
          <w:sz w:val="24"/>
          <w:szCs w:val="24"/>
        </w:rPr>
      </w:pPr>
      <w:r w:rsidRPr="00BE7D74">
        <w:rPr>
          <w:sz w:val="24"/>
          <w:szCs w:val="24"/>
        </w:rPr>
        <w:t>paternalistiske og ovenifra og ned uttalelser fra KLDs side, om at et totalt laksefiskeforbud er</w:t>
      </w:r>
    </w:p>
    <w:p w14:paraId="24C6691D" w14:textId="77777777" w:rsidR="00BE7D74" w:rsidRPr="00BE7D74" w:rsidRDefault="00BE7D74" w:rsidP="00BE7D74">
      <w:pPr>
        <w:tabs>
          <w:tab w:val="left" w:pos="2180"/>
        </w:tabs>
        <w:spacing w:after="0" w:line="240" w:lineRule="auto"/>
        <w:rPr>
          <w:sz w:val="24"/>
          <w:szCs w:val="24"/>
        </w:rPr>
      </w:pPr>
      <w:r w:rsidRPr="00BE7D74">
        <w:rPr>
          <w:sz w:val="24"/>
          <w:szCs w:val="24"/>
        </w:rPr>
        <w:t>nødvendig for å sikre grunnlaget for samisk elve- og sjøsamisk kultur.</w:t>
      </w:r>
    </w:p>
    <w:p w14:paraId="6ABB4264" w14:textId="77777777" w:rsidR="00BE7D74" w:rsidRPr="00BE7D74" w:rsidRDefault="00BE7D74" w:rsidP="00BE7D74">
      <w:pPr>
        <w:tabs>
          <w:tab w:val="left" w:pos="2180"/>
        </w:tabs>
        <w:spacing w:after="0" w:line="240" w:lineRule="auto"/>
        <w:rPr>
          <w:sz w:val="24"/>
          <w:szCs w:val="24"/>
        </w:rPr>
      </w:pPr>
    </w:p>
    <w:p w14:paraId="2CEEF3C2" w14:textId="77777777" w:rsidR="00BE7D74" w:rsidRPr="00BE7D74" w:rsidRDefault="00BE7D74" w:rsidP="00BE7D74">
      <w:pPr>
        <w:tabs>
          <w:tab w:val="left" w:pos="2180"/>
        </w:tabs>
        <w:spacing w:after="0" w:line="240" w:lineRule="auto"/>
        <w:rPr>
          <w:sz w:val="24"/>
          <w:szCs w:val="24"/>
        </w:rPr>
      </w:pPr>
      <w:r w:rsidRPr="00BE7D74">
        <w:rPr>
          <w:sz w:val="24"/>
          <w:szCs w:val="24"/>
        </w:rPr>
        <w:t>Slike uttrykk kan brukes når det blir politisk bestemt fra øverste hold i KLD, at man faktisk har</w:t>
      </w:r>
    </w:p>
    <w:p w14:paraId="660A35DC" w14:textId="77777777" w:rsidR="00BE7D74" w:rsidRPr="00BE7D74" w:rsidRDefault="00BE7D74" w:rsidP="00BE7D74">
      <w:pPr>
        <w:tabs>
          <w:tab w:val="left" w:pos="2180"/>
        </w:tabs>
        <w:spacing w:after="0" w:line="240" w:lineRule="auto"/>
        <w:rPr>
          <w:sz w:val="24"/>
          <w:szCs w:val="24"/>
        </w:rPr>
      </w:pPr>
      <w:r w:rsidRPr="00BE7D74">
        <w:rPr>
          <w:sz w:val="24"/>
          <w:szCs w:val="24"/>
        </w:rPr>
        <w:t>respekt for samisk kultur og samisk tradisjonell kunnskap, og pålegger embetsverket å følge</w:t>
      </w:r>
    </w:p>
    <w:p w14:paraId="30C137B4" w14:textId="77777777" w:rsidR="00BE7D74" w:rsidRPr="00BE7D74" w:rsidRDefault="00BE7D74" w:rsidP="00BE7D74">
      <w:pPr>
        <w:tabs>
          <w:tab w:val="left" w:pos="2180"/>
        </w:tabs>
        <w:spacing w:after="0" w:line="240" w:lineRule="auto"/>
        <w:rPr>
          <w:sz w:val="24"/>
          <w:szCs w:val="24"/>
        </w:rPr>
      </w:pPr>
      <w:r w:rsidRPr="00BE7D74">
        <w:rPr>
          <w:sz w:val="24"/>
          <w:szCs w:val="24"/>
        </w:rPr>
        <w:t>lovverk og internasjonale konvensjoner som slår fast at forvaltningsmyndighetene også skal</w:t>
      </w:r>
    </w:p>
    <w:p w14:paraId="7F82B4C0" w14:textId="77777777" w:rsidR="00BE7D74" w:rsidRPr="00BE7D74" w:rsidRDefault="00BE7D74" w:rsidP="00BE7D74">
      <w:pPr>
        <w:tabs>
          <w:tab w:val="left" w:pos="2180"/>
        </w:tabs>
        <w:spacing w:after="0" w:line="240" w:lineRule="auto"/>
        <w:rPr>
          <w:sz w:val="24"/>
          <w:szCs w:val="24"/>
        </w:rPr>
      </w:pPr>
      <w:r w:rsidRPr="00BE7D74">
        <w:rPr>
          <w:sz w:val="24"/>
          <w:szCs w:val="24"/>
        </w:rPr>
        <w:t>legge tradisjonell kunnskap til grunn i sin forvaltning av fornybare naturgoder som laks.</w:t>
      </w:r>
    </w:p>
    <w:p w14:paraId="545D2B13" w14:textId="77777777" w:rsidR="00BE7D74" w:rsidRPr="00BE7D74" w:rsidRDefault="00BE7D74" w:rsidP="00BE7D74">
      <w:pPr>
        <w:tabs>
          <w:tab w:val="left" w:pos="2180"/>
        </w:tabs>
        <w:spacing w:after="0" w:line="240" w:lineRule="auto"/>
        <w:rPr>
          <w:sz w:val="24"/>
          <w:szCs w:val="24"/>
        </w:rPr>
      </w:pPr>
      <w:r w:rsidRPr="00BE7D74">
        <w:rPr>
          <w:sz w:val="24"/>
          <w:szCs w:val="24"/>
        </w:rPr>
        <w:t>Sjø- og elvesamer har også menneskerettigheter. Disse rettighetene har vært systematisk</w:t>
      </w:r>
    </w:p>
    <w:p w14:paraId="154A6586" w14:textId="77777777" w:rsidR="00BE7D74" w:rsidRPr="00BE7D74" w:rsidRDefault="00BE7D74" w:rsidP="00BE7D74">
      <w:pPr>
        <w:tabs>
          <w:tab w:val="left" w:pos="2180"/>
        </w:tabs>
        <w:spacing w:after="0" w:line="240" w:lineRule="auto"/>
        <w:rPr>
          <w:sz w:val="24"/>
          <w:szCs w:val="24"/>
        </w:rPr>
      </w:pPr>
      <w:r w:rsidRPr="00BE7D74">
        <w:rPr>
          <w:sz w:val="24"/>
          <w:szCs w:val="24"/>
        </w:rPr>
        <w:lastRenderedPageBreak/>
        <w:t>brutt i en årrekke, når man kun har lagt biovitenskapelig kunnskap til grunn for forvaltningen</w:t>
      </w:r>
    </w:p>
    <w:p w14:paraId="6225958D" w14:textId="77777777" w:rsidR="00BE7D74" w:rsidRPr="00BE7D74" w:rsidRDefault="00BE7D74" w:rsidP="00BE7D74">
      <w:pPr>
        <w:tabs>
          <w:tab w:val="left" w:pos="2180"/>
        </w:tabs>
        <w:spacing w:after="0" w:line="240" w:lineRule="auto"/>
        <w:rPr>
          <w:sz w:val="24"/>
          <w:szCs w:val="24"/>
        </w:rPr>
      </w:pPr>
      <w:r w:rsidRPr="00BE7D74">
        <w:rPr>
          <w:sz w:val="24"/>
          <w:szCs w:val="24"/>
        </w:rPr>
        <w:t>av vårt vassdrag. Vi håper – også for Arbeiderpartiets egen selvrespekt - at dette nå rettes</w:t>
      </w:r>
    </w:p>
    <w:p w14:paraId="7EC9F9D7" w14:textId="42B3AEF2" w:rsidR="00BE7D74" w:rsidRPr="00BE7D74" w:rsidRDefault="00BE7D74" w:rsidP="00BE7D74">
      <w:pPr>
        <w:tabs>
          <w:tab w:val="left" w:pos="2180"/>
        </w:tabs>
        <w:spacing w:after="0" w:line="240" w:lineRule="auto"/>
        <w:rPr>
          <w:sz w:val="24"/>
          <w:szCs w:val="24"/>
        </w:rPr>
      </w:pPr>
      <w:r w:rsidRPr="00BE7D74">
        <w:rPr>
          <w:sz w:val="24"/>
          <w:szCs w:val="24"/>
        </w:rPr>
        <w:t>opp.</w:t>
      </w:r>
    </w:p>
    <w:p w14:paraId="0EE88293" w14:textId="77777777" w:rsidR="00BE7D74" w:rsidRPr="00AE4005" w:rsidRDefault="00BE7D74" w:rsidP="00BE7D74">
      <w:pPr>
        <w:rPr>
          <w:sz w:val="24"/>
          <w:szCs w:val="24"/>
        </w:rPr>
      </w:pPr>
    </w:p>
    <w:tbl>
      <w:tblPr>
        <w:tblStyle w:val="Tabellrutenett1"/>
        <w:tblW w:w="0" w:type="auto"/>
        <w:tblLook w:val="04A0" w:firstRow="1" w:lastRow="0" w:firstColumn="1" w:lastColumn="0" w:noHBand="0" w:noVBand="1"/>
      </w:tblPr>
      <w:tblGrid>
        <w:gridCol w:w="9062"/>
      </w:tblGrid>
      <w:tr w:rsidR="00BE7D74" w:rsidRPr="007E4035" w14:paraId="7ADE972A" w14:textId="77777777" w:rsidTr="00801F68">
        <w:tc>
          <w:tcPr>
            <w:tcW w:w="9062" w:type="dxa"/>
          </w:tcPr>
          <w:p w14:paraId="08E601C5" w14:textId="0B072018" w:rsidR="00BE7D74" w:rsidRPr="000357FA" w:rsidRDefault="00BE7D74" w:rsidP="00801F68">
            <w:pPr>
              <w:rPr>
                <w:rFonts w:cstheme="minorHAnsi"/>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sidR="000357FA">
              <w:rPr>
                <w:rFonts w:cstheme="minorHAnsi"/>
                <w:b/>
                <w:bCs/>
                <w:i/>
                <w:iCs/>
                <w:sz w:val="24"/>
                <w:szCs w:val="24"/>
              </w:rPr>
              <w:t xml:space="preserve">Støttes uten siste setning, og oversendes klima- og miljøministeren, energi- og miljøfraksjonen og Sametinget. </w:t>
            </w:r>
          </w:p>
        </w:tc>
      </w:tr>
    </w:tbl>
    <w:p w14:paraId="485A13BA" w14:textId="77777777" w:rsidR="00BE7D74" w:rsidRDefault="00BE7D74" w:rsidP="00BE7D74">
      <w:pPr>
        <w:rPr>
          <w:sz w:val="24"/>
          <w:szCs w:val="24"/>
        </w:rPr>
      </w:pPr>
    </w:p>
    <w:p w14:paraId="2582963B" w14:textId="77777777" w:rsidR="00BE7D74" w:rsidRPr="00BE7D74" w:rsidRDefault="00BE7D74" w:rsidP="00BE7D74">
      <w:pPr>
        <w:rPr>
          <w:sz w:val="24"/>
          <w:szCs w:val="24"/>
        </w:rPr>
      </w:pPr>
    </w:p>
    <w:p w14:paraId="05A44460" w14:textId="3675E928" w:rsidR="00D739CF" w:rsidRDefault="00D739CF" w:rsidP="00D739CF">
      <w:pPr>
        <w:pStyle w:val="Overskrift1"/>
        <w:rPr>
          <w:rFonts w:eastAsia="Times New Roman"/>
          <w:sz w:val="28"/>
          <w:szCs w:val="28"/>
        </w:rPr>
      </w:pPr>
      <w:r w:rsidRPr="00D739CF">
        <w:rPr>
          <w:rFonts w:eastAsia="Times New Roman"/>
          <w:sz w:val="28"/>
          <w:szCs w:val="28"/>
        </w:rPr>
        <w:t xml:space="preserve">Sak </w:t>
      </w:r>
      <w:r w:rsidR="004663F6">
        <w:rPr>
          <w:rFonts w:eastAsia="Times New Roman"/>
          <w:sz w:val="28"/>
          <w:szCs w:val="28"/>
        </w:rPr>
        <w:t>4</w:t>
      </w:r>
      <w:r w:rsidR="00CA2F8C">
        <w:rPr>
          <w:rFonts w:eastAsia="Times New Roman"/>
          <w:sz w:val="28"/>
          <w:szCs w:val="28"/>
        </w:rPr>
        <w:t>6</w:t>
      </w:r>
      <w:r w:rsidRPr="00D739CF">
        <w:rPr>
          <w:rFonts w:eastAsia="Times New Roman"/>
          <w:sz w:val="28"/>
          <w:szCs w:val="28"/>
        </w:rPr>
        <w:t xml:space="preserve"> Kvotemeldingen gir mer rettferdig fordeling av fiskeressursene.  </w:t>
      </w:r>
    </w:p>
    <w:p w14:paraId="1B0D8A32" w14:textId="4043446C" w:rsidR="00D739CF" w:rsidRPr="00D739CF" w:rsidRDefault="00D739CF" w:rsidP="00D739CF">
      <w:pPr>
        <w:rPr>
          <w:b/>
          <w:bCs/>
          <w:sz w:val="28"/>
          <w:szCs w:val="28"/>
          <w:lang w:eastAsia="nb-NO"/>
        </w:rPr>
      </w:pPr>
      <w:r w:rsidRPr="00D739CF">
        <w:rPr>
          <w:b/>
          <w:bCs/>
          <w:sz w:val="28"/>
          <w:szCs w:val="28"/>
          <w:lang w:eastAsia="nb-NO"/>
        </w:rPr>
        <w:t>Forslag</w:t>
      </w:r>
      <w:r w:rsidR="004663F6">
        <w:rPr>
          <w:b/>
          <w:bCs/>
          <w:sz w:val="28"/>
          <w:szCs w:val="28"/>
          <w:lang w:eastAsia="nb-NO"/>
        </w:rPr>
        <w:t>s</w:t>
      </w:r>
      <w:r w:rsidRPr="00D739CF">
        <w:rPr>
          <w:b/>
          <w:bCs/>
          <w:sz w:val="28"/>
          <w:szCs w:val="28"/>
          <w:lang w:eastAsia="nb-NO"/>
        </w:rPr>
        <w:t xml:space="preserve">stiller: Nordkapp Arbeiderparti </w:t>
      </w:r>
    </w:p>
    <w:p w14:paraId="09DFC20A" w14:textId="77777777" w:rsidR="00D739CF" w:rsidRDefault="00D739CF" w:rsidP="00D739CF">
      <w:pPr>
        <w:rPr>
          <w:rFonts w:eastAsia="Times New Roman"/>
        </w:rPr>
      </w:pPr>
    </w:p>
    <w:p w14:paraId="3EDCF98D" w14:textId="1642F7CA" w:rsidR="00D739CF" w:rsidRDefault="00D739CF" w:rsidP="00D739CF">
      <w:pPr>
        <w:rPr>
          <w:rFonts w:eastAsia="Times New Roman"/>
          <w:sz w:val="24"/>
          <w:szCs w:val="24"/>
        </w:rPr>
      </w:pPr>
      <w:r w:rsidRPr="00D739CF">
        <w:rPr>
          <w:rFonts w:eastAsia="Times New Roman"/>
          <w:b/>
          <w:bCs/>
          <w:sz w:val="24"/>
          <w:szCs w:val="24"/>
        </w:rPr>
        <w:t>Forslag:</w:t>
      </w:r>
      <w:r w:rsidRPr="00D739CF">
        <w:rPr>
          <w:rFonts w:eastAsia="Times New Roman"/>
          <w:sz w:val="24"/>
          <w:szCs w:val="24"/>
        </w:rPr>
        <w:t xml:space="preserve"> Kvotemeldingen gir mer rettferdig for</w:t>
      </w:r>
      <w:r>
        <w:rPr>
          <w:rFonts w:eastAsia="Times New Roman"/>
          <w:sz w:val="24"/>
          <w:szCs w:val="24"/>
        </w:rPr>
        <w:t>deling</w:t>
      </w:r>
      <w:r w:rsidRPr="00D739CF">
        <w:rPr>
          <w:rFonts w:eastAsia="Times New Roman"/>
          <w:sz w:val="24"/>
          <w:szCs w:val="24"/>
        </w:rPr>
        <w:t xml:space="preserve"> av fiskeressursene </w:t>
      </w:r>
    </w:p>
    <w:p w14:paraId="12AAA101" w14:textId="4ABCD96F" w:rsidR="00D739CF" w:rsidRPr="00D739CF" w:rsidRDefault="00D739CF" w:rsidP="00D739CF">
      <w:pPr>
        <w:rPr>
          <w:rFonts w:eastAsia="Times New Roman"/>
          <w:b/>
          <w:bCs/>
          <w:sz w:val="24"/>
          <w:szCs w:val="24"/>
        </w:rPr>
      </w:pPr>
      <w:r w:rsidRPr="00D739CF">
        <w:rPr>
          <w:rFonts w:eastAsia="Times New Roman"/>
          <w:b/>
          <w:bCs/>
          <w:sz w:val="24"/>
          <w:szCs w:val="24"/>
        </w:rPr>
        <w:t xml:space="preserve">Begrunnelse for forslaget: </w:t>
      </w:r>
    </w:p>
    <w:p w14:paraId="68239EB8" w14:textId="118196F5" w:rsidR="00D739CF" w:rsidRDefault="00D739CF" w:rsidP="00D739CF">
      <w:pPr>
        <w:contextualSpacing/>
        <w:rPr>
          <w:rFonts w:eastAsia="Times New Roman" w:cstheme="minorHAnsi"/>
          <w:sz w:val="24"/>
          <w:szCs w:val="24"/>
        </w:rPr>
      </w:pPr>
      <w:r>
        <w:rPr>
          <w:rFonts w:eastAsia="Times New Roman" w:cstheme="minorHAnsi"/>
          <w:sz w:val="24"/>
          <w:szCs w:val="24"/>
        </w:rPr>
        <w:t xml:space="preserve">Nordkapp Arbeiderparti er tilfreds med retningen i regjeringens kvotemelding og vi mener at den leverer på Hurdalsplattformens målsettinger om å sikre forutsigbarhet for fiskerinæringen og bidra til å sikre bosetting i kystsamfunn. Nordkapp kommune er en av Finnmarks største fiskerikommuner med stor fiskeriaktivitet både i fiskevær og kommunesenteret Honningsvåg. Direkte verdiskaping og sysselsetting og ringvirkninger i form av tjenester og leveranser, gjør fiskerinæringa til en av Nordkappsamfunnets absolutte bærebjelker. Ettersom vår lokale fiskeflåte utelukkende består av kystfartøy er det avgjørende viktig for oss at kystflåten sikres godt og forutsigbart driftsgrunnlag og det mener Nordkapp Arbeiderparti at kvotemeldingen bidrar til. </w:t>
      </w:r>
    </w:p>
    <w:p w14:paraId="398CF5AD" w14:textId="77777777" w:rsidR="00D739CF" w:rsidRDefault="00D739CF" w:rsidP="00D739CF">
      <w:pPr>
        <w:contextualSpacing/>
        <w:rPr>
          <w:rFonts w:eastAsia="Times New Roman" w:cstheme="minorHAnsi"/>
          <w:sz w:val="24"/>
          <w:szCs w:val="24"/>
        </w:rPr>
      </w:pPr>
    </w:p>
    <w:p w14:paraId="6FB9B8D9" w14:textId="77777777" w:rsidR="00D739CF" w:rsidRDefault="00D739CF" w:rsidP="00D739CF">
      <w:pPr>
        <w:contextualSpacing/>
        <w:rPr>
          <w:rFonts w:eastAsia="Times New Roman" w:cstheme="minorHAnsi"/>
          <w:sz w:val="24"/>
          <w:szCs w:val="24"/>
        </w:rPr>
      </w:pPr>
      <w:r w:rsidRPr="00BE71AA">
        <w:rPr>
          <w:rFonts w:eastAsia="Times New Roman" w:cstheme="minorHAnsi"/>
          <w:sz w:val="24"/>
          <w:szCs w:val="24"/>
        </w:rPr>
        <w:t>I kvotemeldinga foreslår regjeringen å gjeninnføre den såkalte trålstigen som fordelingsmekanisme</w:t>
      </w:r>
      <w:r>
        <w:rPr>
          <w:rFonts w:eastAsia="Times New Roman" w:cstheme="minorHAnsi"/>
          <w:sz w:val="24"/>
          <w:szCs w:val="24"/>
        </w:rPr>
        <w:t xml:space="preserve">, </w:t>
      </w:r>
      <w:r w:rsidRPr="00BE71AA">
        <w:rPr>
          <w:rFonts w:eastAsia="Times New Roman" w:cstheme="minorHAnsi"/>
          <w:sz w:val="24"/>
          <w:szCs w:val="24"/>
        </w:rPr>
        <w:t xml:space="preserve">samtidig som kvotene til fartøy i åpen gruppe skal belastes totalkvantumet før </w:t>
      </w:r>
      <w:r>
        <w:rPr>
          <w:rFonts w:eastAsia="Times New Roman" w:cstheme="minorHAnsi"/>
          <w:sz w:val="24"/>
          <w:szCs w:val="24"/>
        </w:rPr>
        <w:t xml:space="preserve">kvotefordeling mellom havgående- og kystfartøy. Begge disse grepene er med på å styrke kystflåtens driftsgrunnlag og mulighet for lønnsomhet. </w:t>
      </w:r>
    </w:p>
    <w:p w14:paraId="42F55637" w14:textId="77777777" w:rsidR="00D739CF" w:rsidRDefault="00D739CF" w:rsidP="00D739CF">
      <w:pPr>
        <w:contextualSpacing/>
        <w:rPr>
          <w:rFonts w:eastAsia="Times New Roman" w:cstheme="minorHAnsi"/>
          <w:sz w:val="24"/>
          <w:szCs w:val="24"/>
        </w:rPr>
      </w:pPr>
    </w:p>
    <w:p w14:paraId="58F95FB5" w14:textId="77777777" w:rsidR="00D739CF" w:rsidRDefault="00D739CF" w:rsidP="00D739CF">
      <w:pPr>
        <w:contextualSpacing/>
        <w:rPr>
          <w:rFonts w:eastAsia="Times New Roman" w:cstheme="minorHAnsi"/>
          <w:sz w:val="24"/>
          <w:szCs w:val="24"/>
        </w:rPr>
      </w:pPr>
      <w:r>
        <w:rPr>
          <w:rFonts w:eastAsia="Times New Roman" w:cstheme="minorHAnsi"/>
          <w:sz w:val="24"/>
          <w:szCs w:val="24"/>
        </w:rPr>
        <w:t xml:space="preserve">Forslaget til fordeling av strukturgevinst er vi også fornøyd med og avklaringen er viktig for forutsigbarheten for framtid til de flåtegrupper som er omfattet av strukturkvoteordningen. </w:t>
      </w:r>
    </w:p>
    <w:p w14:paraId="71D999E3" w14:textId="77777777" w:rsidR="00D739CF" w:rsidRDefault="00D739CF" w:rsidP="00D739CF">
      <w:pPr>
        <w:contextualSpacing/>
        <w:rPr>
          <w:rFonts w:eastAsia="Times New Roman" w:cstheme="minorHAnsi"/>
          <w:sz w:val="24"/>
          <w:szCs w:val="24"/>
        </w:rPr>
      </w:pPr>
    </w:p>
    <w:p w14:paraId="43F19253" w14:textId="77777777" w:rsidR="00D739CF" w:rsidRDefault="00D739CF" w:rsidP="00D739CF">
      <w:pPr>
        <w:contextualSpacing/>
        <w:rPr>
          <w:rFonts w:eastAsia="Times New Roman" w:cstheme="minorHAnsi"/>
          <w:sz w:val="24"/>
          <w:szCs w:val="24"/>
        </w:rPr>
      </w:pPr>
      <w:r>
        <w:rPr>
          <w:rFonts w:eastAsia="Times New Roman" w:cstheme="minorHAnsi"/>
          <w:sz w:val="24"/>
          <w:szCs w:val="24"/>
        </w:rPr>
        <w:t xml:space="preserve">Den såkalte ID-kvoteordningen er også et spennende og konstruktivt forslag som har som mål å gi muligheter og fleksibilitet for den minste flåtegruppen og skal danne grunnlag for forbedrede rammevilkår og økt trygghet. Sistnevnte da den skal legge til rette for å kunne ha gode inntektsmuligheter, også for mannskap på to. Det er viktig da vi ikke har noen å miste. Vi ønsker alle hjem fra jobben på havet. </w:t>
      </w:r>
    </w:p>
    <w:p w14:paraId="0E1AED27" w14:textId="77777777" w:rsidR="00D739CF" w:rsidRPr="00AE4005" w:rsidRDefault="00D739CF" w:rsidP="00D739CF">
      <w:pPr>
        <w:rPr>
          <w:sz w:val="24"/>
          <w:szCs w:val="24"/>
        </w:rPr>
      </w:pPr>
    </w:p>
    <w:p w14:paraId="539CC9B8" w14:textId="77777777" w:rsidR="00D739CF" w:rsidRDefault="00D739CF" w:rsidP="00D739CF">
      <w:pPr>
        <w:contextualSpacing/>
        <w:rPr>
          <w:rFonts w:eastAsia="Times New Roman" w:cstheme="minorHAnsi"/>
          <w:sz w:val="24"/>
          <w:szCs w:val="24"/>
        </w:rPr>
      </w:pPr>
      <w:r>
        <w:rPr>
          <w:rFonts w:eastAsia="Times New Roman" w:cstheme="minorHAnsi"/>
          <w:sz w:val="24"/>
          <w:szCs w:val="24"/>
        </w:rPr>
        <w:t xml:space="preserve">Nordkapp Arbeiderparti forutsetter at innretningen på ID-kvote ordningen følges opp på en klok måte, som fremmer nettopp formålet og gir muligheter for økt lønnsomhet og økt trygghet. </w:t>
      </w:r>
    </w:p>
    <w:p w14:paraId="40F389F6" w14:textId="77777777" w:rsidR="00D739CF" w:rsidRDefault="00D739CF" w:rsidP="00D739CF">
      <w:pPr>
        <w:rPr>
          <w:rFonts w:eastAsia="Times New Roman" w:cstheme="minorHAnsi"/>
          <w:sz w:val="24"/>
          <w:szCs w:val="24"/>
        </w:rPr>
      </w:pPr>
    </w:p>
    <w:p w14:paraId="5839F4E3" w14:textId="04CF7139" w:rsidR="00D739CF" w:rsidRPr="00D739CF" w:rsidRDefault="00D739CF" w:rsidP="00D739CF">
      <w:pPr>
        <w:rPr>
          <w:rFonts w:eastAsia="Times New Roman" w:cstheme="minorHAnsi"/>
          <w:sz w:val="24"/>
          <w:szCs w:val="24"/>
        </w:rPr>
      </w:pPr>
      <w:r>
        <w:rPr>
          <w:rFonts w:eastAsia="Times New Roman" w:cstheme="minorHAnsi"/>
          <w:sz w:val="24"/>
          <w:szCs w:val="24"/>
        </w:rPr>
        <w:t>Nordkapp AP håper at stortinget nå følger opp med å vedta regjeringens mange forslag i kvotemeldingen. Vi ser deretter fram til videre fiskeripolitiske prosesser for å styrke industrien på land og ikke minst å avklare pliktene. Nordkapp Arbeiderparti kommer til å følge opp fiskeripolitikken videre på en måte som tjener Nordkappsamfunnets interesser og befester oss som en av Finnmarks viktigste fiskerikommuner.</w:t>
      </w:r>
    </w:p>
    <w:tbl>
      <w:tblPr>
        <w:tblStyle w:val="Tabellrutenett1"/>
        <w:tblW w:w="0" w:type="auto"/>
        <w:tblLook w:val="04A0" w:firstRow="1" w:lastRow="0" w:firstColumn="1" w:lastColumn="0" w:noHBand="0" w:noVBand="1"/>
      </w:tblPr>
      <w:tblGrid>
        <w:gridCol w:w="9062"/>
      </w:tblGrid>
      <w:tr w:rsidR="00D739CF" w:rsidRPr="007E4035" w14:paraId="0DF0B6E5" w14:textId="77777777" w:rsidTr="00801F68">
        <w:tc>
          <w:tcPr>
            <w:tcW w:w="9062" w:type="dxa"/>
          </w:tcPr>
          <w:p w14:paraId="427497CF" w14:textId="4B496C59" w:rsidR="00D739CF" w:rsidRPr="007E4035" w:rsidRDefault="00D739CF" w:rsidP="00801F68">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sidR="00334E50">
              <w:rPr>
                <w:rFonts w:cstheme="minorHAnsi"/>
                <w:b/>
                <w:bCs/>
                <w:i/>
                <w:iCs/>
                <w:sz w:val="24"/>
                <w:szCs w:val="24"/>
              </w:rPr>
              <w:t xml:space="preserve">Ses i sammenheng med fiskeripolitisk uttalelse. </w:t>
            </w:r>
          </w:p>
        </w:tc>
      </w:tr>
    </w:tbl>
    <w:p w14:paraId="66A528BC" w14:textId="77777777" w:rsidR="00D739CF" w:rsidRDefault="00D739CF" w:rsidP="00D739CF">
      <w:pPr>
        <w:rPr>
          <w:sz w:val="24"/>
          <w:szCs w:val="24"/>
        </w:rPr>
      </w:pPr>
    </w:p>
    <w:p w14:paraId="37754E4F" w14:textId="66AB63FC" w:rsidR="001B4D63" w:rsidRPr="001B4D63" w:rsidRDefault="00CA2F8C" w:rsidP="001B4D63">
      <w:pPr>
        <w:rPr>
          <w:b/>
          <w:bCs/>
          <w:sz w:val="28"/>
          <w:szCs w:val="28"/>
        </w:rPr>
      </w:pPr>
      <w:r>
        <w:rPr>
          <w:b/>
          <w:bCs/>
          <w:sz w:val="28"/>
          <w:szCs w:val="28"/>
        </w:rPr>
        <w:t xml:space="preserve">Sak 47 </w:t>
      </w:r>
      <w:r w:rsidR="001B4D63" w:rsidRPr="001B4D63">
        <w:rPr>
          <w:b/>
          <w:bCs/>
          <w:sz w:val="28"/>
          <w:szCs w:val="28"/>
        </w:rPr>
        <w:t>Fiskeri</w:t>
      </w:r>
    </w:p>
    <w:p w14:paraId="2A49FAED" w14:textId="77777777" w:rsidR="001B4D63" w:rsidRPr="001B4D63" w:rsidRDefault="001B4D63" w:rsidP="001B4D63">
      <w:pPr>
        <w:rPr>
          <w:b/>
          <w:bCs/>
          <w:sz w:val="28"/>
          <w:szCs w:val="28"/>
        </w:rPr>
      </w:pPr>
      <w:r w:rsidRPr="001B4D63">
        <w:rPr>
          <w:b/>
          <w:bCs/>
          <w:sz w:val="28"/>
          <w:szCs w:val="28"/>
        </w:rPr>
        <w:t>Forslagsstiller: Vadsø Arbeiderparti</w:t>
      </w:r>
    </w:p>
    <w:p w14:paraId="732C21D9" w14:textId="77777777" w:rsidR="001B4D63" w:rsidRPr="001B4D63" w:rsidRDefault="001B4D63" w:rsidP="001B4D63">
      <w:pPr>
        <w:spacing w:after="0"/>
        <w:rPr>
          <w:b/>
          <w:bCs/>
          <w:sz w:val="24"/>
          <w:szCs w:val="24"/>
        </w:rPr>
      </w:pPr>
      <w:r w:rsidRPr="001B4D63">
        <w:rPr>
          <w:b/>
          <w:bCs/>
          <w:sz w:val="24"/>
          <w:szCs w:val="24"/>
        </w:rPr>
        <w:t>Bakgrunn</w:t>
      </w:r>
    </w:p>
    <w:p w14:paraId="7F1B742B" w14:textId="77777777" w:rsidR="001B4D63" w:rsidRPr="001B4D63" w:rsidRDefault="001B4D63" w:rsidP="001B4D63">
      <w:pPr>
        <w:spacing w:after="0"/>
        <w:rPr>
          <w:sz w:val="24"/>
          <w:szCs w:val="24"/>
        </w:rPr>
      </w:pPr>
      <w:r w:rsidRPr="001B4D63">
        <w:rPr>
          <w:sz w:val="24"/>
          <w:szCs w:val="24"/>
        </w:rPr>
        <w:t>Norsk hoved fiskeri er et fiskeri på gyteklar fisk i gytefeltene. Da står fisken naturlig nok tett og kan fanges med passive og stillestående redskaper. Gytefeltene ligger alle tett inntil kysten og inne i fjordene.</w:t>
      </w:r>
    </w:p>
    <w:p w14:paraId="5B449D04" w14:textId="77777777" w:rsidR="001B4D63" w:rsidRPr="001B4D63" w:rsidRDefault="001B4D63" w:rsidP="001B4D63">
      <w:pPr>
        <w:rPr>
          <w:sz w:val="24"/>
          <w:szCs w:val="24"/>
        </w:rPr>
      </w:pPr>
      <w:r w:rsidRPr="001B4D63">
        <w:rPr>
          <w:sz w:val="24"/>
          <w:szCs w:val="24"/>
        </w:rPr>
        <w:t>Skreien gyter fra Lofoten og langs hele kysten til Russegrensen. Lodda, som er en nøkkelart i økosystemet, gyter i all hovedsak bare i Finnmark.</w:t>
      </w:r>
    </w:p>
    <w:p w14:paraId="724884FB" w14:textId="77777777" w:rsidR="001B4D63" w:rsidRPr="001B4D63" w:rsidRDefault="001B4D63" w:rsidP="001B4D63">
      <w:pPr>
        <w:rPr>
          <w:sz w:val="24"/>
          <w:szCs w:val="24"/>
        </w:rPr>
      </w:pPr>
      <w:r w:rsidRPr="001B4D63">
        <w:rPr>
          <w:sz w:val="24"/>
          <w:szCs w:val="24"/>
        </w:rPr>
        <w:t>Straks gytingen er ferdig svømmer skreien tilbake til Barentshavet der den ellers har sitt tilhold. Da står fisken mer spredt og fanges lettest med et trålredskap som trekkes etter bunnen med stor motorkraft over store avstander.</w:t>
      </w:r>
    </w:p>
    <w:p w14:paraId="63228BEA" w14:textId="77777777" w:rsidR="001B4D63" w:rsidRPr="001B4D63" w:rsidRDefault="001B4D63" w:rsidP="001B4D63">
      <w:pPr>
        <w:rPr>
          <w:sz w:val="24"/>
          <w:szCs w:val="24"/>
        </w:rPr>
      </w:pPr>
      <w:r w:rsidRPr="001B4D63">
        <w:rPr>
          <w:sz w:val="24"/>
          <w:szCs w:val="24"/>
        </w:rPr>
        <w:t>Det finnes knapt et sted på kloden, som har en så mangfoldig og rik biomasse så kystnært, sånn som det er i Finnmark.</w:t>
      </w:r>
    </w:p>
    <w:p w14:paraId="3F5E7E3A" w14:textId="77777777" w:rsidR="001B4D63" w:rsidRPr="001B4D63" w:rsidRDefault="001B4D63" w:rsidP="001B4D63">
      <w:pPr>
        <w:rPr>
          <w:sz w:val="24"/>
          <w:szCs w:val="24"/>
        </w:rPr>
      </w:pPr>
      <w:r w:rsidRPr="001B4D63">
        <w:rPr>
          <w:sz w:val="24"/>
          <w:szCs w:val="24"/>
        </w:rPr>
        <w:t>Likevel er ilandført fisk i Nord-Troms og Finnmark blitt redusert fra 24 prosent av norsk totalfangst i 1985 til 8 prosent i 2020. Landingene til Finnmark er redusert til nesten en fjerdedel av hva de engang var.</w:t>
      </w:r>
    </w:p>
    <w:p w14:paraId="271D5854" w14:textId="77777777" w:rsidR="001B4D63" w:rsidRPr="001B4D63" w:rsidRDefault="001B4D63" w:rsidP="001B4D63">
      <w:pPr>
        <w:rPr>
          <w:sz w:val="24"/>
          <w:szCs w:val="24"/>
        </w:rPr>
      </w:pPr>
      <w:r w:rsidRPr="001B4D63">
        <w:rPr>
          <w:sz w:val="24"/>
          <w:szCs w:val="24"/>
        </w:rPr>
        <w:t xml:space="preserve">Fiskeflåten har en samlet gjeld på 63 milliarder kroner. I fiskeflåten, med torskerettigheter, kan det være slik at nesten en femtedel av total norsk torskekvote går til å dekke rentekostnadene. Det er meningsløst. </w:t>
      </w:r>
    </w:p>
    <w:p w14:paraId="2BD25F84" w14:textId="77777777" w:rsidR="001B4D63" w:rsidRPr="001B4D63" w:rsidRDefault="001B4D63" w:rsidP="001B4D63">
      <w:pPr>
        <w:rPr>
          <w:sz w:val="24"/>
          <w:szCs w:val="24"/>
        </w:rPr>
      </w:pPr>
      <w:r w:rsidRPr="001B4D63">
        <w:rPr>
          <w:sz w:val="24"/>
          <w:szCs w:val="24"/>
        </w:rPr>
        <w:t>Utslippene fra norske havgående fartøy er på hele 26 100 000 tonn CO2 årlig. Samlet er utslippene fra norsk havfiskeflåte 30 ganger større enn utslippet fra gasskraftverket på Melkøya.</w:t>
      </w:r>
    </w:p>
    <w:p w14:paraId="40A70BFE" w14:textId="77777777" w:rsidR="001B4D63" w:rsidRPr="001B4D63" w:rsidRDefault="001B4D63" w:rsidP="001B4D63">
      <w:pPr>
        <w:spacing w:after="0"/>
        <w:rPr>
          <w:b/>
          <w:bCs/>
          <w:sz w:val="24"/>
          <w:szCs w:val="24"/>
        </w:rPr>
      </w:pPr>
      <w:r w:rsidRPr="001B4D63">
        <w:rPr>
          <w:b/>
          <w:bCs/>
          <w:sz w:val="24"/>
          <w:szCs w:val="24"/>
        </w:rPr>
        <w:t>Årsmøte i Vadsø Arbeiderparti vedtar slik uttalelse.</w:t>
      </w:r>
    </w:p>
    <w:p w14:paraId="6383DC39" w14:textId="77777777" w:rsidR="001B4D63" w:rsidRPr="001B4D63" w:rsidRDefault="001B4D63" w:rsidP="001B4D63">
      <w:pPr>
        <w:numPr>
          <w:ilvl w:val="0"/>
          <w:numId w:val="33"/>
        </w:numPr>
        <w:spacing w:after="0" w:line="240" w:lineRule="auto"/>
        <w:contextualSpacing/>
        <w:rPr>
          <w:sz w:val="24"/>
          <w:szCs w:val="24"/>
        </w:rPr>
      </w:pPr>
      <w:r w:rsidRPr="001B4D63">
        <w:rPr>
          <w:sz w:val="24"/>
          <w:szCs w:val="24"/>
        </w:rPr>
        <w:t>Avvikle muligheten for kjøp og salg av fiskekvoter og dermed også dagens strukturordning i kystfiskeflåten.</w:t>
      </w:r>
    </w:p>
    <w:p w14:paraId="54A46573" w14:textId="77777777" w:rsidR="001B4D63" w:rsidRPr="001B4D63" w:rsidRDefault="001B4D63" w:rsidP="001B4D63">
      <w:pPr>
        <w:numPr>
          <w:ilvl w:val="0"/>
          <w:numId w:val="33"/>
        </w:numPr>
        <w:spacing w:after="0" w:line="240" w:lineRule="auto"/>
        <w:contextualSpacing/>
        <w:rPr>
          <w:sz w:val="24"/>
          <w:szCs w:val="24"/>
        </w:rPr>
      </w:pPr>
      <w:r w:rsidRPr="001B4D63">
        <w:rPr>
          <w:sz w:val="24"/>
          <w:szCs w:val="24"/>
        </w:rPr>
        <w:t>Det må igangsettes en utredning om distriktskvoter i inneværende stortingsperiode. Kvotene med opprinnelig leveringsplikt må overføres til ordningen. Kvotegevinsten fra strukturordningen kan overføres på samme måte.</w:t>
      </w:r>
    </w:p>
    <w:p w14:paraId="41D4D873" w14:textId="77777777" w:rsidR="001B4D63" w:rsidRPr="001B4D63" w:rsidRDefault="001B4D63" w:rsidP="001B4D63">
      <w:pPr>
        <w:numPr>
          <w:ilvl w:val="0"/>
          <w:numId w:val="33"/>
        </w:numPr>
        <w:spacing w:after="0" w:line="240" w:lineRule="auto"/>
        <w:contextualSpacing/>
        <w:rPr>
          <w:sz w:val="24"/>
          <w:szCs w:val="24"/>
        </w:rPr>
      </w:pPr>
      <w:r w:rsidRPr="001B4D63">
        <w:rPr>
          <w:sz w:val="24"/>
          <w:szCs w:val="24"/>
        </w:rPr>
        <w:t>Stortinget bør avvikle kompensasjonsordningen for CO₂-avgiften til fiskebåtene med de største utslippene</w:t>
      </w:r>
    </w:p>
    <w:p w14:paraId="1D808E4B" w14:textId="77777777" w:rsidR="001B4D63" w:rsidRPr="001B4D63" w:rsidRDefault="001B4D63" w:rsidP="001B4D63">
      <w:pPr>
        <w:numPr>
          <w:ilvl w:val="0"/>
          <w:numId w:val="33"/>
        </w:numPr>
        <w:spacing w:after="0" w:line="240" w:lineRule="auto"/>
        <w:contextualSpacing/>
        <w:rPr>
          <w:sz w:val="24"/>
          <w:szCs w:val="24"/>
        </w:rPr>
      </w:pPr>
      <w:r w:rsidRPr="001B4D63">
        <w:rPr>
          <w:sz w:val="24"/>
          <w:szCs w:val="24"/>
        </w:rPr>
        <w:lastRenderedPageBreak/>
        <w:t>Trålstigen må endres til en fast andel med 80 prosent til kystflåten og med 20 prosent til havfiskeflåten. Det vil øke produksjon og sysselsettingen betydelig i norsk landbasert fiskeindustri. Det er en mer høvelig fordeling for en differensiert norsk fiskeflåte. Virkningen av det hele vil gi mer samsvar med formålene i fiskerilovgivningen.</w:t>
      </w:r>
    </w:p>
    <w:p w14:paraId="07AD1CF3" w14:textId="61CA6B4E" w:rsidR="001B4D63" w:rsidRPr="001B4D63" w:rsidRDefault="001B4D63" w:rsidP="001B4D63">
      <w:pPr>
        <w:numPr>
          <w:ilvl w:val="0"/>
          <w:numId w:val="33"/>
        </w:numPr>
        <w:spacing w:after="0" w:line="240" w:lineRule="auto"/>
        <w:contextualSpacing/>
        <w:rPr>
          <w:sz w:val="24"/>
          <w:szCs w:val="24"/>
        </w:rPr>
      </w:pPr>
      <w:r w:rsidRPr="001B4D63">
        <w:rPr>
          <w:sz w:val="24"/>
          <w:szCs w:val="24"/>
        </w:rPr>
        <w:t>Det avsettes 10 prosent av total torskekvote til åpen gruppe. Det sikrer rekruttering til fremtidig kystfiske og det trygger leveranser av fersk fisk til industrien i kyst- og fjordsamfunn som er avhengig av å ha en hjemlig fiskeflåte.</w:t>
      </w:r>
    </w:p>
    <w:p w14:paraId="173C4184" w14:textId="77777777" w:rsidR="001B4D63" w:rsidRPr="001B4D63" w:rsidRDefault="001B4D63" w:rsidP="001B4D63">
      <w:pPr>
        <w:spacing w:after="0" w:line="240" w:lineRule="auto"/>
        <w:rPr>
          <w:rFonts w:ascii="Calibri" w:hAnsi="Calibri" w:cs="Calibri"/>
          <w:kern w:val="0"/>
          <w:sz w:val="24"/>
          <w:szCs w:val="24"/>
        </w:rPr>
      </w:pPr>
    </w:p>
    <w:tbl>
      <w:tblPr>
        <w:tblStyle w:val="Tabellrutenett1"/>
        <w:tblW w:w="0" w:type="auto"/>
        <w:tblLook w:val="04A0" w:firstRow="1" w:lastRow="0" w:firstColumn="1" w:lastColumn="0" w:noHBand="0" w:noVBand="1"/>
      </w:tblPr>
      <w:tblGrid>
        <w:gridCol w:w="9062"/>
      </w:tblGrid>
      <w:tr w:rsidR="00CA2F8C" w:rsidRPr="007E4035" w14:paraId="177ABB2D" w14:textId="77777777" w:rsidTr="00E37B32">
        <w:tc>
          <w:tcPr>
            <w:tcW w:w="9062" w:type="dxa"/>
          </w:tcPr>
          <w:p w14:paraId="249C33C4" w14:textId="77777777" w:rsidR="00CA2F8C" w:rsidRPr="007E4035" w:rsidRDefault="00CA2F8C" w:rsidP="00E37B32">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Pr>
                <w:rFonts w:cstheme="minorHAnsi"/>
                <w:b/>
                <w:bCs/>
                <w:i/>
                <w:iCs/>
                <w:sz w:val="24"/>
                <w:szCs w:val="24"/>
              </w:rPr>
              <w:t xml:space="preserve">Ses i sammenheng med fiskeripolitisk uttalelse. </w:t>
            </w:r>
          </w:p>
        </w:tc>
      </w:tr>
    </w:tbl>
    <w:p w14:paraId="5A6B6013" w14:textId="77777777" w:rsidR="00CA2F8C" w:rsidRDefault="00CA2F8C" w:rsidP="00CA2F8C">
      <w:pPr>
        <w:rPr>
          <w:sz w:val="24"/>
          <w:szCs w:val="24"/>
        </w:rPr>
      </w:pPr>
    </w:p>
    <w:p w14:paraId="7DAA1102" w14:textId="77777777" w:rsidR="001B4D63" w:rsidRPr="001B4D63" w:rsidRDefault="001B4D63" w:rsidP="001B4D63">
      <w:pPr>
        <w:spacing w:after="0" w:line="240" w:lineRule="auto"/>
        <w:rPr>
          <w:rFonts w:ascii="Calibri" w:hAnsi="Calibri" w:cs="Calibri"/>
          <w:kern w:val="0"/>
          <w:sz w:val="24"/>
          <w:szCs w:val="24"/>
        </w:rPr>
      </w:pPr>
    </w:p>
    <w:p w14:paraId="005B7271" w14:textId="2DAD0049" w:rsidR="001B4D63" w:rsidRPr="001B4D63" w:rsidRDefault="00CA2F8C" w:rsidP="001B4D63">
      <w:pPr>
        <w:spacing w:after="80"/>
        <w:contextualSpacing/>
        <w:rPr>
          <w:rFonts w:ascii="Calibri" w:eastAsiaTheme="majorEastAsia" w:hAnsi="Calibri" w:cs="Calibri"/>
          <w:b/>
          <w:bCs/>
          <w:spacing w:val="-10"/>
          <w:kern w:val="28"/>
          <w:sz w:val="28"/>
          <w:szCs w:val="28"/>
        </w:rPr>
      </w:pPr>
      <w:r>
        <w:rPr>
          <w:rFonts w:ascii="Calibri" w:eastAsiaTheme="majorEastAsia" w:hAnsi="Calibri" w:cs="Calibri"/>
          <w:b/>
          <w:bCs/>
          <w:spacing w:val="-10"/>
          <w:kern w:val="28"/>
          <w:sz w:val="28"/>
          <w:szCs w:val="28"/>
        </w:rPr>
        <w:t xml:space="preserve">Sak 48 </w:t>
      </w:r>
      <w:r w:rsidR="001B4D63" w:rsidRPr="001B4D63">
        <w:rPr>
          <w:rFonts w:ascii="Calibri" w:eastAsiaTheme="majorEastAsia" w:hAnsi="Calibri" w:cs="Calibri"/>
          <w:b/>
          <w:bCs/>
          <w:spacing w:val="-10"/>
          <w:kern w:val="28"/>
          <w:sz w:val="28"/>
          <w:szCs w:val="28"/>
        </w:rPr>
        <w:t>Bærekraftig fiskeripolitikk i ett miljøperspektiv</w:t>
      </w:r>
    </w:p>
    <w:p w14:paraId="4F41FE24" w14:textId="77777777" w:rsidR="001B4D63" w:rsidRPr="001B4D63" w:rsidRDefault="001B4D63" w:rsidP="001B4D63">
      <w:pPr>
        <w:spacing w:after="80"/>
        <w:contextualSpacing/>
        <w:rPr>
          <w:rFonts w:ascii="Calibri" w:eastAsiaTheme="majorEastAsia" w:hAnsi="Calibri" w:cs="Calibri"/>
          <w:b/>
          <w:bCs/>
          <w:spacing w:val="-10"/>
          <w:kern w:val="28"/>
          <w:sz w:val="28"/>
          <w:szCs w:val="28"/>
        </w:rPr>
      </w:pPr>
      <w:r w:rsidRPr="001B4D63">
        <w:rPr>
          <w:rFonts w:ascii="Calibri" w:eastAsiaTheme="majorEastAsia" w:hAnsi="Calibri" w:cs="Calibri"/>
          <w:b/>
          <w:bCs/>
          <w:spacing w:val="-10"/>
          <w:kern w:val="28"/>
          <w:sz w:val="28"/>
          <w:szCs w:val="28"/>
        </w:rPr>
        <w:t xml:space="preserve">Forslagsstiller: Gamvik Arbeiderparti </w:t>
      </w:r>
    </w:p>
    <w:p w14:paraId="31BF818C" w14:textId="77777777" w:rsidR="001B4D63" w:rsidRPr="001B4D63" w:rsidRDefault="001B4D63" w:rsidP="001B4D63">
      <w:pPr>
        <w:spacing w:after="0" w:line="240" w:lineRule="auto"/>
        <w:rPr>
          <w:rFonts w:ascii="Calibri" w:hAnsi="Calibri" w:cs="Calibri"/>
          <w:sz w:val="24"/>
          <w:szCs w:val="24"/>
        </w:rPr>
      </w:pPr>
    </w:p>
    <w:p w14:paraId="1AD9B140"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Gamvik Arbeiderparti krever:</w:t>
      </w:r>
    </w:p>
    <w:p w14:paraId="2C71B27A" w14:textId="77777777" w:rsidR="001B4D63" w:rsidRPr="001B4D63" w:rsidRDefault="001B4D63" w:rsidP="001B4D63">
      <w:pPr>
        <w:spacing w:after="0" w:line="240" w:lineRule="auto"/>
        <w:rPr>
          <w:rFonts w:ascii="Calibri" w:hAnsi="Calibri" w:cs="Calibri"/>
          <w:sz w:val="24"/>
          <w:szCs w:val="24"/>
        </w:rPr>
      </w:pPr>
    </w:p>
    <w:p w14:paraId="20D8BE13" w14:textId="77777777" w:rsidR="001B4D63" w:rsidRPr="001B4D63" w:rsidRDefault="001B4D63" w:rsidP="001B4D63">
      <w:pPr>
        <w:numPr>
          <w:ilvl w:val="0"/>
          <w:numId w:val="35"/>
        </w:numPr>
        <w:spacing w:after="0" w:line="240" w:lineRule="auto"/>
        <w:rPr>
          <w:rFonts w:ascii="Calibri" w:hAnsi="Calibri" w:cs="Calibri"/>
          <w:sz w:val="24"/>
          <w:szCs w:val="24"/>
        </w:rPr>
      </w:pPr>
      <w:r w:rsidRPr="001B4D63">
        <w:rPr>
          <w:rFonts w:ascii="Calibri" w:hAnsi="Calibri" w:cs="Calibri"/>
          <w:sz w:val="24"/>
          <w:szCs w:val="24"/>
        </w:rPr>
        <w:t xml:space="preserve">Innføring av et verneområder for bærekraftig forvaltning av fiskebestanden, hvor fiske bør begrenses til fartøy under 15 meter og høsting ved linefangst eventuelt i kombinasjon med garn. Det er et overordnet mål etter Havressursloven § 7 annet ledd bokstav f at departementet skal vurdere høstingsmetoder og redskapsbruk som tar hensyn til behovet for å redusere mulige negative virkninger på levende marine ressurser. Kravet omfatter spesielt områdene utenfor Finnmarks kyst, der lokal line og garnflåte fisker helårlig.  </w:t>
      </w:r>
    </w:p>
    <w:p w14:paraId="3600AAE1" w14:textId="77777777" w:rsidR="001B4D63" w:rsidRPr="001B4D63" w:rsidRDefault="001B4D63" w:rsidP="001B4D63">
      <w:pPr>
        <w:numPr>
          <w:ilvl w:val="0"/>
          <w:numId w:val="35"/>
        </w:numPr>
        <w:spacing w:after="0" w:line="240" w:lineRule="auto"/>
        <w:rPr>
          <w:rFonts w:ascii="Calibri" w:hAnsi="Calibri" w:cs="Calibri"/>
          <w:sz w:val="24"/>
          <w:szCs w:val="24"/>
        </w:rPr>
      </w:pPr>
      <w:r w:rsidRPr="001B4D63">
        <w:rPr>
          <w:rFonts w:ascii="Calibri" w:hAnsi="Calibri" w:cs="Calibri"/>
          <w:sz w:val="24"/>
          <w:szCs w:val="24"/>
        </w:rPr>
        <w:t xml:space="preserve">Reduksjon i andel fisk avsatt til bunntrål og snurrevad, til fordel for flåte under 21 meter som fisker med passive redskaper. </w:t>
      </w:r>
    </w:p>
    <w:p w14:paraId="52A85A9F" w14:textId="77777777" w:rsidR="001B4D63" w:rsidRPr="001B4D63" w:rsidRDefault="001B4D63" w:rsidP="001B4D63">
      <w:pPr>
        <w:numPr>
          <w:ilvl w:val="0"/>
          <w:numId w:val="35"/>
        </w:numPr>
        <w:spacing w:after="0" w:line="240" w:lineRule="auto"/>
        <w:rPr>
          <w:rFonts w:ascii="Calibri" w:hAnsi="Calibri" w:cs="Calibri"/>
          <w:sz w:val="24"/>
          <w:szCs w:val="24"/>
        </w:rPr>
      </w:pPr>
      <w:r w:rsidRPr="001B4D63">
        <w:rPr>
          <w:rFonts w:ascii="Calibri" w:hAnsi="Calibri" w:cs="Calibri"/>
          <w:sz w:val="24"/>
          <w:szCs w:val="24"/>
        </w:rPr>
        <w:t>Gamvik Arbeiderparti krever at det innføres en sammenhengende trål- og snurrevadfri sone langs kysten av Norge, slik at man sikrer en revitalisering av fiskebestandene og artsmangfoldet som utgjør kystens livsgrunnlag.</w:t>
      </w:r>
    </w:p>
    <w:p w14:paraId="1FA95A48" w14:textId="77777777" w:rsidR="001B4D63" w:rsidRPr="001B4D63" w:rsidRDefault="001B4D63" w:rsidP="001B4D63">
      <w:pPr>
        <w:spacing w:after="0" w:line="240" w:lineRule="auto"/>
        <w:rPr>
          <w:rFonts w:ascii="Calibri" w:hAnsi="Calibri" w:cs="Calibri"/>
          <w:sz w:val="24"/>
          <w:szCs w:val="24"/>
        </w:rPr>
      </w:pPr>
    </w:p>
    <w:p w14:paraId="3EF951CD"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 xml:space="preserve">Gamvik Arbeiderparti ser hvordan økosystemet utenforkysten av Finnmark er sterkt påvirket av intensivt fiske med aktive redskaper som trål og snurrevad. Vi ser nå en dramatisk negativ endring i våre samfunns viktigste ressurser. Fiskebestandene er i sterk nedgang som følge av overfiske. Havbunnen er preget av mekanisk slitasje fra bunntrål. Arter som lever på og ved havbunnen, er også sterkt negativt påvirket av bunntrål og snurrevad. </w:t>
      </w:r>
    </w:p>
    <w:p w14:paraId="7DC3F08C" w14:textId="77777777" w:rsidR="001B4D63" w:rsidRPr="001B4D63" w:rsidRDefault="001B4D63" w:rsidP="001B4D63">
      <w:pPr>
        <w:spacing w:after="0" w:line="240" w:lineRule="auto"/>
        <w:rPr>
          <w:rFonts w:ascii="Calibri" w:hAnsi="Calibri" w:cs="Calibri"/>
          <w:sz w:val="24"/>
          <w:szCs w:val="24"/>
        </w:rPr>
      </w:pPr>
    </w:p>
    <w:p w14:paraId="60F02B36"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 xml:space="preserve">Vi kan ikke lenger akseptere at vår natur, våre felles ressurser og samfunn ødelegges. </w:t>
      </w:r>
    </w:p>
    <w:p w14:paraId="78B6964C" w14:textId="77777777" w:rsidR="001B4D63" w:rsidRPr="001B4D63" w:rsidRDefault="001B4D63" w:rsidP="001B4D63">
      <w:pPr>
        <w:spacing w:after="0" w:line="240" w:lineRule="auto"/>
        <w:rPr>
          <w:rFonts w:ascii="Calibri" w:hAnsi="Calibri" w:cs="Calibri"/>
          <w:sz w:val="24"/>
          <w:szCs w:val="24"/>
        </w:rPr>
      </w:pPr>
    </w:p>
    <w:p w14:paraId="0FB0E017"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 xml:space="preserve">Gamvik Arbeiderparti ser med uro og bekymring på den økende innflytelse oppdrettsnæringen/rødfiskindustrien har fått, gjennom direkte og indirekte eierskap i trål- og kystfiskefartøy. Oppdrettsnæringen eier pt. 2/3 av Finnmarks torsketrålkvoter. Oppdrettsindustrien har videre sikret seg gjennom oppkjøp av båter, kvoter, fiskebruk og fiskeindustri, en betydelig del av rettingene til andre fiskeriressursene i Finnmark. Kysten og kystflåten sliter, og får magrere kår hvert år. </w:t>
      </w:r>
    </w:p>
    <w:p w14:paraId="0F919D36"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lastRenderedPageBreak/>
        <w:t xml:space="preserve">Oppdrettsnæringen/rødfiskindustrien har ikke i stor nok grad erkjent sitt ansvar, for den belastning oppdrettsindustrien har hatt på naturen. Vi ser med bekymring på at denne kapitalsterke næringen er i ferd med å sluke det som er igjen av naturressurser i havet. </w:t>
      </w:r>
    </w:p>
    <w:p w14:paraId="6048E5B3" w14:textId="77777777" w:rsidR="001B4D63" w:rsidRPr="001B4D63" w:rsidRDefault="001B4D63" w:rsidP="001B4D63">
      <w:pPr>
        <w:spacing w:after="0" w:line="240" w:lineRule="auto"/>
        <w:rPr>
          <w:rFonts w:ascii="Calibri" w:hAnsi="Calibri" w:cs="Calibri"/>
          <w:sz w:val="24"/>
          <w:szCs w:val="24"/>
        </w:rPr>
      </w:pPr>
    </w:p>
    <w:p w14:paraId="67A0EFFF"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I henhold til havressursloven § 7 bokstav b skal fiskeriressursene forvaltes på en</w:t>
      </w:r>
    </w:p>
    <w:p w14:paraId="24240007"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måte som sikrer en bærekraftig tilnærming. Kystflåten høster på mer skånsomt vis og</w:t>
      </w:r>
    </w:p>
    <w:p w14:paraId="1421BFB9"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fiskens reise fra den fanges til den havner i butikken har et atskillig lavere</w:t>
      </w:r>
    </w:p>
    <w:p w14:paraId="6DC4D201"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klimaavtrykk ved at den landes lokalt og brukes til filetproduksjon. Det er essensielt at</w:t>
      </w:r>
    </w:p>
    <w:p w14:paraId="32B95A3D"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kvotesystemet bidrar til å opprettholde et bærekraftig fiskeri som sikrer sysselsetting</w:t>
      </w:r>
    </w:p>
    <w:p w14:paraId="0BC7A2F7"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og bosetning i kystsamfunnene, i tråd med § 1 i havressursloven.</w:t>
      </w:r>
    </w:p>
    <w:p w14:paraId="04C3982E" w14:textId="77777777" w:rsidR="001B4D63" w:rsidRPr="001B4D63" w:rsidRDefault="001B4D63" w:rsidP="001B4D63">
      <w:pPr>
        <w:spacing w:after="0" w:line="240" w:lineRule="auto"/>
        <w:rPr>
          <w:rFonts w:ascii="Calibri" w:hAnsi="Calibri" w:cs="Calibri"/>
          <w:sz w:val="24"/>
          <w:szCs w:val="24"/>
        </w:rPr>
      </w:pPr>
    </w:p>
    <w:p w14:paraId="5EB1C3E6" w14:textId="77777777" w:rsidR="001B4D63" w:rsidRPr="001B4D63" w:rsidRDefault="001B4D63" w:rsidP="001B4D63">
      <w:pPr>
        <w:spacing w:after="0" w:line="240" w:lineRule="auto"/>
        <w:rPr>
          <w:rFonts w:ascii="Calibri" w:hAnsi="Calibri" w:cs="Calibri"/>
          <w:sz w:val="24"/>
          <w:szCs w:val="24"/>
        </w:rPr>
      </w:pPr>
    </w:p>
    <w:p w14:paraId="64B52851"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Bærekraftig forvaltning handler i fiskeri om alle aspekter fra høsting av marine</w:t>
      </w:r>
    </w:p>
    <w:p w14:paraId="14D89C7F"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ressurser til ferdig produkt hos forbruker. Ved høsting av marine ressurser er det liten</w:t>
      </w:r>
    </w:p>
    <w:p w14:paraId="54F86B48"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tvil om at det er mer bærekraftig å høste med linefangst og mindre garn i kystnært fiske, enn det er å høste med trål og ringnot både langs kysten og til havs. Videre har</w:t>
      </w:r>
    </w:p>
    <w:p w14:paraId="59389D5E"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det stor betydning for produktets CO2-avtrykk hvorvidt det sendes frossent til Asia for</w:t>
      </w:r>
    </w:p>
    <w:p w14:paraId="6BFA14C9"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filetering og tilbake til Europa for bearbeidelse og endelig retur til Norge som ferdig</w:t>
      </w:r>
    </w:p>
    <w:p w14:paraId="73FC4399"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produkt, fremfor at dette gjøres på en filetfabrikk på det lokale fiskemottaket. Dette er</w:t>
      </w:r>
    </w:p>
    <w:p w14:paraId="2FBA4A08"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en av de mest absurde konsekvensene av «lønnsomhetspolitikken» som har vært</w:t>
      </w:r>
    </w:p>
    <w:p w14:paraId="18B6DBB7"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ført innen fiskeriforvaltningen. Det burde innføres en tydelig merking av</w:t>
      </w:r>
    </w:p>
    <w:p w14:paraId="3A17C7E8"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fiskeriproduktenes CO2-avtrykk for forbruker og videre strukturere CO2-</w:t>
      </w:r>
    </w:p>
    <w:p w14:paraId="3D5CF39C"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kompensasjonsordningen slik at de flytende frossenfiskmottakene til havfiskeflåten må</w:t>
      </w:r>
    </w:p>
    <w:p w14:paraId="31FA89D4"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betale sin forholdsmessige andel av CO2-regnskapet. På lik måte bør den minste</w:t>
      </w:r>
    </w:p>
    <w:p w14:paraId="738661E7"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delen av kystflåten kompenseres for å drive mer bærekraftig og mindre forurensende.</w:t>
      </w:r>
    </w:p>
    <w:p w14:paraId="0566DD99"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I 2024 forventer forbrukerne og samfunnet for øvrig, en rasjonell og mest mulig</w:t>
      </w:r>
    </w:p>
    <w:p w14:paraId="564FE1AA"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skånsom ressursutnyttelse.</w:t>
      </w:r>
    </w:p>
    <w:p w14:paraId="5191219B" w14:textId="77777777" w:rsidR="001B4D63" w:rsidRPr="001B4D63" w:rsidRDefault="001B4D63" w:rsidP="001B4D63">
      <w:pPr>
        <w:spacing w:after="0" w:line="240" w:lineRule="auto"/>
        <w:rPr>
          <w:rFonts w:ascii="Calibri" w:hAnsi="Calibri" w:cs="Calibri"/>
          <w:sz w:val="24"/>
          <w:szCs w:val="24"/>
        </w:rPr>
      </w:pPr>
    </w:p>
    <w:p w14:paraId="47C311E6"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Fiskeriforvaltningen er i dag ikke bærekraftig i ett miljøperspektiv.</w:t>
      </w:r>
    </w:p>
    <w:p w14:paraId="21926F2F" w14:textId="77777777" w:rsidR="001B4D63" w:rsidRPr="001B4D63" w:rsidRDefault="001B4D63" w:rsidP="001B4D63">
      <w:pPr>
        <w:spacing w:after="0" w:line="240" w:lineRule="auto"/>
        <w:rPr>
          <w:rFonts w:ascii="Calibri" w:hAnsi="Calibri" w:cs="Calibri"/>
          <w:sz w:val="24"/>
          <w:szCs w:val="24"/>
        </w:rPr>
      </w:pPr>
    </w:p>
    <w:p w14:paraId="09C0349F" w14:textId="77777777" w:rsidR="001B4D63" w:rsidRPr="001B4D63" w:rsidRDefault="001B4D63" w:rsidP="001B4D63">
      <w:pPr>
        <w:spacing w:after="80"/>
        <w:contextualSpacing/>
        <w:rPr>
          <w:rFonts w:ascii="Calibri" w:eastAsiaTheme="majorEastAsia" w:hAnsi="Calibri" w:cs="Calibri"/>
          <w:spacing w:val="-10"/>
          <w:kern w:val="28"/>
          <w:sz w:val="24"/>
          <w:szCs w:val="24"/>
        </w:rPr>
      </w:pPr>
      <w:r w:rsidRPr="001B4D63">
        <w:rPr>
          <w:rFonts w:ascii="Calibri" w:eastAsiaTheme="majorEastAsia" w:hAnsi="Calibri" w:cs="Calibri"/>
          <w:spacing w:val="-10"/>
          <w:kern w:val="28"/>
          <w:sz w:val="24"/>
          <w:szCs w:val="24"/>
        </w:rPr>
        <w:t>Forvaltning i tråd med havressursloven</w:t>
      </w:r>
    </w:p>
    <w:p w14:paraId="2DAF635F"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Gamvik Arbeiderparti krever:</w:t>
      </w:r>
    </w:p>
    <w:p w14:paraId="3C840269" w14:textId="77777777" w:rsidR="001B4D63" w:rsidRPr="001B4D63" w:rsidRDefault="001B4D63" w:rsidP="001B4D63">
      <w:pPr>
        <w:spacing w:after="0" w:line="240" w:lineRule="auto"/>
        <w:rPr>
          <w:rFonts w:ascii="Calibri" w:hAnsi="Calibri" w:cs="Calibri"/>
          <w:sz w:val="24"/>
          <w:szCs w:val="24"/>
        </w:rPr>
      </w:pPr>
    </w:p>
    <w:p w14:paraId="2F5D5A40" w14:textId="77777777" w:rsidR="001B4D63" w:rsidRPr="001B4D63" w:rsidRDefault="001B4D63" w:rsidP="001B4D63">
      <w:pPr>
        <w:numPr>
          <w:ilvl w:val="0"/>
          <w:numId w:val="36"/>
        </w:numPr>
        <w:spacing w:after="0" w:line="240" w:lineRule="auto"/>
        <w:rPr>
          <w:rFonts w:ascii="Calibri" w:hAnsi="Calibri" w:cs="Calibri"/>
          <w:sz w:val="24"/>
          <w:szCs w:val="24"/>
        </w:rPr>
      </w:pPr>
      <w:r w:rsidRPr="001B4D63">
        <w:rPr>
          <w:rFonts w:ascii="Calibri" w:hAnsi="Calibri" w:cs="Calibri"/>
          <w:sz w:val="24"/>
          <w:szCs w:val="24"/>
        </w:rPr>
        <w:t xml:space="preserve">At det må foretas en tilstrekkelig omfordeling av kvotene i forbindelse med kvotetildelingen. </w:t>
      </w:r>
    </w:p>
    <w:p w14:paraId="2B5C1681" w14:textId="77777777" w:rsidR="001B4D63" w:rsidRPr="001B4D63" w:rsidRDefault="001B4D63" w:rsidP="001B4D63">
      <w:pPr>
        <w:numPr>
          <w:ilvl w:val="0"/>
          <w:numId w:val="36"/>
        </w:numPr>
        <w:spacing w:after="0" w:line="240" w:lineRule="auto"/>
        <w:rPr>
          <w:rFonts w:ascii="Calibri" w:hAnsi="Calibri" w:cs="Calibri"/>
          <w:sz w:val="24"/>
          <w:szCs w:val="24"/>
        </w:rPr>
      </w:pPr>
      <w:r w:rsidRPr="001B4D63">
        <w:rPr>
          <w:rFonts w:ascii="Calibri" w:hAnsi="Calibri" w:cs="Calibri"/>
          <w:sz w:val="24"/>
          <w:szCs w:val="24"/>
        </w:rPr>
        <w:t xml:space="preserve">Fortsettelse av ferskfiskordningen, modifisert, slik at levering av råstoff til landanlegg som videreforedler, blir premiert gjennom økt kvote. </w:t>
      </w:r>
    </w:p>
    <w:p w14:paraId="06D810C2" w14:textId="77777777" w:rsidR="001B4D63" w:rsidRPr="001B4D63" w:rsidRDefault="001B4D63" w:rsidP="001B4D63">
      <w:pPr>
        <w:numPr>
          <w:ilvl w:val="0"/>
          <w:numId w:val="36"/>
        </w:numPr>
        <w:spacing w:after="0" w:line="240" w:lineRule="auto"/>
        <w:rPr>
          <w:rFonts w:ascii="Calibri" w:hAnsi="Calibri" w:cs="Calibri"/>
          <w:sz w:val="24"/>
          <w:szCs w:val="24"/>
        </w:rPr>
      </w:pPr>
      <w:r w:rsidRPr="001B4D63">
        <w:rPr>
          <w:rFonts w:ascii="Calibri" w:hAnsi="Calibri" w:cs="Calibri"/>
          <w:sz w:val="24"/>
          <w:szCs w:val="24"/>
        </w:rPr>
        <w:t xml:space="preserve">Opprettelser av særskilte distrikts kvoter for kystkommunene i Finnmark, slik gjennomført i 2018. </w:t>
      </w:r>
    </w:p>
    <w:p w14:paraId="2A07974D" w14:textId="77777777" w:rsidR="001B4D63" w:rsidRPr="001B4D63" w:rsidRDefault="001B4D63" w:rsidP="001B4D63">
      <w:pPr>
        <w:spacing w:after="0" w:line="240" w:lineRule="auto"/>
        <w:ind w:left="720"/>
        <w:rPr>
          <w:rFonts w:ascii="Calibri" w:hAnsi="Calibri" w:cs="Calibri"/>
          <w:sz w:val="24"/>
          <w:szCs w:val="24"/>
        </w:rPr>
      </w:pPr>
    </w:p>
    <w:p w14:paraId="004440FD"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Vi understreker viktigheten av en forvaltning av fiskeressursene som er i tråd med</w:t>
      </w:r>
    </w:p>
    <w:p w14:paraId="557DDF7C"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Havressurslovens formål jfr. § 1 og § 7 bokstav d, hvoretter forvaltningen skal legge</w:t>
      </w:r>
    </w:p>
    <w:p w14:paraId="58F36D04"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vekt på en formålstjenlig fordeling av ressursene som blant annet kan medvirke til å</w:t>
      </w:r>
    </w:p>
    <w:p w14:paraId="0DAA19EF"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sikre sysselsetting og bosetting i kystsamfunnene. Dagens forvaltning har ikke greid</w:t>
      </w:r>
    </w:p>
    <w:p w14:paraId="51B19361"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å oppnå tilstrekkelig balanse mellom hensynet til sikring av sysselsetting og bosetting</w:t>
      </w:r>
    </w:p>
    <w:p w14:paraId="246FDADD"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 xml:space="preserve">i kystsamfunnene og hensynet til lønnsomhet i drift. </w:t>
      </w:r>
    </w:p>
    <w:p w14:paraId="722C15F7" w14:textId="77777777" w:rsidR="001B4D63" w:rsidRPr="001B4D63" w:rsidRDefault="001B4D63" w:rsidP="001B4D63">
      <w:pPr>
        <w:spacing w:after="0" w:line="240" w:lineRule="auto"/>
        <w:rPr>
          <w:rFonts w:ascii="Calibri" w:hAnsi="Calibri" w:cs="Calibri"/>
          <w:sz w:val="24"/>
          <w:szCs w:val="24"/>
        </w:rPr>
      </w:pPr>
    </w:p>
    <w:p w14:paraId="2053A216"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lastRenderedPageBreak/>
        <w:t>For at sysselsetting og bosetting i kystsamfunnene skal opprettholdes er det avgjørende at det tilrettelegges for industri ved mottakene og filetproduksjon lokalt. Med en uthulet leverings- og senere tilbuds- og aktivitetsplikt for havgående flåte, er det kun kystflåten som faktisk leverer</w:t>
      </w:r>
    </w:p>
    <w:p w14:paraId="437DFB7C"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råvarene til fiskemottakene til filetfabrikkene. Av denne grunn alene, bør det</w:t>
      </w:r>
    </w:p>
    <w:p w14:paraId="5325A78D"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stimuleres til leveranse av en økt andel av Finnmarks totale kvote for torsk, hyse og</w:t>
      </w:r>
    </w:p>
    <w:p w14:paraId="6699AE74"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sei.</w:t>
      </w:r>
    </w:p>
    <w:p w14:paraId="30C67700"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Fiskeværet Gamvik er et eksempel på hvor viktig filetproduksjonen er for å sikre</w:t>
      </w:r>
    </w:p>
    <w:p w14:paraId="48D01331"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lokalsamfunnene og utøvelsen av fiskerivirksomhet i fiskeværet. I Gamvik leveres</w:t>
      </w:r>
    </w:p>
    <w:p w14:paraId="717D109F"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fisken til mottaket av kystflåten med båter i klassene under 15 meter, og på land er</w:t>
      </w:r>
    </w:p>
    <w:p w14:paraId="65F38B16"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det like mange faste helårs arbeidsplasser som til havs. I Gamvik driver både</w:t>
      </w:r>
    </w:p>
    <w:p w14:paraId="4B2BB76A"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landleddet og havleddet med gode driftsmarginer. Dette som et direkte resultat i at</w:t>
      </w:r>
    </w:p>
    <w:p w14:paraId="672830FA"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land og hav samarbeider i en gjensidig avhengighet. Gamvik er dermed et eksempel</w:t>
      </w:r>
    </w:p>
    <w:p w14:paraId="0BEBCE00"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på hvordan et fiskevær kan være levedyktig dersom en ser bort fra de «sannheter»</w:t>
      </w:r>
    </w:p>
    <w:p w14:paraId="704A8E0B"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som har latt seg manifestere seg i Departementet og Direktoratet over de siste 30 år</w:t>
      </w:r>
    </w:p>
    <w:p w14:paraId="7738371A"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 xml:space="preserve">under innflytelse av tidligere Aker Seafood nå Lerøy. </w:t>
      </w:r>
    </w:p>
    <w:p w14:paraId="42A6CB12" w14:textId="77777777" w:rsidR="001B4D63" w:rsidRPr="001B4D63" w:rsidRDefault="001B4D63" w:rsidP="001B4D63">
      <w:pPr>
        <w:spacing w:after="0" w:line="240" w:lineRule="auto"/>
        <w:rPr>
          <w:rFonts w:ascii="Calibri" w:hAnsi="Calibri" w:cs="Calibri"/>
          <w:sz w:val="24"/>
          <w:szCs w:val="24"/>
        </w:rPr>
      </w:pPr>
    </w:p>
    <w:p w14:paraId="13C9374D"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I denne sammenheng er det grunn til å korrigere den oppfatning som også har latt seg befeste innen samme etater av at havressursloven skal sikre bosetting og sysselsetting i kystsamfunnene</w:t>
      </w:r>
    </w:p>
    <w:p w14:paraId="295B3C92"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 xml:space="preserve">kan tolkes på en slik måte at ren drift til sjøs tilfredsstiller dette hensynet. </w:t>
      </w:r>
    </w:p>
    <w:p w14:paraId="2C2F7E56" w14:textId="77777777" w:rsidR="001B4D63" w:rsidRPr="001B4D63" w:rsidRDefault="001B4D63" w:rsidP="001B4D63">
      <w:pPr>
        <w:spacing w:after="0" w:line="240" w:lineRule="auto"/>
        <w:rPr>
          <w:rFonts w:ascii="Calibri" w:hAnsi="Calibri" w:cs="Calibri"/>
          <w:sz w:val="24"/>
          <w:szCs w:val="24"/>
        </w:rPr>
      </w:pPr>
    </w:p>
    <w:p w14:paraId="350E8627"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Denne oppfatningen innebærer en like farlig tankeutvikling hos forvaltningen som den de sittende regjeringer tillot under Kjell Inge Røkkes gradvise skille mellom trålflåten og de anleggene trålflåten skulle sikre helårs arbeidsplasser for.</w:t>
      </w:r>
    </w:p>
    <w:p w14:paraId="093D6901" w14:textId="77777777" w:rsidR="001B4D63" w:rsidRPr="001B4D63" w:rsidRDefault="001B4D63" w:rsidP="001B4D63">
      <w:pPr>
        <w:spacing w:after="0" w:line="240" w:lineRule="auto"/>
        <w:rPr>
          <w:rFonts w:ascii="Calibri" w:hAnsi="Calibri" w:cs="Calibri"/>
          <w:sz w:val="24"/>
          <w:szCs w:val="24"/>
        </w:rPr>
      </w:pPr>
    </w:p>
    <w:p w14:paraId="13F1EEE2"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For å komme Riksrevisjonen i møte med tanke på forbedret kunnskapsgrunnlag ved</w:t>
      </w:r>
    </w:p>
    <w:p w14:paraId="43660B53"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fordeling av kvotene, slik Departementet og Direktoratet ble kritisert for i rapporten av</w:t>
      </w:r>
    </w:p>
    <w:p w14:paraId="3CCD43F9"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2020, bør en distriktskvote struktureres og benyttes på en slik måte at den kan</w:t>
      </w:r>
    </w:p>
    <w:p w14:paraId="29B5729D"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kombineres med et forskningsprosjekt av de samfunnsøkonomiske helhetsverdier av</w:t>
      </w:r>
    </w:p>
    <w:p w14:paraId="30FAABA1"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gjennomføringen av tradisjonell og historisk drift i moderne forstand.</w:t>
      </w:r>
    </w:p>
    <w:p w14:paraId="1B971AFA" w14:textId="77777777" w:rsidR="001B4D63" w:rsidRPr="001B4D63" w:rsidRDefault="001B4D63" w:rsidP="001B4D63">
      <w:pPr>
        <w:spacing w:after="0" w:line="240" w:lineRule="auto"/>
        <w:rPr>
          <w:rFonts w:ascii="Calibri" w:hAnsi="Calibri" w:cs="Calibri"/>
          <w:sz w:val="24"/>
          <w:szCs w:val="24"/>
        </w:rPr>
      </w:pPr>
    </w:p>
    <w:p w14:paraId="0EF2BA58" w14:textId="77777777" w:rsidR="001B4D63" w:rsidRPr="001B4D63" w:rsidRDefault="001B4D63" w:rsidP="001B4D63">
      <w:pPr>
        <w:spacing w:after="0" w:line="240" w:lineRule="auto"/>
        <w:rPr>
          <w:rFonts w:ascii="Calibri" w:hAnsi="Calibri" w:cs="Calibri"/>
          <w:sz w:val="24"/>
          <w:szCs w:val="24"/>
        </w:rPr>
      </w:pPr>
    </w:p>
    <w:p w14:paraId="10E38D6D" w14:textId="77777777" w:rsidR="001B4D63" w:rsidRPr="001B4D63" w:rsidRDefault="001B4D63" w:rsidP="001B4D63">
      <w:pPr>
        <w:spacing w:after="80"/>
        <w:contextualSpacing/>
        <w:rPr>
          <w:rFonts w:ascii="Calibri" w:eastAsiaTheme="majorEastAsia" w:hAnsi="Calibri" w:cs="Calibri"/>
          <w:spacing w:val="-10"/>
          <w:kern w:val="28"/>
          <w:sz w:val="24"/>
          <w:szCs w:val="24"/>
        </w:rPr>
      </w:pPr>
      <w:r w:rsidRPr="001B4D63">
        <w:rPr>
          <w:rFonts w:ascii="Calibri" w:eastAsiaTheme="majorEastAsia" w:hAnsi="Calibri" w:cs="Calibri"/>
          <w:spacing w:val="-10"/>
          <w:kern w:val="28"/>
          <w:sz w:val="24"/>
          <w:szCs w:val="24"/>
        </w:rPr>
        <w:t>Utvikling i Kystsamfunnene i Finnmark – innføring av kvotebonus</w:t>
      </w:r>
    </w:p>
    <w:p w14:paraId="04B53EB5" w14:textId="77777777" w:rsidR="001B4D63" w:rsidRPr="001B4D63" w:rsidRDefault="001B4D63" w:rsidP="001B4D63">
      <w:pPr>
        <w:spacing w:after="0" w:line="240" w:lineRule="auto"/>
        <w:rPr>
          <w:rFonts w:ascii="Calibri" w:hAnsi="Calibri" w:cs="Calibri"/>
          <w:sz w:val="24"/>
          <w:szCs w:val="24"/>
        </w:rPr>
      </w:pPr>
    </w:p>
    <w:p w14:paraId="38334A65"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 xml:space="preserve">Gamvik Arbeiderparti krever: </w:t>
      </w:r>
    </w:p>
    <w:p w14:paraId="22B9D7B7" w14:textId="77777777" w:rsidR="001B4D63" w:rsidRPr="001B4D63" w:rsidRDefault="001B4D63" w:rsidP="001B4D63">
      <w:pPr>
        <w:spacing w:after="0" w:line="240" w:lineRule="auto"/>
        <w:rPr>
          <w:rFonts w:ascii="Calibri" w:hAnsi="Calibri" w:cs="Calibri"/>
          <w:sz w:val="24"/>
          <w:szCs w:val="24"/>
        </w:rPr>
      </w:pPr>
    </w:p>
    <w:p w14:paraId="4E9544D9" w14:textId="77777777" w:rsidR="001B4D63" w:rsidRPr="001B4D63" w:rsidRDefault="001B4D63" w:rsidP="001B4D63">
      <w:pPr>
        <w:numPr>
          <w:ilvl w:val="0"/>
          <w:numId w:val="39"/>
        </w:numPr>
        <w:spacing w:after="0" w:line="240" w:lineRule="auto"/>
        <w:rPr>
          <w:rFonts w:ascii="Calibri" w:hAnsi="Calibri" w:cs="Calibri"/>
          <w:sz w:val="24"/>
          <w:szCs w:val="24"/>
        </w:rPr>
      </w:pPr>
      <w:r w:rsidRPr="001B4D63">
        <w:rPr>
          <w:rFonts w:ascii="Calibri" w:hAnsi="Calibri" w:cs="Calibri"/>
          <w:sz w:val="24"/>
          <w:szCs w:val="24"/>
        </w:rPr>
        <w:t>Innføring av kvotebonus for stimulering av nasjonal landing og</w:t>
      </w:r>
    </w:p>
    <w:p w14:paraId="4F7F099B" w14:textId="77777777" w:rsidR="001B4D63" w:rsidRPr="001B4D63" w:rsidRDefault="001B4D63" w:rsidP="001B4D63">
      <w:pPr>
        <w:spacing w:after="0" w:line="240" w:lineRule="auto"/>
        <w:ind w:left="720"/>
        <w:rPr>
          <w:rFonts w:ascii="Calibri" w:hAnsi="Calibri" w:cs="Calibri"/>
          <w:sz w:val="24"/>
          <w:szCs w:val="24"/>
        </w:rPr>
      </w:pPr>
      <w:r w:rsidRPr="001B4D63">
        <w:rPr>
          <w:rFonts w:ascii="Calibri" w:hAnsi="Calibri" w:cs="Calibri"/>
          <w:sz w:val="24"/>
          <w:szCs w:val="24"/>
        </w:rPr>
        <w:t>videreforedling av fersk fisk, der levering av råstoff til landanlegg som videreforedler, blir premiert gjennom økt kvote.</w:t>
      </w:r>
    </w:p>
    <w:p w14:paraId="57A051CE" w14:textId="77777777" w:rsidR="001B4D63" w:rsidRPr="001B4D63" w:rsidRDefault="001B4D63" w:rsidP="001B4D63">
      <w:pPr>
        <w:numPr>
          <w:ilvl w:val="0"/>
          <w:numId w:val="39"/>
        </w:numPr>
        <w:spacing w:after="0" w:line="240" w:lineRule="auto"/>
        <w:rPr>
          <w:rFonts w:ascii="Calibri" w:hAnsi="Calibri" w:cs="Calibri"/>
          <w:sz w:val="24"/>
          <w:szCs w:val="24"/>
        </w:rPr>
      </w:pPr>
      <w:r w:rsidRPr="001B4D63">
        <w:rPr>
          <w:rFonts w:ascii="Calibri" w:hAnsi="Calibri" w:cs="Calibri"/>
          <w:sz w:val="24"/>
          <w:szCs w:val="24"/>
        </w:rPr>
        <w:t xml:space="preserve">Økt kvote gjennom bonusordning, til Kystflåte som fisker med passive redskaper(Line, garn og juksa) </w:t>
      </w:r>
    </w:p>
    <w:p w14:paraId="3C6F2527"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Riksrevisjonen har dokumentert en klar og tydelig negativ utvikling for</w:t>
      </w:r>
    </w:p>
    <w:p w14:paraId="0EF1106E"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kystsamfunnene og fiskeværene. Den negative utviklingen er tydeligst i negativ</w:t>
      </w:r>
    </w:p>
    <w:p w14:paraId="510FF578"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 xml:space="preserve">befolkningsutvikling på Finnmarkskysten. Dette har også skjedd i perioder med høykonjunktur. </w:t>
      </w:r>
    </w:p>
    <w:p w14:paraId="6C48EE8F"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 xml:space="preserve"> </w:t>
      </w:r>
    </w:p>
    <w:p w14:paraId="44F4C85A"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lastRenderedPageBreak/>
        <w:t>Riksrevisjonen legger korrekt til grunn at dette er en naturlig følge av en</w:t>
      </w:r>
    </w:p>
    <w:p w14:paraId="7DB70DD1"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fiskeriforvaltning uten politisk kontroll og med manglende vektlegging av</w:t>
      </w:r>
    </w:p>
    <w:p w14:paraId="729A050E"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havressurslovens formål. Tidligere har perioder med høykonjunktur medført en</w:t>
      </w:r>
    </w:p>
    <w:p w14:paraId="19C0ED4A"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stabilisering og økning i befolkningstallet langs kysten av Finnmark. Dersom det</w:t>
      </w:r>
    </w:p>
    <w:p w14:paraId="195BE576"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hadde vært politisk og administrativ vilje til å sørge for at verdikjeden og den</w:t>
      </w:r>
    </w:p>
    <w:p w14:paraId="757E8E78"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økonomiske ringvirkningen av Finnmarks fiskeriressurser ble ført i land i Finnmark og</w:t>
      </w:r>
    </w:p>
    <w:p w14:paraId="132C910D"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 xml:space="preserve">ikke på Aker Brygge, så skulle dette også ha skjedd det siste tiår. </w:t>
      </w:r>
    </w:p>
    <w:p w14:paraId="2FC55227" w14:textId="77777777" w:rsidR="001B4D63" w:rsidRPr="001B4D63" w:rsidRDefault="001B4D63" w:rsidP="001B4D63">
      <w:pPr>
        <w:spacing w:after="0" w:line="240" w:lineRule="auto"/>
        <w:rPr>
          <w:rFonts w:ascii="Calibri" w:hAnsi="Calibri" w:cs="Calibri"/>
          <w:sz w:val="24"/>
          <w:szCs w:val="24"/>
        </w:rPr>
      </w:pPr>
    </w:p>
    <w:p w14:paraId="3FED5F03"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 xml:space="preserve">Folketallstellinger viser en reduksjon på nær femti prosent i alle fiskevær langs kysten over en 40 års periode – i denne ekstremt næringsrike regionen – siden innføringen av nåværende kvoteordning. </w:t>
      </w:r>
    </w:p>
    <w:p w14:paraId="1062BC73" w14:textId="77777777" w:rsidR="001B4D63" w:rsidRPr="001B4D63" w:rsidRDefault="001B4D63" w:rsidP="001B4D63">
      <w:pPr>
        <w:spacing w:after="0" w:line="240" w:lineRule="auto"/>
        <w:rPr>
          <w:rFonts w:ascii="Calibri" w:hAnsi="Calibri" w:cs="Calibri"/>
          <w:sz w:val="24"/>
          <w:szCs w:val="24"/>
        </w:rPr>
      </w:pPr>
    </w:p>
    <w:p w14:paraId="36E450C2"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Dette er ikke bærekraftig. Hva skal ungdommen leve av?</w:t>
      </w:r>
    </w:p>
    <w:p w14:paraId="6FFAF92A" w14:textId="77777777" w:rsidR="001B4D63" w:rsidRPr="001B4D63" w:rsidRDefault="001B4D63" w:rsidP="001B4D63">
      <w:pPr>
        <w:spacing w:after="0" w:line="240" w:lineRule="auto"/>
        <w:rPr>
          <w:rFonts w:ascii="Calibri" w:hAnsi="Calibri" w:cs="Calibri"/>
          <w:sz w:val="24"/>
          <w:szCs w:val="24"/>
        </w:rPr>
      </w:pPr>
    </w:p>
    <w:p w14:paraId="0A35C688"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Gamvik Arbeiderparti mener at mulighetene til å benytte kvotebonus for å stimulere til</w:t>
      </w:r>
    </w:p>
    <w:p w14:paraId="4C0E1610"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økt nasjonal landing og videreforedling av ferskfisk bør utredes nærmere. Det er god</w:t>
      </w:r>
    </w:p>
    <w:p w14:paraId="537148AA"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erfaring med benyttelse av kvotebonus for å oppnå mål i fiskeriforvaltningen.</w:t>
      </w:r>
    </w:p>
    <w:p w14:paraId="3BFD8E54" w14:textId="77777777" w:rsidR="001B4D63" w:rsidRPr="001B4D63" w:rsidRDefault="001B4D63" w:rsidP="001B4D63">
      <w:pPr>
        <w:spacing w:after="0" w:line="240" w:lineRule="auto"/>
        <w:rPr>
          <w:rFonts w:ascii="Calibri" w:hAnsi="Calibri" w:cs="Calibri"/>
          <w:sz w:val="24"/>
          <w:szCs w:val="24"/>
        </w:rPr>
      </w:pPr>
    </w:p>
    <w:p w14:paraId="094A0DED"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Gamvik Arbeiderparti mener derfor at en kvotebonus bør knyttes til:</w:t>
      </w:r>
    </w:p>
    <w:p w14:paraId="7904F5AA" w14:textId="77777777" w:rsidR="001B4D63" w:rsidRPr="001B4D63" w:rsidRDefault="001B4D63" w:rsidP="001B4D63">
      <w:pPr>
        <w:numPr>
          <w:ilvl w:val="0"/>
          <w:numId w:val="37"/>
        </w:numPr>
        <w:spacing w:after="0" w:line="240" w:lineRule="auto"/>
        <w:rPr>
          <w:rFonts w:ascii="Calibri" w:hAnsi="Calibri" w:cs="Calibri"/>
          <w:sz w:val="24"/>
          <w:szCs w:val="24"/>
        </w:rPr>
      </w:pPr>
      <w:r w:rsidRPr="001B4D63">
        <w:rPr>
          <w:rFonts w:ascii="Calibri" w:hAnsi="Calibri" w:cs="Calibri"/>
          <w:sz w:val="24"/>
          <w:szCs w:val="24"/>
        </w:rPr>
        <w:t>Hvor fisken landes.</w:t>
      </w:r>
    </w:p>
    <w:p w14:paraId="4E518048" w14:textId="77777777" w:rsidR="001B4D63" w:rsidRPr="001B4D63" w:rsidRDefault="001B4D63" w:rsidP="001B4D63">
      <w:pPr>
        <w:numPr>
          <w:ilvl w:val="0"/>
          <w:numId w:val="37"/>
        </w:numPr>
        <w:spacing w:after="0" w:line="240" w:lineRule="auto"/>
        <w:rPr>
          <w:rFonts w:ascii="Calibri" w:hAnsi="Calibri" w:cs="Calibri"/>
          <w:sz w:val="24"/>
          <w:szCs w:val="24"/>
        </w:rPr>
      </w:pPr>
      <w:r w:rsidRPr="001B4D63">
        <w:rPr>
          <w:rFonts w:ascii="Calibri" w:hAnsi="Calibri" w:cs="Calibri"/>
          <w:sz w:val="24"/>
          <w:szCs w:val="24"/>
        </w:rPr>
        <w:t>Om den landes fersk eller frossen.</w:t>
      </w:r>
    </w:p>
    <w:p w14:paraId="27B31802" w14:textId="77777777" w:rsidR="001B4D63" w:rsidRPr="001B4D63" w:rsidRDefault="001B4D63" w:rsidP="001B4D63">
      <w:pPr>
        <w:numPr>
          <w:ilvl w:val="0"/>
          <w:numId w:val="37"/>
        </w:numPr>
        <w:spacing w:after="0" w:line="240" w:lineRule="auto"/>
        <w:rPr>
          <w:rFonts w:ascii="Calibri" w:hAnsi="Calibri" w:cs="Calibri"/>
          <w:sz w:val="24"/>
          <w:szCs w:val="24"/>
        </w:rPr>
      </w:pPr>
      <w:r w:rsidRPr="001B4D63">
        <w:rPr>
          <w:rFonts w:ascii="Calibri" w:hAnsi="Calibri" w:cs="Calibri"/>
          <w:sz w:val="24"/>
          <w:szCs w:val="24"/>
        </w:rPr>
        <w:t>Hvorvidt den bearbeides på land eller videresendes til</w:t>
      </w:r>
    </w:p>
    <w:p w14:paraId="1CACD401" w14:textId="77777777" w:rsidR="001B4D63" w:rsidRPr="001B4D63" w:rsidRDefault="001B4D63" w:rsidP="001B4D63">
      <w:pPr>
        <w:spacing w:after="0" w:line="240" w:lineRule="auto"/>
        <w:ind w:firstLine="708"/>
        <w:rPr>
          <w:rFonts w:ascii="Calibri" w:hAnsi="Calibri" w:cs="Calibri"/>
          <w:sz w:val="24"/>
          <w:szCs w:val="24"/>
        </w:rPr>
      </w:pPr>
      <w:r w:rsidRPr="001B4D63">
        <w:rPr>
          <w:rFonts w:ascii="Calibri" w:hAnsi="Calibri" w:cs="Calibri"/>
          <w:sz w:val="24"/>
          <w:szCs w:val="24"/>
        </w:rPr>
        <w:t>utlandet for bearbeidelse.</w:t>
      </w:r>
    </w:p>
    <w:p w14:paraId="2D4DE496" w14:textId="77777777" w:rsidR="001B4D63" w:rsidRPr="001B4D63" w:rsidRDefault="001B4D63" w:rsidP="001B4D63">
      <w:pPr>
        <w:numPr>
          <w:ilvl w:val="0"/>
          <w:numId w:val="37"/>
        </w:numPr>
        <w:spacing w:after="0" w:line="240" w:lineRule="auto"/>
        <w:rPr>
          <w:rFonts w:ascii="Calibri" w:hAnsi="Calibri" w:cs="Calibri"/>
          <w:sz w:val="24"/>
          <w:szCs w:val="24"/>
        </w:rPr>
      </w:pPr>
      <w:r w:rsidRPr="001B4D63">
        <w:rPr>
          <w:rFonts w:ascii="Calibri" w:hAnsi="Calibri" w:cs="Calibri"/>
          <w:sz w:val="24"/>
          <w:szCs w:val="24"/>
        </w:rPr>
        <w:t>Hvordan den bearbeides på land dersom det gjøres ved mottak.</w:t>
      </w:r>
    </w:p>
    <w:p w14:paraId="20470724" w14:textId="77777777" w:rsidR="001B4D63" w:rsidRPr="001B4D63" w:rsidRDefault="001B4D63" w:rsidP="001B4D63">
      <w:pPr>
        <w:numPr>
          <w:ilvl w:val="0"/>
          <w:numId w:val="37"/>
        </w:numPr>
        <w:spacing w:after="0" w:line="240" w:lineRule="auto"/>
        <w:rPr>
          <w:rFonts w:ascii="Calibri" w:hAnsi="Calibri" w:cs="Calibri"/>
          <w:sz w:val="24"/>
          <w:szCs w:val="24"/>
        </w:rPr>
      </w:pPr>
      <w:r w:rsidRPr="001B4D63">
        <w:rPr>
          <w:rFonts w:ascii="Calibri" w:hAnsi="Calibri" w:cs="Calibri"/>
          <w:sz w:val="24"/>
          <w:szCs w:val="24"/>
        </w:rPr>
        <w:t>Hvor i landet fisken landes.</w:t>
      </w:r>
    </w:p>
    <w:p w14:paraId="5FE9AFD7" w14:textId="77777777" w:rsidR="001B4D63" w:rsidRPr="001B4D63" w:rsidRDefault="001B4D63" w:rsidP="001B4D63">
      <w:pPr>
        <w:spacing w:after="0" w:line="240" w:lineRule="auto"/>
        <w:rPr>
          <w:rFonts w:ascii="Calibri" w:hAnsi="Calibri" w:cs="Calibri"/>
          <w:sz w:val="24"/>
          <w:szCs w:val="24"/>
        </w:rPr>
      </w:pPr>
    </w:p>
    <w:p w14:paraId="230BBB0D"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 xml:space="preserve">Videre har offentlige reguleringer gjort det mulig å kjøpe og selge fiskekvoter og fiskerettigheter, og derfor er felleskapets eiendom lovstridig omgjort til en salgsvare, der gevinsten av salget tilfaller enkeltpersoner og bedrifter. Ikke samfunnet som helhet. Effekten av at forvaltningen har tillatt dette, er at stadig flere fiskerettigheter og kvoter «eies» av stadig færre fiskere og at en historisk lav andel av fisken som fangstes utenfor Finnmarks kyst, leveres til fiskeindustrien i fylket. </w:t>
      </w:r>
    </w:p>
    <w:p w14:paraId="1413A370" w14:textId="77777777" w:rsidR="001B4D63" w:rsidRPr="001B4D63" w:rsidRDefault="001B4D63" w:rsidP="001B4D63">
      <w:pPr>
        <w:spacing w:after="0" w:line="240" w:lineRule="auto"/>
        <w:rPr>
          <w:rFonts w:ascii="Calibri" w:hAnsi="Calibri" w:cs="Calibri"/>
          <w:sz w:val="24"/>
          <w:szCs w:val="24"/>
        </w:rPr>
      </w:pPr>
    </w:p>
    <w:p w14:paraId="5071BEA0"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Det antas at benyttelse av en «gulrot» istedenfor «pisk» vil kunne være et hensiktsmessig virkemiddel for å sikre at havressurslovens formål oppfylles. Gjennomføringen av ferskfiskordningen har vært meget viktig for både land- og havledd i Finnmark og utgjør et empirisk grunnlag for å stadfeste at slike ordninger er egnet til å styrke sysselsetting og bosetting i kystsamfunnene i tråd med havressursloven §§ 1 og 7 annet ledd bokstav d.</w:t>
      </w:r>
    </w:p>
    <w:p w14:paraId="36AAF025" w14:textId="77777777" w:rsidR="001B4D63" w:rsidRPr="001B4D63" w:rsidRDefault="001B4D63" w:rsidP="001B4D63">
      <w:pPr>
        <w:spacing w:after="0" w:line="240" w:lineRule="auto"/>
        <w:rPr>
          <w:rFonts w:ascii="Calibri" w:hAnsi="Calibri" w:cs="Calibri"/>
          <w:sz w:val="24"/>
          <w:szCs w:val="24"/>
        </w:rPr>
      </w:pPr>
    </w:p>
    <w:p w14:paraId="56CB841F"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Gamvik Arbeiderparti mener kysten av Finnmark må sikres tilstrekkelig kvotegrunnlag for kystflåten, som er den eneste delen av fiskeriene som tilfører verdi til lokalsamfunnene, sysselsetter og sørger for øvrige økonomiske ringvirkninger. Fiskeriforvaltningen er pt.  ikke samfunnsøkonomisk bærekraftig.</w:t>
      </w:r>
    </w:p>
    <w:p w14:paraId="58987A71"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 xml:space="preserve">  </w:t>
      </w:r>
    </w:p>
    <w:p w14:paraId="6C9E3171" w14:textId="77777777" w:rsidR="001B4D63" w:rsidRPr="001B4D63" w:rsidRDefault="001B4D63" w:rsidP="001B4D63">
      <w:pPr>
        <w:spacing w:after="80"/>
        <w:contextualSpacing/>
        <w:rPr>
          <w:rFonts w:ascii="Calibri" w:eastAsiaTheme="majorEastAsia" w:hAnsi="Calibri" w:cs="Calibri"/>
          <w:spacing w:val="-10"/>
          <w:kern w:val="28"/>
          <w:sz w:val="24"/>
          <w:szCs w:val="24"/>
        </w:rPr>
      </w:pPr>
      <w:r w:rsidRPr="001B4D63">
        <w:rPr>
          <w:rFonts w:ascii="Calibri" w:eastAsiaTheme="majorEastAsia" w:hAnsi="Calibri" w:cs="Calibri"/>
          <w:spacing w:val="-10"/>
          <w:kern w:val="28"/>
          <w:sz w:val="24"/>
          <w:szCs w:val="24"/>
        </w:rPr>
        <w:t>Forvaltningsområde for kongekrabbe</w:t>
      </w:r>
    </w:p>
    <w:p w14:paraId="0BDBA794"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 xml:space="preserve">Gamvik Arbeiderparti krever: </w:t>
      </w:r>
    </w:p>
    <w:p w14:paraId="04B87F0F" w14:textId="77777777" w:rsidR="001B4D63" w:rsidRPr="001B4D63" w:rsidRDefault="001B4D63" w:rsidP="001B4D63">
      <w:pPr>
        <w:spacing w:after="0" w:line="240" w:lineRule="auto"/>
        <w:rPr>
          <w:rFonts w:ascii="Calibri" w:hAnsi="Calibri" w:cs="Calibri"/>
          <w:sz w:val="24"/>
          <w:szCs w:val="24"/>
        </w:rPr>
      </w:pPr>
    </w:p>
    <w:p w14:paraId="34EF0EF5" w14:textId="77777777" w:rsidR="001B4D63" w:rsidRPr="001B4D63" w:rsidRDefault="001B4D63" w:rsidP="001B4D63">
      <w:pPr>
        <w:numPr>
          <w:ilvl w:val="0"/>
          <w:numId w:val="34"/>
        </w:numPr>
        <w:spacing w:after="0" w:line="240" w:lineRule="auto"/>
        <w:rPr>
          <w:rFonts w:ascii="Calibri" w:eastAsia="Calibri" w:hAnsi="Calibri" w:cs="Calibri"/>
          <w:sz w:val="24"/>
          <w:szCs w:val="24"/>
        </w:rPr>
      </w:pPr>
      <w:r w:rsidRPr="001B4D63">
        <w:rPr>
          <w:rFonts w:ascii="Calibri" w:eastAsia="Calibri" w:hAnsi="Calibri" w:cs="Calibri"/>
          <w:sz w:val="24"/>
          <w:szCs w:val="24"/>
        </w:rPr>
        <w:lastRenderedPageBreak/>
        <w:t>Kvoteregulert område for fiske av kongekrabbe utvides til å gjelde hele Finnmark.</w:t>
      </w:r>
    </w:p>
    <w:p w14:paraId="521DA2CC" w14:textId="77777777" w:rsidR="001B4D63" w:rsidRPr="001B4D63" w:rsidRDefault="001B4D63" w:rsidP="001B4D63">
      <w:pPr>
        <w:numPr>
          <w:ilvl w:val="0"/>
          <w:numId w:val="34"/>
        </w:numPr>
        <w:spacing w:after="0" w:line="240" w:lineRule="auto"/>
        <w:rPr>
          <w:rFonts w:ascii="Calibri" w:eastAsia="Calibri" w:hAnsi="Calibri" w:cs="Calibri"/>
          <w:sz w:val="24"/>
          <w:szCs w:val="24"/>
        </w:rPr>
      </w:pPr>
      <w:r w:rsidRPr="001B4D63">
        <w:rPr>
          <w:rFonts w:ascii="Calibri" w:eastAsia="Calibri" w:hAnsi="Calibri" w:cs="Calibri"/>
          <w:sz w:val="24"/>
          <w:szCs w:val="24"/>
        </w:rPr>
        <w:t>Område for utrydningsfiske av kongekrabbe settes vest for fylkesgrensen mot Troms.</w:t>
      </w:r>
    </w:p>
    <w:p w14:paraId="55FB4520" w14:textId="77777777" w:rsidR="001B4D63" w:rsidRPr="001B4D63" w:rsidRDefault="001B4D63" w:rsidP="001B4D63">
      <w:pPr>
        <w:spacing w:after="0" w:line="240" w:lineRule="auto"/>
        <w:rPr>
          <w:rFonts w:ascii="Calibri" w:eastAsia="Calibri" w:hAnsi="Calibri" w:cs="Calibri"/>
          <w:sz w:val="24"/>
          <w:szCs w:val="24"/>
        </w:rPr>
      </w:pPr>
    </w:p>
    <w:p w14:paraId="2397AE60" w14:textId="77777777" w:rsidR="001B4D63" w:rsidRPr="001B4D63" w:rsidRDefault="001B4D63" w:rsidP="001B4D63">
      <w:pPr>
        <w:spacing w:after="0"/>
        <w:rPr>
          <w:rFonts w:ascii="Calibri" w:hAnsi="Calibri" w:cs="Calibri"/>
          <w:sz w:val="24"/>
          <w:szCs w:val="24"/>
          <w:shd w:val="clear" w:color="auto" w:fill="FEFEFE"/>
        </w:rPr>
      </w:pPr>
      <w:r w:rsidRPr="001B4D63">
        <w:rPr>
          <w:rFonts w:ascii="Calibri" w:hAnsi="Calibri" w:cs="Calibri"/>
          <w:sz w:val="24"/>
          <w:szCs w:val="24"/>
          <w:shd w:val="clear" w:color="auto" w:fill="FEFEFE"/>
        </w:rPr>
        <w:t xml:space="preserve">Kongekrabben er en introdusert art i Barentshavet og har vært her i ca. 60 år. Russiske forskere satte kongekrabben ut i Murmanskfjorden på 1960-tallet for å etablere en ny fiskeressurs. Siden har den spredd seg østover og vestover langs kystlinjen og utover i åpne havområder i det sørlige Barentshavet, og har nå kommet for å bli. </w:t>
      </w:r>
    </w:p>
    <w:p w14:paraId="0D0952DF" w14:textId="77777777" w:rsidR="001B4D63" w:rsidRPr="001B4D63" w:rsidRDefault="001B4D63" w:rsidP="001B4D63">
      <w:pPr>
        <w:shd w:val="clear" w:color="auto" w:fill="FEFEFE"/>
        <w:spacing w:before="100" w:beforeAutospacing="1" w:after="100" w:afterAutospacing="1" w:line="240" w:lineRule="auto"/>
        <w:rPr>
          <w:rFonts w:ascii="Calibri" w:eastAsia="Times New Roman" w:hAnsi="Calibri" w:cs="Calibri"/>
          <w:kern w:val="0"/>
          <w:sz w:val="24"/>
          <w:szCs w:val="24"/>
          <w:lang w:eastAsia="nb-NO"/>
          <w14:ligatures w14:val="none"/>
        </w:rPr>
      </w:pPr>
      <w:r w:rsidRPr="001B4D63">
        <w:rPr>
          <w:rFonts w:ascii="Calibri" w:eastAsia="Times New Roman" w:hAnsi="Calibri" w:cs="Calibri"/>
          <w:kern w:val="0"/>
          <w:sz w:val="24"/>
          <w:szCs w:val="24"/>
          <w:lang w:eastAsia="nb-NO"/>
          <w14:ligatures w14:val="none"/>
        </w:rPr>
        <w:t>Norske myndigheters forvaltning av kongekrabbe har to målsettinger:</w:t>
      </w:r>
    </w:p>
    <w:p w14:paraId="39BCFF1E" w14:textId="77777777" w:rsidR="001B4D63" w:rsidRPr="001B4D63" w:rsidRDefault="001B4D63" w:rsidP="001B4D63">
      <w:pPr>
        <w:numPr>
          <w:ilvl w:val="0"/>
          <w:numId w:val="40"/>
        </w:numPr>
        <w:shd w:val="clear" w:color="auto" w:fill="FEFEFE"/>
        <w:spacing w:after="0" w:line="240" w:lineRule="auto"/>
        <w:rPr>
          <w:rFonts w:ascii="Calibri" w:eastAsia="Times New Roman" w:hAnsi="Calibri" w:cs="Calibri"/>
          <w:kern w:val="0"/>
          <w:sz w:val="24"/>
          <w:szCs w:val="24"/>
          <w:lang w:eastAsia="nb-NO"/>
          <w14:ligatures w14:val="none"/>
        </w:rPr>
      </w:pPr>
      <w:r w:rsidRPr="001B4D63">
        <w:rPr>
          <w:rFonts w:ascii="Calibri" w:eastAsia="Times New Roman" w:hAnsi="Calibri" w:cs="Calibri"/>
          <w:kern w:val="0"/>
          <w:sz w:val="24"/>
          <w:szCs w:val="24"/>
          <w:lang w:eastAsia="nb-NO"/>
          <w14:ligatures w14:val="none"/>
        </w:rPr>
        <w:t>å opprettholde et langsiktig fiskeri innenfor et avgrenset område i Øst-Finnmark, og</w:t>
      </w:r>
    </w:p>
    <w:p w14:paraId="2293EE07" w14:textId="77777777" w:rsidR="001B4D63" w:rsidRPr="001B4D63" w:rsidRDefault="001B4D63" w:rsidP="001B4D63">
      <w:pPr>
        <w:numPr>
          <w:ilvl w:val="0"/>
          <w:numId w:val="40"/>
        </w:numPr>
        <w:shd w:val="clear" w:color="auto" w:fill="FEFEFE"/>
        <w:spacing w:after="0" w:line="240" w:lineRule="auto"/>
        <w:rPr>
          <w:rFonts w:ascii="Calibri" w:eastAsia="Times New Roman" w:hAnsi="Calibri" w:cs="Calibri"/>
          <w:kern w:val="0"/>
          <w:sz w:val="24"/>
          <w:szCs w:val="24"/>
          <w:lang w:eastAsia="nb-NO"/>
          <w14:ligatures w14:val="none"/>
        </w:rPr>
      </w:pPr>
      <w:r w:rsidRPr="001B4D63">
        <w:rPr>
          <w:rFonts w:ascii="Calibri" w:eastAsia="Times New Roman" w:hAnsi="Calibri" w:cs="Calibri"/>
          <w:kern w:val="0"/>
          <w:sz w:val="24"/>
          <w:szCs w:val="24"/>
          <w:lang w:eastAsia="nb-NO"/>
          <w14:ligatures w14:val="none"/>
        </w:rPr>
        <w:t>begrense spredningen av kongekrabbe utenfor dette området. </w:t>
      </w:r>
    </w:p>
    <w:p w14:paraId="201F4B00" w14:textId="77777777" w:rsidR="001B4D63" w:rsidRPr="001B4D63" w:rsidRDefault="001B4D63" w:rsidP="001B4D63">
      <w:pPr>
        <w:spacing w:after="0"/>
        <w:rPr>
          <w:rFonts w:ascii="Calibri" w:hAnsi="Calibri" w:cs="Calibri"/>
          <w:sz w:val="24"/>
          <w:szCs w:val="24"/>
          <w:shd w:val="clear" w:color="auto" w:fill="FEFEFE"/>
        </w:rPr>
      </w:pPr>
    </w:p>
    <w:p w14:paraId="6B8D0B46" w14:textId="77777777" w:rsidR="001B4D63" w:rsidRPr="001B4D63" w:rsidRDefault="001B4D63" w:rsidP="001B4D63">
      <w:pPr>
        <w:spacing w:after="0"/>
        <w:rPr>
          <w:rFonts w:ascii="Calibri" w:hAnsi="Calibri" w:cs="Calibri"/>
          <w:sz w:val="24"/>
          <w:szCs w:val="24"/>
          <w:shd w:val="clear" w:color="auto" w:fill="FEFEFE"/>
        </w:rPr>
      </w:pPr>
      <w:r w:rsidRPr="001B4D63">
        <w:rPr>
          <w:rFonts w:ascii="Calibri" w:hAnsi="Calibri" w:cs="Calibri"/>
          <w:sz w:val="24"/>
          <w:szCs w:val="24"/>
          <w:shd w:val="clear" w:color="auto" w:fill="FEFEFE"/>
        </w:rPr>
        <w:t>Kongekrabben danner grunnlag for et omfattende kystnært fiskeri i Øst-Finnmark, og er en svært verdifull ressurs for fiskere, næringsaktører og samfunnene ressursen leveres til.  </w:t>
      </w:r>
    </w:p>
    <w:p w14:paraId="1CF67930" w14:textId="77777777" w:rsidR="001B4D63" w:rsidRPr="001B4D63" w:rsidRDefault="001B4D63" w:rsidP="001B4D63">
      <w:pPr>
        <w:spacing w:after="0"/>
        <w:rPr>
          <w:rFonts w:ascii="Calibri" w:hAnsi="Calibri" w:cs="Calibri"/>
          <w:sz w:val="24"/>
          <w:szCs w:val="24"/>
          <w:shd w:val="clear" w:color="auto" w:fill="FEFEFE"/>
        </w:rPr>
      </w:pPr>
    </w:p>
    <w:p w14:paraId="3693EA8C" w14:textId="77777777" w:rsidR="001B4D63" w:rsidRPr="001B4D63" w:rsidRDefault="001B4D63" w:rsidP="001B4D63">
      <w:pPr>
        <w:spacing w:after="0"/>
        <w:rPr>
          <w:rFonts w:ascii="Calibri" w:hAnsi="Calibri" w:cs="Calibri"/>
          <w:sz w:val="24"/>
          <w:szCs w:val="24"/>
        </w:rPr>
      </w:pPr>
      <w:r w:rsidRPr="001B4D63">
        <w:rPr>
          <w:rFonts w:ascii="Calibri" w:hAnsi="Calibri" w:cs="Calibri"/>
          <w:sz w:val="24"/>
          <w:szCs w:val="24"/>
        </w:rPr>
        <w:t xml:space="preserve">Kongekrabbebestanden i kvoteregulert område blir hardt beskattet, og det har vært betydelig nedgang i bestanden etter at fiskere fra Vest-Finnmark slapp inn i det lukkede kvoteregulerte fisket i Øst-Finnmark. Videre </w:t>
      </w:r>
    </w:p>
    <w:p w14:paraId="6399DAF8" w14:textId="77777777" w:rsidR="001B4D63" w:rsidRPr="001B4D63" w:rsidRDefault="001B4D63" w:rsidP="001B4D63">
      <w:pPr>
        <w:spacing w:after="0"/>
        <w:rPr>
          <w:rFonts w:ascii="Calibri" w:hAnsi="Calibri" w:cs="Calibri"/>
          <w:sz w:val="24"/>
          <w:szCs w:val="24"/>
          <w:shd w:val="clear" w:color="auto" w:fill="FEFEFE"/>
        </w:rPr>
      </w:pPr>
    </w:p>
    <w:p w14:paraId="20723B54" w14:textId="77777777" w:rsidR="001B4D63" w:rsidRPr="001B4D63" w:rsidRDefault="001B4D63" w:rsidP="001B4D63">
      <w:pPr>
        <w:spacing w:after="0"/>
        <w:rPr>
          <w:rFonts w:ascii="Calibri" w:eastAsia="Calibri" w:hAnsi="Calibri" w:cs="Calibri"/>
          <w:sz w:val="24"/>
          <w:szCs w:val="24"/>
        </w:rPr>
      </w:pPr>
      <w:r w:rsidRPr="001B4D63">
        <w:rPr>
          <w:rFonts w:ascii="Calibri" w:eastAsia="Calibri" w:hAnsi="Calibri" w:cs="Calibri"/>
          <w:sz w:val="24"/>
          <w:szCs w:val="24"/>
        </w:rPr>
        <w:t>Langs kysten i Øst-Finnmark har man sett at rettigheter for fiskere til fangst av kongekrabbe har gitt velferdsøkning og etablering av arbeidsplasser på land og hav, og grunnlag for bosetning og håp. Og fangst av kongekrabbe har for mange fiskere blitt en utilsiktet redning der annen fiskeripolitikk har sviktet dem.</w:t>
      </w:r>
    </w:p>
    <w:p w14:paraId="595ADA2F" w14:textId="77777777" w:rsidR="001B4D63" w:rsidRPr="001B4D63" w:rsidRDefault="001B4D63" w:rsidP="001B4D63">
      <w:pPr>
        <w:spacing w:after="0"/>
        <w:rPr>
          <w:rFonts w:ascii="Calibri" w:eastAsia="Calibri" w:hAnsi="Calibri" w:cs="Calibri"/>
          <w:sz w:val="24"/>
          <w:szCs w:val="24"/>
        </w:rPr>
      </w:pPr>
    </w:p>
    <w:p w14:paraId="0D7120A8" w14:textId="77777777" w:rsidR="001B4D63" w:rsidRPr="001B4D63" w:rsidRDefault="001B4D63" w:rsidP="001B4D63">
      <w:pPr>
        <w:spacing w:after="0"/>
        <w:rPr>
          <w:rFonts w:ascii="Calibri" w:eastAsia="Calibri" w:hAnsi="Calibri" w:cs="Calibri"/>
          <w:sz w:val="24"/>
          <w:szCs w:val="24"/>
        </w:rPr>
      </w:pPr>
      <w:r w:rsidRPr="001B4D63">
        <w:rPr>
          <w:rFonts w:ascii="Calibri" w:eastAsia="Calibri" w:hAnsi="Calibri" w:cs="Calibri"/>
          <w:sz w:val="24"/>
          <w:szCs w:val="24"/>
        </w:rPr>
        <w:t xml:space="preserve">Vi registrerer at mesteparten av det totale uttaket, av utrydningsfiske av kongekrabbe i Vest-Finnmark, vest av Nordkapp, gjennomføres av et fåtall av båter. Høstingen er således ikke i tråd med Havresurslovens intensjon. Vår mening er at samfunnene og fiskerne her går glipp av store inntekter. </w:t>
      </w:r>
    </w:p>
    <w:p w14:paraId="47FE8FDE" w14:textId="77777777" w:rsidR="001B4D63" w:rsidRPr="001B4D63" w:rsidRDefault="001B4D63" w:rsidP="001B4D63">
      <w:pPr>
        <w:spacing w:after="0"/>
        <w:rPr>
          <w:rFonts w:ascii="Calibri" w:eastAsia="Calibri" w:hAnsi="Calibri" w:cs="Calibri"/>
          <w:sz w:val="24"/>
          <w:szCs w:val="24"/>
        </w:rPr>
      </w:pPr>
    </w:p>
    <w:p w14:paraId="0BE21264" w14:textId="77777777" w:rsidR="001B4D63" w:rsidRPr="001B4D63" w:rsidRDefault="001B4D63" w:rsidP="001B4D63">
      <w:pPr>
        <w:spacing w:after="0"/>
        <w:rPr>
          <w:rFonts w:ascii="Calibri" w:eastAsia="Calibri" w:hAnsi="Calibri" w:cs="Calibri"/>
          <w:sz w:val="24"/>
          <w:szCs w:val="24"/>
        </w:rPr>
      </w:pPr>
      <w:r w:rsidRPr="001B4D63">
        <w:rPr>
          <w:rFonts w:ascii="Calibri" w:eastAsia="Calibri" w:hAnsi="Calibri" w:cs="Calibri"/>
          <w:sz w:val="24"/>
          <w:szCs w:val="24"/>
        </w:rPr>
        <w:t>Åpning av det kvoteregulerte fisket etter kongekrabbe i Øst-Finnmark, for fiskere fra Vest-Finnmark, var videre en katastrofe for bestanden av kongekrabbe i Øst-Finnmark og for fiskere i Øst-Finnmark. Og man har nå som følge av dette sett ett inntektstap for den enkelte fisker på over 60% prosent.</w:t>
      </w:r>
    </w:p>
    <w:p w14:paraId="7AE83887" w14:textId="77777777" w:rsidR="001B4D63" w:rsidRPr="001B4D63" w:rsidRDefault="001B4D63" w:rsidP="001B4D63">
      <w:pPr>
        <w:spacing w:after="0"/>
        <w:rPr>
          <w:rFonts w:ascii="Calibri" w:eastAsia="Calibri" w:hAnsi="Calibri" w:cs="Calibri"/>
          <w:sz w:val="24"/>
          <w:szCs w:val="24"/>
        </w:rPr>
      </w:pPr>
      <w:r w:rsidRPr="001B4D63">
        <w:rPr>
          <w:rFonts w:ascii="Calibri" w:eastAsia="Calibri" w:hAnsi="Calibri" w:cs="Calibri"/>
          <w:sz w:val="24"/>
          <w:szCs w:val="24"/>
        </w:rPr>
        <w:t>Denne reguleringen ble etter vår mening iverksatt uten reell konsekvensutredning.</w:t>
      </w:r>
      <w:r w:rsidRPr="001B4D63">
        <w:rPr>
          <w:rFonts w:ascii="Calibri" w:hAnsi="Calibri" w:cs="Calibri"/>
          <w:sz w:val="24"/>
          <w:szCs w:val="24"/>
        </w:rPr>
        <w:br/>
      </w:r>
      <w:r w:rsidRPr="001B4D63">
        <w:rPr>
          <w:rFonts w:ascii="Calibri" w:hAnsi="Calibri" w:cs="Calibri"/>
          <w:sz w:val="24"/>
          <w:szCs w:val="24"/>
        </w:rPr>
        <w:br/>
      </w:r>
      <w:r w:rsidRPr="001B4D63">
        <w:rPr>
          <w:rFonts w:ascii="Calibri" w:eastAsia="Calibri" w:hAnsi="Calibri" w:cs="Calibri"/>
          <w:sz w:val="24"/>
          <w:szCs w:val="24"/>
        </w:rPr>
        <w:t xml:space="preserve">Gamvik Arbeiderparti krever med dette nødvendige tiltak for å bygge bærekraftig bestand av kongekrabbe, med hele Finnmark som forvaltningsområde. Grense for utrydningsfiske må settes ved fylkesgrensen mot Troms. </w:t>
      </w:r>
    </w:p>
    <w:p w14:paraId="39CD87B5" w14:textId="77777777" w:rsidR="001B4D63" w:rsidRPr="001B4D63" w:rsidRDefault="001B4D63" w:rsidP="001B4D63">
      <w:pPr>
        <w:spacing w:after="0"/>
        <w:rPr>
          <w:rFonts w:ascii="Calibri" w:eastAsia="Calibri" w:hAnsi="Calibri" w:cs="Calibri"/>
          <w:sz w:val="24"/>
          <w:szCs w:val="24"/>
        </w:rPr>
      </w:pPr>
    </w:p>
    <w:p w14:paraId="1CDBFD8D" w14:textId="77777777" w:rsidR="001B4D63" w:rsidRPr="001B4D63" w:rsidRDefault="001B4D63" w:rsidP="001B4D63">
      <w:pPr>
        <w:spacing w:after="0" w:line="240" w:lineRule="auto"/>
        <w:rPr>
          <w:rFonts w:ascii="Calibri" w:hAnsi="Calibri" w:cs="Calibri"/>
          <w:sz w:val="24"/>
          <w:szCs w:val="24"/>
        </w:rPr>
      </w:pPr>
    </w:p>
    <w:p w14:paraId="3E9AD90C"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 xml:space="preserve">Samisk kulturutøvelse </w:t>
      </w:r>
    </w:p>
    <w:p w14:paraId="55857E7F" w14:textId="77777777" w:rsidR="001B4D63" w:rsidRPr="001B4D63" w:rsidRDefault="001B4D63" w:rsidP="001B4D63">
      <w:pPr>
        <w:spacing w:after="80"/>
        <w:contextualSpacing/>
        <w:rPr>
          <w:rFonts w:ascii="Calibri" w:eastAsiaTheme="majorEastAsia" w:hAnsi="Calibri" w:cs="Calibri"/>
          <w:spacing w:val="-10"/>
          <w:kern w:val="28"/>
          <w:sz w:val="24"/>
          <w:szCs w:val="24"/>
        </w:rPr>
      </w:pPr>
    </w:p>
    <w:p w14:paraId="7D529F81" w14:textId="77777777" w:rsidR="001B4D63" w:rsidRPr="001B4D63" w:rsidRDefault="001B4D63" w:rsidP="001B4D63">
      <w:pPr>
        <w:spacing w:after="80"/>
        <w:contextualSpacing/>
        <w:rPr>
          <w:rFonts w:ascii="Calibri" w:eastAsiaTheme="majorEastAsia" w:hAnsi="Calibri" w:cs="Calibri"/>
          <w:spacing w:val="-10"/>
          <w:kern w:val="28"/>
          <w:sz w:val="24"/>
          <w:szCs w:val="24"/>
        </w:rPr>
      </w:pPr>
      <w:r w:rsidRPr="001B4D63">
        <w:rPr>
          <w:rFonts w:ascii="Calibri" w:eastAsiaTheme="majorEastAsia" w:hAnsi="Calibri" w:cs="Calibri"/>
          <w:spacing w:val="-10"/>
          <w:kern w:val="28"/>
          <w:sz w:val="24"/>
          <w:szCs w:val="24"/>
        </w:rPr>
        <w:t>Gamvik Arbeiderparti krever:</w:t>
      </w:r>
    </w:p>
    <w:p w14:paraId="65BE221B" w14:textId="77777777" w:rsidR="001B4D63" w:rsidRPr="001B4D63" w:rsidRDefault="001B4D63" w:rsidP="001B4D63">
      <w:pPr>
        <w:spacing w:after="0" w:line="240" w:lineRule="auto"/>
        <w:rPr>
          <w:rFonts w:ascii="Calibri" w:hAnsi="Calibri" w:cs="Calibri"/>
          <w:sz w:val="24"/>
          <w:szCs w:val="24"/>
        </w:rPr>
      </w:pPr>
    </w:p>
    <w:p w14:paraId="4A2F4498" w14:textId="77777777" w:rsidR="001B4D63" w:rsidRPr="001B4D63" w:rsidRDefault="001B4D63" w:rsidP="001B4D63">
      <w:pPr>
        <w:numPr>
          <w:ilvl w:val="0"/>
          <w:numId w:val="38"/>
        </w:numPr>
        <w:spacing w:after="0" w:line="240" w:lineRule="auto"/>
        <w:rPr>
          <w:rFonts w:ascii="Calibri" w:hAnsi="Calibri" w:cs="Calibri"/>
          <w:sz w:val="24"/>
          <w:szCs w:val="24"/>
        </w:rPr>
      </w:pPr>
      <w:r w:rsidRPr="001B4D63">
        <w:rPr>
          <w:rFonts w:ascii="Calibri" w:hAnsi="Calibri" w:cs="Calibri"/>
          <w:sz w:val="24"/>
          <w:szCs w:val="24"/>
        </w:rPr>
        <w:lastRenderedPageBreak/>
        <w:t>Overføring av ressursgrunnlag/kvote - fra trålindustrien til kyst.</w:t>
      </w:r>
    </w:p>
    <w:p w14:paraId="12674C72" w14:textId="77777777" w:rsidR="001B4D63" w:rsidRPr="001B4D63" w:rsidRDefault="001B4D63" w:rsidP="001B4D63">
      <w:pPr>
        <w:numPr>
          <w:ilvl w:val="0"/>
          <w:numId w:val="38"/>
        </w:numPr>
        <w:spacing w:after="0" w:line="240" w:lineRule="auto"/>
        <w:rPr>
          <w:rFonts w:ascii="Calibri" w:hAnsi="Calibri" w:cs="Calibri"/>
          <w:sz w:val="24"/>
          <w:szCs w:val="24"/>
        </w:rPr>
      </w:pPr>
      <w:r w:rsidRPr="001B4D63">
        <w:rPr>
          <w:rFonts w:ascii="Calibri" w:hAnsi="Calibri" w:cs="Calibri"/>
          <w:sz w:val="24"/>
          <w:szCs w:val="24"/>
        </w:rPr>
        <w:t>Innføring av kvotebonussystem som stimulerer til lokal landing av fisk.</w:t>
      </w:r>
    </w:p>
    <w:p w14:paraId="1FEC60FF" w14:textId="77777777" w:rsidR="001B4D63" w:rsidRPr="001B4D63" w:rsidRDefault="001B4D63" w:rsidP="001B4D63">
      <w:pPr>
        <w:numPr>
          <w:ilvl w:val="0"/>
          <w:numId w:val="38"/>
        </w:numPr>
        <w:spacing w:after="0" w:line="240" w:lineRule="auto"/>
        <w:rPr>
          <w:rFonts w:ascii="Calibri" w:hAnsi="Calibri" w:cs="Calibri"/>
          <w:sz w:val="24"/>
          <w:szCs w:val="24"/>
        </w:rPr>
      </w:pPr>
      <w:r w:rsidRPr="001B4D63">
        <w:rPr>
          <w:rFonts w:ascii="Calibri" w:hAnsi="Calibri" w:cs="Calibri"/>
          <w:sz w:val="24"/>
          <w:szCs w:val="24"/>
        </w:rPr>
        <w:t xml:space="preserve">En fortsettelse og videreutvikling av ferskfiskordningen, for å stimulere til lokal landing. </w:t>
      </w:r>
    </w:p>
    <w:p w14:paraId="4A51D739" w14:textId="77777777" w:rsidR="001B4D63" w:rsidRPr="001B4D63" w:rsidRDefault="001B4D63" w:rsidP="001B4D63">
      <w:pPr>
        <w:numPr>
          <w:ilvl w:val="0"/>
          <w:numId w:val="38"/>
        </w:numPr>
        <w:spacing w:after="0" w:line="240" w:lineRule="auto"/>
        <w:rPr>
          <w:rFonts w:ascii="Calibri" w:hAnsi="Calibri" w:cs="Calibri"/>
          <w:sz w:val="24"/>
          <w:szCs w:val="24"/>
        </w:rPr>
      </w:pPr>
      <w:r w:rsidRPr="001B4D63">
        <w:rPr>
          <w:rFonts w:ascii="Calibri" w:hAnsi="Calibri" w:cs="Calibri"/>
          <w:sz w:val="24"/>
          <w:szCs w:val="24"/>
        </w:rPr>
        <w:t xml:space="preserve">Opprettelse av distriktskvoter for sikring av samisk kulturutøvelse. </w:t>
      </w:r>
    </w:p>
    <w:p w14:paraId="40BA9593" w14:textId="77777777" w:rsidR="001B4D63" w:rsidRPr="001B4D63" w:rsidRDefault="001B4D63" w:rsidP="001B4D63">
      <w:pPr>
        <w:spacing w:after="0" w:line="240" w:lineRule="auto"/>
        <w:rPr>
          <w:rFonts w:ascii="Calibri" w:hAnsi="Calibri" w:cs="Calibri"/>
          <w:sz w:val="24"/>
          <w:szCs w:val="24"/>
        </w:rPr>
      </w:pPr>
    </w:p>
    <w:p w14:paraId="51090982"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De fleste fiskeværene i Finnmark har sjøsamisk tilknytning, og utøvelsen av fisket er</w:t>
      </w:r>
    </w:p>
    <w:p w14:paraId="62BEA9A6"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tett knyttet sammen med den sjøsamiske kulturutøvelsen. Det er viktig at</w:t>
      </w:r>
    </w:p>
    <w:p w14:paraId="477F34F3"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kvotesystemet tilrettelegger for spesialordninger for sikring av sjøsamisk</w:t>
      </w:r>
    </w:p>
    <w:p w14:paraId="761F1A7A"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kulturutøvelse i henhold til Havressursloven § 7 annet ledd bokstav g og FN-</w:t>
      </w:r>
    </w:p>
    <w:p w14:paraId="2247B01C"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 xml:space="preserve">konvensjonen om Sivile og politiske rettigheter artikkel 27. </w:t>
      </w:r>
    </w:p>
    <w:p w14:paraId="333BEA54" w14:textId="77777777" w:rsidR="001B4D63" w:rsidRPr="001B4D63" w:rsidRDefault="001B4D63" w:rsidP="001B4D63">
      <w:pPr>
        <w:spacing w:after="0" w:line="240" w:lineRule="auto"/>
        <w:rPr>
          <w:rFonts w:ascii="Calibri" w:hAnsi="Calibri" w:cs="Calibri"/>
          <w:sz w:val="24"/>
          <w:szCs w:val="24"/>
        </w:rPr>
      </w:pPr>
    </w:p>
    <w:p w14:paraId="1C996F49"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Det er viktig for kulturutøvelsen at det tilrettelegges for at de som lever i kystsamfunnene kan leve av</w:t>
      </w:r>
    </w:p>
    <w:p w14:paraId="454F0408"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og arbeide som fisker på tradisjonelt vis, og at det er fiskemottak som kan ta imot fisk</w:t>
      </w:r>
    </w:p>
    <w:p w14:paraId="035A8FCF"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fra denne gruppen av fiskere. Det er fiskemottak som har filetproduksjon som hittil</w:t>
      </w:r>
    </w:p>
    <w:p w14:paraId="444BB710"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 xml:space="preserve">har vist seg å kunne betale godt nok for at fisket blir lønnsomt. </w:t>
      </w:r>
    </w:p>
    <w:p w14:paraId="27BAC9DD" w14:textId="77777777" w:rsidR="001B4D63" w:rsidRPr="001B4D63" w:rsidRDefault="001B4D63" w:rsidP="001B4D63">
      <w:pPr>
        <w:spacing w:after="0" w:line="240" w:lineRule="auto"/>
        <w:rPr>
          <w:rFonts w:ascii="Calibri" w:hAnsi="Calibri" w:cs="Calibri"/>
          <w:sz w:val="24"/>
          <w:szCs w:val="24"/>
        </w:rPr>
      </w:pPr>
    </w:p>
    <w:p w14:paraId="43DEF016"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Gamvik Arbeiderparti er positiv til at regjering nå forsøker å snu utviklingen</w:t>
      </w:r>
    </w:p>
    <w:p w14:paraId="5AAD5CCC"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i fiskeriene i rett retning. Vi er videre positive til forslaget om en regulering av kvoter</w:t>
      </w:r>
    </w:p>
    <w:p w14:paraId="47CDF206"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gjennomført ved overføring fra de største båtene i kystflåten til åpen gruppe. Vi er</w:t>
      </w:r>
    </w:p>
    <w:p w14:paraId="42CAA9F2"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 xml:space="preserve">videre positive til tilbakeføringen av trålstigen, men mener at dagens ressursfordeling undergraver livsgrunnlaget for folk på land og dyreliv og artsmangfold i havet. Kulturutøvelsen har vart i over tusen år. Bunntrål er kortsiktig og destruktivt. </w:t>
      </w:r>
    </w:p>
    <w:p w14:paraId="73E6739D" w14:textId="77777777" w:rsidR="001B4D63" w:rsidRPr="001B4D63" w:rsidRDefault="001B4D63" w:rsidP="001B4D63">
      <w:pPr>
        <w:spacing w:after="0" w:line="240" w:lineRule="auto"/>
        <w:rPr>
          <w:rFonts w:ascii="Calibri" w:hAnsi="Calibri" w:cs="Calibri"/>
          <w:sz w:val="24"/>
          <w:szCs w:val="24"/>
        </w:rPr>
      </w:pPr>
    </w:p>
    <w:p w14:paraId="6AEE51E8"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Gamvik Arbeiderparti anser de foreslåtte tiltak for ikke å være tilstrekkelig for å snu</w:t>
      </w:r>
    </w:p>
    <w:p w14:paraId="53C9257F"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 xml:space="preserve">den negative utviklingen i fiskeværene langs Finnmarks kyst og sørover. </w:t>
      </w:r>
    </w:p>
    <w:p w14:paraId="66B0487C"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For å oppnå dette må det hardere og mer målrettede tiltak til. Våre innspill inneholder både særskilte innspill til lokale reguleringer og ordninger, samt forslag til en bruk av kvotebonus-systemet som vi mener er egnet til å medføre en frivillig og naturlig delvis tilbakeføring av ilandføring av fiskeriressursene.</w:t>
      </w:r>
    </w:p>
    <w:p w14:paraId="13D9A49A" w14:textId="77777777" w:rsidR="001B4D63" w:rsidRPr="001B4D63" w:rsidRDefault="001B4D63" w:rsidP="001B4D63">
      <w:pPr>
        <w:rPr>
          <w:rFonts w:ascii="Calibri" w:hAnsi="Calibri" w:cs="Calibri"/>
          <w:sz w:val="24"/>
          <w:szCs w:val="24"/>
        </w:rPr>
      </w:pPr>
    </w:p>
    <w:p w14:paraId="1F8C5C79" w14:textId="77777777" w:rsidR="001B4D63" w:rsidRPr="001B4D63" w:rsidRDefault="001B4D63" w:rsidP="001B4D63">
      <w:pPr>
        <w:spacing w:after="80"/>
        <w:contextualSpacing/>
        <w:rPr>
          <w:rFonts w:ascii="Calibri" w:eastAsiaTheme="majorEastAsia" w:hAnsi="Calibri" w:cs="Calibri"/>
          <w:spacing w:val="-10"/>
          <w:kern w:val="28"/>
          <w:sz w:val="24"/>
          <w:szCs w:val="24"/>
        </w:rPr>
      </w:pPr>
      <w:r w:rsidRPr="001B4D63">
        <w:rPr>
          <w:rFonts w:ascii="Calibri" w:eastAsiaTheme="majorEastAsia" w:hAnsi="Calibri" w:cs="Calibri"/>
          <w:spacing w:val="-10"/>
          <w:kern w:val="28"/>
          <w:sz w:val="24"/>
          <w:szCs w:val="24"/>
        </w:rPr>
        <w:t>Sivil beredskap og geopolitisk situasjon</w:t>
      </w:r>
    </w:p>
    <w:p w14:paraId="66C44E18" w14:textId="77777777" w:rsidR="001B4D63" w:rsidRPr="001B4D63" w:rsidRDefault="001B4D63" w:rsidP="001B4D63">
      <w:pPr>
        <w:spacing w:after="0" w:line="240" w:lineRule="auto"/>
        <w:rPr>
          <w:rFonts w:ascii="Calibri" w:hAnsi="Calibri" w:cs="Calibri"/>
          <w:sz w:val="24"/>
          <w:szCs w:val="24"/>
        </w:rPr>
      </w:pPr>
    </w:p>
    <w:p w14:paraId="13F4DB25"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 xml:space="preserve">Nedbygging av Finnmark, er nedbygging av førsteskansen av det Norske forsvar. </w:t>
      </w:r>
    </w:p>
    <w:p w14:paraId="3387C78D" w14:textId="77777777" w:rsidR="001B4D63" w:rsidRPr="001B4D63" w:rsidRDefault="001B4D63" w:rsidP="001B4D63">
      <w:pPr>
        <w:spacing w:after="0" w:line="240" w:lineRule="auto"/>
        <w:rPr>
          <w:rFonts w:ascii="Calibri" w:hAnsi="Calibri" w:cs="Calibri"/>
          <w:sz w:val="24"/>
          <w:szCs w:val="24"/>
        </w:rPr>
      </w:pPr>
    </w:p>
    <w:p w14:paraId="7AFF2D08"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I dagens geopolitiske situasjon, mener Gamvik Arbeiderparti at det er særskilt viktig med bærekraftige sivile samfunn i Finnmark.</w:t>
      </w:r>
    </w:p>
    <w:p w14:paraId="2A6F90AE" w14:textId="77777777" w:rsidR="001B4D63" w:rsidRPr="001B4D63" w:rsidRDefault="001B4D63" w:rsidP="001B4D63">
      <w:pPr>
        <w:spacing w:after="0" w:line="240" w:lineRule="auto"/>
        <w:rPr>
          <w:rFonts w:ascii="Calibri" w:hAnsi="Calibri" w:cs="Calibri"/>
          <w:sz w:val="24"/>
          <w:szCs w:val="24"/>
        </w:rPr>
      </w:pPr>
    </w:p>
    <w:p w14:paraId="150E37F5"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Gamvik Arbeiderparti er enig med Forsvarssjefen i viktigheten av å gjenopprette</w:t>
      </w:r>
    </w:p>
    <w:p w14:paraId="5D857630"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tidligere befolkningsgrunnlag for fiskeværene i Finnmark, for å sikre både sivil</w:t>
      </w:r>
    </w:p>
    <w:p w14:paraId="6413F484"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beredskap og militær beredskap. Disse fiskeværene har på grunn av sin gunstige/ugunstige</w:t>
      </w:r>
    </w:p>
    <w:p w14:paraId="6C984710"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geografiske plassering, tradisjonelt vært ansett som meget viktig militærstrategisk og</w:t>
      </w:r>
    </w:p>
    <w:p w14:paraId="28EB2C39"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sivilberedskapsstrategisk for Norge. Av disse grunner bør det tilrettelegges for at den</w:t>
      </w:r>
    </w:p>
    <w:p w14:paraId="610C407A"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negative befolkningsutviklingen snus. Dette må gjøres gjennom regulering av de</w:t>
      </w:r>
    </w:p>
    <w:p w14:paraId="2E1263E2"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kystnære fiskeriene.</w:t>
      </w:r>
    </w:p>
    <w:p w14:paraId="128EAD98" w14:textId="77777777" w:rsidR="001B4D63" w:rsidRPr="001B4D63" w:rsidRDefault="001B4D63" w:rsidP="001B4D63">
      <w:pPr>
        <w:spacing w:after="0" w:line="240" w:lineRule="auto"/>
        <w:rPr>
          <w:rFonts w:ascii="Calibri" w:hAnsi="Calibri" w:cs="Calibri"/>
          <w:sz w:val="24"/>
          <w:szCs w:val="24"/>
        </w:rPr>
      </w:pPr>
    </w:p>
    <w:p w14:paraId="06A6678E"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lastRenderedPageBreak/>
        <w:t xml:space="preserve">En svekkelse av livsgrunnlaget for fiskeværene er en svekkelse av norsk forsvarsevne. </w:t>
      </w:r>
    </w:p>
    <w:p w14:paraId="38DF6311" w14:textId="77777777" w:rsidR="001B4D63" w:rsidRPr="001B4D63" w:rsidRDefault="001B4D63" w:rsidP="001B4D63">
      <w:pPr>
        <w:spacing w:after="0" w:line="240" w:lineRule="auto"/>
        <w:rPr>
          <w:rFonts w:ascii="Calibri" w:hAnsi="Calibri" w:cs="Calibri"/>
          <w:sz w:val="24"/>
          <w:szCs w:val="24"/>
        </w:rPr>
      </w:pPr>
    </w:p>
    <w:p w14:paraId="6CE84AA8" w14:textId="77777777" w:rsidR="001B4D63" w:rsidRPr="001B4D63" w:rsidRDefault="001B4D63" w:rsidP="001B4D63">
      <w:pPr>
        <w:rPr>
          <w:rFonts w:ascii="Calibri" w:hAnsi="Calibri" w:cs="Calibri"/>
          <w:sz w:val="24"/>
          <w:szCs w:val="24"/>
        </w:rPr>
      </w:pPr>
      <w:r w:rsidRPr="001B4D63">
        <w:rPr>
          <w:rFonts w:ascii="Calibri" w:hAnsi="Calibri" w:cs="Calibri"/>
          <w:sz w:val="24"/>
          <w:szCs w:val="24"/>
        </w:rPr>
        <w:t xml:space="preserve">Gamvik Arbeiderparti mener at fiskeripolitikken må legges om, for å snu den negative utviklingen. Dette må gjøres gjennom endinger av fiskeriforvaltning for de kystnære fiskerier. </w:t>
      </w:r>
    </w:p>
    <w:p w14:paraId="2684F3D0" w14:textId="77777777" w:rsidR="001B4D63" w:rsidRPr="001B4D63" w:rsidRDefault="001B4D63" w:rsidP="001B4D63">
      <w:pPr>
        <w:rPr>
          <w:rFonts w:ascii="Calibri" w:hAnsi="Calibri" w:cs="Calibri"/>
          <w:sz w:val="24"/>
          <w:szCs w:val="24"/>
        </w:rPr>
      </w:pPr>
      <w:r w:rsidRPr="001B4D63">
        <w:rPr>
          <w:rFonts w:ascii="Calibri" w:hAnsi="Calibri" w:cs="Calibri"/>
          <w:sz w:val="24"/>
          <w:szCs w:val="24"/>
        </w:rPr>
        <w:t>Vi må bygge opp, ikke ned samfunnene langs Russlands grense. Finnmark er den historiske møteplassen for Norsk, Russisk, Finsk, Svensk og Samisk kultur.</w:t>
      </w:r>
    </w:p>
    <w:p w14:paraId="558A31E0" w14:textId="77777777" w:rsidR="001B4D63" w:rsidRPr="001B4D63" w:rsidRDefault="001B4D63" w:rsidP="001B4D63">
      <w:pPr>
        <w:spacing w:after="0" w:line="240" w:lineRule="auto"/>
        <w:rPr>
          <w:rFonts w:ascii="Calibri" w:hAnsi="Calibri" w:cs="Calibri"/>
          <w:sz w:val="24"/>
          <w:szCs w:val="24"/>
        </w:rPr>
      </w:pPr>
      <w:r w:rsidRPr="001B4D63">
        <w:rPr>
          <w:rFonts w:ascii="Calibri" w:hAnsi="Calibri" w:cs="Calibri"/>
          <w:sz w:val="24"/>
          <w:szCs w:val="24"/>
        </w:rPr>
        <w:t xml:space="preserve">Nedbygging av Finnmark, er nedbygging av førsteskansen av det Norske forsvar. </w:t>
      </w:r>
    </w:p>
    <w:p w14:paraId="31A84ADF" w14:textId="77777777" w:rsidR="001B4D63" w:rsidRPr="001B4D63" w:rsidRDefault="001B4D63" w:rsidP="001B4D63">
      <w:pPr>
        <w:spacing w:after="80"/>
        <w:contextualSpacing/>
        <w:rPr>
          <w:rFonts w:ascii="Calibri" w:eastAsiaTheme="majorEastAsia" w:hAnsi="Calibri" w:cs="Calibri"/>
          <w:spacing w:val="-10"/>
          <w:kern w:val="28"/>
          <w:sz w:val="24"/>
          <w:szCs w:val="24"/>
        </w:rPr>
      </w:pPr>
    </w:p>
    <w:p w14:paraId="204D2774" w14:textId="77777777" w:rsidR="001B4D63" w:rsidRPr="001B4D63" w:rsidRDefault="001B4D63" w:rsidP="001B4D63">
      <w:pPr>
        <w:keepNext/>
        <w:keepLines/>
        <w:spacing w:before="360" w:after="80"/>
        <w:outlineLvl w:val="0"/>
        <w:rPr>
          <w:rFonts w:ascii="Calibri" w:eastAsiaTheme="majorEastAsia" w:hAnsi="Calibri" w:cs="Calibri"/>
          <w:sz w:val="24"/>
          <w:szCs w:val="24"/>
        </w:rPr>
      </w:pPr>
      <w:r w:rsidRPr="001B4D63">
        <w:rPr>
          <w:rFonts w:ascii="Calibri" w:eastAsiaTheme="majorEastAsia" w:hAnsi="Calibri" w:cs="Calibri"/>
          <w:sz w:val="24"/>
          <w:szCs w:val="24"/>
        </w:rPr>
        <w:t>Konklusjon</w:t>
      </w:r>
    </w:p>
    <w:p w14:paraId="4AEF49D5" w14:textId="77777777" w:rsidR="001B4D63" w:rsidRPr="001B4D63" w:rsidRDefault="001B4D63" w:rsidP="001B4D63">
      <w:pPr>
        <w:spacing w:after="80"/>
        <w:contextualSpacing/>
        <w:rPr>
          <w:rFonts w:ascii="Calibri" w:eastAsia="Times New Roman" w:hAnsi="Calibri" w:cs="Calibri"/>
          <w:spacing w:val="-10"/>
          <w:kern w:val="28"/>
          <w:sz w:val="24"/>
          <w:szCs w:val="24"/>
          <w:lang w:eastAsia="nb-NO"/>
        </w:rPr>
      </w:pPr>
    </w:p>
    <w:p w14:paraId="1619CF7C" w14:textId="2D292086" w:rsidR="001B4D63" w:rsidRDefault="001B4D63" w:rsidP="00CA2F8C">
      <w:pPr>
        <w:spacing w:after="80"/>
        <w:contextualSpacing/>
        <w:rPr>
          <w:rFonts w:ascii="Calibri" w:eastAsia="Times New Roman" w:hAnsi="Calibri" w:cs="Calibri"/>
          <w:spacing w:val="-10"/>
          <w:kern w:val="28"/>
          <w:sz w:val="24"/>
          <w:szCs w:val="24"/>
          <w:lang w:eastAsia="nb-NO"/>
        </w:rPr>
      </w:pPr>
      <w:r w:rsidRPr="001B4D63">
        <w:rPr>
          <w:rFonts w:ascii="Calibri" w:eastAsia="Times New Roman" w:hAnsi="Calibri" w:cs="Calibri"/>
          <w:spacing w:val="-10"/>
          <w:kern w:val="28"/>
          <w:sz w:val="24"/>
          <w:szCs w:val="24"/>
          <w:lang w:eastAsia="nb-NO"/>
        </w:rPr>
        <w:t>Fiskeripolitikken må legges om og endres i tråd med lov og rett.</w:t>
      </w:r>
      <w:r w:rsidRPr="001B4D63">
        <w:rPr>
          <w:rFonts w:ascii="Calibri" w:eastAsia="Times New Roman" w:hAnsi="Calibri" w:cs="Calibri"/>
          <w:spacing w:val="-10"/>
          <w:kern w:val="28"/>
          <w:sz w:val="24"/>
          <w:szCs w:val="24"/>
          <w:lang w:eastAsia="nb-NO"/>
        </w:rPr>
        <w:br/>
        <w:t>Finnmarks rettmessige del av Barentshavets marine ressurser må komme fersk på land her, først da vil vi se en naturlig befolkningsøkning i fiskeværene.</w:t>
      </w:r>
    </w:p>
    <w:p w14:paraId="4E3DBB02" w14:textId="77777777" w:rsidR="00CA2F8C" w:rsidRPr="001B4D63" w:rsidRDefault="00CA2F8C" w:rsidP="00CA2F8C">
      <w:pPr>
        <w:spacing w:after="80"/>
        <w:contextualSpacing/>
        <w:rPr>
          <w:rFonts w:ascii="Calibri" w:eastAsiaTheme="majorEastAsia" w:hAnsi="Calibri" w:cs="Calibri"/>
          <w:spacing w:val="-10"/>
          <w:kern w:val="28"/>
          <w:sz w:val="24"/>
          <w:szCs w:val="24"/>
        </w:rPr>
      </w:pPr>
    </w:p>
    <w:tbl>
      <w:tblPr>
        <w:tblStyle w:val="Tabellrutenett1"/>
        <w:tblW w:w="0" w:type="auto"/>
        <w:tblLook w:val="04A0" w:firstRow="1" w:lastRow="0" w:firstColumn="1" w:lastColumn="0" w:noHBand="0" w:noVBand="1"/>
      </w:tblPr>
      <w:tblGrid>
        <w:gridCol w:w="9062"/>
      </w:tblGrid>
      <w:tr w:rsidR="00CA2F8C" w:rsidRPr="007E4035" w14:paraId="28019705" w14:textId="77777777" w:rsidTr="00E37B32">
        <w:tc>
          <w:tcPr>
            <w:tcW w:w="9062" w:type="dxa"/>
          </w:tcPr>
          <w:p w14:paraId="2D837A8F" w14:textId="77777777" w:rsidR="00CA2F8C" w:rsidRPr="007E4035" w:rsidRDefault="00CA2F8C" w:rsidP="00E37B32">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Pr>
                <w:rFonts w:cstheme="minorHAnsi"/>
                <w:b/>
                <w:bCs/>
                <w:i/>
                <w:iCs/>
                <w:sz w:val="24"/>
                <w:szCs w:val="24"/>
              </w:rPr>
              <w:t xml:space="preserve">Ses i sammenheng med fiskeripolitisk uttalelse. </w:t>
            </w:r>
          </w:p>
        </w:tc>
      </w:tr>
    </w:tbl>
    <w:p w14:paraId="600B50D7" w14:textId="77777777" w:rsidR="00CA2F8C" w:rsidRDefault="00CA2F8C" w:rsidP="00CA2F8C">
      <w:pPr>
        <w:rPr>
          <w:sz w:val="24"/>
          <w:szCs w:val="24"/>
        </w:rPr>
      </w:pPr>
    </w:p>
    <w:p w14:paraId="42D4F4EC" w14:textId="77777777" w:rsidR="001B4D63" w:rsidRPr="001B4D63" w:rsidRDefault="001B4D63" w:rsidP="001B4D63">
      <w:pPr>
        <w:spacing w:after="0" w:line="240" w:lineRule="auto"/>
        <w:rPr>
          <w:rFonts w:ascii="Calibri" w:hAnsi="Calibri" w:cstheme="minorHAnsi"/>
          <w:b/>
          <w:bCs/>
          <w:kern w:val="0"/>
          <w:sz w:val="26"/>
          <w:szCs w:val="26"/>
        </w:rPr>
      </w:pPr>
    </w:p>
    <w:p w14:paraId="7EC4CA7C" w14:textId="68A2AE96" w:rsidR="001B4D63" w:rsidRPr="001B4D63" w:rsidRDefault="00CA2F8C" w:rsidP="001B4D63">
      <w:pPr>
        <w:spacing w:after="0" w:line="240" w:lineRule="auto"/>
        <w:rPr>
          <w:rFonts w:ascii="Calibri" w:hAnsi="Calibri" w:cstheme="minorHAnsi"/>
          <w:b/>
          <w:bCs/>
          <w:kern w:val="0"/>
          <w:sz w:val="28"/>
          <w:szCs w:val="28"/>
        </w:rPr>
      </w:pPr>
      <w:r w:rsidRPr="00CA2F8C">
        <w:rPr>
          <w:rFonts w:ascii="Calibri" w:hAnsi="Calibri" w:cstheme="minorHAnsi"/>
          <w:b/>
          <w:bCs/>
          <w:kern w:val="0"/>
          <w:sz w:val="28"/>
          <w:szCs w:val="28"/>
        </w:rPr>
        <w:t xml:space="preserve">Sak 49 </w:t>
      </w:r>
      <w:r w:rsidR="001B4D63" w:rsidRPr="001B4D63">
        <w:rPr>
          <w:rFonts w:ascii="Calibri" w:hAnsi="Calibri" w:cstheme="minorHAnsi"/>
          <w:b/>
          <w:bCs/>
          <w:kern w:val="0"/>
          <w:sz w:val="28"/>
          <w:szCs w:val="28"/>
        </w:rPr>
        <w:t>Fiskeriuttalelse</w:t>
      </w:r>
    </w:p>
    <w:p w14:paraId="5E99058F" w14:textId="77777777" w:rsidR="001B4D63" w:rsidRPr="001B4D63" w:rsidRDefault="001B4D63" w:rsidP="001B4D63">
      <w:pPr>
        <w:spacing w:after="0" w:line="240" w:lineRule="auto"/>
        <w:rPr>
          <w:rFonts w:ascii="Calibri" w:hAnsi="Calibri" w:cstheme="minorHAnsi"/>
          <w:b/>
          <w:bCs/>
          <w:kern w:val="0"/>
          <w:sz w:val="28"/>
          <w:szCs w:val="28"/>
        </w:rPr>
      </w:pPr>
      <w:r w:rsidRPr="001B4D63">
        <w:rPr>
          <w:rFonts w:ascii="Calibri" w:hAnsi="Calibri" w:cstheme="minorHAnsi"/>
          <w:b/>
          <w:bCs/>
          <w:kern w:val="0"/>
          <w:sz w:val="28"/>
          <w:szCs w:val="28"/>
        </w:rPr>
        <w:t>Forslagstiller: Alta Arbeiderparti</w:t>
      </w:r>
    </w:p>
    <w:p w14:paraId="2F772B5F" w14:textId="77777777" w:rsidR="001B4D63" w:rsidRPr="001B4D63" w:rsidRDefault="001B4D63" w:rsidP="001B4D63">
      <w:pPr>
        <w:spacing w:after="0" w:line="240" w:lineRule="auto"/>
        <w:rPr>
          <w:rFonts w:ascii="Calibri" w:hAnsi="Calibri" w:cstheme="minorHAnsi"/>
          <w:b/>
          <w:bCs/>
          <w:kern w:val="0"/>
          <w:sz w:val="26"/>
          <w:szCs w:val="26"/>
        </w:rPr>
      </w:pPr>
    </w:p>
    <w:p w14:paraId="09C7AEFC" w14:textId="77777777" w:rsidR="001B4D63" w:rsidRPr="001B4D63" w:rsidRDefault="001B4D63" w:rsidP="001B4D63">
      <w:pPr>
        <w:spacing w:after="0" w:line="240" w:lineRule="auto"/>
        <w:rPr>
          <w:rFonts w:ascii="Calibri" w:hAnsi="Calibri" w:cstheme="minorHAnsi"/>
          <w:kern w:val="0"/>
          <w:sz w:val="24"/>
          <w:szCs w:val="24"/>
        </w:rPr>
      </w:pPr>
      <w:r w:rsidRPr="001B4D63">
        <w:rPr>
          <w:rFonts w:ascii="Calibri" w:hAnsi="Calibri" w:cstheme="minorHAnsi"/>
          <w:kern w:val="0"/>
          <w:sz w:val="24"/>
          <w:szCs w:val="24"/>
        </w:rPr>
        <w:t>Velferden i Norge er bygd opp gjennom rettferdig fordeling av verdiene som skapes gjennom bærekraftig ressursbruk. Fisken har vært i en særstilling i den nordlige delen av landet og særlig som grunnlag for samfunn og kultur. Finnmark Arbeiderparti har gjennom fiskeripolitikken kjempet for at nærheten til ressursen skal skape arbeid, verdier og velferd i samfunnene langs kysten. Det er viktig at ressursene som er tilgjengelig gir lokale arbeidsplasser og lokal verdiskaping.</w:t>
      </w:r>
    </w:p>
    <w:p w14:paraId="4C90BA5C" w14:textId="77777777" w:rsidR="001B4D63" w:rsidRPr="001B4D63" w:rsidRDefault="001B4D63" w:rsidP="001B4D63">
      <w:pPr>
        <w:spacing w:after="0" w:line="240" w:lineRule="auto"/>
        <w:rPr>
          <w:rFonts w:ascii="Calibri" w:hAnsi="Calibri" w:cstheme="minorHAnsi"/>
          <w:kern w:val="0"/>
          <w:sz w:val="24"/>
          <w:szCs w:val="24"/>
        </w:rPr>
      </w:pPr>
      <w:r w:rsidRPr="001B4D63">
        <w:rPr>
          <w:rFonts w:ascii="Calibri" w:hAnsi="Calibri" w:cstheme="minorHAnsi"/>
          <w:kern w:val="0"/>
          <w:sz w:val="24"/>
          <w:szCs w:val="24"/>
        </w:rPr>
        <w:t xml:space="preserve">Hvis våre etterkommere skal kunne bo i våre områder og høste av ressursene er det viktig med et bærekraftperspektiv- at ressursene høstes lokalt og ikke overbeskattes. Man kan ikke fortsette å fryse ned fisken på store fartøy for så å sende det ut av landet til bearbeiding. En fortsettelse av denne politikken vil øke klimagassutslippene og karbonavtrykket ved transport over lange avstander. Også fartøy som har høye klimagassutslipp for å fange fisken må begrenses. Vi mener at en større del av fiskeressursene må overføres til fartøy som fisker og lander sin fangst lokalt der fisken er. Slik sikrer vi levende lokalsamfunn i et bærekraftig perspektiv. </w:t>
      </w:r>
    </w:p>
    <w:p w14:paraId="674A39D4" w14:textId="77777777" w:rsidR="001B4D63" w:rsidRPr="001B4D63" w:rsidRDefault="001B4D63" w:rsidP="001B4D63">
      <w:pPr>
        <w:spacing w:after="0" w:line="240" w:lineRule="auto"/>
        <w:rPr>
          <w:rFonts w:ascii="Calibri" w:hAnsi="Calibri" w:cstheme="minorHAnsi"/>
          <w:kern w:val="0"/>
          <w:sz w:val="24"/>
          <w:szCs w:val="24"/>
        </w:rPr>
      </w:pPr>
      <w:r w:rsidRPr="001B4D63">
        <w:rPr>
          <w:rFonts w:ascii="Calibri" w:hAnsi="Calibri" w:cstheme="minorHAnsi"/>
          <w:kern w:val="0"/>
          <w:sz w:val="24"/>
          <w:szCs w:val="24"/>
        </w:rPr>
        <w:t>Grunnrente er et viktig prinsipp innenfor fiskeri og sjømatnæringen. Det bør derfor vurderes ressursrentebeskatning innenfor de fartøygruppene som ikke legger igjen verdiene i områdene og samfunnene hvor høstingen skjer. Trålflåten som fryser ned fisk og sender den rett ut av landet uten å skape aktivitet og sikre bosettingen langs kysten er et slikt eksempel, sammen med de som ikke overholder leveringsplikten. Ved en slik beskatning og rettferdig fordeling kan de kystsamfunnene som bidrar med ressurser, i dette tilfelle fisk, bli tilgodesett gjennom fordeling av ressurser fra fellesskapet.</w:t>
      </w:r>
    </w:p>
    <w:p w14:paraId="25997520" w14:textId="77777777" w:rsidR="001B4D63" w:rsidRPr="001B4D63" w:rsidRDefault="001B4D63" w:rsidP="001B4D63">
      <w:pPr>
        <w:spacing w:after="0" w:line="240" w:lineRule="auto"/>
        <w:rPr>
          <w:rFonts w:ascii="Calibri" w:hAnsi="Calibri" w:cstheme="minorHAnsi"/>
          <w:kern w:val="0"/>
          <w:sz w:val="24"/>
          <w:szCs w:val="24"/>
        </w:rPr>
      </w:pPr>
      <w:r w:rsidRPr="001B4D63">
        <w:rPr>
          <w:rFonts w:ascii="Calibri" w:hAnsi="Calibri" w:cstheme="minorHAnsi"/>
          <w:kern w:val="0"/>
          <w:sz w:val="24"/>
          <w:szCs w:val="24"/>
        </w:rPr>
        <w:t xml:space="preserve">I dag forskes det på teinefangst av reker og rusefangst av torsk, dette er fangstmetoder for fremtiden, og som vil kunne styrke den kystnære fiskerinæringen. Kvaliteten vil bli bedre og </w:t>
      </w:r>
      <w:r w:rsidRPr="001B4D63">
        <w:rPr>
          <w:rFonts w:ascii="Calibri" w:hAnsi="Calibri" w:cstheme="minorHAnsi"/>
          <w:kern w:val="0"/>
          <w:sz w:val="24"/>
          <w:szCs w:val="24"/>
        </w:rPr>
        <w:lastRenderedPageBreak/>
        <w:t>fangsten leveres levende til mottak og marked. Dette kan føre til at kystflåtens leveranser styrker helårs sjømatrelaterte industriarbeidsplasser gjennom å benytte levende lagring.</w:t>
      </w:r>
    </w:p>
    <w:p w14:paraId="0B2F10D0" w14:textId="77777777" w:rsidR="001B4D63" w:rsidRPr="001B4D63" w:rsidRDefault="001B4D63" w:rsidP="001B4D63">
      <w:pPr>
        <w:spacing w:after="0" w:line="240" w:lineRule="auto"/>
        <w:rPr>
          <w:rFonts w:ascii="Calibri" w:hAnsi="Calibri" w:cstheme="minorHAnsi"/>
          <w:kern w:val="0"/>
          <w:sz w:val="24"/>
          <w:szCs w:val="24"/>
        </w:rPr>
      </w:pPr>
      <w:r w:rsidRPr="001B4D63">
        <w:rPr>
          <w:rFonts w:ascii="Calibri" w:hAnsi="Calibri" w:cstheme="minorHAnsi"/>
          <w:kern w:val="0"/>
          <w:sz w:val="24"/>
          <w:szCs w:val="24"/>
        </w:rPr>
        <w:t>Finnmark Arbeiderparti er bekymret for rekrutteringen innenfor fiskeriene etter at man legitimerte kjøp og salg av fellesskapets ressurs, fisken i havet. I dag er situasjonen slik at våre ungdommer kastes på land. Ungdommen får ikke lån til å kjøpe fartøy med kvote grunnet høye priser. Kapitaltilgang og marked bestemmer hvem som får muligheten. Dette har gjort at fiskeriressurser og kvotetilgang har havnet på stadig færre hender. Vi støtter derfor ikke kjøp og salg av kvoter.</w:t>
      </w:r>
    </w:p>
    <w:p w14:paraId="27A4BA47" w14:textId="77777777" w:rsidR="001B4D63" w:rsidRPr="001B4D63" w:rsidRDefault="001B4D63" w:rsidP="001B4D63">
      <w:pPr>
        <w:spacing w:after="0" w:line="240" w:lineRule="auto"/>
        <w:rPr>
          <w:rFonts w:ascii="Calibri" w:hAnsi="Calibri" w:cstheme="minorHAnsi"/>
          <w:kern w:val="0"/>
          <w:sz w:val="24"/>
          <w:szCs w:val="24"/>
        </w:rPr>
      </w:pPr>
      <w:r w:rsidRPr="001B4D63">
        <w:rPr>
          <w:rFonts w:ascii="Calibri" w:hAnsi="Calibri" w:cstheme="minorHAnsi"/>
          <w:kern w:val="0"/>
          <w:sz w:val="24"/>
          <w:szCs w:val="24"/>
        </w:rPr>
        <w:t>Helt siden fiskekvotene ble innført på begynnelsen av 1990-tallet har det vært en negativ befolkningsutvikling langs kysten og fjordene. Vi mener at denne utviklingen kan snus ved å ta aktive politiske grep og innføre en rettferdig fordelingspolitikk innen fiskeri og forvaltning. Samfunnskontrakten må styrkes ved at tildeling av kvoter blir forbeholdt de fartøyene som lander fisken lokalt. Resultater måles i lokal aktivitet- bosetting og lokale arbeidsplasser i kystsamfunnene.</w:t>
      </w:r>
    </w:p>
    <w:p w14:paraId="758B10E7" w14:textId="77777777" w:rsidR="001B4D63" w:rsidRPr="001B4D63" w:rsidRDefault="001B4D63" w:rsidP="001B4D63">
      <w:pPr>
        <w:spacing w:after="0" w:line="240" w:lineRule="auto"/>
        <w:rPr>
          <w:rFonts w:ascii="Calibri" w:hAnsi="Calibri" w:cstheme="minorHAnsi"/>
          <w:kern w:val="0"/>
          <w:sz w:val="24"/>
          <w:szCs w:val="24"/>
        </w:rPr>
      </w:pPr>
      <w:r w:rsidRPr="001B4D63">
        <w:rPr>
          <w:rFonts w:ascii="Calibri" w:hAnsi="Calibri" w:cstheme="minorHAnsi"/>
          <w:kern w:val="0"/>
          <w:sz w:val="24"/>
          <w:szCs w:val="24"/>
        </w:rPr>
        <w:t>Til kvotemeldingen:</w:t>
      </w:r>
    </w:p>
    <w:p w14:paraId="73146952" w14:textId="77777777" w:rsidR="001B4D63" w:rsidRPr="001B4D63" w:rsidRDefault="001B4D63" w:rsidP="001B4D63">
      <w:pPr>
        <w:spacing w:after="0" w:line="240" w:lineRule="auto"/>
        <w:rPr>
          <w:rFonts w:ascii="Calibri" w:hAnsi="Calibri" w:cstheme="minorHAnsi"/>
          <w:kern w:val="0"/>
          <w:sz w:val="24"/>
          <w:szCs w:val="24"/>
        </w:rPr>
      </w:pPr>
      <w:r w:rsidRPr="001B4D63">
        <w:rPr>
          <w:rFonts w:ascii="Calibri" w:hAnsi="Calibri" w:cstheme="minorHAnsi"/>
          <w:kern w:val="0"/>
          <w:sz w:val="24"/>
          <w:szCs w:val="24"/>
        </w:rPr>
        <w:t xml:space="preserve">Folk, fisk og fellesskap – en kvotemelding for forutsigbarhet og rettferdig fordeling </w:t>
      </w:r>
    </w:p>
    <w:p w14:paraId="71197548" w14:textId="77777777" w:rsidR="001B4D63" w:rsidRPr="001B4D63" w:rsidRDefault="001B4D63" w:rsidP="001B4D63">
      <w:pPr>
        <w:spacing w:after="0" w:line="240" w:lineRule="auto"/>
        <w:rPr>
          <w:rFonts w:ascii="Calibri" w:hAnsi="Calibri" w:cstheme="minorHAnsi"/>
          <w:kern w:val="0"/>
          <w:sz w:val="24"/>
          <w:szCs w:val="24"/>
        </w:rPr>
      </w:pPr>
      <w:r w:rsidRPr="001B4D63">
        <w:rPr>
          <w:rFonts w:ascii="Calibri" w:hAnsi="Calibri" w:cstheme="minorHAnsi"/>
          <w:kern w:val="0"/>
          <w:sz w:val="24"/>
          <w:szCs w:val="24"/>
        </w:rPr>
        <w:t>Finnmark Arbeiderparti anser Meld. St. 7 (2023–2024) Folk, fisk og fellesskap – en kvotemelding for forutsigbarhet og rettferdig fordeling som et steg i riktig retning for å følge opp Havressurslovens formål og Riksrevisjonens Dokument 3:6 (2019–2020) Undersøkelse av kvotesystemet i kyst- og havfisket (av 28.04.2020).</w:t>
      </w:r>
    </w:p>
    <w:p w14:paraId="78B54D27" w14:textId="77777777" w:rsidR="001B4D63" w:rsidRPr="001B4D63" w:rsidRDefault="001B4D63" w:rsidP="001B4D63">
      <w:pPr>
        <w:spacing w:after="0" w:line="240" w:lineRule="auto"/>
        <w:rPr>
          <w:rFonts w:ascii="Calibri" w:hAnsi="Calibri" w:cstheme="minorHAnsi"/>
          <w:kern w:val="0"/>
          <w:sz w:val="24"/>
          <w:szCs w:val="24"/>
        </w:rPr>
      </w:pPr>
    </w:p>
    <w:p w14:paraId="5E5DD710" w14:textId="77777777" w:rsidR="001B4D63" w:rsidRPr="001B4D63" w:rsidRDefault="001B4D63" w:rsidP="001B4D63">
      <w:pPr>
        <w:spacing w:after="0" w:line="240" w:lineRule="auto"/>
        <w:rPr>
          <w:rFonts w:ascii="Calibri" w:hAnsi="Calibri" w:cstheme="minorHAnsi"/>
          <w:kern w:val="0"/>
          <w:sz w:val="24"/>
          <w:szCs w:val="24"/>
        </w:rPr>
      </w:pPr>
      <w:r w:rsidRPr="001B4D63">
        <w:rPr>
          <w:rFonts w:ascii="Calibri" w:hAnsi="Calibri" w:cstheme="minorHAnsi"/>
          <w:kern w:val="0"/>
          <w:sz w:val="24"/>
          <w:szCs w:val="24"/>
        </w:rPr>
        <w:t>Finnmark Arbeiderparti setter som en forutsetning at det i det videre arbeidet gjennomføres konsekvensanalyser som viser hvordan de foreslåtte tiltakene i kvotemeldingen vil påvirke fiske og bosetting. Vi mener at i dette arbeidet må man også se på hvordan sikre det materielle grunnlaget for samisk kultur i tråd med Havressursloven §7 og §11. I oppfølgingen må det også komme tydeligere fram hvilke løsninger man ønsker for landindustrien og trålernes plikter for å følge opp Havressurslovens formål. Det er videre viktig at NOU 2008:5 Retten til å fiske i havet utenfor Finnmark følges opp slik sannhets og forsoningskommisjonen og Norges institusjon for menneskerettigheter (NIM) har anbefalt.</w:t>
      </w:r>
    </w:p>
    <w:p w14:paraId="5110716E" w14:textId="77777777" w:rsidR="001B4D63" w:rsidRPr="001B4D63" w:rsidRDefault="001B4D63" w:rsidP="001B4D63">
      <w:pPr>
        <w:spacing w:after="0" w:line="240" w:lineRule="auto"/>
        <w:rPr>
          <w:rFonts w:ascii="Calibri" w:hAnsi="Calibri" w:cstheme="minorHAnsi"/>
          <w:kern w:val="0"/>
          <w:sz w:val="24"/>
          <w:szCs w:val="24"/>
        </w:rPr>
      </w:pPr>
      <w:r w:rsidRPr="001B4D63">
        <w:rPr>
          <w:rFonts w:ascii="Calibri" w:hAnsi="Calibri" w:cstheme="minorHAnsi"/>
          <w:kern w:val="0"/>
          <w:sz w:val="24"/>
          <w:szCs w:val="24"/>
        </w:rPr>
        <w:t>Finnmark Arbeiderparti mener at komiteen med fordel kunne forlenget høringsfristen slik at flere folkevalgte organ, organisasjoner og andre får tid til å ha gode demokratiske prosesser før Stortinget fatter sin endelige beslutning. En slik melding må stå seg over tid for å kunne skape forutsigbarhet i næringen, men også i samfunnet ellers. Meldingen har folk og fellesskap som sine bærende elementer, derfor burde stortinget forsikret seg om at alle fikk muligheten, slik at deres syn blir hørt i en melding som er viktig for kysten og samfunnene.</w:t>
      </w:r>
    </w:p>
    <w:p w14:paraId="7EDC6305" w14:textId="77777777" w:rsidR="001B4D63" w:rsidRPr="001B4D63" w:rsidRDefault="001B4D63" w:rsidP="001B4D63">
      <w:pPr>
        <w:spacing w:after="0" w:line="240" w:lineRule="auto"/>
        <w:rPr>
          <w:rFonts w:ascii="Calibri" w:hAnsi="Calibri" w:cstheme="minorHAnsi"/>
          <w:kern w:val="0"/>
          <w:sz w:val="24"/>
          <w:szCs w:val="24"/>
        </w:rPr>
      </w:pPr>
      <w:r w:rsidRPr="001B4D63">
        <w:rPr>
          <w:rFonts w:ascii="Calibri" w:hAnsi="Calibri" w:cstheme="minorHAnsi"/>
          <w:kern w:val="0"/>
          <w:sz w:val="24"/>
          <w:szCs w:val="24"/>
        </w:rPr>
        <w:t>Finnmark Arbeiderparti mener at det ville vært riktig i utformingen av kvotemeldingen og gjennomført konsultasjoner med de som representerer rettighetshavere til fiske. Vi ser videre at Sametinget gjennom vedtak har pekt på myndighetenes plikt til å også konsultere Bivdu.</w:t>
      </w:r>
    </w:p>
    <w:p w14:paraId="67CFC3C1" w14:textId="77777777" w:rsidR="001B4D63" w:rsidRPr="001B4D63" w:rsidRDefault="001B4D63" w:rsidP="001B4D63">
      <w:pPr>
        <w:spacing w:after="0" w:line="240" w:lineRule="auto"/>
        <w:rPr>
          <w:rFonts w:ascii="Calibri" w:hAnsi="Calibri" w:cstheme="minorHAnsi"/>
          <w:kern w:val="0"/>
          <w:sz w:val="24"/>
          <w:szCs w:val="24"/>
        </w:rPr>
      </w:pPr>
      <w:r w:rsidRPr="001B4D63">
        <w:rPr>
          <w:rFonts w:ascii="Calibri" w:hAnsi="Calibri" w:cstheme="minorHAnsi"/>
          <w:kern w:val="0"/>
          <w:sz w:val="24"/>
          <w:szCs w:val="24"/>
        </w:rPr>
        <w:t>Finnmark Arbeiderparti støtter regjeringens forslag om å videreføre kystfiskeordningen med en fast avsetning fra toppen av den nasjonale kvoten av torsk nord for 62 grader. Avsetningen sikres med en fast nedre grense. Samtidig ønsker vi at dagens avsetning på 3000 tonn økes. Vi ser også behov for å foreta justeringer på det geografiske virkeområdet for kystfiskeordningen, dette kan kun skje under en forutsetning av at avsetningen økes og kvotegrunnlaget på det enkelte fartøy opprettholdes ved en eventuell utvidelse av området.</w:t>
      </w:r>
    </w:p>
    <w:p w14:paraId="2895B694" w14:textId="77777777" w:rsidR="001B4D63" w:rsidRPr="001B4D63" w:rsidRDefault="001B4D63" w:rsidP="001B4D63">
      <w:pPr>
        <w:spacing w:after="0" w:line="240" w:lineRule="auto"/>
        <w:rPr>
          <w:rFonts w:ascii="Calibri" w:hAnsi="Calibri" w:cstheme="minorHAnsi"/>
          <w:kern w:val="0"/>
          <w:sz w:val="24"/>
          <w:szCs w:val="24"/>
        </w:rPr>
      </w:pPr>
      <w:r w:rsidRPr="001B4D63">
        <w:rPr>
          <w:rFonts w:ascii="Calibri" w:hAnsi="Calibri" w:cstheme="minorHAnsi"/>
          <w:kern w:val="0"/>
          <w:sz w:val="24"/>
          <w:szCs w:val="24"/>
        </w:rPr>
        <w:t xml:space="preserve">Finnmark Arbeiderparti støtter regjeringens forslag om å gjeninnføre trålstigen. Samtidig burde kystflåten og da særlig de minste flåtegruppene som åpen gruppe prioriteres for å </w:t>
      </w:r>
      <w:r w:rsidRPr="001B4D63">
        <w:rPr>
          <w:rFonts w:ascii="Calibri" w:hAnsi="Calibri" w:cstheme="minorHAnsi"/>
          <w:kern w:val="0"/>
          <w:sz w:val="24"/>
          <w:szCs w:val="24"/>
        </w:rPr>
        <w:lastRenderedPageBreak/>
        <w:t>sikre rekruttering og aktivitet langs kysten. Det må sikres større fleksibilitet, alternative fangstmetoder og fartøybruk for dagens trålkonsesjoner, slik at det trygger bosettingen i fjordene og langs kysten. Vi støtter regjeringens syn om at det er uheldig at fartøygruppen under 11 meter i lukket gruppe har fått en mindre stadig mindre andel av kvotene og at dette burde rettes opp i. Fartøygruppen under 11 meter utgjør i dag en betydelig del av det materielle grunnlaget for samisk kultur.</w:t>
      </w:r>
    </w:p>
    <w:p w14:paraId="128A2216" w14:textId="77777777" w:rsidR="001B4D63" w:rsidRPr="001B4D63" w:rsidRDefault="001B4D63" w:rsidP="001B4D63">
      <w:pPr>
        <w:spacing w:after="0" w:line="240" w:lineRule="auto"/>
        <w:rPr>
          <w:rFonts w:ascii="Calibri" w:hAnsi="Calibri" w:cstheme="minorHAnsi"/>
          <w:kern w:val="0"/>
          <w:sz w:val="24"/>
          <w:szCs w:val="24"/>
        </w:rPr>
      </w:pPr>
      <w:r w:rsidRPr="001B4D63">
        <w:rPr>
          <w:rFonts w:ascii="Calibri" w:hAnsi="Calibri" w:cstheme="minorHAnsi"/>
          <w:kern w:val="0"/>
          <w:sz w:val="24"/>
          <w:szCs w:val="24"/>
        </w:rPr>
        <w:t>Finnmark Arbeiderparti har gjennom arbeidet med kvotemeldingen sett at man kan oppnå uønskede samfunnsmessige effekter og negative rekrutterings effekter ved å flytte kvoter direkte fra strukturkvoter til grunnkvote. Det flyttes da fra en strukturkvote som skal falle tilbake til fellesskapet (hjemfall til staten etter gitt tid), og over til en evigvarende kvote (grunnkvote). Gitt at alt annet er likt (pris og kvantum) så vil dette øke terskelen til neste generasjon fiskere å komme seg inn i fiskerinæringen. Dette fordi en grunnkvote (evigvarende kvote) har en større markedsverdi enn en strukturkvote med hjemfall etter gitt tid. Derfor bør man finne bedre ordninger for strukturkvoter som forfaller, disse må ivareta et generasjonsperspektiv og rekruttering samtidig, framfor at noen få skal kunne oppnå kortsiktig gevinst og store verdiøkninger på sine kvoter, som igjen vil ramme neste generasjon.</w:t>
      </w:r>
    </w:p>
    <w:p w14:paraId="584A630F" w14:textId="77777777" w:rsidR="001B4D63" w:rsidRPr="001B4D63" w:rsidRDefault="001B4D63" w:rsidP="001B4D63">
      <w:pPr>
        <w:spacing w:after="0" w:line="240" w:lineRule="auto"/>
        <w:rPr>
          <w:rFonts w:ascii="Calibri" w:hAnsi="Calibri" w:cstheme="minorHAnsi"/>
          <w:kern w:val="0"/>
          <w:sz w:val="24"/>
          <w:szCs w:val="24"/>
        </w:rPr>
      </w:pPr>
      <w:r w:rsidRPr="001B4D63">
        <w:rPr>
          <w:rFonts w:ascii="Calibri" w:hAnsi="Calibri" w:cstheme="minorHAnsi"/>
          <w:kern w:val="0"/>
          <w:sz w:val="24"/>
          <w:szCs w:val="24"/>
        </w:rPr>
        <w:t>Finnmark Arbeiderparti støtter ikke regjeringens forslag om å benytte modell x ved tilbakefall av strukturkvoter. Vi mener i likhet med flere at det å fordele strukturgevinst gjennom modell x som regjeringen har foreslått vil bryte med den opprinnelige avtalen. Utgangspunktet da strukturkvoteordningen ble etablert var at gevinsten fra utløpte strukturkvoter skulle føres tilbake til opprinnelig gruppe. Dette var en del av strukturpolitikken som ble utformet for rundt tjue år siden. Hvis dette utgangspunktet brytes, kan utløpt strukturgevinst heller fordeles til flåten under 11 meter. Vi mener samtidig at en betydelig avsetning av dette til åpen gruppe vil bedre rekrutteringsmulighetene til fiskeryrket. På bakgrunn av dette støtter vi ikke muligheter til omsettelige fiskekvoter eller strukturering i fiskeflåten under 11 meter, det må ikke innføres ordninger som kan virke på samme måte som strukturering, og det må heller ikke tillates å flytte kvoter oppover i fartøygruppene.</w:t>
      </w:r>
    </w:p>
    <w:p w14:paraId="38C711B6" w14:textId="77777777" w:rsidR="001B4D63" w:rsidRPr="001B4D63" w:rsidRDefault="001B4D63" w:rsidP="001B4D63">
      <w:pPr>
        <w:spacing w:after="0" w:line="240" w:lineRule="auto"/>
        <w:rPr>
          <w:rFonts w:ascii="Calibri" w:hAnsi="Calibri" w:cstheme="minorHAnsi"/>
          <w:kern w:val="0"/>
          <w:sz w:val="24"/>
          <w:szCs w:val="24"/>
        </w:rPr>
      </w:pPr>
    </w:p>
    <w:tbl>
      <w:tblPr>
        <w:tblStyle w:val="Tabellrutenett1"/>
        <w:tblW w:w="0" w:type="auto"/>
        <w:tblLook w:val="04A0" w:firstRow="1" w:lastRow="0" w:firstColumn="1" w:lastColumn="0" w:noHBand="0" w:noVBand="1"/>
      </w:tblPr>
      <w:tblGrid>
        <w:gridCol w:w="9062"/>
      </w:tblGrid>
      <w:tr w:rsidR="00CA2F8C" w:rsidRPr="007E4035" w14:paraId="6C0B0B34" w14:textId="77777777" w:rsidTr="00E37B32">
        <w:tc>
          <w:tcPr>
            <w:tcW w:w="9062" w:type="dxa"/>
          </w:tcPr>
          <w:p w14:paraId="313C2959" w14:textId="77777777" w:rsidR="00CA2F8C" w:rsidRPr="007E4035" w:rsidRDefault="00CA2F8C" w:rsidP="00E37B32">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Pr>
                <w:rFonts w:cstheme="minorHAnsi"/>
                <w:b/>
                <w:bCs/>
                <w:i/>
                <w:iCs/>
                <w:sz w:val="24"/>
                <w:szCs w:val="24"/>
              </w:rPr>
              <w:t xml:space="preserve">Ses i sammenheng med fiskeripolitisk uttalelse. </w:t>
            </w:r>
          </w:p>
        </w:tc>
      </w:tr>
    </w:tbl>
    <w:p w14:paraId="7EB9BBDA" w14:textId="77777777" w:rsidR="00CA2F8C" w:rsidRDefault="00CA2F8C" w:rsidP="00CA2F8C">
      <w:pPr>
        <w:rPr>
          <w:sz w:val="24"/>
          <w:szCs w:val="24"/>
        </w:rPr>
      </w:pPr>
    </w:p>
    <w:p w14:paraId="47FF5619" w14:textId="77777777" w:rsidR="001B4D63" w:rsidRPr="001B4D63" w:rsidRDefault="001B4D63" w:rsidP="001B4D63">
      <w:pPr>
        <w:spacing w:after="0" w:line="240" w:lineRule="auto"/>
        <w:rPr>
          <w:rFonts w:ascii="Calibri" w:hAnsi="Calibri" w:cstheme="minorHAnsi"/>
          <w:kern w:val="0"/>
          <w:sz w:val="24"/>
          <w:szCs w:val="24"/>
        </w:rPr>
      </w:pPr>
    </w:p>
    <w:p w14:paraId="45147971" w14:textId="77777777" w:rsidR="001B4D63" w:rsidRDefault="001B4D63" w:rsidP="00D739CF">
      <w:pPr>
        <w:rPr>
          <w:sz w:val="24"/>
          <w:szCs w:val="24"/>
        </w:rPr>
      </w:pPr>
    </w:p>
    <w:p w14:paraId="20554369" w14:textId="11E1993B" w:rsidR="00BE7D74" w:rsidRDefault="001B4D63" w:rsidP="00AE4005">
      <w:pPr>
        <w:rPr>
          <w:b/>
          <w:bCs/>
          <w:sz w:val="28"/>
          <w:szCs w:val="28"/>
        </w:rPr>
      </w:pPr>
      <w:bookmarkStart w:id="8" w:name="_Hlk161232507"/>
      <w:bookmarkEnd w:id="6"/>
      <w:r w:rsidRPr="001B4D63">
        <w:rPr>
          <w:b/>
          <w:bCs/>
          <w:sz w:val="28"/>
          <w:szCs w:val="28"/>
        </w:rPr>
        <w:t>Tema kraft</w:t>
      </w:r>
      <w:r w:rsidR="007224C2">
        <w:rPr>
          <w:b/>
          <w:bCs/>
          <w:sz w:val="28"/>
          <w:szCs w:val="28"/>
        </w:rPr>
        <w:t>- og</w:t>
      </w:r>
      <w:r w:rsidRPr="001B4D63">
        <w:rPr>
          <w:b/>
          <w:bCs/>
          <w:sz w:val="28"/>
          <w:szCs w:val="28"/>
        </w:rPr>
        <w:t xml:space="preserve"> industri </w:t>
      </w:r>
    </w:p>
    <w:p w14:paraId="1214074E" w14:textId="77777777" w:rsidR="001B4D63" w:rsidRDefault="001B4D63" w:rsidP="00AE4005">
      <w:pPr>
        <w:rPr>
          <w:b/>
          <w:bCs/>
          <w:sz w:val="28"/>
          <w:szCs w:val="28"/>
        </w:rPr>
      </w:pPr>
    </w:p>
    <w:p w14:paraId="6135CDC0" w14:textId="231EB14F" w:rsidR="001B4D63" w:rsidRPr="001B4D63" w:rsidRDefault="001B4D63" w:rsidP="001B4D63">
      <w:pPr>
        <w:spacing w:after="0" w:line="240" w:lineRule="auto"/>
        <w:rPr>
          <w:rFonts w:ascii="Calibri" w:hAnsi="Calibri" w:cstheme="minorHAnsi"/>
          <w:b/>
          <w:bCs/>
          <w:kern w:val="0"/>
          <w:sz w:val="28"/>
          <w:szCs w:val="28"/>
        </w:rPr>
      </w:pPr>
      <w:r>
        <w:rPr>
          <w:rFonts w:ascii="Calibri" w:hAnsi="Calibri" w:cstheme="minorHAnsi"/>
          <w:b/>
          <w:bCs/>
          <w:kern w:val="0"/>
          <w:sz w:val="28"/>
          <w:szCs w:val="28"/>
        </w:rPr>
        <w:t xml:space="preserve">Sak </w:t>
      </w:r>
      <w:r w:rsidR="00CA2F8C">
        <w:rPr>
          <w:rFonts w:ascii="Calibri" w:hAnsi="Calibri" w:cstheme="minorHAnsi"/>
          <w:b/>
          <w:bCs/>
          <w:kern w:val="0"/>
          <w:sz w:val="28"/>
          <w:szCs w:val="28"/>
        </w:rPr>
        <w:t>50</w:t>
      </w:r>
      <w:r>
        <w:rPr>
          <w:rFonts w:ascii="Calibri" w:hAnsi="Calibri" w:cstheme="minorHAnsi"/>
          <w:b/>
          <w:bCs/>
          <w:kern w:val="0"/>
          <w:sz w:val="28"/>
          <w:szCs w:val="28"/>
        </w:rPr>
        <w:t xml:space="preserve"> </w:t>
      </w:r>
      <w:r w:rsidRPr="001B4D63">
        <w:rPr>
          <w:rFonts w:ascii="Calibri" w:hAnsi="Calibri" w:cstheme="minorHAnsi"/>
          <w:b/>
          <w:bCs/>
          <w:kern w:val="0"/>
          <w:sz w:val="28"/>
          <w:szCs w:val="28"/>
        </w:rPr>
        <w:t xml:space="preserve">Uttalelse om kraft- og industriløft </w:t>
      </w:r>
    </w:p>
    <w:p w14:paraId="682336EF" w14:textId="77777777" w:rsidR="001B4D63" w:rsidRPr="001B4D63" w:rsidRDefault="001B4D63" w:rsidP="001B4D63">
      <w:pPr>
        <w:spacing w:after="0" w:line="240" w:lineRule="auto"/>
        <w:rPr>
          <w:rFonts w:ascii="Calibri" w:hAnsi="Calibri" w:cstheme="minorHAnsi"/>
          <w:b/>
          <w:bCs/>
          <w:kern w:val="0"/>
          <w:sz w:val="28"/>
          <w:szCs w:val="28"/>
        </w:rPr>
      </w:pPr>
      <w:r w:rsidRPr="001B4D63">
        <w:rPr>
          <w:rFonts w:ascii="Calibri" w:hAnsi="Calibri" w:cstheme="minorHAnsi"/>
          <w:b/>
          <w:bCs/>
          <w:kern w:val="0"/>
          <w:sz w:val="28"/>
          <w:szCs w:val="28"/>
        </w:rPr>
        <w:t>Forslagstiller: Hammerfest Arbeiderparti</w:t>
      </w:r>
    </w:p>
    <w:p w14:paraId="29FF5627" w14:textId="77777777" w:rsidR="001B4D63" w:rsidRPr="001B4D63" w:rsidRDefault="001B4D63" w:rsidP="001B4D63">
      <w:pPr>
        <w:autoSpaceDE w:val="0"/>
        <w:autoSpaceDN w:val="0"/>
        <w:adjustRightInd w:val="0"/>
        <w:spacing w:after="0" w:line="240" w:lineRule="auto"/>
        <w:rPr>
          <w:rFonts w:cstheme="minorHAnsi"/>
          <w:color w:val="000000"/>
          <w:kern w:val="0"/>
          <w:sz w:val="24"/>
          <w:szCs w:val="24"/>
        </w:rPr>
      </w:pPr>
    </w:p>
    <w:p w14:paraId="4398DC27" w14:textId="77777777" w:rsidR="001B4D63" w:rsidRPr="001B4D63" w:rsidRDefault="001B4D63" w:rsidP="001B4D63">
      <w:pPr>
        <w:autoSpaceDE w:val="0"/>
        <w:autoSpaceDN w:val="0"/>
        <w:adjustRightInd w:val="0"/>
        <w:spacing w:after="0" w:line="240" w:lineRule="auto"/>
        <w:rPr>
          <w:rFonts w:cstheme="minorHAnsi"/>
          <w:color w:val="000000"/>
          <w:kern w:val="0"/>
          <w:sz w:val="24"/>
          <w:szCs w:val="24"/>
        </w:rPr>
      </w:pPr>
      <w:r w:rsidRPr="001B4D63">
        <w:rPr>
          <w:rFonts w:cstheme="minorHAnsi"/>
          <w:color w:val="000000"/>
          <w:kern w:val="0"/>
          <w:sz w:val="24"/>
          <w:szCs w:val="24"/>
        </w:rPr>
        <w:t xml:space="preserve">Finnmark Arbeiderparti har hele tiden vært tydelig på at elektrifisering av Melkøya krever at nettet i Finnmark utbygges raskt, slik at samfunns- og næringsutvikling i Finnmark ikke rammes av redusert tilgang på nødvendig kraft. FAP har også stilt krav om at elektrifisering kun kan skje når det er tilstrekkelig kapasitet i nett og i produksjon av energi til å dekke </w:t>
      </w:r>
      <w:r w:rsidRPr="001B4D63">
        <w:rPr>
          <w:rFonts w:cstheme="minorHAnsi"/>
          <w:color w:val="000000"/>
          <w:kern w:val="0"/>
          <w:sz w:val="24"/>
          <w:szCs w:val="24"/>
        </w:rPr>
        <w:lastRenderedPageBreak/>
        <w:t xml:space="preserve">framtidig etterspørsel i Finnmark. Vi har samtidig påpekt at Melkøyas viktige rolle i forhold til energitilførselen til Europa må opprettholdes. </w:t>
      </w:r>
    </w:p>
    <w:p w14:paraId="5A4290AB" w14:textId="77777777" w:rsidR="001B4D63" w:rsidRPr="001B4D63" w:rsidRDefault="001B4D63" w:rsidP="001B4D63">
      <w:pPr>
        <w:autoSpaceDE w:val="0"/>
        <w:autoSpaceDN w:val="0"/>
        <w:adjustRightInd w:val="0"/>
        <w:spacing w:after="0" w:line="240" w:lineRule="auto"/>
        <w:rPr>
          <w:rFonts w:cstheme="minorHAnsi"/>
          <w:color w:val="000000"/>
          <w:kern w:val="0"/>
          <w:sz w:val="24"/>
          <w:szCs w:val="24"/>
        </w:rPr>
      </w:pPr>
    </w:p>
    <w:p w14:paraId="46B4DB6B" w14:textId="77777777" w:rsidR="001B4D63" w:rsidRPr="001B4D63" w:rsidRDefault="001B4D63" w:rsidP="001B4D63">
      <w:pPr>
        <w:autoSpaceDE w:val="0"/>
        <w:autoSpaceDN w:val="0"/>
        <w:adjustRightInd w:val="0"/>
        <w:spacing w:after="0" w:line="240" w:lineRule="auto"/>
        <w:rPr>
          <w:rFonts w:cstheme="minorHAnsi"/>
          <w:color w:val="000000"/>
          <w:kern w:val="0"/>
          <w:sz w:val="24"/>
          <w:szCs w:val="24"/>
        </w:rPr>
      </w:pPr>
      <w:r w:rsidRPr="001B4D63">
        <w:rPr>
          <w:rFonts w:cstheme="minorHAnsi"/>
          <w:color w:val="000000"/>
          <w:kern w:val="0"/>
          <w:sz w:val="24"/>
          <w:szCs w:val="24"/>
        </w:rPr>
        <w:t xml:space="preserve">Regjeringens kraft- og industriløft innfrir våre krav. Det bidrar også til å sikre de rundt 900 arbeidsplassene i regionen tilknyttet Melkøya. Trykket faller i reservoarene, og uten investeringer kan ikke produksjonen fortsette, og arbeidsplassene ville ha stått i fare. </w:t>
      </w:r>
    </w:p>
    <w:p w14:paraId="235275E8" w14:textId="77777777" w:rsidR="001B4D63" w:rsidRPr="001B4D63" w:rsidRDefault="001B4D63" w:rsidP="001B4D63">
      <w:pPr>
        <w:autoSpaceDE w:val="0"/>
        <w:autoSpaceDN w:val="0"/>
        <w:adjustRightInd w:val="0"/>
        <w:spacing w:after="0" w:line="240" w:lineRule="auto"/>
        <w:rPr>
          <w:rFonts w:cstheme="minorHAnsi"/>
          <w:color w:val="000000"/>
          <w:kern w:val="0"/>
          <w:sz w:val="24"/>
          <w:szCs w:val="24"/>
        </w:rPr>
      </w:pPr>
      <w:r w:rsidRPr="001B4D63">
        <w:rPr>
          <w:rFonts w:cstheme="minorHAnsi"/>
          <w:color w:val="000000"/>
          <w:kern w:val="0"/>
          <w:sz w:val="24"/>
          <w:szCs w:val="24"/>
        </w:rPr>
        <w:t xml:space="preserve">Kraft- og industriløftet gjør elektrifiseringen av Melkøya til en motor for videre industriell utvikling i nord. Jobben med å legge til rette for at det kan realiseres flere muligheter i Finnmark og Nord-Norge er i gang. Et forsterket nett og mer fornybar kraft er en grunnleggende forutsetning for å lykkes. </w:t>
      </w:r>
    </w:p>
    <w:p w14:paraId="2D821D8C" w14:textId="77777777" w:rsidR="001B4D63" w:rsidRPr="001B4D63" w:rsidRDefault="001B4D63" w:rsidP="001B4D63">
      <w:pPr>
        <w:autoSpaceDE w:val="0"/>
        <w:autoSpaceDN w:val="0"/>
        <w:adjustRightInd w:val="0"/>
        <w:spacing w:after="0" w:line="240" w:lineRule="auto"/>
        <w:rPr>
          <w:rFonts w:cstheme="minorHAnsi"/>
          <w:color w:val="000000"/>
          <w:kern w:val="0"/>
          <w:sz w:val="24"/>
          <w:szCs w:val="24"/>
        </w:rPr>
      </w:pPr>
    </w:p>
    <w:p w14:paraId="73B45CA6" w14:textId="77777777" w:rsidR="001B4D63" w:rsidRPr="001B4D63" w:rsidRDefault="001B4D63" w:rsidP="001B4D63">
      <w:pPr>
        <w:autoSpaceDE w:val="0"/>
        <w:autoSpaceDN w:val="0"/>
        <w:adjustRightInd w:val="0"/>
        <w:spacing w:after="0" w:line="240" w:lineRule="auto"/>
        <w:rPr>
          <w:rFonts w:cstheme="minorHAnsi"/>
          <w:color w:val="000000"/>
          <w:kern w:val="0"/>
          <w:sz w:val="24"/>
          <w:szCs w:val="24"/>
        </w:rPr>
      </w:pPr>
      <w:r w:rsidRPr="001B4D63">
        <w:rPr>
          <w:rFonts w:cstheme="minorHAnsi"/>
          <w:color w:val="000000"/>
          <w:kern w:val="0"/>
          <w:sz w:val="24"/>
          <w:szCs w:val="24"/>
        </w:rPr>
        <w:t xml:space="preserve">Det er også av sikkerhetspolitisk betydning å legge til rette for utvikling av næringsliv i Finnmark. Det er bra for hele landet om vi lykkes med dette. </w:t>
      </w:r>
    </w:p>
    <w:p w14:paraId="69532F82" w14:textId="77777777" w:rsidR="001B4D63" w:rsidRPr="001B4D63" w:rsidRDefault="001B4D63" w:rsidP="001B4D63">
      <w:pPr>
        <w:autoSpaceDE w:val="0"/>
        <w:autoSpaceDN w:val="0"/>
        <w:adjustRightInd w:val="0"/>
        <w:spacing w:after="0" w:line="240" w:lineRule="auto"/>
        <w:rPr>
          <w:rFonts w:cstheme="minorHAnsi"/>
          <w:color w:val="000000"/>
          <w:kern w:val="0"/>
          <w:sz w:val="24"/>
          <w:szCs w:val="24"/>
        </w:rPr>
      </w:pPr>
    </w:p>
    <w:p w14:paraId="37527AF3" w14:textId="77777777" w:rsidR="001B4D63" w:rsidRPr="001B4D63" w:rsidRDefault="001B4D63" w:rsidP="001B4D63">
      <w:pPr>
        <w:autoSpaceDE w:val="0"/>
        <w:autoSpaceDN w:val="0"/>
        <w:adjustRightInd w:val="0"/>
        <w:spacing w:after="0" w:line="240" w:lineRule="auto"/>
        <w:rPr>
          <w:rFonts w:cstheme="minorHAnsi"/>
          <w:color w:val="000000"/>
          <w:kern w:val="0"/>
          <w:sz w:val="24"/>
          <w:szCs w:val="24"/>
        </w:rPr>
      </w:pPr>
      <w:r w:rsidRPr="001B4D63">
        <w:rPr>
          <w:rFonts w:cstheme="minorHAnsi"/>
          <w:color w:val="000000"/>
          <w:kern w:val="0"/>
          <w:sz w:val="24"/>
          <w:szCs w:val="24"/>
        </w:rPr>
        <w:t xml:space="preserve">Finnmark Arbeiderparti har også vært tydelig på at mest mulig av kraften reservert Melkøya, kan reserveres nye aktører. Som følge av kraft- og industriløftet har Statnett allerede frigjort kraft til bedrifter i Finnmark. I oktober forrige år frigjorde Statnett 215 MW ny kapasitet til bedrifter i vår nordligste region. Som en direkte følge av regjeringens kraftpakke. </w:t>
      </w:r>
    </w:p>
    <w:p w14:paraId="72438541" w14:textId="77777777" w:rsidR="001B4D63" w:rsidRPr="001B4D63" w:rsidRDefault="001B4D63" w:rsidP="001B4D63">
      <w:pPr>
        <w:autoSpaceDE w:val="0"/>
        <w:autoSpaceDN w:val="0"/>
        <w:adjustRightInd w:val="0"/>
        <w:spacing w:after="0" w:line="240" w:lineRule="auto"/>
        <w:rPr>
          <w:rFonts w:cstheme="minorHAnsi"/>
          <w:color w:val="000000"/>
          <w:kern w:val="0"/>
          <w:sz w:val="24"/>
          <w:szCs w:val="24"/>
        </w:rPr>
      </w:pPr>
      <w:r w:rsidRPr="001B4D63">
        <w:rPr>
          <w:rFonts w:cstheme="minorHAnsi"/>
          <w:color w:val="000000"/>
          <w:kern w:val="0"/>
          <w:sz w:val="24"/>
          <w:szCs w:val="24"/>
        </w:rPr>
        <w:t xml:space="preserve">Kraft- og industriløftet innebærer også 13 milliarder kroner i investeringer. Særlig bygg- og anleggsbransjen får store kontrakter. Totalt vil dette bety 1700 årsverk i Nord-Norge i anleggsfasen. </w:t>
      </w:r>
    </w:p>
    <w:p w14:paraId="235C0BAC" w14:textId="77777777" w:rsidR="001B4D63" w:rsidRPr="001B4D63" w:rsidRDefault="001B4D63" w:rsidP="001B4D63">
      <w:pPr>
        <w:rPr>
          <w:rFonts w:cstheme="minorHAnsi"/>
          <w:sz w:val="24"/>
          <w:szCs w:val="24"/>
        </w:rPr>
      </w:pPr>
      <w:r w:rsidRPr="001B4D63">
        <w:rPr>
          <w:rFonts w:cstheme="minorHAnsi"/>
          <w:kern w:val="0"/>
          <w:sz w:val="24"/>
          <w:szCs w:val="24"/>
        </w:rPr>
        <w:t>Finnmark Arbeiderparti har store forventninger til at ny kraftproduksjon i fylket vårt tar hensyn til natur, miljø og urfolks rettigheter. Horisont Energi har lansert et mulig gasskraftverk med CO2-fangst, som vil kunne tilføre betydelige mengder ren energi til kraftnettet. Utbygging av havvind utenfor Finnmark kan også bidra til å styrke kraftsystemet på land. Gasskraftverk med CO2-fangst og havvind utenfor Finnmark, vil begge kunne gi nye oppdrag til leverandørindustrien i landsdelen, og også kunne bidra til å styrke kraftsituasjon totalt i nord. Vi forventer at regjeringen følger opp Stortingets vedtak om å åpne et område for havvind i nord senest i 2027. Goliatvind er et demonstrasjonsprosjekt som bør kunne tilrettelegges for før den tid.</w:t>
      </w:r>
    </w:p>
    <w:tbl>
      <w:tblPr>
        <w:tblStyle w:val="Tabellrutenett1"/>
        <w:tblW w:w="0" w:type="auto"/>
        <w:tblLook w:val="04A0" w:firstRow="1" w:lastRow="0" w:firstColumn="1" w:lastColumn="0" w:noHBand="0" w:noVBand="1"/>
      </w:tblPr>
      <w:tblGrid>
        <w:gridCol w:w="9062"/>
      </w:tblGrid>
      <w:tr w:rsidR="00CA2F8C" w:rsidRPr="007E4035" w14:paraId="01CD21D6" w14:textId="77777777" w:rsidTr="00E37B32">
        <w:tc>
          <w:tcPr>
            <w:tcW w:w="9062" w:type="dxa"/>
          </w:tcPr>
          <w:p w14:paraId="094A4887" w14:textId="1A070EAB" w:rsidR="00CA2F8C" w:rsidRPr="007E4035" w:rsidRDefault="00CA2F8C" w:rsidP="00E37B32">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Pr>
                <w:rFonts w:cstheme="minorHAnsi"/>
                <w:b/>
                <w:bCs/>
                <w:i/>
                <w:iCs/>
                <w:sz w:val="24"/>
                <w:szCs w:val="24"/>
              </w:rPr>
              <w:t xml:space="preserve">Oversendes redaksjonskomite for politiske saker. </w:t>
            </w:r>
          </w:p>
        </w:tc>
      </w:tr>
    </w:tbl>
    <w:p w14:paraId="3597CA76" w14:textId="77777777" w:rsidR="00CA2F8C" w:rsidRDefault="00CA2F8C" w:rsidP="00CA2F8C">
      <w:pPr>
        <w:rPr>
          <w:sz w:val="24"/>
          <w:szCs w:val="24"/>
        </w:rPr>
      </w:pPr>
    </w:p>
    <w:p w14:paraId="1D387F1B" w14:textId="77777777" w:rsidR="001B4D63" w:rsidRPr="001B4D63" w:rsidRDefault="001B4D63" w:rsidP="001B4D63">
      <w:pPr>
        <w:spacing w:after="0" w:line="240" w:lineRule="auto"/>
        <w:rPr>
          <w:rFonts w:ascii="Calibri" w:hAnsi="Calibri" w:cs="Calibri"/>
          <w:kern w:val="0"/>
          <w:sz w:val="24"/>
          <w:szCs w:val="24"/>
        </w:rPr>
      </w:pPr>
    </w:p>
    <w:p w14:paraId="73AF65E0" w14:textId="77777777" w:rsidR="001B4D63" w:rsidRPr="001B4D63" w:rsidRDefault="001B4D63" w:rsidP="00AE4005">
      <w:pPr>
        <w:rPr>
          <w:b/>
          <w:bCs/>
          <w:sz w:val="28"/>
          <w:szCs w:val="28"/>
        </w:rPr>
      </w:pPr>
    </w:p>
    <w:p w14:paraId="65E7BC56" w14:textId="1443C1AC" w:rsidR="001B4D63" w:rsidRPr="001B4D63" w:rsidRDefault="001B4D63" w:rsidP="001B4D63">
      <w:pPr>
        <w:spacing w:after="0" w:line="240" w:lineRule="auto"/>
        <w:rPr>
          <w:rFonts w:ascii="Calibri" w:hAnsi="Calibri" w:cs="Calibri"/>
          <w:b/>
          <w:kern w:val="0"/>
          <w:sz w:val="28"/>
          <w:szCs w:val="28"/>
        </w:rPr>
      </w:pPr>
      <w:r>
        <w:rPr>
          <w:rFonts w:ascii="Calibri" w:hAnsi="Calibri" w:cs="Calibri"/>
          <w:b/>
          <w:kern w:val="0"/>
          <w:sz w:val="28"/>
          <w:szCs w:val="28"/>
        </w:rPr>
        <w:t xml:space="preserve">Sak </w:t>
      </w:r>
      <w:r w:rsidR="00CA2F8C">
        <w:rPr>
          <w:rFonts w:ascii="Calibri" w:hAnsi="Calibri" w:cs="Calibri"/>
          <w:b/>
          <w:kern w:val="0"/>
          <w:sz w:val="28"/>
          <w:szCs w:val="28"/>
        </w:rPr>
        <w:t>51</w:t>
      </w:r>
      <w:r>
        <w:rPr>
          <w:rFonts w:ascii="Calibri" w:hAnsi="Calibri" w:cs="Calibri"/>
          <w:b/>
          <w:kern w:val="0"/>
          <w:sz w:val="28"/>
          <w:szCs w:val="28"/>
        </w:rPr>
        <w:t xml:space="preserve"> </w:t>
      </w:r>
      <w:r w:rsidRPr="001B4D63">
        <w:rPr>
          <w:rFonts w:ascii="Calibri" w:hAnsi="Calibri" w:cs="Calibri"/>
          <w:b/>
          <w:kern w:val="0"/>
          <w:sz w:val="28"/>
          <w:szCs w:val="28"/>
        </w:rPr>
        <w:t>Øst-Finnmark trenger mer kraft og bedre kraftinfrastruktur</w:t>
      </w:r>
    </w:p>
    <w:p w14:paraId="06310BEF" w14:textId="77777777" w:rsidR="001B4D63" w:rsidRPr="001B4D63" w:rsidRDefault="001B4D63" w:rsidP="001B4D63">
      <w:pPr>
        <w:spacing w:after="0" w:line="240" w:lineRule="auto"/>
        <w:rPr>
          <w:rFonts w:ascii="Calibri" w:hAnsi="Calibri" w:cs="Calibri"/>
          <w:b/>
          <w:kern w:val="0"/>
          <w:sz w:val="28"/>
          <w:szCs w:val="28"/>
        </w:rPr>
      </w:pPr>
      <w:r w:rsidRPr="001B4D63">
        <w:rPr>
          <w:rFonts w:ascii="Calibri" w:hAnsi="Calibri" w:cs="Calibri"/>
          <w:b/>
          <w:kern w:val="0"/>
          <w:sz w:val="28"/>
          <w:szCs w:val="28"/>
        </w:rPr>
        <w:t xml:space="preserve">Forslagsstiller: Vadsø Arbeiderparti  </w:t>
      </w:r>
    </w:p>
    <w:p w14:paraId="22A37763" w14:textId="77777777" w:rsidR="001B4D63" w:rsidRPr="001B4D63" w:rsidRDefault="001B4D63" w:rsidP="001B4D63">
      <w:pPr>
        <w:spacing w:after="0" w:line="240" w:lineRule="auto"/>
        <w:ind w:left="720"/>
        <w:rPr>
          <w:rFonts w:ascii="Calibri" w:eastAsia="Times New Roman" w:hAnsi="Calibri" w:cs="Calibri"/>
          <w:kern w:val="0"/>
          <w:sz w:val="28"/>
          <w:szCs w:val="28"/>
        </w:rPr>
      </w:pPr>
    </w:p>
    <w:p w14:paraId="7427E734" w14:textId="77777777" w:rsidR="001B4D63" w:rsidRPr="001B4D63" w:rsidRDefault="001B4D63" w:rsidP="001B4D63">
      <w:pPr>
        <w:spacing w:after="0" w:line="240" w:lineRule="auto"/>
        <w:rPr>
          <w:rFonts w:ascii="Calibri" w:eastAsia="Times New Roman" w:hAnsi="Calibri" w:cs="Calibri"/>
          <w:kern w:val="0"/>
          <w:sz w:val="24"/>
          <w:szCs w:val="24"/>
        </w:rPr>
      </w:pPr>
      <w:r w:rsidRPr="001B4D63">
        <w:rPr>
          <w:rFonts w:ascii="Calibri" w:eastAsia="Times New Roman" w:hAnsi="Calibri" w:cs="Calibri"/>
          <w:kern w:val="0"/>
          <w:sz w:val="24"/>
          <w:szCs w:val="24"/>
        </w:rPr>
        <w:t xml:space="preserve">Vadsø Arbeiderparti er glad for at regjeringa i sin kraftpakke for Finnmark har vedtatt at 420kV-linja til Varangerbotn skal bygges. Vi forutsetter at NVE følger opp de klare føringene fra regjeringa om et eget hurtigspor for behandling av konsesjoner. I dag handler dette om at vi skal kunne delta aktivt det grønne skiftet og dermed kunne bidra i nødvendig nærings- og samfunnsutvikling som er svært viktig i en sikkerhetspolitisk sammenheng i form av regional utvikling og tilstedeværelse. </w:t>
      </w:r>
    </w:p>
    <w:p w14:paraId="39DDB8B7" w14:textId="77777777" w:rsidR="001B4D63" w:rsidRPr="001B4D63" w:rsidRDefault="001B4D63" w:rsidP="001B4D63">
      <w:pPr>
        <w:spacing w:after="0" w:line="240" w:lineRule="auto"/>
        <w:rPr>
          <w:rFonts w:ascii="Calibri" w:eastAsia="Times New Roman" w:hAnsi="Calibri" w:cs="Calibri"/>
          <w:kern w:val="0"/>
          <w:sz w:val="24"/>
          <w:szCs w:val="24"/>
        </w:rPr>
      </w:pPr>
    </w:p>
    <w:p w14:paraId="0A042405" w14:textId="77777777" w:rsidR="001B4D63" w:rsidRPr="001B4D63" w:rsidRDefault="001B4D63" w:rsidP="001B4D63">
      <w:pPr>
        <w:spacing w:after="0" w:line="240" w:lineRule="auto"/>
        <w:rPr>
          <w:rFonts w:ascii="Calibri" w:eastAsia="Times New Roman" w:hAnsi="Calibri" w:cs="Calibri"/>
          <w:kern w:val="0"/>
          <w:sz w:val="24"/>
          <w:szCs w:val="24"/>
        </w:rPr>
      </w:pPr>
      <w:r w:rsidRPr="001B4D63">
        <w:rPr>
          <w:rFonts w:ascii="Calibri" w:eastAsia="Times New Roman" w:hAnsi="Calibri" w:cs="Calibri"/>
          <w:kern w:val="0"/>
          <w:sz w:val="24"/>
          <w:szCs w:val="24"/>
        </w:rPr>
        <w:lastRenderedPageBreak/>
        <w:t xml:space="preserve">I løpet av de siste årene har det heldigvis funnet sted utvikling lokalt/regionalt. Varanger Kraft AS har siden begynnelsen av 2000-tallet utredet mulighetene for etablering av vindkraftproduksjon på Varangerhalvøya. I 2013 ble det tatt investeringsbeslutning for første del av anlegget på Raggovidda, og 45 mW ble satt i drift i 2014. Kapasiteten i nettet har begrenset utbyggingen av den tildelte konsesjonen på totalt 200 MW. </w:t>
      </w:r>
    </w:p>
    <w:p w14:paraId="5BE677A1" w14:textId="77777777" w:rsidR="001B4D63" w:rsidRPr="001B4D63" w:rsidRDefault="001B4D63" w:rsidP="001B4D63">
      <w:pPr>
        <w:spacing w:after="0" w:line="240" w:lineRule="auto"/>
        <w:rPr>
          <w:rFonts w:ascii="Calibri" w:eastAsia="Times New Roman" w:hAnsi="Calibri" w:cs="Calibri"/>
          <w:kern w:val="0"/>
          <w:sz w:val="24"/>
          <w:szCs w:val="24"/>
        </w:rPr>
      </w:pPr>
    </w:p>
    <w:p w14:paraId="338854F3" w14:textId="77777777" w:rsidR="001B4D63" w:rsidRPr="001B4D63" w:rsidRDefault="001B4D63" w:rsidP="001B4D63">
      <w:pPr>
        <w:spacing w:after="0" w:line="240" w:lineRule="auto"/>
        <w:rPr>
          <w:rFonts w:ascii="Calibri" w:eastAsia="Times New Roman" w:hAnsi="Calibri" w:cs="Calibri"/>
          <w:kern w:val="0"/>
          <w:sz w:val="24"/>
          <w:szCs w:val="24"/>
        </w:rPr>
      </w:pPr>
      <w:r w:rsidRPr="001B4D63">
        <w:rPr>
          <w:rFonts w:ascii="Calibri" w:eastAsia="Times New Roman" w:hAnsi="Calibri" w:cs="Calibri"/>
          <w:kern w:val="0"/>
          <w:sz w:val="24"/>
          <w:szCs w:val="24"/>
        </w:rPr>
        <w:t>Med bakgrunn i tilknytningsplikten påla NVE allerede rundt 2014 Varanger Kraftnett AS (i dag Barents Nett AS) å bygge ut nødvendig regional nettkapasitet som muliggjorde utbyggingen av Raggovidda del 2 med ytterligere 52 MW. Raggovidda del 2 ble satt i drift i 2021. Regional nettkapasitet i dag har rom for å også kunne ta i mot resterende konsesjonsgitt- men ikke utbygd kraftproduksjon på tot 170 MW (100 MW Raggovidda, 70 MW Hamnefjell).</w:t>
      </w:r>
    </w:p>
    <w:p w14:paraId="102FB29D" w14:textId="77777777" w:rsidR="001B4D63" w:rsidRPr="001B4D63" w:rsidRDefault="001B4D63" w:rsidP="001B4D63">
      <w:pPr>
        <w:spacing w:after="0" w:line="240" w:lineRule="auto"/>
        <w:rPr>
          <w:rFonts w:ascii="Calibri" w:eastAsia="Times New Roman" w:hAnsi="Calibri" w:cs="Calibri"/>
          <w:kern w:val="0"/>
          <w:sz w:val="24"/>
          <w:szCs w:val="24"/>
        </w:rPr>
      </w:pPr>
    </w:p>
    <w:p w14:paraId="10E3FDB1" w14:textId="77777777" w:rsidR="001B4D63" w:rsidRPr="001B4D63" w:rsidRDefault="001B4D63" w:rsidP="001B4D63">
      <w:pPr>
        <w:spacing w:after="0" w:line="240" w:lineRule="auto"/>
        <w:rPr>
          <w:rFonts w:ascii="Calibri" w:eastAsia="Times New Roman" w:hAnsi="Calibri" w:cs="Calibri"/>
          <w:kern w:val="0"/>
          <w:sz w:val="24"/>
          <w:szCs w:val="24"/>
        </w:rPr>
      </w:pPr>
      <w:r w:rsidRPr="001B4D63">
        <w:rPr>
          <w:rFonts w:ascii="Calibri" w:eastAsia="Times New Roman" w:hAnsi="Calibri" w:cs="Calibri"/>
          <w:kern w:val="0"/>
          <w:sz w:val="24"/>
          <w:szCs w:val="24"/>
        </w:rPr>
        <w:t>I dag er kapasiteten i transmisjonsnettet begrensningen. Statnett SF søkte i desember 2021 om konsesjon for ny 420 kV linje. Etter denne datoen kan de rettmessig peke på NVE og deres behandling. Hvorfor NVE i perioden frem til desember 2021, på samme måte som de gjorde med Varanger Kraft Nett As i 2014, ikke har brukt tilknytningsplikten overfor Statnett SF er uforståelig. Konsekvensen er at Øst-Finnmark har vært- og fortsatt er avholdt fra å kunne knytte til både ny produksjon (også det som er konsesjonsgitt) og nytt forbruk av noenlunde størrelse.</w:t>
      </w:r>
    </w:p>
    <w:p w14:paraId="15881BD0" w14:textId="77777777" w:rsidR="001B4D63" w:rsidRPr="001B4D63" w:rsidRDefault="001B4D63" w:rsidP="001B4D63">
      <w:pPr>
        <w:spacing w:after="0" w:line="240" w:lineRule="auto"/>
        <w:rPr>
          <w:rFonts w:ascii="Calibri" w:eastAsia="Times New Roman" w:hAnsi="Calibri" w:cs="Calibri"/>
          <w:kern w:val="0"/>
          <w:sz w:val="24"/>
          <w:szCs w:val="24"/>
        </w:rPr>
      </w:pPr>
    </w:p>
    <w:p w14:paraId="219FA9FF" w14:textId="77777777" w:rsidR="001B4D63" w:rsidRPr="001B4D63" w:rsidRDefault="001B4D63" w:rsidP="001B4D63">
      <w:pPr>
        <w:spacing w:after="0" w:line="240" w:lineRule="auto"/>
        <w:rPr>
          <w:rFonts w:ascii="Calibri" w:eastAsia="Times New Roman" w:hAnsi="Calibri" w:cs="Calibri"/>
          <w:kern w:val="0"/>
          <w:sz w:val="24"/>
          <w:szCs w:val="24"/>
        </w:rPr>
      </w:pPr>
      <w:r w:rsidRPr="001B4D63">
        <w:rPr>
          <w:rFonts w:ascii="Calibri" w:eastAsia="Times New Roman" w:hAnsi="Calibri" w:cs="Calibri"/>
          <w:kern w:val="0"/>
          <w:sz w:val="24"/>
          <w:szCs w:val="24"/>
        </w:rPr>
        <w:t>Det grønne skiftet og elektrifiseringen av energisystemene krever mer produksjon og mer nett. Parisavtalen av 2015 satt 1,5°-målet. I dag vet vi at oppvarmingen vil overstige dette målet og vi vet at konsekvensene av dette blir alvorlige avhengig av hvor mye- og hvor lenge vi overstiger dette målet. I Norge har vi ca 100 TWh fossilt energibruk som må fases ut i lys av dette. Norske klimamål tilsier at 55% av utslippene skal være faset ut innen 2030 og 90-95% innen 2050.</w:t>
      </w:r>
    </w:p>
    <w:p w14:paraId="05494E4B" w14:textId="77777777" w:rsidR="001B4D63" w:rsidRPr="001B4D63" w:rsidRDefault="001B4D63" w:rsidP="001B4D63">
      <w:pPr>
        <w:spacing w:after="0" w:line="240" w:lineRule="auto"/>
        <w:rPr>
          <w:rFonts w:ascii="Calibri" w:eastAsia="Times New Roman" w:hAnsi="Calibri" w:cs="Calibri"/>
          <w:kern w:val="0"/>
          <w:sz w:val="24"/>
          <w:szCs w:val="24"/>
        </w:rPr>
      </w:pPr>
    </w:p>
    <w:p w14:paraId="684D3EA1" w14:textId="77777777" w:rsidR="001B4D63" w:rsidRPr="001B4D63" w:rsidRDefault="001B4D63" w:rsidP="001B4D63">
      <w:pPr>
        <w:spacing w:after="0" w:line="240" w:lineRule="auto"/>
        <w:rPr>
          <w:rFonts w:ascii="Calibri" w:eastAsia="Times New Roman" w:hAnsi="Calibri" w:cs="Calibri"/>
          <w:kern w:val="0"/>
          <w:sz w:val="24"/>
          <w:szCs w:val="24"/>
        </w:rPr>
      </w:pPr>
      <w:r w:rsidRPr="001B4D63">
        <w:rPr>
          <w:rFonts w:ascii="Calibri" w:eastAsia="Times New Roman" w:hAnsi="Calibri" w:cs="Calibri"/>
          <w:kern w:val="0"/>
          <w:sz w:val="24"/>
          <w:szCs w:val="24"/>
        </w:rPr>
        <w:t>I Øst-Finnmark er det gryteklart (konsesjonsgitt) 170 MW ny, fornybar produksjon. Det er også planer/prosjekter på etablering av grønn hydrogenproduksjon på ca 300 MW som vil kunne være løsningen for elektrifisering av transportnæringen spesielt. Det er meldt interesse for uttak av ytterligere 200 MW i form av nye grønne næringer, elektrifisering av industri mm. I tillegg kommer videre elektrifisering av alminnelig forsyning. Nytt forbruk &lt; 5 MW (og &lt; 20 GWh i året) kan i dag tillates koplet til. Utover dette er det køordning hvor videre kapasitet er prisgitt utbygging av ny 420 kV linje til Varangerbotn.</w:t>
      </w:r>
    </w:p>
    <w:p w14:paraId="766886D8" w14:textId="77777777" w:rsidR="001B4D63" w:rsidRPr="001B4D63" w:rsidRDefault="001B4D63" w:rsidP="001B4D63">
      <w:pPr>
        <w:spacing w:after="0" w:line="240" w:lineRule="auto"/>
        <w:rPr>
          <w:rFonts w:ascii="Calibri" w:eastAsia="Times New Roman" w:hAnsi="Calibri" w:cs="Calibri"/>
          <w:kern w:val="0"/>
          <w:sz w:val="24"/>
          <w:szCs w:val="24"/>
        </w:rPr>
      </w:pPr>
    </w:p>
    <w:p w14:paraId="2309FCF0" w14:textId="77777777" w:rsidR="001B4D63" w:rsidRPr="001B4D63" w:rsidRDefault="001B4D63" w:rsidP="001B4D63">
      <w:pPr>
        <w:spacing w:after="0" w:line="240" w:lineRule="auto"/>
        <w:rPr>
          <w:rFonts w:ascii="Calibri" w:eastAsia="Times New Roman" w:hAnsi="Calibri" w:cs="Calibri"/>
          <w:kern w:val="0"/>
          <w:sz w:val="24"/>
          <w:szCs w:val="24"/>
        </w:rPr>
      </w:pPr>
      <w:r w:rsidRPr="001B4D63">
        <w:rPr>
          <w:rFonts w:ascii="Calibri" w:eastAsia="Times New Roman" w:hAnsi="Calibri" w:cs="Calibri"/>
          <w:kern w:val="0"/>
          <w:sz w:val="24"/>
          <w:szCs w:val="24"/>
        </w:rPr>
        <w:t xml:space="preserve">Forsyningssikkerheten til Øst-Finnmark er i stadig større grad utfordret som følge av forhold i transmisjonsnettet. I dag har Statnett SF ei linje på 132 kV nivå mellom Lakselv og Adamselv. I den grad de kan trekke veksler på nettstrukturer i Finland og Sverige vil de kunne ha redundans også mot Øst-Finnmark. Denne muligheten utfordres til stadighet. I august 2022 var det en hendelse som berørte hele 9 kommuner. Det er et uttrykk for sårbarheten i systemet slik det er nå. En ny 420 kV linje vil derfor ha stor forsyningssikkerhetsmessig betydning og Statnett SF’s siste tidsanslag tilsier at ny 420 kV linje kan være på plass i 2032. </w:t>
      </w:r>
    </w:p>
    <w:p w14:paraId="51394F64" w14:textId="77777777" w:rsidR="001B4D63" w:rsidRPr="001B4D63" w:rsidRDefault="001B4D63" w:rsidP="001B4D63">
      <w:pPr>
        <w:spacing w:after="0" w:line="240" w:lineRule="auto"/>
        <w:rPr>
          <w:rFonts w:ascii="Calibri" w:eastAsia="Times New Roman" w:hAnsi="Calibri" w:cs="Calibri"/>
          <w:kern w:val="0"/>
          <w:sz w:val="24"/>
          <w:szCs w:val="24"/>
        </w:rPr>
      </w:pPr>
    </w:p>
    <w:p w14:paraId="1EA77EC1" w14:textId="77777777" w:rsidR="001B4D63" w:rsidRPr="001B4D63" w:rsidRDefault="001B4D63" w:rsidP="001B4D63">
      <w:pPr>
        <w:spacing w:after="0" w:line="240" w:lineRule="auto"/>
        <w:rPr>
          <w:rFonts w:ascii="Calibri" w:hAnsi="Calibri" w:cs="Calibri"/>
          <w:kern w:val="0"/>
          <w:sz w:val="24"/>
          <w:szCs w:val="24"/>
        </w:rPr>
      </w:pPr>
      <w:r w:rsidRPr="001B4D63">
        <w:rPr>
          <w:rFonts w:ascii="Calibri" w:eastAsia="Times New Roman" w:hAnsi="Calibri" w:cs="Calibri"/>
          <w:kern w:val="0"/>
          <w:sz w:val="24"/>
          <w:szCs w:val="24"/>
        </w:rPr>
        <w:t>Vadsø Arbeiderparti understreker betydninga av at vi er lovet et hurtigspor for behandlinga av 420kV-linja; det betyr ikke at rettighetshavere skal overkjøres – fram mot 2032 er det god tid for å gjennomføre prosesser som ivaretar alle hensyn.</w:t>
      </w:r>
    </w:p>
    <w:p w14:paraId="1AB67A46" w14:textId="77777777" w:rsidR="001B4D63" w:rsidRPr="001B4D63" w:rsidRDefault="001B4D63" w:rsidP="001B4D63">
      <w:pPr>
        <w:spacing w:after="0" w:line="240" w:lineRule="auto"/>
        <w:rPr>
          <w:rFonts w:ascii="Calibri" w:hAnsi="Calibri" w:cs="Calibri"/>
          <w:kern w:val="0"/>
          <w:sz w:val="24"/>
          <w:szCs w:val="24"/>
        </w:rPr>
      </w:pPr>
    </w:p>
    <w:tbl>
      <w:tblPr>
        <w:tblStyle w:val="Tabellrutenett1"/>
        <w:tblW w:w="0" w:type="auto"/>
        <w:tblLook w:val="04A0" w:firstRow="1" w:lastRow="0" w:firstColumn="1" w:lastColumn="0" w:noHBand="0" w:noVBand="1"/>
      </w:tblPr>
      <w:tblGrid>
        <w:gridCol w:w="9062"/>
      </w:tblGrid>
      <w:tr w:rsidR="00CA2F8C" w:rsidRPr="007E4035" w14:paraId="559DA893" w14:textId="77777777" w:rsidTr="00E37B32">
        <w:tc>
          <w:tcPr>
            <w:tcW w:w="9062" w:type="dxa"/>
          </w:tcPr>
          <w:p w14:paraId="270DC079" w14:textId="12E43817" w:rsidR="00CA2F8C" w:rsidRPr="007E4035" w:rsidRDefault="00CA2F8C" w:rsidP="00E37B32">
            <w:pPr>
              <w:rPr>
                <w:b/>
                <w:bCs/>
                <w:i/>
                <w:iCs/>
                <w:sz w:val="24"/>
                <w:szCs w:val="24"/>
              </w:rPr>
            </w:pPr>
            <w:r w:rsidRPr="007E4035">
              <w:rPr>
                <w:b/>
                <w:bCs/>
                <w:i/>
                <w:iCs/>
                <w:sz w:val="24"/>
                <w:szCs w:val="24"/>
              </w:rPr>
              <w:lastRenderedPageBreak/>
              <w:t>Styrets forslag til vedtak:</w:t>
            </w:r>
            <w:r w:rsidRPr="007E4035">
              <w:rPr>
                <w:rFonts w:cstheme="minorHAnsi"/>
                <w:b/>
                <w:bCs/>
                <w:i/>
                <w:iCs/>
                <w:sz w:val="24"/>
                <w:szCs w:val="24"/>
              </w:rPr>
              <w:t xml:space="preserve"> </w:t>
            </w:r>
            <w:r>
              <w:rPr>
                <w:rFonts w:cstheme="minorHAnsi"/>
                <w:b/>
                <w:bCs/>
                <w:i/>
                <w:iCs/>
                <w:sz w:val="24"/>
                <w:szCs w:val="24"/>
              </w:rPr>
              <w:t xml:space="preserve">Oversendes redaksjonskomite for politiske saker. </w:t>
            </w:r>
          </w:p>
        </w:tc>
      </w:tr>
    </w:tbl>
    <w:p w14:paraId="1C5903F5" w14:textId="77777777" w:rsidR="00CA2F8C" w:rsidRDefault="00CA2F8C" w:rsidP="00CA2F8C">
      <w:pPr>
        <w:rPr>
          <w:sz w:val="24"/>
          <w:szCs w:val="24"/>
        </w:rPr>
      </w:pPr>
    </w:p>
    <w:p w14:paraId="657D7FD5" w14:textId="77777777" w:rsidR="001B4D63" w:rsidRPr="001B4D63" w:rsidRDefault="001B4D63" w:rsidP="001B4D63">
      <w:pPr>
        <w:spacing w:after="0" w:line="240" w:lineRule="auto"/>
        <w:rPr>
          <w:rFonts w:ascii="Calibri" w:hAnsi="Calibri" w:cs="Calibri"/>
          <w:kern w:val="0"/>
          <w:sz w:val="24"/>
          <w:szCs w:val="24"/>
        </w:rPr>
      </w:pPr>
    </w:p>
    <w:bookmarkEnd w:id="8"/>
    <w:p w14:paraId="08B6BFC6" w14:textId="77777777" w:rsidR="001B4D63" w:rsidRDefault="001B4D63" w:rsidP="00AE4005">
      <w:pPr>
        <w:rPr>
          <w:sz w:val="24"/>
          <w:szCs w:val="24"/>
        </w:rPr>
      </w:pPr>
    </w:p>
    <w:p w14:paraId="31753794" w14:textId="3763E1C5" w:rsidR="009C4642" w:rsidRDefault="009C4642" w:rsidP="009C4642">
      <w:pPr>
        <w:rPr>
          <w:b/>
          <w:sz w:val="32"/>
          <w:szCs w:val="32"/>
        </w:rPr>
      </w:pPr>
      <w:bookmarkStart w:id="9" w:name="_Hlk161387922"/>
      <w:r>
        <w:rPr>
          <w:b/>
          <w:sz w:val="32"/>
          <w:szCs w:val="32"/>
        </w:rPr>
        <w:t xml:space="preserve">Saker fra AUF  </w:t>
      </w:r>
    </w:p>
    <w:p w14:paraId="78E1F45D" w14:textId="77777777" w:rsidR="009C4642" w:rsidRDefault="009C4642" w:rsidP="009C4642">
      <w:pPr>
        <w:rPr>
          <w:b/>
        </w:rPr>
      </w:pPr>
    </w:p>
    <w:p w14:paraId="0F689E8E" w14:textId="45FADDAC" w:rsidR="009C4642" w:rsidRDefault="009C4642" w:rsidP="009C4642">
      <w:pPr>
        <w:spacing w:after="0" w:line="276" w:lineRule="auto"/>
        <w:rPr>
          <w:b/>
          <w:sz w:val="28"/>
          <w:szCs w:val="28"/>
        </w:rPr>
      </w:pPr>
      <w:r>
        <w:rPr>
          <w:b/>
          <w:sz w:val="28"/>
          <w:szCs w:val="28"/>
        </w:rPr>
        <w:t xml:space="preserve">Sak </w:t>
      </w:r>
      <w:r w:rsidR="00346206">
        <w:rPr>
          <w:b/>
          <w:sz w:val="28"/>
          <w:szCs w:val="28"/>
        </w:rPr>
        <w:t>52</w:t>
      </w:r>
      <w:r>
        <w:rPr>
          <w:b/>
          <w:sz w:val="28"/>
          <w:szCs w:val="28"/>
        </w:rPr>
        <w:t xml:space="preserve"> Gratis kjønnsykdomstester på alle videregående skoler</w:t>
      </w:r>
    </w:p>
    <w:p w14:paraId="3B977059" w14:textId="77777777" w:rsidR="009C4642" w:rsidRDefault="009C4642" w:rsidP="009C4642">
      <w:pPr>
        <w:spacing w:after="0" w:line="276" w:lineRule="auto"/>
      </w:pPr>
    </w:p>
    <w:p w14:paraId="3BBDDA1A" w14:textId="77777777" w:rsidR="009C4642" w:rsidRPr="004A5C05" w:rsidRDefault="009C4642" w:rsidP="009C4642">
      <w:pPr>
        <w:spacing w:after="0" w:line="276" w:lineRule="auto"/>
        <w:rPr>
          <w:sz w:val="24"/>
          <w:szCs w:val="24"/>
        </w:rPr>
      </w:pPr>
      <w:r w:rsidRPr="004A5C05">
        <w:rPr>
          <w:sz w:val="24"/>
          <w:szCs w:val="24"/>
        </w:rPr>
        <w:t>Spredning av kjønnssykdommer er et økende problem i Norge. Finnmark Arbeiderparti vil sørge for at det skal være tilgjengelige selvtester på alle videregående skoler i Norge, slik at elever enkelt kan teste seg for ulike kjønnssykdommer. Med enkel tilgang på tester kan man destigmatisere testing av kjønnssykdommer og sørge for god seksuell helse blant unge. I tillegg vil Finnmark Arbeiderparti sørge for at kondomer er enkelt tilgjengelig på alle videregående skoler.</w:t>
      </w:r>
    </w:p>
    <w:p w14:paraId="7D64F421" w14:textId="77777777" w:rsidR="009C4642" w:rsidRPr="004A5C05" w:rsidRDefault="009C4642" w:rsidP="009C4642">
      <w:pPr>
        <w:spacing w:after="0" w:line="276" w:lineRule="auto"/>
        <w:rPr>
          <w:sz w:val="24"/>
          <w:szCs w:val="24"/>
        </w:rPr>
      </w:pPr>
    </w:p>
    <w:p w14:paraId="24F68A47" w14:textId="77777777" w:rsidR="009C4642" w:rsidRPr="004A5C05" w:rsidRDefault="009C4642" w:rsidP="009C4642">
      <w:pPr>
        <w:spacing w:after="0" w:line="276" w:lineRule="auto"/>
        <w:rPr>
          <w:sz w:val="24"/>
          <w:szCs w:val="24"/>
        </w:rPr>
      </w:pPr>
      <w:r w:rsidRPr="004A5C05">
        <w:rPr>
          <w:sz w:val="24"/>
          <w:szCs w:val="24"/>
        </w:rPr>
        <w:t>Finnmark Arbeiderparti vil:</w:t>
      </w:r>
    </w:p>
    <w:p w14:paraId="21239C0A" w14:textId="77777777" w:rsidR="009C4642" w:rsidRPr="004A5C05" w:rsidRDefault="009C4642" w:rsidP="009C4642">
      <w:pPr>
        <w:numPr>
          <w:ilvl w:val="0"/>
          <w:numId w:val="22"/>
        </w:numPr>
        <w:spacing w:after="0" w:line="276" w:lineRule="auto"/>
        <w:rPr>
          <w:sz w:val="24"/>
          <w:szCs w:val="24"/>
        </w:rPr>
      </w:pPr>
      <w:r w:rsidRPr="004A5C05">
        <w:rPr>
          <w:sz w:val="24"/>
          <w:szCs w:val="24"/>
        </w:rPr>
        <w:t>Sørge for gratis selvtester for kjønnssykdommer på alle videregående skoler i Norge.</w:t>
      </w:r>
    </w:p>
    <w:p w14:paraId="6E25E1BB" w14:textId="77777777" w:rsidR="009C4642" w:rsidRPr="004A5C05" w:rsidRDefault="009C4642" w:rsidP="009C4642">
      <w:pPr>
        <w:numPr>
          <w:ilvl w:val="0"/>
          <w:numId w:val="22"/>
        </w:numPr>
        <w:spacing w:after="0" w:line="276" w:lineRule="auto"/>
        <w:rPr>
          <w:sz w:val="24"/>
          <w:szCs w:val="24"/>
        </w:rPr>
      </w:pPr>
      <w:r w:rsidRPr="004A5C05">
        <w:rPr>
          <w:sz w:val="24"/>
          <w:szCs w:val="24"/>
        </w:rPr>
        <w:t>Sørge for gratis og lett tilgjengelige kondomer på alle videregående skoler i Norge.</w:t>
      </w:r>
    </w:p>
    <w:p w14:paraId="3E51A251" w14:textId="77777777" w:rsidR="009C4642" w:rsidRPr="004A5C05" w:rsidRDefault="009C4642" w:rsidP="009C4642">
      <w:pPr>
        <w:numPr>
          <w:ilvl w:val="0"/>
          <w:numId w:val="22"/>
        </w:numPr>
        <w:spacing w:after="0" w:line="276" w:lineRule="auto"/>
        <w:rPr>
          <w:sz w:val="24"/>
          <w:szCs w:val="24"/>
        </w:rPr>
      </w:pPr>
      <w:r w:rsidRPr="004A5C05">
        <w:rPr>
          <w:sz w:val="24"/>
          <w:szCs w:val="24"/>
        </w:rPr>
        <w:t>Sørge for god informasjon om bruk av prevensjon og om kjønnssykdommer for unge i Norge.</w:t>
      </w:r>
    </w:p>
    <w:p w14:paraId="5CCCE01B" w14:textId="77777777" w:rsidR="009C4642" w:rsidRDefault="009C4642" w:rsidP="009C4642">
      <w:pPr>
        <w:spacing w:after="0" w:line="276" w:lineRule="auto"/>
      </w:pPr>
    </w:p>
    <w:p w14:paraId="3ABE4E1D" w14:textId="726B4880" w:rsidR="009C4642" w:rsidRDefault="009C4642" w:rsidP="009C4642">
      <w:pPr>
        <w:spacing w:after="0" w:line="276" w:lineRule="auto"/>
      </w:pPr>
    </w:p>
    <w:tbl>
      <w:tblPr>
        <w:tblStyle w:val="Tabellrutenett1"/>
        <w:tblW w:w="0" w:type="auto"/>
        <w:tblLook w:val="04A0" w:firstRow="1" w:lastRow="0" w:firstColumn="1" w:lastColumn="0" w:noHBand="0" w:noVBand="1"/>
      </w:tblPr>
      <w:tblGrid>
        <w:gridCol w:w="9062"/>
      </w:tblGrid>
      <w:tr w:rsidR="009C4642" w:rsidRPr="007E4035" w14:paraId="7C1C0B12" w14:textId="77777777" w:rsidTr="00801F68">
        <w:tc>
          <w:tcPr>
            <w:tcW w:w="9062" w:type="dxa"/>
          </w:tcPr>
          <w:p w14:paraId="18C94300" w14:textId="3039A3AA" w:rsidR="009C4642" w:rsidRPr="007E4035" w:rsidRDefault="009C4642" w:rsidP="00801F68">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sidR="00420DB8">
              <w:rPr>
                <w:rFonts w:cstheme="minorHAnsi"/>
                <w:b/>
                <w:bCs/>
                <w:i/>
                <w:iCs/>
                <w:sz w:val="24"/>
                <w:szCs w:val="24"/>
              </w:rPr>
              <w:t>Støttes og o</w:t>
            </w:r>
            <w:r w:rsidR="009C2C96">
              <w:rPr>
                <w:rFonts w:cstheme="minorHAnsi"/>
                <w:b/>
                <w:bCs/>
                <w:i/>
                <w:iCs/>
                <w:sz w:val="24"/>
                <w:szCs w:val="24"/>
              </w:rPr>
              <w:t>versende</w:t>
            </w:r>
            <w:r w:rsidR="00420DB8">
              <w:rPr>
                <w:rFonts w:cstheme="minorHAnsi"/>
                <w:b/>
                <w:bCs/>
                <w:i/>
                <w:iCs/>
                <w:sz w:val="24"/>
                <w:szCs w:val="24"/>
              </w:rPr>
              <w:t xml:space="preserve">s programkomiteen og fylkestingsgruppen for oppfølging. </w:t>
            </w:r>
          </w:p>
        </w:tc>
      </w:tr>
    </w:tbl>
    <w:p w14:paraId="5AE1BAF5" w14:textId="77777777" w:rsidR="009C4642" w:rsidRDefault="009C4642" w:rsidP="009C4642">
      <w:pPr>
        <w:rPr>
          <w:b/>
          <w:kern w:val="0"/>
          <w:sz w:val="28"/>
          <w:szCs w:val="28"/>
          <w14:ligatures w14:val="none"/>
        </w:rPr>
      </w:pPr>
    </w:p>
    <w:p w14:paraId="31C7945D" w14:textId="77777777" w:rsidR="009C4642" w:rsidRDefault="009C4642" w:rsidP="009C4642">
      <w:pPr>
        <w:spacing w:after="0" w:line="276" w:lineRule="auto"/>
      </w:pPr>
    </w:p>
    <w:p w14:paraId="509387DB" w14:textId="766A8D2B" w:rsidR="009C4642" w:rsidRDefault="009C4642" w:rsidP="009C4642">
      <w:pPr>
        <w:spacing w:after="0" w:line="276" w:lineRule="auto"/>
        <w:rPr>
          <w:b/>
          <w:sz w:val="28"/>
          <w:szCs w:val="28"/>
        </w:rPr>
      </w:pPr>
      <w:r>
        <w:rPr>
          <w:b/>
          <w:sz w:val="28"/>
          <w:szCs w:val="28"/>
        </w:rPr>
        <w:t>Sak</w:t>
      </w:r>
      <w:r w:rsidR="004663F6">
        <w:rPr>
          <w:b/>
          <w:sz w:val="28"/>
          <w:szCs w:val="28"/>
        </w:rPr>
        <w:t xml:space="preserve"> </w:t>
      </w:r>
      <w:r w:rsidR="00346206">
        <w:rPr>
          <w:b/>
          <w:sz w:val="28"/>
          <w:szCs w:val="28"/>
        </w:rPr>
        <w:t>53</w:t>
      </w:r>
      <w:r w:rsidR="004663F6">
        <w:rPr>
          <w:b/>
          <w:sz w:val="28"/>
          <w:szCs w:val="28"/>
        </w:rPr>
        <w:t xml:space="preserve"> </w:t>
      </w:r>
      <w:r>
        <w:rPr>
          <w:b/>
          <w:sz w:val="28"/>
          <w:szCs w:val="28"/>
        </w:rPr>
        <w:t>Satsing på samiske lærebøker</w:t>
      </w:r>
    </w:p>
    <w:p w14:paraId="46CFAEC1" w14:textId="77777777" w:rsidR="009C4642" w:rsidRDefault="009C4642" w:rsidP="009C4642">
      <w:pPr>
        <w:spacing w:after="0" w:line="276" w:lineRule="auto"/>
      </w:pPr>
    </w:p>
    <w:p w14:paraId="287005EB" w14:textId="785ECCFF" w:rsidR="009C4642" w:rsidRPr="004A5C05" w:rsidRDefault="009C4642" w:rsidP="009C4642">
      <w:pPr>
        <w:spacing w:after="0" w:line="276" w:lineRule="auto"/>
        <w:rPr>
          <w:sz w:val="24"/>
          <w:szCs w:val="24"/>
        </w:rPr>
      </w:pPr>
      <w:r w:rsidRPr="004A5C05">
        <w:rPr>
          <w:sz w:val="24"/>
          <w:szCs w:val="24"/>
        </w:rPr>
        <w:t>Finnmark Arbeiderparti ser at samiske lærebøker er utdaterte og enkelte er av tvilsom kvalitet. Det å ha en samisk skole eller ha samisk på skolen i praksis blir vanskelig når alt samisk læremateriell er utdatert. Dette skjer fordi det ikke lønner seg å skrive samiske lærebøker. Markedet er ekstremt lite og det er nærmest umulig å tjene penger på det. For at det skal bli trykt nye oppdaterte lærebøker må det gis mye mer støtte til forfattere som ønsker å skrive dem.</w:t>
      </w:r>
    </w:p>
    <w:p w14:paraId="6C9FE01C" w14:textId="77777777" w:rsidR="009C4642" w:rsidRPr="004A5C05" w:rsidRDefault="009C4642" w:rsidP="009C4642">
      <w:pPr>
        <w:spacing w:after="0" w:line="276" w:lineRule="auto"/>
        <w:rPr>
          <w:sz w:val="24"/>
          <w:szCs w:val="24"/>
        </w:rPr>
      </w:pPr>
    </w:p>
    <w:p w14:paraId="4C6586E9" w14:textId="77777777" w:rsidR="009C4642" w:rsidRPr="004A5C05" w:rsidRDefault="009C4642" w:rsidP="009C4642">
      <w:pPr>
        <w:spacing w:after="0" w:line="276" w:lineRule="auto"/>
        <w:rPr>
          <w:sz w:val="24"/>
          <w:szCs w:val="24"/>
        </w:rPr>
      </w:pPr>
      <w:r w:rsidRPr="004A5C05">
        <w:rPr>
          <w:sz w:val="24"/>
          <w:szCs w:val="24"/>
        </w:rPr>
        <w:t>Finnmark Arbeiderparti vil:</w:t>
      </w:r>
    </w:p>
    <w:p w14:paraId="6DF5727B" w14:textId="77777777" w:rsidR="009C4642" w:rsidRPr="004A5C05" w:rsidRDefault="009C4642" w:rsidP="009C4642">
      <w:pPr>
        <w:numPr>
          <w:ilvl w:val="0"/>
          <w:numId w:val="21"/>
        </w:numPr>
        <w:spacing w:after="0" w:line="276" w:lineRule="auto"/>
        <w:rPr>
          <w:sz w:val="24"/>
          <w:szCs w:val="24"/>
        </w:rPr>
      </w:pPr>
      <w:r w:rsidRPr="004A5C05">
        <w:rPr>
          <w:sz w:val="24"/>
          <w:szCs w:val="24"/>
        </w:rPr>
        <w:t>At det skal gis enda mer økonomisk støtte til samiske lærebokforfattere.</w:t>
      </w:r>
    </w:p>
    <w:p w14:paraId="7C35D0B7" w14:textId="77777777" w:rsidR="009C4642" w:rsidRPr="004A5C05" w:rsidRDefault="009C4642" w:rsidP="009C4642">
      <w:pPr>
        <w:numPr>
          <w:ilvl w:val="0"/>
          <w:numId w:val="21"/>
        </w:numPr>
        <w:spacing w:after="0" w:line="276" w:lineRule="auto"/>
        <w:rPr>
          <w:sz w:val="24"/>
          <w:szCs w:val="24"/>
        </w:rPr>
      </w:pPr>
      <w:r w:rsidRPr="004A5C05">
        <w:rPr>
          <w:sz w:val="24"/>
          <w:szCs w:val="24"/>
        </w:rPr>
        <w:t>Oppdatere lærebøkene på samisk.</w:t>
      </w:r>
    </w:p>
    <w:p w14:paraId="3794FC62" w14:textId="77777777" w:rsidR="009C4642" w:rsidRPr="004A5C05" w:rsidRDefault="009C4642" w:rsidP="009C4642">
      <w:pPr>
        <w:numPr>
          <w:ilvl w:val="0"/>
          <w:numId w:val="21"/>
        </w:numPr>
        <w:spacing w:after="0" w:line="276" w:lineRule="auto"/>
        <w:rPr>
          <w:sz w:val="24"/>
          <w:szCs w:val="24"/>
        </w:rPr>
      </w:pPr>
      <w:r w:rsidRPr="004A5C05">
        <w:rPr>
          <w:sz w:val="24"/>
          <w:szCs w:val="24"/>
        </w:rPr>
        <w:lastRenderedPageBreak/>
        <w:t>Oppnå en helt samiskundervisning som ikke har behov for ekstra arbeid i forkant for å finne oppdaterte kilder.</w:t>
      </w:r>
    </w:p>
    <w:p w14:paraId="69A317D6" w14:textId="77777777" w:rsidR="009C4642" w:rsidRDefault="009C4642" w:rsidP="009C4642">
      <w:pPr>
        <w:spacing w:after="0" w:line="276" w:lineRule="auto"/>
      </w:pPr>
    </w:p>
    <w:tbl>
      <w:tblPr>
        <w:tblStyle w:val="Tabellrutenett1"/>
        <w:tblW w:w="0" w:type="auto"/>
        <w:tblLook w:val="04A0" w:firstRow="1" w:lastRow="0" w:firstColumn="1" w:lastColumn="0" w:noHBand="0" w:noVBand="1"/>
      </w:tblPr>
      <w:tblGrid>
        <w:gridCol w:w="9062"/>
      </w:tblGrid>
      <w:tr w:rsidR="009C4642" w:rsidRPr="007E4035" w14:paraId="19C89A75" w14:textId="77777777" w:rsidTr="00801F68">
        <w:tc>
          <w:tcPr>
            <w:tcW w:w="9062" w:type="dxa"/>
          </w:tcPr>
          <w:p w14:paraId="64332969" w14:textId="0E783016" w:rsidR="009C4642" w:rsidRPr="007E4035" w:rsidRDefault="009C4642" w:rsidP="00801F68">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sidR="00F720FD">
              <w:rPr>
                <w:rFonts w:cstheme="minorHAnsi"/>
                <w:b/>
                <w:bCs/>
                <w:i/>
                <w:iCs/>
                <w:sz w:val="24"/>
                <w:szCs w:val="24"/>
              </w:rPr>
              <w:t>Oversendes</w:t>
            </w:r>
            <w:r w:rsidR="00420DB8">
              <w:rPr>
                <w:rFonts w:cstheme="minorHAnsi"/>
                <w:b/>
                <w:bCs/>
                <w:i/>
                <w:iCs/>
                <w:sz w:val="24"/>
                <w:szCs w:val="24"/>
              </w:rPr>
              <w:t xml:space="preserve"> </w:t>
            </w:r>
            <w:r w:rsidR="000357FA">
              <w:rPr>
                <w:rFonts w:cstheme="minorHAnsi"/>
                <w:b/>
                <w:bCs/>
                <w:i/>
                <w:iCs/>
                <w:sz w:val="24"/>
                <w:szCs w:val="24"/>
              </w:rPr>
              <w:t>Kunnskapsministeren, s</w:t>
            </w:r>
            <w:r w:rsidR="00420DB8">
              <w:rPr>
                <w:rFonts w:cstheme="minorHAnsi"/>
                <w:b/>
                <w:bCs/>
                <w:i/>
                <w:iCs/>
                <w:sz w:val="24"/>
                <w:szCs w:val="24"/>
              </w:rPr>
              <w:t xml:space="preserve">ametinget og sametingsgruppen for oppfølging. </w:t>
            </w:r>
          </w:p>
        </w:tc>
      </w:tr>
    </w:tbl>
    <w:p w14:paraId="3FDA30E7" w14:textId="77777777" w:rsidR="009C4642" w:rsidRDefault="009C4642" w:rsidP="009C4642">
      <w:pPr>
        <w:rPr>
          <w:b/>
          <w:kern w:val="0"/>
          <w:sz w:val="28"/>
          <w:szCs w:val="28"/>
          <w14:ligatures w14:val="none"/>
        </w:rPr>
      </w:pPr>
    </w:p>
    <w:p w14:paraId="2AD10C19" w14:textId="77777777" w:rsidR="009C4642" w:rsidRDefault="009C4642" w:rsidP="009C4642">
      <w:pPr>
        <w:spacing w:after="0" w:line="276" w:lineRule="auto"/>
      </w:pPr>
    </w:p>
    <w:p w14:paraId="30C9F54C" w14:textId="39E9B1D3" w:rsidR="009C4642" w:rsidRDefault="009C4642" w:rsidP="009C4642">
      <w:pPr>
        <w:spacing w:after="0" w:line="276" w:lineRule="auto"/>
        <w:rPr>
          <w:b/>
          <w:sz w:val="28"/>
          <w:szCs w:val="28"/>
        </w:rPr>
      </w:pPr>
      <w:r>
        <w:rPr>
          <w:b/>
          <w:sz w:val="28"/>
          <w:szCs w:val="28"/>
        </w:rPr>
        <w:t>Sak</w:t>
      </w:r>
      <w:r w:rsidR="004663F6">
        <w:rPr>
          <w:b/>
          <w:sz w:val="28"/>
          <w:szCs w:val="28"/>
        </w:rPr>
        <w:t xml:space="preserve"> </w:t>
      </w:r>
      <w:r w:rsidR="00346206">
        <w:rPr>
          <w:b/>
          <w:sz w:val="28"/>
          <w:szCs w:val="28"/>
        </w:rPr>
        <w:t>54</w:t>
      </w:r>
      <w:r>
        <w:rPr>
          <w:b/>
          <w:sz w:val="28"/>
          <w:szCs w:val="28"/>
        </w:rPr>
        <w:t xml:space="preserve"> Mennesker med funksjonsnedsettelse sine rettigheter</w:t>
      </w:r>
    </w:p>
    <w:p w14:paraId="4ED432C2" w14:textId="77777777" w:rsidR="009C4642" w:rsidRDefault="009C4642" w:rsidP="009C4642">
      <w:pPr>
        <w:spacing w:after="0" w:line="276" w:lineRule="auto"/>
      </w:pPr>
    </w:p>
    <w:p w14:paraId="3DAC27A0" w14:textId="77777777" w:rsidR="009C4642" w:rsidRPr="004A5C05" w:rsidRDefault="009C4642" w:rsidP="009C4642">
      <w:pPr>
        <w:spacing w:after="0" w:line="276" w:lineRule="auto"/>
        <w:rPr>
          <w:sz w:val="24"/>
          <w:szCs w:val="24"/>
        </w:rPr>
      </w:pPr>
      <w:r w:rsidRPr="004A5C05">
        <w:rPr>
          <w:sz w:val="24"/>
          <w:szCs w:val="24"/>
        </w:rPr>
        <w:t>CRPD konvensjonen av FN er ratifisert i Norge, men er i dag ikke inkorporert norsk lov. Finnmark Arbeiderparti mener at alle mennesker skal ha lik rett til å leve i Norge, men så lenge norsk lov ikke tilrettelegger for mennesker med funksjonsnedsettelser er det ikke en realitet.</w:t>
      </w:r>
    </w:p>
    <w:p w14:paraId="1078F53A" w14:textId="77777777" w:rsidR="009C4642" w:rsidRPr="004A5C05" w:rsidRDefault="009C4642" w:rsidP="009C4642">
      <w:pPr>
        <w:spacing w:after="0" w:line="276" w:lineRule="auto"/>
        <w:rPr>
          <w:sz w:val="24"/>
          <w:szCs w:val="24"/>
        </w:rPr>
      </w:pPr>
    </w:p>
    <w:p w14:paraId="0B646C38" w14:textId="77777777" w:rsidR="009C4642" w:rsidRPr="004A5C05" w:rsidRDefault="009C4642" w:rsidP="009C4642">
      <w:pPr>
        <w:spacing w:after="0" w:line="276" w:lineRule="auto"/>
        <w:rPr>
          <w:sz w:val="24"/>
          <w:szCs w:val="24"/>
        </w:rPr>
      </w:pPr>
      <w:r w:rsidRPr="004A5C05">
        <w:rPr>
          <w:sz w:val="24"/>
          <w:szCs w:val="24"/>
        </w:rPr>
        <w:t>Hver eneste dag får mennesker med nedsatt funksjonsevne grunnleggende rettigheter. Man må sette rettighetskampen for alle mennesker på agendaen, slik at alle kan leve frie og selvstendige liv i Norge. Finnmark Arbeiderparti vil at CRPD, FN-konvensjonen om rettighetene til mennesker med nedsatt funksjonsevner må inkorporeres i norsk lov under menneskerettsloven.</w:t>
      </w:r>
    </w:p>
    <w:p w14:paraId="26985206" w14:textId="77777777" w:rsidR="009C4642" w:rsidRPr="004A5C05" w:rsidRDefault="009C4642" w:rsidP="009C4642">
      <w:pPr>
        <w:spacing w:after="0" w:line="276" w:lineRule="auto"/>
        <w:rPr>
          <w:sz w:val="24"/>
          <w:szCs w:val="24"/>
        </w:rPr>
      </w:pPr>
    </w:p>
    <w:p w14:paraId="3C8F7411" w14:textId="77777777" w:rsidR="009C4642" w:rsidRPr="004A5C05" w:rsidRDefault="009C4642" w:rsidP="009C4642">
      <w:pPr>
        <w:spacing w:after="0" w:line="276" w:lineRule="auto"/>
        <w:rPr>
          <w:sz w:val="24"/>
          <w:szCs w:val="24"/>
        </w:rPr>
      </w:pPr>
      <w:r w:rsidRPr="004A5C05">
        <w:rPr>
          <w:sz w:val="24"/>
          <w:szCs w:val="24"/>
        </w:rPr>
        <w:t>Finnmark Arbeiderparti vil at:</w:t>
      </w:r>
    </w:p>
    <w:p w14:paraId="66647961" w14:textId="77777777" w:rsidR="009C4642" w:rsidRPr="004A5C05" w:rsidRDefault="009C4642" w:rsidP="009C4642">
      <w:pPr>
        <w:numPr>
          <w:ilvl w:val="0"/>
          <w:numId w:val="25"/>
        </w:numPr>
        <w:spacing w:after="0" w:line="276" w:lineRule="auto"/>
        <w:rPr>
          <w:sz w:val="24"/>
          <w:szCs w:val="24"/>
        </w:rPr>
      </w:pPr>
      <w:r w:rsidRPr="004A5C05">
        <w:rPr>
          <w:sz w:val="24"/>
          <w:szCs w:val="24"/>
        </w:rPr>
        <w:t>FN-konvensjonen om rettighetene til personer med nedsatt funksjonsevne inkorporeres i norsk menneskerettighetslov.</w:t>
      </w:r>
    </w:p>
    <w:p w14:paraId="379169D6" w14:textId="77777777" w:rsidR="009C4642" w:rsidRDefault="009C4642" w:rsidP="009C4642">
      <w:pPr>
        <w:spacing w:after="0"/>
        <w:rPr>
          <w:b/>
        </w:rPr>
      </w:pPr>
    </w:p>
    <w:tbl>
      <w:tblPr>
        <w:tblStyle w:val="Tabellrutenett1"/>
        <w:tblW w:w="0" w:type="auto"/>
        <w:tblLook w:val="04A0" w:firstRow="1" w:lastRow="0" w:firstColumn="1" w:lastColumn="0" w:noHBand="0" w:noVBand="1"/>
      </w:tblPr>
      <w:tblGrid>
        <w:gridCol w:w="9062"/>
      </w:tblGrid>
      <w:tr w:rsidR="009C4642" w:rsidRPr="007E4035" w14:paraId="401E557F" w14:textId="77777777" w:rsidTr="00801F68">
        <w:tc>
          <w:tcPr>
            <w:tcW w:w="9062" w:type="dxa"/>
          </w:tcPr>
          <w:p w14:paraId="0000F75D" w14:textId="2001877C" w:rsidR="009C4642" w:rsidRPr="007E4035" w:rsidRDefault="009C4642" w:rsidP="00801F68">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sidR="00420DB8">
              <w:rPr>
                <w:rFonts w:cstheme="minorHAnsi"/>
                <w:b/>
                <w:bCs/>
                <w:i/>
                <w:iCs/>
                <w:sz w:val="24"/>
                <w:szCs w:val="24"/>
              </w:rPr>
              <w:t xml:space="preserve">Støttes og oversendes til programkomiteen. </w:t>
            </w:r>
          </w:p>
        </w:tc>
      </w:tr>
    </w:tbl>
    <w:p w14:paraId="14BE84A8" w14:textId="77777777" w:rsidR="00F720FD" w:rsidRDefault="00F720FD" w:rsidP="009C4642">
      <w:pPr>
        <w:spacing w:after="0" w:line="276" w:lineRule="auto"/>
        <w:rPr>
          <w:b/>
          <w:sz w:val="28"/>
          <w:szCs w:val="28"/>
        </w:rPr>
      </w:pPr>
    </w:p>
    <w:p w14:paraId="7C7C63C8" w14:textId="77777777" w:rsidR="00F720FD" w:rsidRDefault="00F720FD" w:rsidP="009C4642">
      <w:pPr>
        <w:spacing w:after="0" w:line="276" w:lineRule="auto"/>
        <w:rPr>
          <w:b/>
          <w:sz w:val="28"/>
          <w:szCs w:val="28"/>
        </w:rPr>
      </w:pPr>
    </w:p>
    <w:p w14:paraId="0EF5D40D" w14:textId="43742F8A" w:rsidR="009C4642" w:rsidRDefault="009C4642" w:rsidP="009C4642">
      <w:pPr>
        <w:spacing w:after="0" w:line="276" w:lineRule="auto"/>
        <w:rPr>
          <w:b/>
          <w:sz w:val="28"/>
          <w:szCs w:val="28"/>
        </w:rPr>
      </w:pPr>
      <w:r>
        <w:rPr>
          <w:b/>
          <w:sz w:val="28"/>
          <w:szCs w:val="28"/>
        </w:rPr>
        <w:t xml:space="preserve">Sak </w:t>
      </w:r>
      <w:r w:rsidR="00346206">
        <w:rPr>
          <w:b/>
          <w:sz w:val="28"/>
          <w:szCs w:val="28"/>
        </w:rPr>
        <w:t>55</w:t>
      </w:r>
      <w:r>
        <w:rPr>
          <w:b/>
          <w:sz w:val="28"/>
          <w:szCs w:val="28"/>
        </w:rPr>
        <w:t xml:space="preserve"> En bærekraftig fremtid - redusering av kast og forbruk i vårt samfunn</w:t>
      </w:r>
    </w:p>
    <w:p w14:paraId="07D4A58E" w14:textId="77777777" w:rsidR="009C4642" w:rsidRDefault="009C4642" w:rsidP="009C4642">
      <w:pPr>
        <w:spacing w:after="0" w:line="276" w:lineRule="auto"/>
      </w:pPr>
    </w:p>
    <w:p w14:paraId="03E00039" w14:textId="77777777" w:rsidR="009C4642" w:rsidRPr="004A5C05" w:rsidRDefault="009C4642" w:rsidP="009C4642">
      <w:pPr>
        <w:spacing w:after="0" w:line="276" w:lineRule="auto"/>
        <w:rPr>
          <w:sz w:val="24"/>
          <w:szCs w:val="24"/>
        </w:rPr>
      </w:pPr>
      <w:r w:rsidRPr="004A5C05">
        <w:rPr>
          <w:sz w:val="24"/>
          <w:szCs w:val="24"/>
        </w:rPr>
        <w:t xml:space="preserve">I dagens moderne samfunn står vi overfor utfordringer knyttet til overforbruk, kast og miljøødeleggelser som krever umiddelbar oppmerksomhet. Det er på høy tid at vi tar ansvar for vår påvirkning på planeten og jobber mot en bærekraftig fremtid. </w:t>
      </w:r>
    </w:p>
    <w:p w14:paraId="437530B2" w14:textId="77777777" w:rsidR="009C4642" w:rsidRPr="004A5C05" w:rsidRDefault="009C4642" w:rsidP="009C4642">
      <w:pPr>
        <w:spacing w:after="0" w:line="276" w:lineRule="auto"/>
        <w:rPr>
          <w:sz w:val="24"/>
          <w:szCs w:val="24"/>
        </w:rPr>
      </w:pPr>
    </w:p>
    <w:p w14:paraId="01D9FA07" w14:textId="77777777" w:rsidR="009C4642" w:rsidRPr="004A5C05" w:rsidRDefault="009C4642" w:rsidP="009C4642">
      <w:pPr>
        <w:spacing w:after="0" w:line="276" w:lineRule="auto"/>
        <w:rPr>
          <w:sz w:val="24"/>
          <w:szCs w:val="24"/>
        </w:rPr>
      </w:pPr>
      <w:r w:rsidRPr="004A5C05">
        <w:rPr>
          <w:sz w:val="24"/>
          <w:szCs w:val="24"/>
        </w:rPr>
        <w:t xml:space="preserve">Finnmark Arbeiderparti ser behovet for å redusere kast og forbruk i samfunnet vårt for å bevare natur ressurser, redusere avfall og sikre en sunnere fremtid for kommende generasjoner. Verdens nåværende livsstil preges av en uholdbar praksis med overforbruk og kast. Produksjonen av varer fører til uttømming av naturressurser, energiforbruk og massive mengder avfall. Dette skaper ikke bare økologiske problemer, men har også alvorlige konsekvenser for klimaet. For å møte klimamålene og sikre en levedyktig planet, må vi revurdere og endre vårt forhold til forbruk og kast. </w:t>
      </w:r>
    </w:p>
    <w:p w14:paraId="22599E75" w14:textId="77777777" w:rsidR="009C4642" w:rsidRPr="004A5C05" w:rsidRDefault="009C4642" w:rsidP="009C4642">
      <w:pPr>
        <w:spacing w:after="0" w:line="276" w:lineRule="auto"/>
        <w:rPr>
          <w:sz w:val="24"/>
          <w:szCs w:val="24"/>
        </w:rPr>
      </w:pPr>
    </w:p>
    <w:p w14:paraId="6320C605" w14:textId="77777777" w:rsidR="009C4642" w:rsidRPr="004A5C05" w:rsidRDefault="009C4642" w:rsidP="009C4642">
      <w:pPr>
        <w:spacing w:after="0" w:line="276" w:lineRule="auto"/>
        <w:rPr>
          <w:sz w:val="24"/>
          <w:szCs w:val="24"/>
        </w:rPr>
      </w:pPr>
      <w:r w:rsidRPr="004A5C05">
        <w:rPr>
          <w:sz w:val="24"/>
          <w:szCs w:val="24"/>
        </w:rPr>
        <w:lastRenderedPageBreak/>
        <w:t>Finnmark Arbeiderparti må arbeide for å fremme overgangen til en sirkulær økonomi, der ressurser gjenbrukes og resirkuleres. Dette vil ikke bare redusere behovet for ny produksjon, men også begrense avfallsmengden og redusere miljøpåvirkningen. Ved å arbeide for programmer og insentiver som fremmer reparasjon, oppgradering og gjenbruk av produkter. Dette vil bidra til å forlenge levetiden til varer og redusere behovet for hyppigere kjøp, og dermed redusere det totale forbruket. Vi må anerkjenne at markedet i dag arbeider mot klima - og miljø, og at vi må styrke lover og reguleringer som pålegger produsenter ansvar for hele livssyklusen til produktene de lager. Dette inkluderer ansvar for resirkulering og forsvarlig håndtering av avfall. Finnmark Arbeiderparti må også arbeide for at Norge investerer bedre og mer i forskning og utvikling av grønn teknologi for å redusere miljøpåvirkningen av produksjonsprosesser og forbedre materialgjenvinning.</w:t>
      </w:r>
    </w:p>
    <w:p w14:paraId="7B59A4A6" w14:textId="77777777" w:rsidR="009C4642" w:rsidRPr="004A5C05" w:rsidRDefault="009C4642" w:rsidP="009C4642">
      <w:pPr>
        <w:spacing w:after="0" w:line="276" w:lineRule="auto"/>
        <w:rPr>
          <w:sz w:val="24"/>
          <w:szCs w:val="24"/>
        </w:rPr>
      </w:pPr>
    </w:p>
    <w:p w14:paraId="390E77A8" w14:textId="77777777" w:rsidR="009C4642" w:rsidRPr="004A5C05" w:rsidRDefault="009C4642" w:rsidP="009C4642">
      <w:pPr>
        <w:spacing w:after="0" w:line="276" w:lineRule="auto"/>
        <w:rPr>
          <w:sz w:val="24"/>
          <w:szCs w:val="24"/>
        </w:rPr>
      </w:pPr>
      <w:r w:rsidRPr="004A5C05">
        <w:rPr>
          <w:sz w:val="24"/>
          <w:szCs w:val="24"/>
        </w:rPr>
        <w:t>Finnmark Arbeiderparti må arbeide for at folk vet hva de bidrar til ved å opprettholde dagens kast - og bruk vaner, derfor må vi arbeide og støtte om programmer som fremmer økt bevissthet om miljøkonsekvenser av bruk - og kast. Gjennom kunnskap kan vi endre atferd og valg, og gjennom informasjon om bærekraftige alternativer kan man oppmuntre til forsvarlig forbruk.</w:t>
      </w:r>
    </w:p>
    <w:p w14:paraId="7B112B8A" w14:textId="77777777" w:rsidR="009C4642" w:rsidRPr="004A5C05" w:rsidRDefault="009C4642" w:rsidP="009C4642">
      <w:pPr>
        <w:spacing w:after="0" w:line="276" w:lineRule="auto"/>
        <w:rPr>
          <w:sz w:val="24"/>
          <w:szCs w:val="24"/>
        </w:rPr>
      </w:pPr>
    </w:p>
    <w:p w14:paraId="5CC04039" w14:textId="77777777" w:rsidR="009C4642" w:rsidRPr="004A5C05" w:rsidRDefault="009C4642" w:rsidP="009C4642">
      <w:pPr>
        <w:spacing w:after="0" w:line="276" w:lineRule="auto"/>
        <w:rPr>
          <w:sz w:val="24"/>
          <w:szCs w:val="24"/>
        </w:rPr>
      </w:pPr>
      <w:r w:rsidRPr="004A5C05">
        <w:rPr>
          <w:sz w:val="24"/>
          <w:szCs w:val="24"/>
        </w:rPr>
        <w:t>Finnmark Arbeiderparti vil:</w:t>
      </w:r>
    </w:p>
    <w:p w14:paraId="566CA48C" w14:textId="4B0CE1C6" w:rsidR="009C4642" w:rsidRPr="004A5C05" w:rsidRDefault="009C4642" w:rsidP="009C4642">
      <w:pPr>
        <w:numPr>
          <w:ilvl w:val="0"/>
          <w:numId w:val="18"/>
        </w:numPr>
        <w:spacing w:after="0" w:line="276" w:lineRule="auto"/>
        <w:rPr>
          <w:sz w:val="24"/>
          <w:szCs w:val="24"/>
        </w:rPr>
      </w:pPr>
      <w:r w:rsidRPr="004A5C05">
        <w:rPr>
          <w:sz w:val="24"/>
          <w:szCs w:val="24"/>
        </w:rPr>
        <w:t>Arbeide for sirkulær</w:t>
      </w:r>
      <w:r w:rsidR="00F720FD">
        <w:rPr>
          <w:sz w:val="24"/>
          <w:szCs w:val="24"/>
        </w:rPr>
        <w:t>e</w:t>
      </w:r>
      <w:r w:rsidRPr="004A5C05">
        <w:rPr>
          <w:sz w:val="24"/>
          <w:szCs w:val="24"/>
        </w:rPr>
        <w:t xml:space="preserve"> økonomiske løsninger i arbeidslivet, handel, industri og blant vanlige mennesker.</w:t>
      </w:r>
    </w:p>
    <w:p w14:paraId="20F16089" w14:textId="77777777" w:rsidR="009C4642" w:rsidRPr="004A5C05" w:rsidRDefault="009C4642" w:rsidP="009C4642">
      <w:pPr>
        <w:numPr>
          <w:ilvl w:val="0"/>
          <w:numId w:val="18"/>
        </w:numPr>
        <w:spacing w:after="0" w:line="276" w:lineRule="auto"/>
        <w:rPr>
          <w:sz w:val="24"/>
          <w:szCs w:val="24"/>
        </w:rPr>
      </w:pPr>
      <w:r w:rsidRPr="004A5C05">
        <w:rPr>
          <w:sz w:val="24"/>
          <w:szCs w:val="24"/>
        </w:rPr>
        <w:t>Arbeide for programmer og insentiver som driver med reparasjon, oppgradering og gjenbruk.</w:t>
      </w:r>
    </w:p>
    <w:p w14:paraId="67111ACB" w14:textId="77777777" w:rsidR="009C4642" w:rsidRPr="004A5C05" w:rsidRDefault="009C4642" w:rsidP="009C4642">
      <w:pPr>
        <w:numPr>
          <w:ilvl w:val="0"/>
          <w:numId w:val="18"/>
        </w:numPr>
        <w:spacing w:after="0" w:line="276" w:lineRule="auto"/>
        <w:rPr>
          <w:sz w:val="24"/>
          <w:szCs w:val="24"/>
        </w:rPr>
      </w:pPr>
      <w:r w:rsidRPr="004A5C05">
        <w:rPr>
          <w:sz w:val="24"/>
          <w:szCs w:val="24"/>
        </w:rPr>
        <w:t>Sørge for strengere lover og reguleringer som pålegger produsenter større ansvar for kvalitet og livssyklus på produkter.</w:t>
      </w:r>
    </w:p>
    <w:p w14:paraId="163DD256" w14:textId="77777777" w:rsidR="009C4642" w:rsidRPr="004A5C05" w:rsidRDefault="009C4642" w:rsidP="009C4642">
      <w:pPr>
        <w:numPr>
          <w:ilvl w:val="0"/>
          <w:numId w:val="18"/>
        </w:numPr>
        <w:spacing w:after="0" w:line="276" w:lineRule="auto"/>
        <w:rPr>
          <w:sz w:val="24"/>
          <w:szCs w:val="24"/>
        </w:rPr>
      </w:pPr>
      <w:r w:rsidRPr="004A5C05">
        <w:rPr>
          <w:sz w:val="24"/>
          <w:szCs w:val="24"/>
        </w:rPr>
        <w:t>Sørge for at Norge investerer mer i forskning og utvikling av grønn teknologi.</w:t>
      </w:r>
    </w:p>
    <w:p w14:paraId="5CBAF8FE" w14:textId="77777777" w:rsidR="009C4642" w:rsidRPr="004A5C05" w:rsidRDefault="009C4642" w:rsidP="009C4642">
      <w:pPr>
        <w:numPr>
          <w:ilvl w:val="0"/>
          <w:numId w:val="18"/>
        </w:numPr>
        <w:spacing w:after="0" w:line="276" w:lineRule="auto"/>
        <w:rPr>
          <w:sz w:val="24"/>
          <w:szCs w:val="24"/>
        </w:rPr>
      </w:pPr>
      <w:r w:rsidRPr="004A5C05">
        <w:rPr>
          <w:sz w:val="24"/>
          <w:szCs w:val="24"/>
        </w:rPr>
        <w:t>Verne om reparasjon og garantitid på produkter.</w:t>
      </w:r>
    </w:p>
    <w:p w14:paraId="0BEF1A9E" w14:textId="77777777" w:rsidR="009C4642" w:rsidRPr="004A5C05" w:rsidRDefault="009C4642" w:rsidP="009C4642">
      <w:pPr>
        <w:numPr>
          <w:ilvl w:val="0"/>
          <w:numId w:val="18"/>
        </w:numPr>
        <w:spacing w:after="0" w:line="276" w:lineRule="auto"/>
        <w:rPr>
          <w:sz w:val="24"/>
          <w:szCs w:val="24"/>
        </w:rPr>
      </w:pPr>
      <w:r w:rsidRPr="004A5C05">
        <w:rPr>
          <w:sz w:val="24"/>
          <w:szCs w:val="24"/>
        </w:rPr>
        <w:t>Arbeide for holdningskampanjer og programmer som arbeider for kunnskap om bærekraftighet.</w:t>
      </w:r>
    </w:p>
    <w:p w14:paraId="6EDCD9EA" w14:textId="77777777" w:rsidR="009C4642" w:rsidRPr="004A5C05" w:rsidRDefault="009C4642" w:rsidP="009C4642">
      <w:pPr>
        <w:spacing w:after="0" w:line="276" w:lineRule="auto"/>
        <w:rPr>
          <w:sz w:val="24"/>
          <w:szCs w:val="24"/>
        </w:rPr>
      </w:pPr>
    </w:p>
    <w:tbl>
      <w:tblPr>
        <w:tblStyle w:val="Tabellrutenett1"/>
        <w:tblW w:w="0" w:type="auto"/>
        <w:tblLook w:val="04A0" w:firstRow="1" w:lastRow="0" w:firstColumn="1" w:lastColumn="0" w:noHBand="0" w:noVBand="1"/>
      </w:tblPr>
      <w:tblGrid>
        <w:gridCol w:w="9062"/>
      </w:tblGrid>
      <w:tr w:rsidR="009C4642" w:rsidRPr="007E4035" w14:paraId="286DD523" w14:textId="77777777" w:rsidTr="00801F68">
        <w:tc>
          <w:tcPr>
            <w:tcW w:w="9062" w:type="dxa"/>
          </w:tcPr>
          <w:p w14:paraId="35917622" w14:textId="16533431" w:rsidR="009C4642" w:rsidRPr="007E4035" w:rsidRDefault="009C4642" w:rsidP="00801F68">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sidR="00F720FD">
              <w:rPr>
                <w:rFonts w:cstheme="minorHAnsi"/>
                <w:b/>
                <w:bCs/>
                <w:i/>
                <w:iCs/>
                <w:sz w:val="24"/>
                <w:szCs w:val="24"/>
              </w:rPr>
              <w:t>Oversendes</w:t>
            </w:r>
            <w:r w:rsidR="00420DB8">
              <w:rPr>
                <w:rFonts w:cstheme="minorHAnsi"/>
                <w:b/>
                <w:bCs/>
                <w:i/>
                <w:iCs/>
                <w:sz w:val="24"/>
                <w:szCs w:val="24"/>
              </w:rPr>
              <w:t xml:space="preserve"> klima</w:t>
            </w:r>
            <w:r w:rsidR="003558EB">
              <w:rPr>
                <w:rFonts w:cstheme="minorHAnsi"/>
                <w:b/>
                <w:bCs/>
                <w:i/>
                <w:iCs/>
                <w:sz w:val="24"/>
                <w:szCs w:val="24"/>
              </w:rPr>
              <w:t>-</w:t>
            </w:r>
            <w:r w:rsidR="00420DB8">
              <w:rPr>
                <w:rFonts w:cstheme="minorHAnsi"/>
                <w:b/>
                <w:bCs/>
                <w:i/>
                <w:iCs/>
                <w:sz w:val="24"/>
                <w:szCs w:val="24"/>
              </w:rPr>
              <w:t xml:space="preserve"> og mi</w:t>
            </w:r>
            <w:r w:rsidR="003558EB">
              <w:rPr>
                <w:rFonts w:cstheme="minorHAnsi"/>
                <w:b/>
                <w:bCs/>
                <w:i/>
                <w:iCs/>
                <w:sz w:val="24"/>
                <w:szCs w:val="24"/>
              </w:rPr>
              <w:t>ljø</w:t>
            </w:r>
            <w:r w:rsidR="00420DB8">
              <w:rPr>
                <w:rFonts w:cstheme="minorHAnsi"/>
                <w:b/>
                <w:bCs/>
                <w:i/>
                <w:iCs/>
                <w:sz w:val="24"/>
                <w:szCs w:val="24"/>
              </w:rPr>
              <w:t>ministere og energi</w:t>
            </w:r>
            <w:r w:rsidR="003558EB">
              <w:rPr>
                <w:rFonts w:cstheme="minorHAnsi"/>
                <w:b/>
                <w:bCs/>
                <w:i/>
                <w:iCs/>
                <w:sz w:val="24"/>
                <w:szCs w:val="24"/>
              </w:rPr>
              <w:t>-</w:t>
            </w:r>
            <w:r w:rsidR="00420DB8">
              <w:rPr>
                <w:rFonts w:cstheme="minorHAnsi"/>
                <w:b/>
                <w:bCs/>
                <w:i/>
                <w:iCs/>
                <w:sz w:val="24"/>
                <w:szCs w:val="24"/>
              </w:rPr>
              <w:t xml:space="preserve"> og mil</w:t>
            </w:r>
            <w:r w:rsidR="003558EB">
              <w:rPr>
                <w:rFonts w:cstheme="minorHAnsi"/>
                <w:b/>
                <w:bCs/>
                <w:i/>
                <w:iCs/>
                <w:sz w:val="24"/>
                <w:szCs w:val="24"/>
              </w:rPr>
              <w:t>jøfraksjonen,</w:t>
            </w:r>
            <w:r w:rsidR="00F720FD">
              <w:rPr>
                <w:rFonts w:cstheme="minorHAnsi"/>
                <w:b/>
                <w:bCs/>
                <w:i/>
                <w:iCs/>
                <w:sz w:val="24"/>
                <w:szCs w:val="24"/>
              </w:rPr>
              <w:t xml:space="preserve"> </w:t>
            </w:r>
            <w:r w:rsidR="00420DB8">
              <w:rPr>
                <w:rFonts w:cstheme="minorHAnsi"/>
                <w:b/>
                <w:bCs/>
                <w:i/>
                <w:iCs/>
                <w:sz w:val="24"/>
                <w:szCs w:val="24"/>
              </w:rPr>
              <w:t xml:space="preserve">samt </w:t>
            </w:r>
            <w:r w:rsidR="00F720FD">
              <w:rPr>
                <w:rFonts w:cstheme="minorHAnsi"/>
                <w:b/>
                <w:bCs/>
                <w:i/>
                <w:iCs/>
                <w:sz w:val="24"/>
                <w:szCs w:val="24"/>
              </w:rPr>
              <w:t>redaksjonskomiteen for programsaker</w:t>
            </w:r>
            <w:r w:rsidR="000357FA">
              <w:rPr>
                <w:rFonts w:cstheme="minorHAnsi"/>
                <w:b/>
                <w:bCs/>
                <w:i/>
                <w:iCs/>
                <w:sz w:val="24"/>
                <w:szCs w:val="24"/>
              </w:rPr>
              <w:t xml:space="preserve">, og fylkestingsgruppen. </w:t>
            </w:r>
          </w:p>
        </w:tc>
      </w:tr>
    </w:tbl>
    <w:p w14:paraId="189670F1" w14:textId="77777777" w:rsidR="009C4642" w:rsidRDefault="009C4642" w:rsidP="009C4642">
      <w:pPr>
        <w:rPr>
          <w:b/>
          <w:kern w:val="0"/>
          <w:sz w:val="28"/>
          <w:szCs w:val="28"/>
          <w14:ligatures w14:val="none"/>
        </w:rPr>
      </w:pPr>
    </w:p>
    <w:p w14:paraId="29A0E0E4" w14:textId="71431535" w:rsidR="009C4642" w:rsidRDefault="009C4642" w:rsidP="009C4642">
      <w:pPr>
        <w:spacing w:after="0" w:line="276" w:lineRule="auto"/>
      </w:pPr>
    </w:p>
    <w:p w14:paraId="09E1CD0A" w14:textId="59FAE7A9" w:rsidR="009C4642" w:rsidRDefault="009C4642" w:rsidP="009C4642">
      <w:pPr>
        <w:spacing w:after="0" w:line="276" w:lineRule="auto"/>
        <w:rPr>
          <w:b/>
          <w:sz w:val="28"/>
          <w:szCs w:val="28"/>
        </w:rPr>
      </w:pPr>
      <w:r w:rsidRPr="009C4642">
        <w:rPr>
          <w:b/>
          <w:bCs/>
          <w:sz w:val="28"/>
          <w:szCs w:val="28"/>
        </w:rPr>
        <w:t xml:space="preserve">Sak </w:t>
      </w:r>
      <w:r w:rsidR="00346206">
        <w:rPr>
          <w:b/>
          <w:bCs/>
          <w:sz w:val="28"/>
          <w:szCs w:val="28"/>
        </w:rPr>
        <w:t>56</w:t>
      </w:r>
      <w:r w:rsidR="004663F6">
        <w:rPr>
          <w:b/>
          <w:bCs/>
          <w:sz w:val="28"/>
          <w:szCs w:val="28"/>
        </w:rPr>
        <w:t xml:space="preserve"> </w:t>
      </w:r>
      <w:r>
        <w:rPr>
          <w:b/>
          <w:sz w:val="28"/>
          <w:szCs w:val="28"/>
        </w:rPr>
        <w:t>Tillitsreformen</w:t>
      </w:r>
    </w:p>
    <w:p w14:paraId="3683AC42" w14:textId="77777777" w:rsidR="009C4642" w:rsidRDefault="009C4642" w:rsidP="009C4642">
      <w:pPr>
        <w:spacing w:after="0" w:line="276" w:lineRule="auto"/>
      </w:pPr>
    </w:p>
    <w:p w14:paraId="74743F95" w14:textId="77777777" w:rsidR="009C4642" w:rsidRPr="004A5C05" w:rsidRDefault="009C4642" w:rsidP="009C4642">
      <w:pPr>
        <w:spacing w:after="0" w:line="276" w:lineRule="auto"/>
        <w:rPr>
          <w:sz w:val="24"/>
          <w:szCs w:val="24"/>
        </w:rPr>
      </w:pPr>
      <w:r w:rsidRPr="004A5C05">
        <w:rPr>
          <w:sz w:val="24"/>
          <w:szCs w:val="24"/>
        </w:rPr>
        <w:t>Storting og regjering har fått store tillitsproblemer. Habilitet, saker som</w:t>
      </w:r>
    </w:p>
    <w:p w14:paraId="2AB82EA4" w14:textId="77777777" w:rsidR="009C4642" w:rsidRPr="004A5C05" w:rsidRDefault="009C4642" w:rsidP="009C4642">
      <w:pPr>
        <w:spacing w:after="0" w:line="276" w:lineRule="auto"/>
        <w:rPr>
          <w:sz w:val="24"/>
          <w:szCs w:val="24"/>
        </w:rPr>
      </w:pPr>
      <w:r w:rsidRPr="004A5C05">
        <w:rPr>
          <w:sz w:val="24"/>
          <w:szCs w:val="24"/>
        </w:rPr>
        <w:t>pendlerboligene og en generell avstand mellom politikere og vanlige folk er alle ting som har blitt kritisert og som svekker tillit. Våre lover om åpenhet i lobbyvirksomhet ligger på linje med Tyrkia. Det er kritisk at slikt tas på alvor, vi trenger handling for å gjenopprette full tillit til det norske demokratiet.</w:t>
      </w:r>
    </w:p>
    <w:p w14:paraId="76E218A0" w14:textId="77777777" w:rsidR="009C4642" w:rsidRPr="004A5C05" w:rsidRDefault="009C4642" w:rsidP="009C4642">
      <w:pPr>
        <w:spacing w:after="0" w:line="276" w:lineRule="auto"/>
        <w:rPr>
          <w:sz w:val="24"/>
          <w:szCs w:val="24"/>
        </w:rPr>
      </w:pPr>
    </w:p>
    <w:p w14:paraId="5AD7A42A" w14:textId="77777777" w:rsidR="009C4642" w:rsidRPr="004A5C05" w:rsidRDefault="009C4642" w:rsidP="009C4642">
      <w:pPr>
        <w:spacing w:after="0" w:line="276" w:lineRule="auto"/>
        <w:rPr>
          <w:sz w:val="24"/>
          <w:szCs w:val="24"/>
        </w:rPr>
      </w:pPr>
      <w:r w:rsidRPr="004A5C05">
        <w:rPr>
          <w:sz w:val="24"/>
          <w:szCs w:val="24"/>
        </w:rPr>
        <w:t>Finnmark Arbeiderparti vil at:</w:t>
      </w:r>
    </w:p>
    <w:p w14:paraId="1DC1CAC8" w14:textId="77777777" w:rsidR="009C4642" w:rsidRPr="004A5C05" w:rsidRDefault="009C4642" w:rsidP="009C4642">
      <w:pPr>
        <w:numPr>
          <w:ilvl w:val="0"/>
          <w:numId w:val="12"/>
        </w:numPr>
        <w:spacing w:after="0" w:line="276" w:lineRule="auto"/>
        <w:rPr>
          <w:sz w:val="24"/>
          <w:szCs w:val="24"/>
        </w:rPr>
      </w:pPr>
      <w:r w:rsidRPr="004A5C05">
        <w:rPr>
          <w:sz w:val="24"/>
          <w:szCs w:val="24"/>
        </w:rPr>
        <w:t>En ny lov skal innføres som hindrer at politikeres godtgjøring overstiger den laveste av median eller gjennomsnittslønnen i landet med mer enn 40% samt statsråders godtgjøring ikke skal overstige denne grensen med mer en 50%.</w:t>
      </w:r>
    </w:p>
    <w:p w14:paraId="2E8D273C" w14:textId="77777777" w:rsidR="009C4642" w:rsidRPr="004A5C05" w:rsidRDefault="009C4642" w:rsidP="009C4642">
      <w:pPr>
        <w:numPr>
          <w:ilvl w:val="0"/>
          <w:numId w:val="12"/>
        </w:numPr>
        <w:spacing w:after="0" w:line="276" w:lineRule="auto"/>
        <w:rPr>
          <w:sz w:val="24"/>
          <w:szCs w:val="24"/>
        </w:rPr>
      </w:pPr>
      <w:r w:rsidRPr="004A5C05">
        <w:rPr>
          <w:sz w:val="24"/>
          <w:szCs w:val="24"/>
        </w:rPr>
        <w:t>En ny lov om åpenhet i lobbyvirksomhet innføres i Norge.</w:t>
      </w:r>
    </w:p>
    <w:p w14:paraId="7826F4B2" w14:textId="77777777" w:rsidR="009C4642" w:rsidRPr="004A5C05" w:rsidRDefault="009C4642" w:rsidP="009C4642">
      <w:pPr>
        <w:numPr>
          <w:ilvl w:val="0"/>
          <w:numId w:val="12"/>
        </w:numPr>
        <w:spacing w:after="0" w:line="276" w:lineRule="auto"/>
        <w:rPr>
          <w:sz w:val="24"/>
          <w:szCs w:val="24"/>
        </w:rPr>
      </w:pPr>
      <w:r w:rsidRPr="004A5C05">
        <w:rPr>
          <w:sz w:val="24"/>
          <w:szCs w:val="24"/>
        </w:rPr>
        <w:t>Alle lovbrudd på stortinget skal etterforskes på lik linje med andre kriminalsaker.</w:t>
      </w:r>
    </w:p>
    <w:p w14:paraId="098650F2" w14:textId="77777777" w:rsidR="009C4642" w:rsidRPr="004A5C05" w:rsidRDefault="009C4642" w:rsidP="009C4642">
      <w:pPr>
        <w:numPr>
          <w:ilvl w:val="0"/>
          <w:numId w:val="12"/>
        </w:numPr>
        <w:spacing w:after="0" w:line="276" w:lineRule="auto"/>
        <w:rPr>
          <w:sz w:val="24"/>
          <w:szCs w:val="24"/>
        </w:rPr>
      </w:pPr>
      <w:r w:rsidRPr="004A5C05">
        <w:rPr>
          <w:sz w:val="24"/>
          <w:szCs w:val="24"/>
        </w:rPr>
        <w:t>Et totalt forbud mot aksjehandel for statsråder og deres partnere/ektefeller blir innført.</w:t>
      </w:r>
    </w:p>
    <w:p w14:paraId="00DC0632" w14:textId="77777777" w:rsidR="009C4642" w:rsidRDefault="009C4642" w:rsidP="009C4642">
      <w:pPr>
        <w:spacing w:after="0" w:line="276" w:lineRule="auto"/>
      </w:pPr>
    </w:p>
    <w:tbl>
      <w:tblPr>
        <w:tblStyle w:val="Tabellrutenett1"/>
        <w:tblW w:w="0" w:type="auto"/>
        <w:tblLook w:val="04A0" w:firstRow="1" w:lastRow="0" w:firstColumn="1" w:lastColumn="0" w:noHBand="0" w:noVBand="1"/>
      </w:tblPr>
      <w:tblGrid>
        <w:gridCol w:w="9062"/>
      </w:tblGrid>
      <w:tr w:rsidR="009C4642" w:rsidRPr="007E4035" w14:paraId="02A87F54" w14:textId="77777777" w:rsidTr="00801F68">
        <w:tc>
          <w:tcPr>
            <w:tcW w:w="9062" w:type="dxa"/>
          </w:tcPr>
          <w:p w14:paraId="62C38A96" w14:textId="63F007A3" w:rsidR="009C4642" w:rsidRPr="007E4035" w:rsidRDefault="009C4642" w:rsidP="00801F68">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sidR="00420DB8">
              <w:rPr>
                <w:rFonts w:cstheme="minorHAnsi"/>
                <w:b/>
                <w:bCs/>
                <w:i/>
                <w:iCs/>
                <w:sz w:val="24"/>
                <w:szCs w:val="24"/>
              </w:rPr>
              <w:t xml:space="preserve">Støttes ikke. </w:t>
            </w:r>
            <w:r w:rsidR="00F720FD">
              <w:rPr>
                <w:rFonts w:cstheme="minorHAnsi"/>
                <w:b/>
                <w:bCs/>
                <w:i/>
                <w:iCs/>
                <w:sz w:val="24"/>
                <w:szCs w:val="24"/>
              </w:rPr>
              <w:t xml:space="preserve"> </w:t>
            </w:r>
          </w:p>
        </w:tc>
      </w:tr>
    </w:tbl>
    <w:p w14:paraId="13E65B12" w14:textId="11CF8F92" w:rsidR="009C4642" w:rsidRDefault="009C4642" w:rsidP="009C4642">
      <w:pPr>
        <w:spacing w:after="0" w:line="276" w:lineRule="auto"/>
      </w:pPr>
    </w:p>
    <w:p w14:paraId="07409025" w14:textId="77777777" w:rsidR="009C4642" w:rsidRDefault="009C4642" w:rsidP="009C4642">
      <w:pPr>
        <w:spacing w:after="0" w:line="276" w:lineRule="auto"/>
      </w:pPr>
    </w:p>
    <w:p w14:paraId="52E688CF" w14:textId="608DEC0D" w:rsidR="009C4642" w:rsidRDefault="009C4642" w:rsidP="009C4642">
      <w:pPr>
        <w:spacing w:after="0"/>
        <w:rPr>
          <w:b/>
          <w:sz w:val="28"/>
          <w:szCs w:val="28"/>
        </w:rPr>
      </w:pPr>
      <w:bookmarkStart w:id="10" w:name="_Hlk161229952"/>
      <w:r>
        <w:rPr>
          <w:b/>
          <w:sz w:val="28"/>
          <w:szCs w:val="28"/>
        </w:rPr>
        <w:t>Sak</w:t>
      </w:r>
      <w:r w:rsidR="004663F6">
        <w:rPr>
          <w:b/>
          <w:sz w:val="28"/>
          <w:szCs w:val="28"/>
        </w:rPr>
        <w:t xml:space="preserve"> 5</w:t>
      </w:r>
      <w:r w:rsidR="00346206">
        <w:rPr>
          <w:b/>
          <w:sz w:val="28"/>
          <w:szCs w:val="28"/>
        </w:rPr>
        <w:t>7</w:t>
      </w:r>
      <w:r w:rsidR="004663F6">
        <w:rPr>
          <w:b/>
          <w:sz w:val="28"/>
          <w:szCs w:val="28"/>
        </w:rPr>
        <w:t xml:space="preserve"> </w:t>
      </w:r>
      <w:r>
        <w:rPr>
          <w:b/>
          <w:sz w:val="28"/>
          <w:szCs w:val="28"/>
        </w:rPr>
        <w:t>Tana DPS</w:t>
      </w:r>
    </w:p>
    <w:p w14:paraId="711B5995" w14:textId="77777777" w:rsidR="009C4642" w:rsidRDefault="009C4642" w:rsidP="009C4642">
      <w:pPr>
        <w:spacing w:after="0"/>
        <w:rPr>
          <w:b/>
        </w:rPr>
      </w:pPr>
    </w:p>
    <w:p w14:paraId="7DB60694" w14:textId="4E6DF90D" w:rsidR="004663F6" w:rsidRPr="006D50BA" w:rsidRDefault="009C4642" w:rsidP="00420DB8">
      <w:pPr>
        <w:spacing w:after="0"/>
        <w:rPr>
          <w:sz w:val="24"/>
          <w:szCs w:val="24"/>
        </w:rPr>
      </w:pPr>
      <w:r w:rsidRPr="004A5C05">
        <w:rPr>
          <w:sz w:val="24"/>
          <w:szCs w:val="24"/>
        </w:rPr>
        <w:t>Finnmark Arbeiderparti mener nedleggelse av Tana DPS vil få store konsekvenser for Tana og Øst-Finnmark. Finnmark Arbeiderparti mener derfor at tilbudet ved Tana DPS må opprettholdes.</w:t>
      </w:r>
    </w:p>
    <w:tbl>
      <w:tblPr>
        <w:tblStyle w:val="Tabellrutenett1"/>
        <w:tblW w:w="0" w:type="auto"/>
        <w:tblLook w:val="04A0" w:firstRow="1" w:lastRow="0" w:firstColumn="1" w:lastColumn="0" w:noHBand="0" w:noVBand="1"/>
      </w:tblPr>
      <w:tblGrid>
        <w:gridCol w:w="9062"/>
      </w:tblGrid>
      <w:tr w:rsidR="004663F6" w:rsidRPr="007E4035" w14:paraId="40000AD7" w14:textId="77777777" w:rsidTr="00801F68">
        <w:tc>
          <w:tcPr>
            <w:tcW w:w="9062" w:type="dxa"/>
          </w:tcPr>
          <w:p w14:paraId="4B275BF8" w14:textId="3F0B4446" w:rsidR="004663F6" w:rsidRPr="007E4035" w:rsidRDefault="004663F6" w:rsidP="00801F68">
            <w:pPr>
              <w:rPr>
                <w:b/>
                <w:bCs/>
                <w:i/>
                <w:iCs/>
                <w:sz w:val="24"/>
                <w:szCs w:val="24"/>
              </w:rPr>
            </w:pPr>
            <w:r w:rsidRPr="007E4035">
              <w:rPr>
                <w:b/>
                <w:bCs/>
                <w:i/>
                <w:iCs/>
                <w:sz w:val="24"/>
                <w:szCs w:val="24"/>
              </w:rPr>
              <w:t>Styrets forslag til vedtak:</w:t>
            </w:r>
            <w:r>
              <w:rPr>
                <w:b/>
                <w:bCs/>
                <w:i/>
                <w:iCs/>
                <w:sz w:val="24"/>
                <w:szCs w:val="24"/>
              </w:rPr>
              <w:t xml:space="preserve"> </w:t>
            </w:r>
            <w:r w:rsidR="00D4437B">
              <w:rPr>
                <w:b/>
                <w:bCs/>
                <w:i/>
                <w:iCs/>
                <w:sz w:val="24"/>
                <w:szCs w:val="24"/>
              </w:rPr>
              <w:t>Støttes og o</w:t>
            </w:r>
            <w:r w:rsidR="00D4437B">
              <w:rPr>
                <w:rFonts w:cstheme="minorHAnsi"/>
                <w:b/>
                <w:bCs/>
                <w:i/>
                <w:iCs/>
                <w:sz w:val="24"/>
                <w:szCs w:val="24"/>
              </w:rPr>
              <w:t>versendes Helse Nord og Finnmarkssykehuset, samt helseministeren og helse- og omsorgsfraksjonen på Stortinge</w:t>
            </w:r>
            <w:r w:rsidR="00CD6EFF">
              <w:rPr>
                <w:rFonts w:cstheme="minorHAnsi"/>
                <w:b/>
                <w:bCs/>
                <w:i/>
                <w:iCs/>
                <w:sz w:val="24"/>
                <w:szCs w:val="24"/>
              </w:rPr>
              <w:t xml:space="preserve">t, og Sametingsgruppen. </w:t>
            </w:r>
          </w:p>
        </w:tc>
      </w:tr>
    </w:tbl>
    <w:p w14:paraId="7194B3C9" w14:textId="77777777" w:rsidR="009C4642" w:rsidRDefault="009C4642" w:rsidP="009C4642">
      <w:pPr>
        <w:spacing w:after="0"/>
      </w:pPr>
    </w:p>
    <w:bookmarkEnd w:id="10"/>
    <w:p w14:paraId="2F95F05D" w14:textId="77777777" w:rsidR="00420DB8" w:rsidRDefault="00420DB8" w:rsidP="009C4642">
      <w:pPr>
        <w:spacing w:after="0"/>
        <w:rPr>
          <w:b/>
          <w:sz w:val="28"/>
          <w:szCs w:val="28"/>
        </w:rPr>
      </w:pPr>
    </w:p>
    <w:p w14:paraId="70C22C4A" w14:textId="4DB0FFC2" w:rsidR="009C4642" w:rsidRDefault="009C4642" w:rsidP="009C4642">
      <w:pPr>
        <w:spacing w:after="0"/>
        <w:rPr>
          <w:b/>
          <w:sz w:val="28"/>
          <w:szCs w:val="28"/>
        </w:rPr>
      </w:pPr>
      <w:bookmarkStart w:id="11" w:name="_Hlk161232548"/>
      <w:r>
        <w:rPr>
          <w:b/>
          <w:sz w:val="28"/>
          <w:szCs w:val="28"/>
        </w:rPr>
        <w:t xml:space="preserve">Sak </w:t>
      </w:r>
      <w:r w:rsidR="004663F6">
        <w:rPr>
          <w:b/>
          <w:sz w:val="28"/>
          <w:szCs w:val="28"/>
        </w:rPr>
        <w:t>5</w:t>
      </w:r>
      <w:r w:rsidR="00346206">
        <w:rPr>
          <w:b/>
          <w:sz w:val="28"/>
          <w:szCs w:val="28"/>
        </w:rPr>
        <w:t>8</w:t>
      </w:r>
      <w:r>
        <w:rPr>
          <w:b/>
          <w:sz w:val="28"/>
          <w:szCs w:val="28"/>
        </w:rPr>
        <w:t xml:space="preserve"> Kollektivtilbud</w:t>
      </w:r>
    </w:p>
    <w:p w14:paraId="6429FFE7" w14:textId="77777777" w:rsidR="009C4642" w:rsidRDefault="009C4642" w:rsidP="009C4642">
      <w:pPr>
        <w:spacing w:after="0"/>
        <w:rPr>
          <w:b/>
        </w:rPr>
      </w:pPr>
    </w:p>
    <w:p w14:paraId="3A4B25D9" w14:textId="77777777" w:rsidR="009C4642" w:rsidRPr="004A5C05" w:rsidRDefault="009C4642" w:rsidP="009C4642">
      <w:pPr>
        <w:spacing w:after="0" w:line="276" w:lineRule="auto"/>
        <w:rPr>
          <w:sz w:val="24"/>
          <w:szCs w:val="24"/>
        </w:rPr>
      </w:pPr>
      <w:r w:rsidRPr="004A5C05">
        <w:rPr>
          <w:sz w:val="24"/>
          <w:szCs w:val="24"/>
        </w:rPr>
        <w:t>Styrking av kollektivtilbudet i distrikts-Finnmark er en nøkkelutfordring for å fremme bærekraftig transport, redusere trafikkbelastning og øke tilgjengeligheten for innbyggerne. Dette inkluderer investeringer i moderne transportinfrastruktur og tiltak som gjør det enklere og mer attraktivt for folk å velge kollektivtransport som sitt foretrukne transportmiddel. Målet er å skape et effektivt, pålitelig og miljøvennlig</w:t>
      </w:r>
    </w:p>
    <w:p w14:paraId="6FF7C301" w14:textId="77777777" w:rsidR="009C4642" w:rsidRPr="004A5C05" w:rsidRDefault="009C4642" w:rsidP="009C4642">
      <w:pPr>
        <w:spacing w:after="0" w:line="276" w:lineRule="auto"/>
        <w:rPr>
          <w:sz w:val="24"/>
          <w:szCs w:val="24"/>
        </w:rPr>
      </w:pPr>
      <w:r w:rsidRPr="004A5C05">
        <w:rPr>
          <w:sz w:val="24"/>
          <w:szCs w:val="24"/>
        </w:rPr>
        <w:t>kollektivtilbud som møter behovene til et voksende samfunn og bidrar til å redusere karbonutslippene.</w:t>
      </w:r>
    </w:p>
    <w:p w14:paraId="0F010104" w14:textId="77777777" w:rsidR="009C4642" w:rsidRPr="004A5C05" w:rsidRDefault="009C4642" w:rsidP="009C4642">
      <w:pPr>
        <w:spacing w:after="0" w:line="276" w:lineRule="auto"/>
        <w:rPr>
          <w:sz w:val="24"/>
          <w:szCs w:val="24"/>
        </w:rPr>
      </w:pPr>
    </w:p>
    <w:p w14:paraId="3490AF79" w14:textId="77777777" w:rsidR="009C4642" w:rsidRPr="004A5C05" w:rsidRDefault="009C4642" w:rsidP="009C4642">
      <w:pPr>
        <w:spacing w:after="0" w:line="276" w:lineRule="auto"/>
        <w:rPr>
          <w:sz w:val="24"/>
          <w:szCs w:val="24"/>
        </w:rPr>
      </w:pPr>
      <w:r w:rsidRPr="004A5C05">
        <w:rPr>
          <w:sz w:val="24"/>
          <w:szCs w:val="24"/>
        </w:rPr>
        <w:t>Finnmark Arbeiderparti vil:</w:t>
      </w:r>
    </w:p>
    <w:p w14:paraId="2DA89790" w14:textId="77777777" w:rsidR="009C4642" w:rsidRPr="004A5C05" w:rsidRDefault="009C4642" w:rsidP="009C4642">
      <w:pPr>
        <w:numPr>
          <w:ilvl w:val="0"/>
          <w:numId w:val="19"/>
        </w:numPr>
        <w:spacing w:after="0" w:line="276" w:lineRule="auto"/>
        <w:rPr>
          <w:sz w:val="24"/>
          <w:szCs w:val="24"/>
        </w:rPr>
      </w:pPr>
      <w:r w:rsidRPr="004A5C05">
        <w:rPr>
          <w:sz w:val="24"/>
          <w:szCs w:val="24"/>
        </w:rPr>
        <w:t>Øke påliteligheten til kollektivtilbudet.</w:t>
      </w:r>
    </w:p>
    <w:p w14:paraId="37CB4AA7" w14:textId="77777777" w:rsidR="009C4642" w:rsidRPr="004A5C05" w:rsidRDefault="009C4642" w:rsidP="009C4642">
      <w:pPr>
        <w:numPr>
          <w:ilvl w:val="0"/>
          <w:numId w:val="19"/>
        </w:numPr>
        <w:spacing w:after="0" w:line="276" w:lineRule="auto"/>
        <w:rPr>
          <w:sz w:val="24"/>
          <w:szCs w:val="24"/>
        </w:rPr>
      </w:pPr>
      <w:r w:rsidRPr="004A5C05">
        <w:rPr>
          <w:sz w:val="24"/>
          <w:szCs w:val="24"/>
        </w:rPr>
        <w:t>Utvide rutene for å inkludere flere områder i distriktskommuner.</w:t>
      </w:r>
    </w:p>
    <w:p w14:paraId="0CFBAC42" w14:textId="77777777" w:rsidR="009C4642" w:rsidRPr="004A5C05" w:rsidRDefault="009C4642" w:rsidP="009C4642">
      <w:pPr>
        <w:numPr>
          <w:ilvl w:val="0"/>
          <w:numId w:val="19"/>
        </w:numPr>
        <w:spacing w:after="0" w:line="276" w:lineRule="auto"/>
        <w:rPr>
          <w:sz w:val="24"/>
          <w:szCs w:val="24"/>
        </w:rPr>
      </w:pPr>
      <w:r w:rsidRPr="004A5C05">
        <w:rPr>
          <w:sz w:val="24"/>
          <w:szCs w:val="24"/>
        </w:rPr>
        <w:t>Tilrettelegge for tilgjengelighet, spesielt for eldre og personer med nedsatt funksjonsevne.</w:t>
      </w:r>
    </w:p>
    <w:p w14:paraId="2E0C0D4F" w14:textId="77777777" w:rsidR="009C4642" w:rsidRPr="004A5C05" w:rsidRDefault="009C4642" w:rsidP="009C4642">
      <w:pPr>
        <w:numPr>
          <w:ilvl w:val="0"/>
          <w:numId w:val="19"/>
        </w:numPr>
        <w:spacing w:after="0" w:line="276" w:lineRule="auto"/>
        <w:rPr>
          <w:sz w:val="24"/>
          <w:szCs w:val="24"/>
        </w:rPr>
      </w:pPr>
      <w:r w:rsidRPr="004A5C05">
        <w:rPr>
          <w:sz w:val="24"/>
          <w:szCs w:val="24"/>
        </w:rPr>
        <w:t>Implementere smarte teknologiløsninger for enkel billettbestilling og sanntidsinformasjon.</w:t>
      </w:r>
    </w:p>
    <w:p w14:paraId="1F67656B" w14:textId="77777777" w:rsidR="009C4642" w:rsidRPr="004A5C05" w:rsidRDefault="009C4642" w:rsidP="009C4642">
      <w:pPr>
        <w:numPr>
          <w:ilvl w:val="0"/>
          <w:numId w:val="19"/>
        </w:numPr>
        <w:spacing w:after="0" w:line="276" w:lineRule="auto"/>
        <w:rPr>
          <w:sz w:val="24"/>
          <w:szCs w:val="24"/>
        </w:rPr>
      </w:pPr>
      <w:r w:rsidRPr="004A5C05">
        <w:rPr>
          <w:sz w:val="24"/>
          <w:szCs w:val="24"/>
        </w:rPr>
        <w:t>Stimulere til bruk av kollektivtransport gjennom kampanjer og intensiver.</w:t>
      </w:r>
    </w:p>
    <w:p w14:paraId="5CAA8BEB" w14:textId="77777777" w:rsidR="009C4642" w:rsidRPr="004A5C05" w:rsidRDefault="009C4642" w:rsidP="009C4642">
      <w:pPr>
        <w:numPr>
          <w:ilvl w:val="0"/>
          <w:numId w:val="19"/>
        </w:numPr>
        <w:spacing w:after="0" w:line="276" w:lineRule="auto"/>
        <w:rPr>
          <w:sz w:val="24"/>
          <w:szCs w:val="24"/>
        </w:rPr>
      </w:pPr>
      <w:r w:rsidRPr="004A5C05">
        <w:rPr>
          <w:sz w:val="24"/>
          <w:szCs w:val="24"/>
        </w:rPr>
        <w:t>Samarbeide med lokale bedrifter for å tilby bedre transportalternativer for ansatte.</w:t>
      </w:r>
    </w:p>
    <w:p w14:paraId="15C68C3E" w14:textId="77777777" w:rsidR="009C4642" w:rsidRPr="004A5C05" w:rsidRDefault="009C4642" w:rsidP="009C4642">
      <w:pPr>
        <w:numPr>
          <w:ilvl w:val="0"/>
          <w:numId w:val="19"/>
        </w:numPr>
        <w:spacing w:after="0" w:line="276" w:lineRule="auto"/>
        <w:rPr>
          <w:sz w:val="24"/>
          <w:szCs w:val="24"/>
        </w:rPr>
      </w:pPr>
      <w:r w:rsidRPr="004A5C05">
        <w:rPr>
          <w:sz w:val="24"/>
          <w:szCs w:val="24"/>
        </w:rPr>
        <w:lastRenderedPageBreak/>
        <w:t>Etablere holdeplasser og terminal med moderne fasiliteter.</w:t>
      </w:r>
    </w:p>
    <w:p w14:paraId="7CFEE024" w14:textId="77777777" w:rsidR="009C4642" w:rsidRPr="004A5C05" w:rsidRDefault="009C4642" w:rsidP="009C4642">
      <w:pPr>
        <w:numPr>
          <w:ilvl w:val="0"/>
          <w:numId w:val="19"/>
        </w:numPr>
        <w:spacing w:after="0" w:line="276" w:lineRule="auto"/>
        <w:rPr>
          <w:sz w:val="24"/>
          <w:szCs w:val="24"/>
        </w:rPr>
      </w:pPr>
      <w:r w:rsidRPr="004A5C05">
        <w:rPr>
          <w:sz w:val="24"/>
          <w:szCs w:val="24"/>
        </w:rPr>
        <w:t>Involvere lokalsamfunnet i beslutningsprosesser for å tilpasse kollektivtilbudet til reelle behov.</w:t>
      </w:r>
    </w:p>
    <w:p w14:paraId="58E9B911" w14:textId="77777777" w:rsidR="009C4642" w:rsidRPr="004A5C05" w:rsidRDefault="009C4642" w:rsidP="009C4642">
      <w:pPr>
        <w:numPr>
          <w:ilvl w:val="0"/>
          <w:numId w:val="19"/>
        </w:numPr>
        <w:spacing w:after="0" w:line="276" w:lineRule="auto"/>
        <w:rPr>
          <w:sz w:val="24"/>
          <w:szCs w:val="24"/>
        </w:rPr>
      </w:pPr>
      <w:r w:rsidRPr="004A5C05">
        <w:rPr>
          <w:sz w:val="24"/>
          <w:szCs w:val="24"/>
        </w:rPr>
        <w:t>På sikt tilby gratis kollektivtransport til alle under 26 år.</w:t>
      </w:r>
    </w:p>
    <w:p w14:paraId="196DA1E9" w14:textId="77777777" w:rsidR="009C4642" w:rsidRPr="004A5C05" w:rsidRDefault="009C4642" w:rsidP="009C4642">
      <w:pPr>
        <w:numPr>
          <w:ilvl w:val="0"/>
          <w:numId w:val="19"/>
        </w:numPr>
        <w:spacing w:after="0" w:line="276" w:lineRule="auto"/>
        <w:rPr>
          <w:sz w:val="24"/>
          <w:szCs w:val="24"/>
        </w:rPr>
      </w:pPr>
      <w:r w:rsidRPr="004A5C05">
        <w:rPr>
          <w:sz w:val="24"/>
          <w:szCs w:val="24"/>
        </w:rPr>
        <w:t>Jobbe for et prøveprosjekt for gratis kollektivtransport for alle under 26 år i alle kommuner i Finnmark.</w:t>
      </w:r>
    </w:p>
    <w:p w14:paraId="1DE92E3B" w14:textId="77777777" w:rsidR="009C4642" w:rsidRPr="004A5C05" w:rsidRDefault="009C4642" w:rsidP="009C4642">
      <w:pPr>
        <w:spacing w:after="0" w:line="276" w:lineRule="auto"/>
        <w:ind w:left="720"/>
        <w:rPr>
          <w:sz w:val="24"/>
          <w:szCs w:val="24"/>
        </w:rPr>
      </w:pPr>
    </w:p>
    <w:tbl>
      <w:tblPr>
        <w:tblStyle w:val="Tabellrutenett1"/>
        <w:tblW w:w="0" w:type="auto"/>
        <w:tblLook w:val="04A0" w:firstRow="1" w:lastRow="0" w:firstColumn="1" w:lastColumn="0" w:noHBand="0" w:noVBand="1"/>
      </w:tblPr>
      <w:tblGrid>
        <w:gridCol w:w="9062"/>
      </w:tblGrid>
      <w:tr w:rsidR="009C4642" w:rsidRPr="007E4035" w14:paraId="35B9BF37" w14:textId="77777777" w:rsidTr="00801F68">
        <w:tc>
          <w:tcPr>
            <w:tcW w:w="9062" w:type="dxa"/>
          </w:tcPr>
          <w:p w14:paraId="36D5736C" w14:textId="2797B569" w:rsidR="009C4642" w:rsidRPr="007E4035" w:rsidRDefault="009C4642" w:rsidP="00801F68">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sidR="009C2C96">
              <w:rPr>
                <w:rFonts w:cstheme="minorHAnsi"/>
                <w:b/>
                <w:bCs/>
                <w:i/>
                <w:iCs/>
                <w:sz w:val="24"/>
                <w:szCs w:val="24"/>
              </w:rPr>
              <w:t xml:space="preserve">Oversendes redaksjonskomiteen for fylkeskommunale saker.  </w:t>
            </w:r>
          </w:p>
        </w:tc>
      </w:tr>
    </w:tbl>
    <w:p w14:paraId="31E977AC" w14:textId="77777777" w:rsidR="009C4642" w:rsidRDefault="009C4642" w:rsidP="009C4642">
      <w:pPr>
        <w:rPr>
          <w:b/>
          <w:kern w:val="0"/>
          <w:sz w:val="28"/>
          <w:szCs w:val="28"/>
          <w14:ligatures w14:val="none"/>
        </w:rPr>
      </w:pPr>
    </w:p>
    <w:bookmarkEnd w:id="11"/>
    <w:p w14:paraId="159F44F5" w14:textId="1F847050" w:rsidR="009C4642" w:rsidRDefault="009C4642" w:rsidP="009C4642">
      <w:pPr>
        <w:spacing w:after="0" w:line="276" w:lineRule="auto"/>
      </w:pPr>
    </w:p>
    <w:p w14:paraId="207BDEEA" w14:textId="2093DCB8" w:rsidR="009C4642" w:rsidRDefault="009C4642" w:rsidP="009C4642">
      <w:pPr>
        <w:spacing w:after="0" w:line="276" w:lineRule="auto"/>
        <w:rPr>
          <w:b/>
          <w:sz w:val="28"/>
          <w:szCs w:val="28"/>
        </w:rPr>
      </w:pPr>
      <w:bookmarkStart w:id="12" w:name="_Hlk161232573"/>
      <w:r w:rsidRPr="009C4642">
        <w:rPr>
          <w:b/>
          <w:bCs/>
          <w:sz w:val="28"/>
          <w:szCs w:val="28"/>
        </w:rPr>
        <w:t xml:space="preserve">Sak </w:t>
      </w:r>
      <w:r w:rsidR="004663F6">
        <w:rPr>
          <w:b/>
          <w:bCs/>
          <w:sz w:val="28"/>
          <w:szCs w:val="28"/>
        </w:rPr>
        <w:t>5</w:t>
      </w:r>
      <w:r w:rsidR="00346206">
        <w:rPr>
          <w:b/>
          <w:bCs/>
          <w:sz w:val="28"/>
          <w:szCs w:val="28"/>
        </w:rPr>
        <w:t>9</w:t>
      </w:r>
      <w:r>
        <w:t xml:space="preserve"> </w:t>
      </w:r>
      <w:r>
        <w:rPr>
          <w:b/>
          <w:sz w:val="28"/>
          <w:szCs w:val="28"/>
        </w:rPr>
        <w:t>Eksamen</w:t>
      </w:r>
    </w:p>
    <w:p w14:paraId="4B23731A" w14:textId="77777777" w:rsidR="009C4642" w:rsidRDefault="009C4642" w:rsidP="009C4642">
      <w:pPr>
        <w:spacing w:after="0" w:line="276" w:lineRule="auto"/>
        <w:rPr>
          <w:b/>
        </w:rPr>
      </w:pPr>
    </w:p>
    <w:p w14:paraId="2A0379D9" w14:textId="77777777" w:rsidR="009C4642" w:rsidRPr="004A5C05" w:rsidRDefault="009C4642" w:rsidP="009C4642">
      <w:pPr>
        <w:spacing w:after="0" w:line="276" w:lineRule="auto"/>
        <w:rPr>
          <w:sz w:val="24"/>
          <w:szCs w:val="24"/>
        </w:rPr>
      </w:pPr>
      <w:r w:rsidRPr="004A5C05">
        <w:rPr>
          <w:sz w:val="24"/>
          <w:szCs w:val="24"/>
        </w:rPr>
        <w:t>Regjeringen har åpnet for at fylkeskommunene kan gjennomføre prøveprosjekter med alternative former for avsluttende vurdering, istedenfor eksamen. Finnmark Arbeiderparti ønsker at Finnmark fylkeskommune gjennomfører et slikt prøveprosjekt enten uten eksamen eller med en alternativ vurderingsform.</w:t>
      </w:r>
    </w:p>
    <w:p w14:paraId="626645A8" w14:textId="77777777" w:rsidR="009C4642" w:rsidRPr="004A5C05" w:rsidRDefault="009C4642" w:rsidP="009C4642">
      <w:pPr>
        <w:spacing w:after="0" w:line="276" w:lineRule="auto"/>
        <w:rPr>
          <w:sz w:val="24"/>
          <w:szCs w:val="24"/>
        </w:rPr>
      </w:pPr>
    </w:p>
    <w:tbl>
      <w:tblPr>
        <w:tblStyle w:val="Tabellrutenett1"/>
        <w:tblW w:w="0" w:type="auto"/>
        <w:tblLook w:val="04A0" w:firstRow="1" w:lastRow="0" w:firstColumn="1" w:lastColumn="0" w:noHBand="0" w:noVBand="1"/>
      </w:tblPr>
      <w:tblGrid>
        <w:gridCol w:w="9062"/>
      </w:tblGrid>
      <w:tr w:rsidR="009C4642" w:rsidRPr="007E4035" w14:paraId="066DFE6C" w14:textId="77777777" w:rsidTr="00801F68">
        <w:tc>
          <w:tcPr>
            <w:tcW w:w="9062" w:type="dxa"/>
          </w:tcPr>
          <w:p w14:paraId="1DBD68E6" w14:textId="7AB05A41" w:rsidR="009C4642" w:rsidRPr="007E4035" w:rsidRDefault="009C4642" w:rsidP="00801F68">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sidR="009C2C96">
              <w:rPr>
                <w:rFonts w:cstheme="minorHAnsi"/>
                <w:b/>
                <w:bCs/>
                <w:i/>
                <w:iCs/>
                <w:sz w:val="24"/>
                <w:szCs w:val="24"/>
              </w:rPr>
              <w:t xml:space="preserve">Oversendes redaksjonskomiteen for fylkeskommunale saker. </w:t>
            </w:r>
          </w:p>
        </w:tc>
      </w:tr>
    </w:tbl>
    <w:p w14:paraId="44C637EC" w14:textId="77777777" w:rsidR="009C4642" w:rsidRDefault="009C4642" w:rsidP="009C4642">
      <w:pPr>
        <w:rPr>
          <w:b/>
          <w:kern w:val="0"/>
          <w:sz w:val="28"/>
          <w:szCs w:val="28"/>
          <w14:ligatures w14:val="none"/>
        </w:rPr>
      </w:pPr>
    </w:p>
    <w:bookmarkEnd w:id="12"/>
    <w:p w14:paraId="5FD6E15D" w14:textId="77777777" w:rsidR="009C4642" w:rsidRDefault="009C4642" w:rsidP="009C4642">
      <w:pPr>
        <w:spacing w:after="0" w:line="276" w:lineRule="auto"/>
      </w:pPr>
    </w:p>
    <w:p w14:paraId="5190A80B" w14:textId="40651EC3" w:rsidR="009C4642" w:rsidRDefault="009C4642" w:rsidP="009C464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rPr>
          <w:b/>
          <w:color w:val="0D0D0D"/>
          <w:sz w:val="28"/>
          <w:szCs w:val="28"/>
        </w:rPr>
      </w:pPr>
      <w:r>
        <w:rPr>
          <w:b/>
          <w:color w:val="0D0D0D"/>
          <w:sz w:val="28"/>
          <w:szCs w:val="28"/>
        </w:rPr>
        <w:t xml:space="preserve">Sak </w:t>
      </w:r>
      <w:r w:rsidR="00346206">
        <w:rPr>
          <w:b/>
          <w:color w:val="0D0D0D"/>
          <w:sz w:val="28"/>
          <w:szCs w:val="28"/>
        </w:rPr>
        <w:t>60</w:t>
      </w:r>
      <w:r>
        <w:rPr>
          <w:b/>
          <w:color w:val="0D0D0D"/>
          <w:sz w:val="28"/>
          <w:szCs w:val="28"/>
        </w:rPr>
        <w:t xml:space="preserve"> Styrking av likestillingsundervisning på skolen</w:t>
      </w:r>
    </w:p>
    <w:p w14:paraId="358B801E" w14:textId="77777777" w:rsidR="009C4642" w:rsidRDefault="009C4642" w:rsidP="009C464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rPr>
          <w:b/>
          <w:color w:val="0D0D0D"/>
        </w:rPr>
      </w:pPr>
    </w:p>
    <w:p w14:paraId="43BEDBBC" w14:textId="77777777" w:rsidR="009C4642" w:rsidRPr="004A5C05" w:rsidRDefault="009C4642" w:rsidP="009C464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rPr>
          <w:color w:val="0D0D0D"/>
          <w:sz w:val="24"/>
          <w:szCs w:val="24"/>
        </w:rPr>
      </w:pPr>
      <w:r w:rsidRPr="004A5C05">
        <w:rPr>
          <w:sz w:val="24"/>
          <w:szCs w:val="24"/>
        </w:rPr>
        <w:t>Finnmark Arbeiderparti</w:t>
      </w:r>
      <w:r w:rsidRPr="004A5C05">
        <w:rPr>
          <w:color w:val="0D0D0D"/>
          <w:sz w:val="24"/>
          <w:szCs w:val="24"/>
        </w:rPr>
        <w:t xml:space="preserve"> ser behovet for en betydelig oppgradering av likestillingsundervisningen på skolen. Til tross for at likestilling er nevnt på læreplanen, opplever vi at det sjelden får oppmerksomheten det fortjener. Kunnskap om likestilling må ha en tydeligere og mer sentral plass på skolenes timeplaner.</w:t>
      </w:r>
    </w:p>
    <w:p w14:paraId="0C00972A" w14:textId="77777777" w:rsidR="009C4642" w:rsidRPr="004A5C05" w:rsidRDefault="009C4642" w:rsidP="009C464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rPr>
          <w:color w:val="0D0D0D"/>
          <w:sz w:val="24"/>
          <w:szCs w:val="24"/>
        </w:rPr>
      </w:pPr>
    </w:p>
    <w:p w14:paraId="0DB3CDE6" w14:textId="77777777" w:rsidR="009C4642" w:rsidRPr="004A5C05" w:rsidRDefault="009C4642" w:rsidP="009C464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rPr>
          <w:color w:val="0D0D0D"/>
          <w:sz w:val="24"/>
          <w:szCs w:val="24"/>
        </w:rPr>
      </w:pPr>
      <w:r w:rsidRPr="004A5C05">
        <w:rPr>
          <w:color w:val="0D0D0D"/>
          <w:sz w:val="24"/>
          <w:szCs w:val="24"/>
        </w:rPr>
        <w:t>Dette innebærer å tildele mer tid til å diskutere, analysere og forstå likestillingsproblematikk. Likestilling skal ikke lenger være en perifer del av undervisningen, men heller bli en integrert og prioritert del av læringsopplevelsen for alle elever.</w:t>
      </w:r>
    </w:p>
    <w:p w14:paraId="45EEA767" w14:textId="77777777" w:rsidR="009C4642" w:rsidRPr="004A5C05" w:rsidRDefault="009C4642" w:rsidP="009C464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rPr>
          <w:color w:val="0D0D0D"/>
          <w:sz w:val="24"/>
          <w:szCs w:val="24"/>
        </w:rPr>
      </w:pPr>
    </w:p>
    <w:p w14:paraId="6F98F2C1" w14:textId="77777777" w:rsidR="009C4642" w:rsidRPr="004A5C05" w:rsidRDefault="009C4642" w:rsidP="009C464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rPr>
          <w:color w:val="0D0D0D"/>
          <w:sz w:val="24"/>
          <w:szCs w:val="24"/>
        </w:rPr>
      </w:pPr>
      <w:r w:rsidRPr="004A5C05">
        <w:rPr>
          <w:sz w:val="24"/>
          <w:szCs w:val="24"/>
        </w:rPr>
        <w:t>Finnmark Arbeiderparti</w:t>
      </w:r>
      <w:r w:rsidRPr="004A5C05">
        <w:rPr>
          <w:color w:val="0D0D0D"/>
          <w:sz w:val="24"/>
          <w:szCs w:val="24"/>
        </w:rPr>
        <w:t xml:space="preserve"> vil implementere undervisningsmetoder som aktivt bekjemper og forebygger sexisme. Dette kan oppnås ved å integrere temaer som respekt, grensesetting, og likestilling i undervisningen. Det er viktig å gi elevene de verktøyene de trenger for å gjenkjenne og motvirke sexistiske holdninger og handlinger. </w:t>
      </w:r>
      <w:r w:rsidRPr="004A5C05">
        <w:rPr>
          <w:sz w:val="24"/>
          <w:szCs w:val="24"/>
        </w:rPr>
        <w:t>Finnmark Arbeiderparti</w:t>
      </w:r>
      <w:r w:rsidRPr="004A5C05">
        <w:rPr>
          <w:color w:val="0D0D0D"/>
          <w:sz w:val="24"/>
          <w:szCs w:val="24"/>
        </w:rPr>
        <w:t xml:space="preserve"> mener at likestillingsundervisningen bør være mer omfattende og tilgjengelig for alle. Vi vil derfor styrke fokuset på allmenn kunnskap rundt temaet, slik at elevene ikke bare lærer om likestilling som et teoretisk konsept, men også forstår hvordan det påvirker samfunnet og enkeltpersoner i praksis.</w:t>
      </w:r>
    </w:p>
    <w:p w14:paraId="59A5DC3C" w14:textId="77777777" w:rsidR="009C4642" w:rsidRPr="004A5C05" w:rsidRDefault="009C4642" w:rsidP="009C464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rPr>
          <w:color w:val="0D0D0D"/>
          <w:sz w:val="24"/>
          <w:szCs w:val="24"/>
        </w:rPr>
      </w:pPr>
    </w:p>
    <w:p w14:paraId="4AFEC908" w14:textId="77777777" w:rsidR="009C4642" w:rsidRPr="004A5C05" w:rsidRDefault="009C4642" w:rsidP="009C464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rPr>
          <w:color w:val="0D0D0D"/>
          <w:sz w:val="24"/>
          <w:szCs w:val="24"/>
        </w:rPr>
      </w:pPr>
      <w:r w:rsidRPr="004A5C05">
        <w:rPr>
          <w:color w:val="0D0D0D"/>
          <w:sz w:val="24"/>
          <w:szCs w:val="24"/>
        </w:rPr>
        <w:lastRenderedPageBreak/>
        <w:t>Målet er å normalisere likeverdige forhold mellom kvinner og menn. Dette innebærer ikke bare å fokusere på ulikhetene, men også å understreke og styrke det felles grunnlaget for likeverd. Vi ønsker å skape en kultur på skolen som fremmer respekt, forståelse og likestilling mellom kjønnene.</w:t>
      </w:r>
    </w:p>
    <w:p w14:paraId="2B730C94" w14:textId="77777777" w:rsidR="009C4642" w:rsidRPr="004A5C05" w:rsidRDefault="009C4642" w:rsidP="009C464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rPr>
          <w:color w:val="0D0D0D"/>
          <w:sz w:val="24"/>
          <w:szCs w:val="24"/>
        </w:rPr>
      </w:pPr>
    </w:p>
    <w:p w14:paraId="77B646FB" w14:textId="77777777" w:rsidR="009C4642" w:rsidRPr="004A5C05" w:rsidRDefault="009C4642" w:rsidP="009C464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rPr>
          <w:color w:val="0D0D0D"/>
          <w:sz w:val="24"/>
          <w:szCs w:val="24"/>
        </w:rPr>
      </w:pPr>
      <w:r w:rsidRPr="004A5C05">
        <w:rPr>
          <w:sz w:val="24"/>
          <w:szCs w:val="24"/>
        </w:rPr>
        <w:t>Finnmark Arbeiderparti</w:t>
      </w:r>
      <w:r w:rsidRPr="004A5C05">
        <w:rPr>
          <w:color w:val="0D0D0D"/>
          <w:sz w:val="24"/>
          <w:szCs w:val="24"/>
        </w:rPr>
        <w:t xml:space="preserve"> ønsker å skape et mer progressiv, opplyst og likestilt læringsmiljø for dagens elever og kommende generasjoner. Ved å gi likestilling den oppmerksomheten den fortjener på skolen, kan vi bidra til å forme et samfunn som verdsetter og praktiserer reell likestilling.</w:t>
      </w:r>
    </w:p>
    <w:p w14:paraId="26CDF463" w14:textId="77777777" w:rsidR="009C4642" w:rsidRPr="004A5C05" w:rsidRDefault="009C4642" w:rsidP="009C464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rPr>
          <w:color w:val="0D0D0D"/>
          <w:sz w:val="24"/>
          <w:szCs w:val="24"/>
        </w:rPr>
      </w:pPr>
    </w:p>
    <w:p w14:paraId="46252E57" w14:textId="77777777" w:rsidR="009C4642" w:rsidRPr="004A5C05" w:rsidRDefault="009C4642" w:rsidP="009C464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rPr>
          <w:color w:val="0D0D0D"/>
          <w:sz w:val="24"/>
          <w:szCs w:val="24"/>
        </w:rPr>
      </w:pPr>
      <w:r w:rsidRPr="004A5C05">
        <w:rPr>
          <w:sz w:val="24"/>
          <w:szCs w:val="24"/>
        </w:rPr>
        <w:t>Finnmark Arbeiderparti</w:t>
      </w:r>
      <w:r w:rsidRPr="004A5C05">
        <w:rPr>
          <w:color w:val="0D0D0D"/>
          <w:sz w:val="24"/>
          <w:szCs w:val="24"/>
        </w:rPr>
        <w:t xml:space="preserve"> vil:</w:t>
      </w:r>
    </w:p>
    <w:p w14:paraId="1B6F982C" w14:textId="77777777" w:rsidR="009C4642" w:rsidRPr="004A5C05" w:rsidRDefault="009C4642" w:rsidP="009C4642">
      <w:pPr>
        <w:numPr>
          <w:ilvl w:val="0"/>
          <w:numId w:val="14"/>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rPr>
          <w:sz w:val="24"/>
          <w:szCs w:val="24"/>
        </w:rPr>
      </w:pPr>
      <w:r w:rsidRPr="004A5C05">
        <w:rPr>
          <w:sz w:val="24"/>
          <w:szCs w:val="24"/>
        </w:rPr>
        <w:t>At likestilling skal implementeres i læreplanen under seksualundervisning.</w:t>
      </w:r>
    </w:p>
    <w:p w14:paraId="232D9E49" w14:textId="77777777" w:rsidR="009C4642" w:rsidRPr="004A5C05" w:rsidRDefault="009C4642" w:rsidP="009C4642">
      <w:pPr>
        <w:numPr>
          <w:ilvl w:val="0"/>
          <w:numId w:val="14"/>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rPr>
          <w:sz w:val="24"/>
          <w:szCs w:val="24"/>
        </w:rPr>
      </w:pPr>
      <w:r w:rsidRPr="004A5C05">
        <w:rPr>
          <w:sz w:val="24"/>
          <w:szCs w:val="24"/>
        </w:rPr>
        <w:t>Arbeide for undervisningsmetoder i seksualundervisningen som forebygger sexisme.</w:t>
      </w:r>
    </w:p>
    <w:p w14:paraId="281E293E" w14:textId="77777777" w:rsidR="009C4642" w:rsidRPr="004A5C05" w:rsidRDefault="009C4642" w:rsidP="009C4642">
      <w:pPr>
        <w:numPr>
          <w:ilvl w:val="0"/>
          <w:numId w:val="14"/>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rPr>
          <w:sz w:val="24"/>
          <w:szCs w:val="24"/>
        </w:rPr>
      </w:pPr>
      <w:r w:rsidRPr="004A5C05">
        <w:rPr>
          <w:sz w:val="24"/>
          <w:szCs w:val="24"/>
        </w:rPr>
        <w:t>Arbeide for større bevissthet og kunnskap om likestilling, sexisme og seksuell trakassering</w:t>
      </w:r>
    </w:p>
    <w:p w14:paraId="2820F762" w14:textId="77777777" w:rsidR="009C4642" w:rsidRPr="004A5C05" w:rsidRDefault="009C4642" w:rsidP="009C4642">
      <w:pPr>
        <w:numPr>
          <w:ilvl w:val="0"/>
          <w:numId w:val="14"/>
        </w:num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rPr>
          <w:sz w:val="24"/>
          <w:szCs w:val="24"/>
        </w:rPr>
      </w:pPr>
      <w:r w:rsidRPr="004A5C05">
        <w:rPr>
          <w:sz w:val="24"/>
          <w:szCs w:val="24"/>
        </w:rPr>
        <w:t>Normalisere likeverd mellom kvinner og menn.</w:t>
      </w:r>
    </w:p>
    <w:p w14:paraId="13BF2580" w14:textId="77777777" w:rsidR="009C4642" w:rsidRDefault="009C4642" w:rsidP="009C464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pPr>
    </w:p>
    <w:tbl>
      <w:tblPr>
        <w:tblStyle w:val="Tabellrutenett1"/>
        <w:tblW w:w="0" w:type="auto"/>
        <w:tblLook w:val="04A0" w:firstRow="1" w:lastRow="0" w:firstColumn="1" w:lastColumn="0" w:noHBand="0" w:noVBand="1"/>
      </w:tblPr>
      <w:tblGrid>
        <w:gridCol w:w="9062"/>
      </w:tblGrid>
      <w:tr w:rsidR="009C4642" w:rsidRPr="007E4035" w14:paraId="1B5E7FA1" w14:textId="77777777" w:rsidTr="00801F68">
        <w:tc>
          <w:tcPr>
            <w:tcW w:w="9062" w:type="dxa"/>
          </w:tcPr>
          <w:p w14:paraId="4740C8A7" w14:textId="083C97DE" w:rsidR="009C4642" w:rsidRPr="007E4035" w:rsidRDefault="009C4642" w:rsidP="00801F68">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sidR="009C2C96">
              <w:rPr>
                <w:rFonts w:cstheme="minorHAnsi"/>
                <w:b/>
                <w:bCs/>
                <w:i/>
                <w:iCs/>
                <w:sz w:val="24"/>
                <w:szCs w:val="24"/>
              </w:rPr>
              <w:t>Oversendes kunnskapsministere</w:t>
            </w:r>
            <w:r w:rsidR="003558EB">
              <w:rPr>
                <w:rFonts w:cstheme="minorHAnsi"/>
                <w:b/>
                <w:bCs/>
                <w:i/>
                <w:iCs/>
                <w:sz w:val="24"/>
                <w:szCs w:val="24"/>
              </w:rPr>
              <w:t xml:space="preserve">n, </w:t>
            </w:r>
            <w:r w:rsidR="009C2C96">
              <w:rPr>
                <w:rFonts w:cstheme="minorHAnsi"/>
                <w:b/>
                <w:bCs/>
                <w:i/>
                <w:iCs/>
                <w:sz w:val="24"/>
                <w:szCs w:val="24"/>
              </w:rPr>
              <w:t>utdannings- og forskningsfraksjonen på Stortinget</w:t>
            </w:r>
            <w:r w:rsidR="00147325">
              <w:rPr>
                <w:rFonts w:cstheme="minorHAnsi"/>
                <w:b/>
                <w:bCs/>
                <w:i/>
                <w:iCs/>
                <w:sz w:val="24"/>
                <w:szCs w:val="24"/>
              </w:rPr>
              <w:t xml:space="preserve"> og programkomiteen. </w:t>
            </w:r>
          </w:p>
        </w:tc>
      </w:tr>
    </w:tbl>
    <w:p w14:paraId="13531444" w14:textId="77777777" w:rsidR="009C4642" w:rsidRDefault="009C4642" w:rsidP="009C4642">
      <w:pPr>
        <w:rPr>
          <w:b/>
          <w:kern w:val="0"/>
          <w:sz w:val="28"/>
          <w:szCs w:val="28"/>
          <w14:ligatures w14:val="none"/>
        </w:rPr>
      </w:pPr>
    </w:p>
    <w:p w14:paraId="270E4A23" w14:textId="13F8B4E7" w:rsidR="009C4642" w:rsidRDefault="009C4642" w:rsidP="009C464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pPr>
    </w:p>
    <w:p w14:paraId="6A3EE1C0" w14:textId="77777777" w:rsidR="009C4642" w:rsidRDefault="009C4642" w:rsidP="009C4642">
      <w:pPr>
        <w:pBdr>
          <w:top w:val="none" w:sz="0" w:space="0" w:color="E3E3E3"/>
          <w:left w:val="none" w:sz="0" w:space="0" w:color="E3E3E3"/>
          <w:bottom w:val="none" w:sz="0" w:space="0" w:color="E3E3E3"/>
          <w:right w:val="none" w:sz="0" w:space="0" w:color="E3E3E3"/>
          <w:between w:val="none" w:sz="0" w:space="0" w:color="E3E3E3"/>
        </w:pBdr>
        <w:shd w:val="clear" w:color="auto" w:fill="FFFFFF"/>
        <w:spacing w:after="0" w:line="276" w:lineRule="auto"/>
      </w:pPr>
    </w:p>
    <w:p w14:paraId="09677611" w14:textId="64EE6878" w:rsidR="009C4642" w:rsidRDefault="009C4642" w:rsidP="009C4642">
      <w:pPr>
        <w:spacing w:after="0" w:line="276" w:lineRule="auto"/>
        <w:rPr>
          <w:b/>
          <w:color w:val="050505"/>
          <w:sz w:val="28"/>
          <w:szCs w:val="28"/>
        </w:rPr>
      </w:pPr>
      <w:r>
        <w:rPr>
          <w:b/>
          <w:color w:val="050505"/>
          <w:sz w:val="28"/>
          <w:szCs w:val="28"/>
        </w:rPr>
        <w:t xml:space="preserve">Sak </w:t>
      </w:r>
      <w:r w:rsidR="00346206">
        <w:rPr>
          <w:b/>
          <w:color w:val="050505"/>
          <w:sz w:val="28"/>
          <w:szCs w:val="28"/>
        </w:rPr>
        <w:t>61</w:t>
      </w:r>
      <w:r>
        <w:rPr>
          <w:b/>
          <w:color w:val="050505"/>
          <w:sz w:val="28"/>
          <w:szCs w:val="28"/>
        </w:rPr>
        <w:t xml:space="preserve"> Lokal fraværsgrense</w:t>
      </w:r>
    </w:p>
    <w:p w14:paraId="6129328E" w14:textId="77777777" w:rsidR="009C4642" w:rsidRDefault="009C4642" w:rsidP="009C4642">
      <w:pPr>
        <w:spacing w:after="0" w:line="276" w:lineRule="auto"/>
        <w:rPr>
          <w:b/>
          <w:color w:val="050505"/>
        </w:rPr>
      </w:pPr>
    </w:p>
    <w:p w14:paraId="04855D43" w14:textId="77777777" w:rsidR="009C4642" w:rsidRPr="004A5C05" w:rsidRDefault="009C4642" w:rsidP="009C4642">
      <w:pPr>
        <w:spacing w:after="0" w:line="276" w:lineRule="auto"/>
        <w:rPr>
          <w:color w:val="050505"/>
          <w:sz w:val="24"/>
          <w:szCs w:val="24"/>
        </w:rPr>
      </w:pPr>
      <w:r w:rsidRPr="004A5C05">
        <w:rPr>
          <w:color w:val="050505"/>
          <w:sz w:val="24"/>
          <w:szCs w:val="24"/>
        </w:rPr>
        <w:t xml:space="preserve">Den norske skolen skal være lik for alle. Vi har endelig fått gjennomslag for å fjerne fraværsgrensen nasjonalt, men høyrepartiene på fylkestinget ønsker å innføre en lokal fraværsgrense i Finnmark. Fraværsgrensen skal fjernes i hele landet! </w:t>
      </w:r>
    </w:p>
    <w:p w14:paraId="0B57877E" w14:textId="77777777" w:rsidR="009C4642" w:rsidRPr="004A5C05" w:rsidRDefault="009C4642" w:rsidP="009C4642">
      <w:pPr>
        <w:spacing w:after="0" w:line="276" w:lineRule="auto"/>
        <w:rPr>
          <w:color w:val="050505"/>
          <w:sz w:val="24"/>
          <w:szCs w:val="24"/>
        </w:rPr>
      </w:pPr>
    </w:p>
    <w:p w14:paraId="37F5B06F" w14:textId="77777777" w:rsidR="009C4642" w:rsidRPr="004A5C05" w:rsidRDefault="009C4642" w:rsidP="009C4642">
      <w:pPr>
        <w:spacing w:after="0" w:line="276" w:lineRule="auto"/>
        <w:rPr>
          <w:color w:val="050505"/>
          <w:sz w:val="24"/>
          <w:szCs w:val="24"/>
        </w:rPr>
      </w:pPr>
      <w:r w:rsidRPr="004A5C05">
        <w:rPr>
          <w:sz w:val="24"/>
          <w:szCs w:val="24"/>
        </w:rPr>
        <w:t>Finnmark Arbeiderparti</w:t>
      </w:r>
      <w:r w:rsidRPr="004A5C05">
        <w:rPr>
          <w:color w:val="050505"/>
          <w:sz w:val="24"/>
          <w:szCs w:val="24"/>
        </w:rPr>
        <w:t xml:space="preserve"> vil:</w:t>
      </w:r>
    </w:p>
    <w:p w14:paraId="677E6CFC" w14:textId="77777777" w:rsidR="009C4642" w:rsidRPr="004A5C05" w:rsidRDefault="009C4642" w:rsidP="009C4642">
      <w:pPr>
        <w:numPr>
          <w:ilvl w:val="0"/>
          <w:numId w:val="26"/>
        </w:numPr>
        <w:spacing w:after="0" w:line="276" w:lineRule="auto"/>
        <w:rPr>
          <w:color w:val="050505"/>
          <w:sz w:val="24"/>
          <w:szCs w:val="24"/>
        </w:rPr>
      </w:pPr>
      <w:r w:rsidRPr="004A5C05">
        <w:rPr>
          <w:color w:val="050505"/>
          <w:sz w:val="24"/>
          <w:szCs w:val="24"/>
        </w:rPr>
        <w:t>Si nei til lokal fraværsgrense</w:t>
      </w:r>
    </w:p>
    <w:p w14:paraId="7827F781" w14:textId="77777777" w:rsidR="009C4642" w:rsidRPr="004A5C05" w:rsidRDefault="009C4642" w:rsidP="009C4642">
      <w:pPr>
        <w:numPr>
          <w:ilvl w:val="0"/>
          <w:numId w:val="26"/>
        </w:numPr>
        <w:spacing w:after="0" w:line="276" w:lineRule="auto"/>
        <w:rPr>
          <w:color w:val="050505"/>
          <w:sz w:val="24"/>
          <w:szCs w:val="24"/>
        </w:rPr>
      </w:pPr>
      <w:r w:rsidRPr="004A5C05">
        <w:rPr>
          <w:color w:val="050505"/>
          <w:sz w:val="24"/>
          <w:szCs w:val="24"/>
        </w:rPr>
        <w:t>Jobbe mot lokal fraværsgrense</w:t>
      </w:r>
    </w:p>
    <w:p w14:paraId="304F08A6" w14:textId="77777777" w:rsidR="009C4642" w:rsidRDefault="009C4642" w:rsidP="009C4642">
      <w:pPr>
        <w:spacing w:after="0" w:line="276" w:lineRule="auto"/>
        <w:rPr>
          <w:color w:val="050505"/>
        </w:rPr>
      </w:pPr>
    </w:p>
    <w:tbl>
      <w:tblPr>
        <w:tblStyle w:val="Tabellrutenett1"/>
        <w:tblW w:w="0" w:type="auto"/>
        <w:tblLook w:val="04A0" w:firstRow="1" w:lastRow="0" w:firstColumn="1" w:lastColumn="0" w:noHBand="0" w:noVBand="1"/>
      </w:tblPr>
      <w:tblGrid>
        <w:gridCol w:w="9062"/>
      </w:tblGrid>
      <w:tr w:rsidR="009C4642" w:rsidRPr="007E4035" w14:paraId="79FDD05B" w14:textId="77777777" w:rsidTr="00801F68">
        <w:tc>
          <w:tcPr>
            <w:tcW w:w="9062" w:type="dxa"/>
          </w:tcPr>
          <w:p w14:paraId="1D7DB10C" w14:textId="43512E07" w:rsidR="009C4642" w:rsidRPr="007E4035" w:rsidRDefault="009C4642" w:rsidP="00801F68">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sidR="00147325">
              <w:rPr>
                <w:rFonts w:cstheme="minorHAnsi"/>
                <w:b/>
                <w:bCs/>
                <w:i/>
                <w:iCs/>
                <w:sz w:val="24"/>
                <w:szCs w:val="24"/>
              </w:rPr>
              <w:t xml:space="preserve">Støttes. </w:t>
            </w:r>
          </w:p>
        </w:tc>
      </w:tr>
    </w:tbl>
    <w:p w14:paraId="192F1957" w14:textId="77777777" w:rsidR="009C4642" w:rsidRDefault="009C4642" w:rsidP="009C4642">
      <w:pPr>
        <w:rPr>
          <w:b/>
          <w:kern w:val="0"/>
          <w:sz w:val="28"/>
          <w:szCs w:val="28"/>
          <w14:ligatures w14:val="none"/>
        </w:rPr>
      </w:pPr>
    </w:p>
    <w:p w14:paraId="630B9AA6" w14:textId="2E08AA65" w:rsidR="009C4642" w:rsidRDefault="009C4642" w:rsidP="009C4642">
      <w:pPr>
        <w:spacing w:after="0" w:line="276" w:lineRule="auto"/>
        <w:rPr>
          <w:color w:val="050505"/>
        </w:rPr>
      </w:pPr>
    </w:p>
    <w:p w14:paraId="4F38C40C" w14:textId="77777777" w:rsidR="009C4642" w:rsidRDefault="009C4642" w:rsidP="009C4642">
      <w:pPr>
        <w:spacing w:after="0" w:line="276" w:lineRule="auto"/>
        <w:rPr>
          <w:color w:val="050505"/>
        </w:rPr>
      </w:pPr>
    </w:p>
    <w:p w14:paraId="4FC5CFDC" w14:textId="0EC73844" w:rsidR="009C4642" w:rsidRDefault="009C4642" w:rsidP="009C4642">
      <w:pPr>
        <w:spacing w:after="0" w:line="276" w:lineRule="auto"/>
        <w:rPr>
          <w:b/>
          <w:sz w:val="28"/>
          <w:szCs w:val="28"/>
        </w:rPr>
      </w:pPr>
      <w:bookmarkStart w:id="13" w:name="_Hlk161232599"/>
      <w:r>
        <w:rPr>
          <w:b/>
          <w:sz w:val="28"/>
          <w:szCs w:val="28"/>
        </w:rPr>
        <w:t xml:space="preserve">Sak </w:t>
      </w:r>
      <w:r w:rsidR="00346206">
        <w:rPr>
          <w:b/>
          <w:sz w:val="28"/>
          <w:szCs w:val="28"/>
        </w:rPr>
        <w:t>62</w:t>
      </w:r>
      <w:r>
        <w:rPr>
          <w:b/>
          <w:sz w:val="28"/>
          <w:szCs w:val="28"/>
        </w:rPr>
        <w:t xml:space="preserve"> Sanksjonering av Israel</w:t>
      </w:r>
    </w:p>
    <w:p w14:paraId="72C3FA0B" w14:textId="77777777" w:rsidR="009C4642" w:rsidRDefault="009C4642" w:rsidP="009C4642">
      <w:pPr>
        <w:spacing w:after="0" w:line="276" w:lineRule="auto"/>
      </w:pPr>
    </w:p>
    <w:p w14:paraId="6C681AB0" w14:textId="103B3E78" w:rsidR="009C4642" w:rsidRPr="004A5C05" w:rsidRDefault="009C4642" w:rsidP="009C4642">
      <w:pPr>
        <w:spacing w:after="0" w:line="276" w:lineRule="auto"/>
        <w:rPr>
          <w:sz w:val="24"/>
          <w:szCs w:val="24"/>
        </w:rPr>
      </w:pPr>
      <w:r w:rsidRPr="004A5C05">
        <w:rPr>
          <w:sz w:val="24"/>
          <w:szCs w:val="24"/>
        </w:rPr>
        <w:t xml:space="preserve">Siden den 7. oktober 2023 har Israel og Hamas vært i krig. Israel har gått inn for å brutalt knuse Hamas uten å ta hensyn til de over 2 millioner sivile på Gazastripen. Israel bedriver kollektiv avstraffelse og er aktivt i brudd med folkeretten gjennom okkupasjonen av </w:t>
      </w:r>
      <w:r w:rsidRPr="004A5C05">
        <w:rPr>
          <w:sz w:val="24"/>
          <w:szCs w:val="24"/>
        </w:rPr>
        <w:lastRenderedPageBreak/>
        <w:t>Vestbredden. Uskyldige dør, og vi saboterer vår legitimitet i verdenssamfunnet i en tid der samarbeid er viktigere enn noensinne. Det er på tide at Norge tar en lederrolle i å gjøre det som er rett. Den humanitære krisen</w:t>
      </w:r>
      <w:r w:rsidR="00147325">
        <w:rPr>
          <w:sz w:val="24"/>
          <w:szCs w:val="24"/>
        </w:rPr>
        <w:t xml:space="preserve"> </w:t>
      </w:r>
      <w:r w:rsidRPr="004A5C05">
        <w:rPr>
          <w:sz w:val="24"/>
          <w:szCs w:val="24"/>
        </w:rPr>
        <w:t>er allerede et faktum, derfor må vi handle nå.</w:t>
      </w:r>
    </w:p>
    <w:p w14:paraId="70D4BE48" w14:textId="77777777" w:rsidR="009C4642" w:rsidRPr="004A5C05" w:rsidRDefault="009C4642" w:rsidP="009C4642">
      <w:pPr>
        <w:spacing w:after="0" w:line="276" w:lineRule="auto"/>
        <w:rPr>
          <w:sz w:val="24"/>
          <w:szCs w:val="24"/>
        </w:rPr>
      </w:pPr>
    </w:p>
    <w:p w14:paraId="2C94C32C" w14:textId="77777777" w:rsidR="009C4642" w:rsidRPr="004A5C05" w:rsidRDefault="009C4642" w:rsidP="009C4642">
      <w:pPr>
        <w:spacing w:after="0" w:line="276" w:lineRule="auto"/>
        <w:rPr>
          <w:sz w:val="24"/>
          <w:szCs w:val="24"/>
        </w:rPr>
      </w:pPr>
      <w:r w:rsidRPr="004A5C05">
        <w:rPr>
          <w:sz w:val="24"/>
          <w:szCs w:val="24"/>
        </w:rPr>
        <w:t>Finnmark Arbeiderparti vil:</w:t>
      </w:r>
    </w:p>
    <w:p w14:paraId="621041EE" w14:textId="77777777" w:rsidR="009C4642" w:rsidRPr="004A5C05" w:rsidRDefault="009C4642" w:rsidP="009C4642">
      <w:pPr>
        <w:numPr>
          <w:ilvl w:val="0"/>
          <w:numId w:val="23"/>
        </w:numPr>
        <w:spacing w:after="0" w:line="276" w:lineRule="auto"/>
        <w:rPr>
          <w:sz w:val="24"/>
          <w:szCs w:val="24"/>
        </w:rPr>
      </w:pPr>
      <w:r w:rsidRPr="004A5C05">
        <w:rPr>
          <w:sz w:val="24"/>
          <w:szCs w:val="24"/>
        </w:rPr>
        <w:t>Innføre økonomiske sanksjoner mot Israel på lik linje med Russland.</w:t>
      </w:r>
    </w:p>
    <w:p w14:paraId="24BE2439" w14:textId="0C871A33" w:rsidR="009C4642" w:rsidRPr="004A5C05" w:rsidRDefault="009C4642" w:rsidP="009C4642">
      <w:pPr>
        <w:numPr>
          <w:ilvl w:val="0"/>
          <w:numId w:val="23"/>
        </w:numPr>
        <w:spacing w:after="0" w:line="276" w:lineRule="auto"/>
        <w:rPr>
          <w:sz w:val="24"/>
          <w:szCs w:val="24"/>
        </w:rPr>
      </w:pPr>
      <w:r w:rsidRPr="004A5C05">
        <w:rPr>
          <w:sz w:val="24"/>
          <w:szCs w:val="24"/>
        </w:rPr>
        <w:t>Stanse al</w:t>
      </w:r>
      <w:r w:rsidR="009C2C96">
        <w:rPr>
          <w:sz w:val="24"/>
          <w:szCs w:val="24"/>
        </w:rPr>
        <w:t xml:space="preserve">t </w:t>
      </w:r>
      <w:r w:rsidRPr="004A5C05">
        <w:rPr>
          <w:sz w:val="24"/>
          <w:szCs w:val="24"/>
        </w:rPr>
        <w:t>salg av varer produsert på okkupert jord.</w:t>
      </w:r>
    </w:p>
    <w:p w14:paraId="2D80739A" w14:textId="77777777" w:rsidR="009C4642" w:rsidRPr="004A5C05" w:rsidRDefault="009C4642" w:rsidP="009C4642">
      <w:pPr>
        <w:numPr>
          <w:ilvl w:val="0"/>
          <w:numId w:val="23"/>
        </w:numPr>
        <w:spacing w:after="0" w:line="276" w:lineRule="auto"/>
        <w:rPr>
          <w:sz w:val="24"/>
          <w:szCs w:val="24"/>
        </w:rPr>
      </w:pPr>
      <w:r w:rsidRPr="004A5C05">
        <w:rPr>
          <w:sz w:val="24"/>
          <w:szCs w:val="24"/>
        </w:rPr>
        <w:t>Innføre personlige sanksjoner mot alle høytstående regjeringsmedlemmer i Benjamin Netanyahus regjering, samt. alle høytstående militære ledere.</w:t>
      </w:r>
    </w:p>
    <w:p w14:paraId="33DFAD11" w14:textId="77777777" w:rsidR="009C4642" w:rsidRPr="004A5C05" w:rsidRDefault="009C4642" w:rsidP="009C4642">
      <w:pPr>
        <w:numPr>
          <w:ilvl w:val="0"/>
          <w:numId w:val="23"/>
        </w:numPr>
        <w:spacing w:after="0" w:line="276" w:lineRule="auto"/>
        <w:rPr>
          <w:sz w:val="24"/>
          <w:szCs w:val="24"/>
        </w:rPr>
      </w:pPr>
      <w:r w:rsidRPr="004A5C05">
        <w:rPr>
          <w:sz w:val="24"/>
          <w:szCs w:val="24"/>
        </w:rPr>
        <w:t>Bruke vår posisjon i EØS, NATO, og FN til å påvirke andre land til å delta i sanksjonene, samt. jobbe for fred og en tostatsløsning.</w:t>
      </w:r>
    </w:p>
    <w:p w14:paraId="26FF4204" w14:textId="77777777" w:rsidR="009C4642" w:rsidRDefault="009C4642" w:rsidP="009C4642">
      <w:pPr>
        <w:spacing w:after="0" w:line="276" w:lineRule="auto"/>
      </w:pPr>
    </w:p>
    <w:tbl>
      <w:tblPr>
        <w:tblStyle w:val="Tabellrutenett1"/>
        <w:tblW w:w="0" w:type="auto"/>
        <w:tblLook w:val="04A0" w:firstRow="1" w:lastRow="0" w:firstColumn="1" w:lastColumn="0" w:noHBand="0" w:noVBand="1"/>
      </w:tblPr>
      <w:tblGrid>
        <w:gridCol w:w="9062"/>
      </w:tblGrid>
      <w:tr w:rsidR="009C4642" w:rsidRPr="007E4035" w14:paraId="01C6A06A" w14:textId="77777777" w:rsidTr="00801F68">
        <w:tc>
          <w:tcPr>
            <w:tcW w:w="9062" w:type="dxa"/>
          </w:tcPr>
          <w:p w14:paraId="123B2351" w14:textId="0D41586D" w:rsidR="009C4642" w:rsidRPr="007E4035" w:rsidRDefault="009C4642" w:rsidP="00801F68">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sidR="00147325">
              <w:rPr>
                <w:rFonts w:cstheme="minorHAnsi"/>
                <w:b/>
                <w:bCs/>
                <w:i/>
                <w:iCs/>
                <w:sz w:val="24"/>
                <w:szCs w:val="24"/>
              </w:rPr>
              <w:t xml:space="preserve">Oversendes redaksjonskomite for politiske saker. </w:t>
            </w:r>
          </w:p>
        </w:tc>
      </w:tr>
    </w:tbl>
    <w:p w14:paraId="3C04A8A6" w14:textId="77777777" w:rsidR="009C4642" w:rsidRDefault="009C4642" w:rsidP="009C4642">
      <w:pPr>
        <w:rPr>
          <w:b/>
          <w:kern w:val="0"/>
          <w:sz w:val="28"/>
          <w:szCs w:val="28"/>
          <w14:ligatures w14:val="none"/>
        </w:rPr>
      </w:pPr>
    </w:p>
    <w:bookmarkEnd w:id="13"/>
    <w:p w14:paraId="38BF86A4" w14:textId="77777777" w:rsidR="009C4642" w:rsidRDefault="009C4642" w:rsidP="009C4642">
      <w:pPr>
        <w:spacing w:after="0" w:line="276" w:lineRule="auto"/>
      </w:pPr>
    </w:p>
    <w:p w14:paraId="269D1ECA" w14:textId="144B86AD" w:rsidR="009C4642" w:rsidRDefault="009C4642" w:rsidP="009C4642">
      <w:pPr>
        <w:spacing w:after="0" w:line="276" w:lineRule="auto"/>
        <w:rPr>
          <w:b/>
          <w:sz w:val="28"/>
          <w:szCs w:val="28"/>
        </w:rPr>
      </w:pPr>
      <w:r>
        <w:rPr>
          <w:b/>
          <w:sz w:val="28"/>
          <w:szCs w:val="28"/>
        </w:rPr>
        <w:t xml:space="preserve">Sak </w:t>
      </w:r>
      <w:r w:rsidR="00346206">
        <w:rPr>
          <w:b/>
          <w:sz w:val="28"/>
          <w:szCs w:val="28"/>
        </w:rPr>
        <w:t>63</w:t>
      </w:r>
      <w:r>
        <w:rPr>
          <w:b/>
          <w:sz w:val="28"/>
          <w:szCs w:val="28"/>
        </w:rPr>
        <w:t xml:space="preserve"> Økt beredskap</w:t>
      </w:r>
    </w:p>
    <w:p w14:paraId="74B303B8" w14:textId="77777777" w:rsidR="009C4642" w:rsidRDefault="009C4642" w:rsidP="009C4642">
      <w:pPr>
        <w:spacing w:after="0" w:line="276" w:lineRule="auto"/>
      </w:pPr>
    </w:p>
    <w:p w14:paraId="12A2AFF8" w14:textId="77777777" w:rsidR="009C4642" w:rsidRPr="004A5C05" w:rsidRDefault="009C4642" w:rsidP="009C4642">
      <w:pPr>
        <w:spacing w:after="0" w:line="276" w:lineRule="auto"/>
        <w:rPr>
          <w:sz w:val="24"/>
          <w:szCs w:val="24"/>
        </w:rPr>
      </w:pPr>
      <w:r w:rsidRPr="004A5C05">
        <w:rPr>
          <w:sz w:val="24"/>
          <w:szCs w:val="24"/>
        </w:rPr>
        <w:t>Koronapandemien og den stadig mer usikre matsituasjonen i verden har vist at Norge trenger økt beredskap. Gjenoppretting av korn og medisinlager vil være kritisk for fortsatt sikkerhet i landet. I tillegg må vi ta grep i landbruket for å bevare lokal matproduksjon.</w:t>
      </w:r>
    </w:p>
    <w:p w14:paraId="064575F8" w14:textId="77777777" w:rsidR="009C4642" w:rsidRPr="004A5C05" w:rsidRDefault="009C4642" w:rsidP="009C4642">
      <w:pPr>
        <w:spacing w:after="0" w:line="276" w:lineRule="auto"/>
        <w:rPr>
          <w:sz w:val="24"/>
          <w:szCs w:val="24"/>
        </w:rPr>
      </w:pPr>
    </w:p>
    <w:p w14:paraId="31CB5967" w14:textId="77777777" w:rsidR="009C4642" w:rsidRPr="004A5C05" w:rsidRDefault="009C4642" w:rsidP="009C4642">
      <w:pPr>
        <w:spacing w:after="0" w:line="276" w:lineRule="auto"/>
        <w:rPr>
          <w:sz w:val="24"/>
          <w:szCs w:val="24"/>
        </w:rPr>
      </w:pPr>
      <w:r w:rsidRPr="004A5C05">
        <w:rPr>
          <w:sz w:val="24"/>
          <w:szCs w:val="24"/>
        </w:rPr>
        <w:t>Finnmark Arbeiderparti vil at:</w:t>
      </w:r>
    </w:p>
    <w:p w14:paraId="613181A2" w14:textId="77777777" w:rsidR="009C4642" w:rsidRPr="004A5C05" w:rsidRDefault="009C4642" w:rsidP="009C4642">
      <w:pPr>
        <w:numPr>
          <w:ilvl w:val="0"/>
          <w:numId w:val="16"/>
        </w:numPr>
        <w:spacing w:after="0" w:line="276" w:lineRule="auto"/>
        <w:rPr>
          <w:sz w:val="24"/>
          <w:szCs w:val="24"/>
        </w:rPr>
      </w:pPr>
      <w:r w:rsidRPr="004A5C05">
        <w:rPr>
          <w:sz w:val="24"/>
          <w:szCs w:val="24"/>
        </w:rPr>
        <w:t>Beredskapslager for korn og viktige helseprodukter (beskyttelsesutstyr, medisiner m.m.) gjenopprettes, med minimumskapasitet på 6 måneder.</w:t>
      </w:r>
    </w:p>
    <w:p w14:paraId="43470D0D" w14:textId="77777777" w:rsidR="009C4642" w:rsidRPr="004A5C05" w:rsidRDefault="009C4642" w:rsidP="009C4642">
      <w:pPr>
        <w:numPr>
          <w:ilvl w:val="0"/>
          <w:numId w:val="16"/>
        </w:numPr>
        <w:spacing w:after="0" w:line="276" w:lineRule="auto"/>
        <w:rPr>
          <w:sz w:val="24"/>
          <w:szCs w:val="24"/>
        </w:rPr>
      </w:pPr>
      <w:r w:rsidRPr="004A5C05">
        <w:rPr>
          <w:sz w:val="24"/>
          <w:szCs w:val="24"/>
        </w:rPr>
        <w:t>Ta grep for å bevare og styrke det norske landbruket.</w:t>
      </w:r>
    </w:p>
    <w:p w14:paraId="3612268B" w14:textId="77777777" w:rsidR="009C4642" w:rsidRPr="004A5C05" w:rsidRDefault="009C4642" w:rsidP="009C4642">
      <w:pPr>
        <w:spacing w:after="0" w:line="276" w:lineRule="auto"/>
        <w:ind w:left="720"/>
        <w:rPr>
          <w:sz w:val="24"/>
          <w:szCs w:val="24"/>
        </w:rPr>
      </w:pPr>
    </w:p>
    <w:tbl>
      <w:tblPr>
        <w:tblStyle w:val="Tabellrutenett1"/>
        <w:tblW w:w="0" w:type="auto"/>
        <w:tblLook w:val="04A0" w:firstRow="1" w:lastRow="0" w:firstColumn="1" w:lastColumn="0" w:noHBand="0" w:noVBand="1"/>
      </w:tblPr>
      <w:tblGrid>
        <w:gridCol w:w="9062"/>
      </w:tblGrid>
      <w:tr w:rsidR="009C4642" w:rsidRPr="007E4035" w14:paraId="02120F4C" w14:textId="77777777" w:rsidTr="00801F68">
        <w:tc>
          <w:tcPr>
            <w:tcW w:w="9062" w:type="dxa"/>
          </w:tcPr>
          <w:p w14:paraId="71847890" w14:textId="285FD5D7" w:rsidR="009C4642" w:rsidRPr="009C4642" w:rsidRDefault="009C4642" w:rsidP="009C4642">
            <w:pPr>
              <w:rPr>
                <w:b/>
                <w:bCs/>
                <w:i/>
                <w:iCs/>
                <w:sz w:val="24"/>
              </w:rPr>
            </w:pPr>
            <w:r w:rsidRPr="009C4642">
              <w:rPr>
                <w:b/>
                <w:bCs/>
                <w:i/>
                <w:iCs/>
                <w:sz w:val="24"/>
              </w:rPr>
              <w:t>Styrets forslag til vedtak:</w:t>
            </w:r>
            <w:r w:rsidRPr="009C4642">
              <w:rPr>
                <w:rFonts w:cstheme="minorHAnsi"/>
                <w:b/>
                <w:bCs/>
                <w:i/>
                <w:iCs/>
                <w:sz w:val="24"/>
              </w:rPr>
              <w:t xml:space="preserve"> </w:t>
            </w:r>
            <w:r w:rsidR="00147325">
              <w:rPr>
                <w:rFonts w:cstheme="minorHAnsi"/>
                <w:b/>
                <w:bCs/>
                <w:i/>
                <w:iCs/>
                <w:sz w:val="24"/>
              </w:rPr>
              <w:t>Støttes og o</w:t>
            </w:r>
            <w:r w:rsidR="009C2C96">
              <w:rPr>
                <w:rFonts w:cstheme="minorHAnsi"/>
                <w:b/>
                <w:bCs/>
                <w:i/>
                <w:iCs/>
                <w:sz w:val="24"/>
              </w:rPr>
              <w:t>versendes landbruksministeren</w:t>
            </w:r>
            <w:r w:rsidR="00DF2B38">
              <w:rPr>
                <w:rFonts w:cstheme="minorHAnsi"/>
                <w:b/>
                <w:bCs/>
                <w:i/>
                <w:iCs/>
                <w:sz w:val="24"/>
              </w:rPr>
              <w:t xml:space="preserve"> og </w:t>
            </w:r>
            <w:r w:rsidR="004A1898">
              <w:rPr>
                <w:rFonts w:cstheme="minorHAnsi"/>
                <w:b/>
                <w:bCs/>
                <w:i/>
                <w:iCs/>
                <w:sz w:val="24"/>
              </w:rPr>
              <w:t xml:space="preserve">næringsfraksjonen på Stortinget. </w:t>
            </w:r>
          </w:p>
        </w:tc>
      </w:tr>
    </w:tbl>
    <w:p w14:paraId="09E18824" w14:textId="77777777" w:rsidR="009C4642" w:rsidRDefault="009C4642" w:rsidP="009C4642">
      <w:pPr>
        <w:rPr>
          <w:b/>
          <w:kern w:val="0"/>
          <w:sz w:val="28"/>
          <w:szCs w:val="28"/>
          <w14:ligatures w14:val="none"/>
        </w:rPr>
      </w:pPr>
    </w:p>
    <w:p w14:paraId="1C4F356F" w14:textId="3AF203B1" w:rsidR="009C4642" w:rsidRDefault="009C4642" w:rsidP="009C4642">
      <w:pPr>
        <w:spacing w:after="0" w:line="276" w:lineRule="auto"/>
      </w:pPr>
    </w:p>
    <w:p w14:paraId="25C1B1A0" w14:textId="77777777" w:rsidR="009C4642" w:rsidRDefault="009C4642" w:rsidP="009C4642">
      <w:pPr>
        <w:spacing w:after="0" w:line="276" w:lineRule="auto"/>
      </w:pPr>
    </w:p>
    <w:p w14:paraId="12C819D9" w14:textId="4F383ADF" w:rsidR="009C4642" w:rsidRDefault="009C4642" w:rsidP="009C4642">
      <w:pPr>
        <w:spacing w:after="0" w:line="276" w:lineRule="auto"/>
        <w:rPr>
          <w:b/>
          <w:sz w:val="28"/>
          <w:szCs w:val="28"/>
        </w:rPr>
      </w:pPr>
      <w:bookmarkStart w:id="14" w:name="_Hlk161232634"/>
      <w:r>
        <w:rPr>
          <w:b/>
          <w:sz w:val="28"/>
          <w:szCs w:val="28"/>
        </w:rPr>
        <w:t xml:space="preserve">Sak </w:t>
      </w:r>
      <w:r w:rsidR="00346206">
        <w:rPr>
          <w:b/>
          <w:sz w:val="28"/>
          <w:szCs w:val="28"/>
        </w:rPr>
        <w:t>64</w:t>
      </w:r>
      <w:r>
        <w:rPr>
          <w:b/>
          <w:sz w:val="28"/>
          <w:szCs w:val="28"/>
        </w:rPr>
        <w:t xml:space="preserve"> En sosialdemokratisk og solidarisk rusreform</w:t>
      </w:r>
    </w:p>
    <w:p w14:paraId="219461B1" w14:textId="77777777" w:rsidR="009C4642" w:rsidRDefault="009C4642" w:rsidP="009C4642">
      <w:pPr>
        <w:spacing w:after="0" w:line="276" w:lineRule="auto"/>
      </w:pPr>
    </w:p>
    <w:p w14:paraId="54747E32" w14:textId="77777777" w:rsidR="009C4642" w:rsidRPr="004A5C05" w:rsidRDefault="009C4642" w:rsidP="009C4642">
      <w:pPr>
        <w:spacing w:after="0" w:line="276" w:lineRule="auto"/>
        <w:rPr>
          <w:sz w:val="24"/>
          <w:szCs w:val="24"/>
        </w:rPr>
      </w:pPr>
      <w:r w:rsidRPr="004A5C05">
        <w:rPr>
          <w:sz w:val="24"/>
          <w:szCs w:val="24"/>
        </w:rPr>
        <w:t xml:space="preserve">Rusavhengighet er et helseproblem, og må behandles som det. Ruspolitikken må sette den enkeltes rett til et verdig helsetilbud i sentrum. Ingen bør straffes for å være syk, og ruspolitikken bør legges opp slik at alle som bruker ulovlige rusmidler, reelt sett har samme tilgang til offentlige helsetjenester og velferdstilbud som andre. Levealderen for personer med rusavhengighet anslås å være 20 år kortere for menn og 15 år kortere for kvinner. For 6 av 10 skyldes dødeligheten somatisk sykdom. Rusavhengighet må anerkjennes som et </w:t>
      </w:r>
      <w:r w:rsidRPr="004A5C05">
        <w:rPr>
          <w:sz w:val="24"/>
          <w:szCs w:val="24"/>
        </w:rPr>
        <w:lastRenderedPageBreak/>
        <w:t>helseproblem og sees i sammenheng med pasientens fysiske og psykiske helse, og behandles deretter.</w:t>
      </w:r>
    </w:p>
    <w:p w14:paraId="141A152A" w14:textId="77777777" w:rsidR="009C4642" w:rsidRPr="004A5C05" w:rsidRDefault="009C4642" w:rsidP="009C4642">
      <w:pPr>
        <w:spacing w:after="0" w:line="276" w:lineRule="auto"/>
        <w:rPr>
          <w:sz w:val="24"/>
          <w:szCs w:val="24"/>
        </w:rPr>
      </w:pPr>
    </w:p>
    <w:p w14:paraId="47AAAD4C" w14:textId="77777777" w:rsidR="009C4642" w:rsidRPr="004A5C05" w:rsidRDefault="009C4642" w:rsidP="009C4642">
      <w:pPr>
        <w:spacing w:after="0" w:line="276" w:lineRule="auto"/>
        <w:rPr>
          <w:sz w:val="24"/>
          <w:szCs w:val="24"/>
        </w:rPr>
      </w:pPr>
      <w:r w:rsidRPr="004A5C05">
        <w:rPr>
          <w:sz w:val="24"/>
          <w:szCs w:val="24"/>
        </w:rPr>
        <w:t>Straff og frykt for straff har vist seg å stå i veien for hjelpesøkende atferd, slik at enkeltmennesker ikke får den hjelpen de har behov for før rusavhengigheten har fått vokse/utvikle seg/blitt større/mer alvorlig. Kriminalisering har ført til at personer med rusproblemer behandles dårligere enn andre pasientgrupper. Avkriminalisering av bruk og besittelse og kjøp av mindre mengder ulovlige rusmidler til eget bruk er derfor en forutsetning for å kunne yte den enkelte best mulig helsehjelp.</w:t>
      </w:r>
    </w:p>
    <w:p w14:paraId="79C7098F" w14:textId="77777777" w:rsidR="009C4642" w:rsidRPr="004A5C05" w:rsidRDefault="009C4642" w:rsidP="009C4642">
      <w:pPr>
        <w:spacing w:after="0" w:line="276" w:lineRule="auto"/>
        <w:rPr>
          <w:sz w:val="24"/>
          <w:szCs w:val="24"/>
        </w:rPr>
      </w:pPr>
      <w:r w:rsidRPr="004A5C05">
        <w:rPr>
          <w:sz w:val="24"/>
          <w:szCs w:val="24"/>
        </w:rPr>
        <w:t xml:space="preserve">Avkriminalisering støttes av Helsedirektoratet, Barneombudet, Advokatforeningen, Riksadvokaten, Psykologforeningen, Norges institusjon for menneskerettigheter og anbefales av et samlet FN-apparat, inkludert FNs høykommisær for menneskerettigheter og Verdens Helseorganisasjon. </w:t>
      </w:r>
    </w:p>
    <w:p w14:paraId="63C6A1B1" w14:textId="77777777" w:rsidR="009C4642" w:rsidRPr="004A5C05" w:rsidRDefault="009C4642" w:rsidP="009C4642">
      <w:pPr>
        <w:spacing w:after="0" w:line="276" w:lineRule="auto"/>
        <w:rPr>
          <w:sz w:val="24"/>
          <w:szCs w:val="24"/>
        </w:rPr>
      </w:pPr>
    </w:p>
    <w:p w14:paraId="5635EF1F" w14:textId="77777777" w:rsidR="009C4642" w:rsidRPr="004A5C05" w:rsidRDefault="009C4642" w:rsidP="009C4642">
      <w:pPr>
        <w:spacing w:after="0" w:line="276" w:lineRule="auto"/>
        <w:rPr>
          <w:sz w:val="24"/>
          <w:szCs w:val="24"/>
        </w:rPr>
      </w:pPr>
      <w:r w:rsidRPr="004A5C05">
        <w:rPr>
          <w:sz w:val="24"/>
          <w:szCs w:val="24"/>
        </w:rPr>
        <w:t>Som enhver politisk sak er det viktig å evaluere hvorvidt politikken virker etter sin hensikt. Derfor bør det gjennomføres en utredning om hvorvidt politiets avdekkende</w:t>
      </w:r>
    </w:p>
    <w:p w14:paraId="6E2360B6" w14:textId="77777777" w:rsidR="009C4642" w:rsidRPr="004A5C05" w:rsidRDefault="009C4642" w:rsidP="009C4642">
      <w:pPr>
        <w:spacing w:after="0" w:line="276" w:lineRule="auto"/>
        <w:rPr>
          <w:sz w:val="24"/>
          <w:szCs w:val="24"/>
        </w:rPr>
      </w:pPr>
      <w:r w:rsidRPr="004A5C05">
        <w:rPr>
          <w:sz w:val="24"/>
          <w:szCs w:val="24"/>
        </w:rPr>
        <w:t xml:space="preserve">rolle ved bruk og besittelse av doser til eget bruk har vært rusforebyggende. </w:t>
      </w:r>
    </w:p>
    <w:p w14:paraId="5E4207E6" w14:textId="77777777" w:rsidR="009C4642" w:rsidRPr="004A5C05" w:rsidRDefault="009C4642" w:rsidP="009C4642">
      <w:pPr>
        <w:spacing w:after="0" w:line="276" w:lineRule="auto"/>
        <w:rPr>
          <w:sz w:val="24"/>
          <w:szCs w:val="24"/>
        </w:rPr>
      </w:pPr>
    </w:p>
    <w:p w14:paraId="2635DE0B" w14:textId="77777777" w:rsidR="009C4642" w:rsidRPr="004A5C05" w:rsidRDefault="009C4642" w:rsidP="009C4642">
      <w:pPr>
        <w:spacing w:after="0" w:line="276" w:lineRule="auto"/>
        <w:rPr>
          <w:sz w:val="24"/>
          <w:szCs w:val="24"/>
        </w:rPr>
      </w:pPr>
      <w:r w:rsidRPr="004A5C05">
        <w:rPr>
          <w:sz w:val="24"/>
          <w:szCs w:val="24"/>
        </w:rPr>
        <w:t xml:space="preserve">Samtidig er det viktig at samfunnet fortsatt sender et tydelig signal på at ulovlig rusmiddelbruk er uakseptabelt, og at politiet er sikret mulighet til å avdekke rusmiddelbruk og distribusjon og etterforske selgere. </w:t>
      </w:r>
    </w:p>
    <w:p w14:paraId="7B941D84" w14:textId="77777777" w:rsidR="009C4642" w:rsidRPr="004A5C05" w:rsidRDefault="009C4642" w:rsidP="009C4642">
      <w:pPr>
        <w:spacing w:after="0" w:line="276" w:lineRule="auto"/>
        <w:rPr>
          <w:sz w:val="24"/>
          <w:szCs w:val="24"/>
        </w:rPr>
      </w:pPr>
    </w:p>
    <w:p w14:paraId="7C3D42C4" w14:textId="77777777" w:rsidR="009C4642" w:rsidRPr="004A5C05" w:rsidRDefault="009C4642" w:rsidP="009C4642">
      <w:pPr>
        <w:spacing w:after="0" w:line="276" w:lineRule="auto"/>
        <w:rPr>
          <w:sz w:val="24"/>
          <w:szCs w:val="24"/>
        </w:rPr>
      </w:pPr>
      <w:r w:rsidRPr="004A5C05">
        <w:rPr>
          <w:sz w:val="24"/>
          <w:szCs w:val="24"/>
        </w:rPr>
        <w:t xml:space="preserve">Finnmark Arbeiderparti ønsker at kommunene skal settes i stand til å gjennomføre en god oppfølging og rehabilitering av rusavhengige, samt et oppsøkende forebyggende arbeid. Derfor er det ønskelig å støtte opp under de kommunene som har innført brukerrom i kommunen, og videreutvikle det tilbudet i hele landet. Vi ser også et behov for å styrke den kommunale rusforebyggende innsatsen. Særlig er det viktig å løfte frem de sosialfaglige oppfølgende tjenestene, de kommunale enhetene for russaker og gjennomgå arbeidet med de kommunale rådgivningsorganene- med mål om en mer rettferdig fordelingsnøkkel, flere møter og øke finansieringen. </w:t>
      </w:r>
    </w:p>
    <w:p w14:paraId="5537561C" w14:textId="77777777" w:rsidR="009C4642" w:rsidRPr="004A5C05" w:rsidRDefault="009C4642" w:rsidP="009C4642">
      <w:pPr>
        <w:spacing w:after="0" w:line="276" w:lineRule="auto"/>
        <w:rPr>
          <w:sz w:val="24"/>
          <w:szCs w:val="24"/>
        </w:rPr>
      </w:pPr>
    </w:p>
    <w:p w14:paraId="46EF4238" w14:textId="77777777" w:rsidR="009C4642" w:rsidRPr="004A5C05" w:rsidRDefault="009C4642" w:rsidP="009C4642">
      <w:pPr>
        <w:spacing w:after="0" w:line="276" w:lineRule="auto"/>
        <w:rPr>
          <w:sz w:val="24"/>
          <w:szCs w:val="24"/>
        </w:rPr>
      </w:pPr>
      <w:r w:rsidRPr="004A5C05">
        <w:rPr>
          <w:sz w:val="24"/>
          <w:szCs w:val="24"/>
        </w:rPr>
        <w:t xml:space="preserve">Samtidig bør man øke innsatsen for at folk kan komme seg ut av et rusproblem. Det må sikres mer midler til behandling av rusavhengighet og ettervern. Flere må få tilgang til LAR-behandling, og R-en i LAR må styrkes, slik at vi sikrer at folk er i stand til å skaffe seg bolig og komme seg ut i arbeid. Finnmark Arbeiderparti ønsker også å gjøre Nalokson som en del av rehabiliteringsprogrammet, og gi politiet mulighet til å distribuere dette. Alle alvorlige avhengigheter bør få tilbud om substitusjon, også alkohol. Et godt eksempel på tiltak som gir mange mulighet til å komme seg ut av avhengighet, har vært Heroinassistert behandling. Denne ordningen bør gjøres permanent og tilgjengelig i flere kommuner. </w:t>
      </w:r>
    </w:p>
    <w:p w14:paraId="63CC3436" w14:textId="77777777" w:rsidR="009C4642" w:rsidRPr="004A5C05" w:rsidRDefault="009C4642" w:rsidP="009C4642">
      <w:pPr>
        <w:spacing w:after="0" w:line="276" w:lineRule="auto"/>
        <w:rPr>
          <w:sz w:val="24"/>
          <w:szCs w:val="24"/>
        </w:rPr>
      </w:pPr>
    </w:p>
    <w:p w14:paraId="2BFBDB9A" w14:textId="77777777" w:rsidR="009C4642" w:rsidRPr="004A5C05" w:rsidRDefault="009C4642" w:rsidP="009C4642">
      <w:pPr>
        <w:spacing w:after="0" w:line="276" w:lineRule="auto"/>
        <w:rPr>
          <w:sz w:val="24"/>
          <w:szCs w:val="24"/>
        </w:rPr>
      </w:pPr>
      <w:r w:rsidRPr="004A5C05">
        <w:rPr>
          <w:sz w:val="24"/>
          <w:szCs w:val="24"/>
        </w:rPr>
        <w:lastRenderedPageBreak/>
        <w:t>Man bør særlig øke satsingen på behandling av ungdom med rusproblemer, med konstruktive tiltak som tar sikte på å øke inkludering og sosial deltagelse.</w:t>
      </w:r>
    </w:p>
    <w:p w14:paraId="78247091" w14:textId="77777777" w:rsidR="009C4642" w:rsidRPr="004A5C05" w:rsidRDefault="009C4642" w:rsidP="009C4642">
      <w:pPr>
        <w:spacing w:after="0" w:line="276" w:lineRule="auto"/>
        <w:rPr>
          <w:sz w:val="24"/>
          <w:szCs w:val="24"/>
        </w:rPr>
      </w:pPr>
    </w:p>
    <w:p w14:paraId="28FF71C6" w14:textId="77777777" w:rsidR="009C4642" w:rsidRPr="004A5C05" w:rsidRDefault="009C4642" w:rsidP="009C4642">
      <w:pPr>
        <w:spacing w:after="0" w:line="276" w:lineRule="auto"/>
        <w:rPr>
          <w:sz w:val="24"/>
          <w:szCs w:val="24"/>
        </w:rPr>
      </w:pPr>
      <w:r w:rsidRPr="004A5C05">
        <w:rPr>
          <w:sz w:val="24"/>
          <w:szCs w:val="24"/>
        </w:rPr>
        <w:t>Finnmark Arbeiderparti vil:</w:t>
      </w:r>
    </w:p>
    <w:p w14:paraId="6ABC7F96" w14:textId="77777777" w:rsidR="009C4642" w:rsidRPr="004A5C05" w:rsidRDefault="009C4642" w:rsidP="009C4642">
      <w:pPr>
        <w:numPr>
          <w:ilvl w:val="0"/>
          <w:numId w:val="15"/>
        </w:numPr>
        <w:spacing w:after="0" w:line="276" w:lineRule="auto"/>
        <w:rPr>
          <w:sz w:val="24"/>
          <w:szCs w:val="24"/>
        </w:rPr>
      </w:pPr>
      <w:r w:rsidRPr="004A5C05">
        <w:rPr>
          <w:sz w:val="24"/>
          <w:szCs w:val="24"/>
        </w:rPr>
        <w:t>At personer som blir tatt for ulovlige rusmidler eller med mindre mengder narkotika til eget bruk, ikke skal møtes med straff, men få tilbud om hjelp og behandling.</w:t>
      </w:r>
    </w:p>
    <w:p w14:paraId="5C778258" w14:textId="77777777" w:rsidR="009C4642" w:rsidRPr="004A5C05" w:rsidRDefault="009C4642" w:rsidP="009C4642">
      <w:pPr>
        <w:numPr>
          <w:ilvl w:val="0"/>
          <w:numId w:val="15"/>
        </w:numPr>
        <w:spacing w:after="0" w:line="276" w:lineRule="auto"/>
        <w:rPr>
          <w:sz w:val="24"/>
          <w:szCs w:val="24"/>
        </w:rPr>
      </w:pPr>
      <w:r w:rsidRPr="004A5C05">
        <w:rPr>
          <w:sz w:val="24"/>
          <w:szCs w:val="24"/>
        </w:rPr>
        <w:t>At det ikke åpnes for mer bruk av tvang overfor personer som blir tatt for bruk av ulovlige rusmidler enn det som følger av gjeldende helselovgivning.</w:t>
      </w:r>
    </w:p>
    <w:p w14:paraId="6FD0568A" w14:textId="77777777" w:rsidR="009C4642" w:rsidRPr="004A5C05" w:rsidRDefault="009C4642" w:rsidP="009C4642">
      <w:pPr>
        <w:numPr>
          <w:ilvl w:val="0"/>
          <w:numId w:val="15"/>
        </w:numPr>
        <w:spacing w:after="0" w:line="276" w:lineRule="auto"/>
        <w:rPr>
          <w:sz w:val="24"/>
          <w:szCs w:val="24"/>
        </w:rPr>
      </w:pPr>
      <w:r w:rsidRPr="004A5C05">
        <w:rPr>
          <w:sz w:val="24"/>
          <w:szCs w:val="24"/>
        </w:rPr>
        <w:t>Gjennomføre en utredning om hvorvidt politiets avdekkende rolle ved bruk og besittelse av eget bruk er rusforebyggende.</w:t>
      </w:r>
    </w:p>
    <w:p w14:paraId="2694CD8B" w14:textId="77777777" w:rsidR="009C4642" w:rsidRPr="004A5C05" w:rsidRDefault="009C4642" w:rsidP="009C4642">
      <w:pPr>
        <w:numPr>
          <w:ilvl w:val="0"/>
          <w:numId w:val="15"/>
        </w:numPr>
        <w:spacing w:after="0" w:line="276" w:lineRule="auto"/>
        <w:rPr>
          <w:sz w:val="24"/>
          <w:szCs w:val="24"/>
        </w:rPr>
      </w:pPr>
      <w:r w:rsidRPr="004A5C05">
        <w:rPr>
          <w:sz w:val="24"/>
          <w:szCs w:val="24"/>
        </w:rPr>
        <w:t>Øke finansieringen til de kommunale rådgivende enhetene.</w:t>
      </w:r>
    </w:p>
    <w:p w14:paraId="359E0611" w14:textId="77777777" w:rsidR="009C4642" w:rsidRPr="004A5C05" w:rsidRDefault="009C4642" w:rsidP="009C4642">
      <w:pPr>
        <w:numPr>
          <w:ilvl w:val="0"/>
          <w:numId w:val="15"/>
        </w:numPr>
        <w:spacing w:after="0" w:line="276" w:lineRule="auto"/>
        <w:rPr>
          <w:sz w:val="24"/>
          <w:szCs w:val="24"/>
        </w:rPr>
      </w:pPr>
      <w:r w:rsidRPr="004A5C05">
        <w:rPr>
          <w:sz w:val="24"/>
          <w:szCs w:val="24"/>
        </w:rPr>
        <w:t>Se på andre alternative fordelingsnøkkel til finansiering av de kommunale rådgivende enhetene slik at mindre kommuner også får tilstrekkelig med økonomisk støtte.</w:t>
      </w:r>
    </w:p>
    <w:p w14:paraId="0A5B9957" w14:textId="77777777" w:rsidR="009C4642" w:rsidRPr="004A5C05" w:rsidRDefault="009C4642" w:rsidP="009C4642">
      <w:pPr>
        <w:numPr>
          <w:ilvl w:val="0"/>
          <w:numId w:val="15"/>
        </w:numPr>
        <w:spacing w:after="0" w:line="276" w:lineRule="auto"/>
        <w:rPr>
          <w:sz w:val="24"/>
          <w:szCs w:val="24"/>
        </w:rPr>
      </w:pPr>
      <w:r w:rsidRPr="004A5C05">
        <w:rPr>
          <w:sz w:val="24"/>
          <w:szCs w:val="24"/>
        </w:rPr>
        <w:t>At det tilrettelegges for flere møter mellom hver enkelt bruker og den kommunale rådgivende enheten, som en erstatning for ruskontrakter.</w:t>
      </w:r>
    </w:p>
    <w:p w14:paraId="771645F1" w14:textId="77777777" w:rsidR="009C4642" w:rsidRPr="004A5C05" w:rsidRDefault="009C4642" w:rsidP="009C4642">
      <w:pPr>
        <w:numPr>
          <w:ilvl w:val="0"/>
          <w:numId w:val="15"/>
        </w:numPr>
        <w:spacing w:after="0" w:line="276" w:lineRule="auto"/>
        <w:rPr>
          <w:sz w:val="24"/>
          <w:szCs w:val="24"/>
        </w:rPr>
      </w:pPr>
      <w:r w:rsidRPr="004A5C05">
        <w:rPr>
          <w:sz w:val="24"/>
          <w:szCs w:val="24"/>
        </w:rPr>
        <w:t>At de kommunale enhetene for russaker også kan omfatte tung og gjentatt bruk av alkohol.</w:t>
      </w:r>
    </w:p>
    <w:p w14:paraId="2C861641" w14:textId="77777777" w:rsidR="009C4642" w:rsidRPr="004A5C05" w:rsidRDefault="009C4642" w:rsidP="009C4642">
      <w:pPr>
        <w:numPr>
          <w:ilvl w:val="0"/>
          <w:numId w:val="15"/>
        </w:numPr>
        <w:spacing w:after="0" w:line="276" w:lineRule="auto"/>
        <w:rPr>
          <w:sz w:val="24"/>
          <w:szCs w:val="24"/>
        </w:rPr>
      </w:pPr>
      <w:r w:rsidRPr="004A5C05">
        <w:rPr>
          <w:sz w:val="24"/>
          <w:szCs w:val="24"/>
        </w:rPr>
        <w:t>Tilrettelegge for at flere kommuner tar i bruk brukerrom der det både kan røykes og injiseres ulovlige rusmidler og sikre at denne tjenesten utvides til flere regioner.</w:t>
      </w:r>
    </w:p>
    <w:p w14:paraId="2F107E13" w14:textId="77777777" w:rsidR="009C4642" w:rsidRPr="004A5C05" w:rsidRDefault="009C4642" w:rsidP="009C4642">
      <w:pPr>
        <w:numPr>
          <w:ilvl w:val="0"/>
          <w:numId w:val="15"/>
        </w:numPr>
        <w:spacing w:after="0" w:line="276" w:lineRule="auto"/>
        <w:rPr>
          <w:sz w:val="24"/>
          <w:szCs w:val="24"/>
        </w:rPr>
      </w:pPr>
      <w:r w:rsidRPr="004A5C05">
        <w:rPr>
          <w:sz w:val="24"/>
          <w:szCs w:val="24"/>
        </w:rPr>
        <w:t>Lovfeste retten til sosialfaglige oppfølgende tjenester i kommunene og utrede det oppsøkende arbeidet</w:t>
      </w:r>
    </w:p>
    <w:p w14:paraId="26C17D2A" w14:textId="77777777" w:rsidR="009C4642" w:rsidRPr="004A5C05" w:rsidRDefault="009C4642" w:rsidP="009C4642">
      <w:pPr>
        <w:numPr>
          <w:ilvl w:val="0"/>
          <w:numId w:val="15"/>
        </w:numPr>
        <w:spacing w:after="0" w:line="276" w:lineRule="auto"/>
        <w:rPr>
          <w:sz w:val="24"/>
          <w:szCs w:val="24"/>
        </w:rPr>
      </w:pPr>
      <w:r w:rsidRPr="004A5C05">
        <w:rPr>
          <w:sz w:val="24"/>
          <w:szCs w:val="24"/>
        </w:rPr>
        <w:t>Tilrettelegge for at flere kommuner får muligheten til å ansette en SLT-koordinator.</w:t>
      </w:r>
    </w:p>
    <w:p w14:paraId="67EB7B10" w14:textId="77777777" w:rsidR="009C4642" w:rsidRPr="004A5C05" w:rsidRDefault="009C4642" w:rsidP="009C4642">
      <w:pPr>
        <w:numPr>
          <w:ilvl w:val="0"/>
          <w:numId w:val="15"/>
        </w:numPr>
        <w:spacing w:after="0" w:line="276" w:lineRule="auto"/>
        <w:rPr>
          <w:sz w:val="24"/>
          <w:szCs w:val="24"/>
        </w:rPr>
      </w:pPr>
      <w:r w:rsidRPr="004A5C05">
        <w:rPr>
          <w:sz w:val="24"/>
          <w:szCs w:val="24"/>
        </w:rPr>
        <w:t>Utvide distribusjonen av Nalokson for rusavhengige, og gjøre dette permanent gratis.</w:t>
      </w:r>
    </w:p>
    <w:p w14:paraId="4FDD079A" w14:textId="257FF2CD" w:rsidR="009C4642" w:rsidRPr="004A5C05" w:rsidRDefault="009C4642" w:rsidP="009C4642">
      <w:pPr>
        <w:numPr>
          <w:ilvl w:val="0"/>
          <w:numId w:val="15"/>
        </w:numPr>
        <w:spacing w:after="0" w:line="276" w:lineRule="auto"/>
        <w:rPr>
          <w:sz w:val="24"/>
          <w:szCs w:val="24"/>
        </w:rPr>
      </w:pPr>
      <w:r w:rsidRPr="004A5C05">
        <w:rPr>
          <w:sz w:val="24"/>
          <w:szCs w:val="24"/>
        </w:rPr>
        <w:t>Sikre at LAR blir tilgjengelig for flere, og det legges mer vekt på rehabiliterende tiltak som gjør at flere skaffer seg bolig og kommer seg ut iarbeid, og ha som mål med substitusjon av alle alvorlige avhengigheter.</w:t>
      </w:r>
    </w:p>
    <w:p w14:paraId="6D798346" w14:textId="77777777" w:rsidR="009C4642" w:rsidRPr="004A5C05" w:rsidRDefault="009C4642" w:rsidP="009C4642">
      <w:pPr>
        <w:numPr>
          <w:ilvl w:val="0"/>
          <w:numId w:val="15"/>
        </w:numPr>
        <w:spacing w:after="0" w:line="276" w:lineRule="auto"/>
        <w:rPr>
          <w:sz w:val="24"/>
          <w:szCs w:val="24"/>
        </w:rPr>
      </w:pPr>
      <w:r w:rsidRPr="004A5C05">
        <w:rPr>
          <w:sz w:val="24"/>
          <w:szCs w:val="24"/>
        </w:rPr>
        <w:t xml:space="preserve">Gjennomføre en mer målrettet innsats for forebygging av rus rettet mot grupper med dårlig sosioøkonomiske kår. </w:t>
      </w:r>
    </w:p>
    <w:p w14:paraId="69ADF695" w14:textId="77777777" w:rsidR="009C4642" w:rsidRPr="004A5C05" w:rsidRDefault="009C4642" w:rsidP="009C4642">
      <w:pPr>
        <w:numPr>
          <w:ilvl w:val="0"/>
          <w:numId w:val="15"/>
        </w:numPr>
        <w:spacing w:after="0" w:line="276" w:lineRule="auto"/>
        <w:rPr>
          <w:sz w:val="24"/>
          <w:szCs w:val="24"/>
        </w:rPr>
      </w:pPr>
      <w:r w:rsidRPr="004A5C05">
        <w:rPr>
          <w:sz w:val="24"/>
          <w:szCs w:val="24"/>
        </w:rPr>
        <w:t>Opprette flere krisesentre for kvinner og menn i rus</w:t>
      </w:r>
    </w:p>
    <w:p w14:paraId="51D9B088" w14:textId="77777777" w:rsidR="009C4642" w:rsidRPr="004A5C05" w:rsidRDefault="009C4642" w:rsidP="009C4642">
      <w:pPr>
        <w:numPr>
          <w:ilvl w:val="0"/>
          <w:numId w:val="15"/>
        </w:numPr>
        <w:spacing w:after="0" w:line="276" w:lineRule="auto"/>
        <w:rPr>
          <w:sz w:val="24"/>
          <w:szCs w:val="24"/>
        </w:rPr>
      </w:pPr>
      <w:r w:rsidRPr="004A5C05">
        <w:rPr>
          <w:sz w:val="24"/>
          <w:szCs w:val="24"/>
        </w:rPr>
        <w:t>Gjøre heroinassistert behandling permanent i Norge og utvide ordningen til å omfatte flere byer.</w:t>
      </w:r>
    </w:p>
    <w:p w14:paraId="27563BA8" w14:textId="77777777" w:rsidR="009C4642" w:rsidRPr="004A5C05" w:rsidRDefault="009C4642" w:rsidP="009C4642">
      <w:pPr>
        <w:numPr>
          <w:ilvl w:val="0"/>
          <w:numId w:val="15"/>
        </w:numPr>
        <w:spacing w:after="0" w:line="276" w:lineRule="auto"/>
        <w:rPr>
          <w:sz w:val="24"/>
          <w:szCs w:val="24"/>
        </w:rPr>
      </w:pPr>
      <w:r w:rsidRPr="004A5C05">
        <w:rPr>
          <w:sz w:val="24"/>
          <w:szCs w:val="24"/>
        </w:rPr>
        <w:t>Innlemme rusmiddelanalyse sentre som en del av det offentlige helsevesenet</w:t>
      </w:r>
    </w:p>
    <w:p w14:paraId="323B653D" w14:textId="77777777" w:rsidR="009C4642" w:rsidRPr="004A5C05" w:rsidRDefault="009C4642" w:rsidP="009C4642">
      <w:pPr>
        <w:numPr>
          <w:ilvl w:val="0"/>
          <w:numId w:val="15"/>
        </w:numPr>
        <w:spacing w:after="0" w:line="276" w:lineRule="auto"/>
        <w:rPr>
          <w:sz w:val="24"/>
          <w:szCs w:val="24"/>
        </w:rPr>
      </w:pPr>
      <w:r w:rsidRPr="004A5C05">
        <w:rPr>
          <w:sz w:val="24"/>
          <w:szCs w:val="24"/>
        </w:rPr>
        <w:t>Øke satsingen på tiltak for å øke inkludering og sosial deltagelse for ungdom med rusproblemer.</w:t>
      </w:r>
    </w:p>
    <w:p w14:paraId="2BA79A65" w14:textId="77777777" w:rsidR="009C4642" w:rsidRDefault="009C4642" w:rsidP="009C4642">
      <w:pPr>
        <w:spacing w:after="0" w:line="276" w:lineRule="auto"/>
      </w:pPr>
    </w:p>
    <w:tbl>
      <w:tblPr>
        <w:tblStyle w:val="Tabellrutenett1"/>
        <w:tblW w:w="0" w:type="auto"/>
        <w:tblLook w:val="04A0" w:firstRow="1" w:lastRow="0" w:firstColumn="1" w:lastColumn="0" w:noHBand="0" w:noVBand="1"/>
      </w:tblPr>
      <w:tblGrid>
        <w:gridCol w:w="9062"/>
      </w:tblGrid>
      <w:tr w:rsidR="009C4642" w:rsidRPr="007E4035" w14:paraId="13D33984" w14:textId="77777777" w:rsidTr="00801F68">
        <w:tc>
          <w:tcPr>
            <w:tcW w:w="9062" w:type="dxa"/>
          </w:tcPr>
          <w:p w14:paraId="129907F7" w14:textId="194DD9D3" w:rsidR="009C4642" w:rsidRPr="007E4035" w:rsidRDefault="009C4642" w:rsidP="00801F68">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sidR="00121206">
              <w:rPr>
                <w:rFonts w:cstheme="minorHAnsi"/>
                <w:b/>
                <w:bCs/>
                <w:i/>
                <w:iCs/>
                <w:sz w:val="24"/>
                <w:szCs w:val="24"/>
              </w:rPr>
              <w:t xml:space="preserve">Oversendes redaksjonskomite for programsaker. </w:t>
            </w:r>
          </w:p>
        </w:tc>
      </w:tr>
    </w:tbl>
    <w:p w14:paraId="29524BEE" w14:textId="77777777" w:rsidR="009C4642" w:rsidRDefault="009C4642" w:rsidP="009C4642">
      <w:pPr>
        <w:rPr>
          <w:b/>
          <w:kern w:val="0"/>
          <w:sz w:val="28"/>
          <w:szCs w:val="28"/>
          <w14:ligatures w14:val="none"/>
        </w:rPr>
      </w:pPr>
    </w:p>
    <w:p w14:paraId="57DAE83C" w14:textId="0D125023" w:rsidR="009C4642" w:rsidRDefault="009C4642" w:rsidP="009C4642">
      <w:pPr>
        <w:spacing w:after="0" w:line="276" w:lineRule="auto"/>
      </w:pPr>
    </w:p>
    <w:bookmarkEnd w:id="14"/>
    <w:p w14:paraId="040C33F2" w14:textId="77777777" w:rsidR="009C4642" w:rsidRDefault="009C4642" w:rsidP="009C4642">
      <w:pPr>
        <w:spacing w:after="0" w:line="276" w:lineRule="auto"/>
      </w:pPr>
    </w:p>
    <w:p w14:paraId="63317ED6" w14:textId="71544458" w:rsidR="009C4642" w:rsidRDefault="009C4642" w:rsidP="009C4642">
      <w:pPr>
        <w:spacing w:after="0" w:line="276" w:lineRule="auto"/>
        <w:rPr>
          <w:b/>
          <w:sz w:val="28"/>
          <w:szCs w:val="28"/>
        </w:rPr>
      </w:pPr>
      <w:r>
        <w:rPr>
          <w:b/>
          <w:sz w:val="28"/>
          <w:szCs w:val="28"/>
        </w:rPr>
        <w:t xml:space="preserve">Sak </w:t>
      </w:r>
      <w:r w:rsidR="00346206">
        <w:rPr>
          <w:b/>
          <w:sz w:val="28"/>
          <w:szCs w:val="28"/>
        </w:rPr>
        <w:t>65</w:t>
      </w:r>
      <w:r>
        <w:rPr>
          <w:b/>
          <w:sz w:val="28"/>
          <w:szCs w:val="28"/>
        </w:rPr>
        <w:t xml:space="preserve"> Bærekraftig fiskeripolitikk i et miljøperspektiv</w:t>
      </w:r>
    </w:p>
    <w:p w14:paraId="7CDBD338" w14:textId="77777777" w:rsidR="009C4642" w:rsidRDefault="009C4642" w:rsidP="009C4642">
      <w:pPr>
        <w:spacing w:after="0" w:line="276" w:lineRule="auto"/>
      </w:pPr>
    </w:p>
    <w:p w14:paraId="184318BC" w14:textId="77777777" w:rsidR="009C4642" w:rsidRPr="004A5C05" w:rsidRDefault="009C4642" w:rsidP="009C4642">
      <w:pPr>
        <w:spacing w:after="0" w:line="276" w:lineRule="auto"/>
        <w:rPr>
          <w:sz w:val="24"/>
          <w:szCs w:val="24"/>
        </w:rPr>
      </w:pPr>
      <w:r w:rsidRPr="004A5C05">
        <w:rPr>
          <w:sz w:val="24"/>
          <w:szCs w:val="24"/>
        </w:rPr>
        <w:lastRenderedPageBreak/>
        <w:t>Finnmark Arbeiderparti ser hvordan økosystemet utenfor kysten av Finnmark er sterkt påvirket av intensivt fiske med aktive redskaper som trål og snurrevad. Vi ser nå en dramatisk negativ endring i våre samfunns viktigste ressurser. Fiskebestandene er i sterk nedgang som følge av overfiske. Havbunnen er preget av mekanisk slitasje fra bunntrål. Vi kan ikke lenger akseptere at vår natur, våre felles ressurser og samfunn ødelegges.</w:t>
      </w:r>
    </w:p>
    <w:p w14:paraId="6118B4D8" w14:textId="77777777" w:rsidR="009C4642" w:rsidRPr="004A5C05" w:rsidRDefault="009C4642" w:rsidP="009C4642">
      <w:pPr>
        <w:spacing w:after="0" w:line="276" w:lineRule="auto"/>
        <w:rPr>
          <w:sz w:val="24"/>
          <w:szCs w:val="24"/>
        </w:rPr>
      </w:pPr>
    </w:p>
    <w:p w14:paraId="0BDEA66D" w14:textId="77777777" w:rsidR="009C4642" w:rsidRPr="004A5C05" w:rsidRDefault="009C4642" w:rsidP="009C4642">
      <w:pPr>
        <w:spacing w:after="0" w:line="276" w:lineRule="auto"/>
        <w:rPr>
          <w:sz w:val="24"/>
          <w:szCs w:val="24"/>
        </w:rPr>
      </w:pPr>
      <w:r w:rsidRPr="004A5C05">
        <w:rPr>
          <w:sz w:val="24"/>
          <w:szCs w:val="24"/>
        </w:rPr>
        <w:t>Finnmark Arbeiderparti ser med uro og bekymring på den økende innflytelse</w:t>
      </w:r>
    </w:p>
    <w:p w14:paraId="77A362E9" w14:textId="77777777" w:rsidR="009C4642" w:rsidRPr="004A5C05" w:rsidRDefault="009C4642" w:rsidP="009C4642">
      <w:pPr>
        <w:spacing w:after="0" w:line="276" w:lineRule="auto"/>
        <w:rPr>
          <w:sz w:val="24"/>
          <w:szCs w:val="24"/>
        </w:rPr>
      </w:pPr>
      <w:r w:rsidRPr="004A5C05">
        <w:rPr>
          <w:sz w:val="24"/>
          <w:szCs w:val="24"/>
        </w:rPr>
        <w:t>oppdrettsnæringen/rødfiskindustrien har fått, gjennom direkte og indirekte eierskap i trål- og kystfiskefartøy. Oppdrettsnæringen eier pt. 2/3 av Finnmarks torsketrålkvoter.</w:t>
      </w:r>
    </w:p>
    <w:p w14:paraId="52167124" w14:textId="77777777" w:rsidR="009C4642" w:rsidRPr="004A5C05" w:rsidRDefault="009C4642" w:rsidP="009C4642">
      <w:pPr>
        <w:spacing w:after="0" w:line="276" w:lineRule="auto"/>
        <w:rPr>
          <w:sz w:val="24"/>
          <w:szCs w:val="24"/>
        </w:rPr>
      </w:pPr>
    </w:p>
    <w:p w14:paraId="41FF4C84" w14:textId="77777777" w:rsidR="009C4642" w:rsidRPr="004A5C05" w:rsidRDefault="009C4642" w:rsidP="009C4642">
      <w:pPr>
        <w:spacing w:after="0" w:line="276" w:lineRule="auto"/>
        <w:rPr>
          <w:sz w:val="24"/>
          <w:szCs w:val="24"/>
        </w:rPr>
      </w:pPr>
      <w:r w:rsidRPr="004A5C05">
        <w:rPr>
          <w:sz w:val="24"/>
          <w:szCs w:val="24"/>
        </w:rPr>
        <w:t>Oppdrettsindustrien har videre sikret seg gjennom oppkjøp av båter, kvoter, fiskebruk og fiskeindustri, en betydelig del av retningen til andre fiskeressursene i Finnmark. Kysten og kystflåten sliter, og får magrere kår hvert år. Oppdrettsnæringen/rødfiskindustrien har ikke i stor nok grad erkjent sitt ansvar, for den belastningen oppdrettsindustrien har hatt på naturen. Vi ser med bekymring på at denne kapitalsterke næringen er i ferd med å sluke det som er igjen av naturressurser i havet.</w:t>
      </w:r>
    </w:p>
    <w:p w14:paraId="7A274701" w14:textId="77777777" w:rsidR="009C4642" w:rsidRPr="004A5C05" w:rsidRDefault="009C4642" w:rsidP="009C4642">
      <w:pPr>
        <w:spacing w:after="0" w:line="276" w:lineRule="auto"/>
        <w:rPr>
          <w:sz w:val="24"/>
          <w:szCs w:val="24"/>
        </w:rPr>
      </w:pPr>
    </w:p>
    <w:p w14:paraId="4FDBF683" w14:textId="77777777" w:rsidR="009C4642" w:rsidRPr="004A5C05" w:rsidRDefault="009C4642" w:rsidP="009C4642">
      <w:pPr>
        <w:spacing w:after="0" w:line="276" w:lineRule="auto"/>
        <w:rPr>
          <w:sz w:val="24"/>
          <w:szCs w:val="24"/>
        </w:rPr>
      </w:pPr>
      <w:r w:rsidRPr="004A5C05">
        <w:rPr>
          <w:sz w:val="24"/>
          <w:szCs w:val="24"/>
        </w:rPr>
        <w:t>I henhold til havressursloven § 7 bokstav b skal fiskeressursene forvaltes på en måte som sikrer en bærekraftig tilnærming. Kystflåten høster på mer skånsomt vis og fiskens reise fra den fanges til den havner i butikken har et atskillig lavere klimaavtrykk ved at den landes lokalt og brukes til filetproduksjon. Det er essensielt at kvotesystemet bidrar til å opprettholde et bærekraftig fiskeri som sikrer</w:t>
      </w:r>
    </w:p>
    <w:p w14:paraId="448CD0E3" w14:textId="77777777" w:rsidR="009C4642" w:rsidRPr="004A5C05" w:rsidRDefault="009C4642" w:rsidP="009C4642">
      <w:pPr>
        <w:spacing w:after="0" w:line="276" w:lineRule="auto"/>
        <w:rPr>
          <w:sz w:val="24"/>
          <w:szCs w:val="24"/>
        </w:rPr>
      </w:pPr>
      <w:r w:rsidRPr="004A5C05">
        <w:rPr>
          <w:sz w:val="24"/>
          <w:szCs w:val="24"/>
        </w:rPr>
        <w:t>sysselsetting og bosetting i kystsamfunnene, i tråd med § 1 i havressursloven. Bærekraftig forvaltning handler i fiskeri om alle aspekter fra høsting av marine ressurser til ferdig produkt hos forbruker. Ved høsting av marine ressurser er det liten tvil om at det er mer bærekraftig å høste med linefangst og mindre garn i kystnært</w:t>
      </w:r>
    </w:p>
    <w:p w14:paraId="69367160" w14:textId="77777777" w:rsidR="009C4642" w:rsidRPr="004A5C05" w:rsidRDefault="009C4642" w:rsidP="009C4642">
      <w:pPr>
        <w:spacing w:after="0" w:line="276" w:lineRule="auto"/>
        <w:rPr>
          <w:sz w:val="24"/>
          <w:szCs w:val="24"/>
        </w:rPr>
      </w:pPr>
      <w:r w:rsidRPr="004A5C05">
        <w:rPr>
          <w:sz w:val="24"/>
          <w:szCs w:val="24"/>
        </w:rPr>
        <w:t>fiske, men det er å høste med trål og ringnot både langs kysten og til havs. Videre har det stor betydning for produktets CO2-avtrykk hvorvidt det sendes frosset til Asia for filetering og tilbake til Europa for bearbeidelse og endelig retur til Norge som ferdig produkt, fremfor at dette gjøres på en filetfabrikk på det lokale fiskemottaket.</w:t>
      </w:r>
    </w:p>
    <w:p w14:paraId="68A852B4" w14:textId="77777777" w:rsidR="009C4642" w:rsidRPr="004A5C05" w:rsidRDefault="009C4642" w:rsidP="009C4642">
      <w:pPr>
        <w:spacing w:after="0" w:line="276" w:lineRule="auto"/>
        <w:rPr>
          <w:sz w:val="24"/>
          <w:szCs w:val="24"/>
        </w:rPr>
      </w:pPr>
      <w:r w:rsidRPr="004A5C05">
        <w:rPr>
          <w:sz w:val="24"/>
          <w:szCs w:val="24"/>
        </w:rPr>
        <w:t>Dette er en av de mest absurde konsekvensene av «lønnsomhetspolitikken» som har vært ført innen fiskeriforvaltningen. Det burde innføres en tydelig merking av fiskeriproduktenes CO2-avtrykk for forbruker og videre strukturere CO2-kompensasjonsordningen slik at de flytende frossenfiskmottakene til havfiskeflåten må betale sin forholdsmessige andel av CO2-regnskapet. På lik måte bør den minste delen av kystflåten kompenseres for å drive mer bærekraftig og mindre forurensende. I 2024 forventer forbrukerne og samfunnet for øvrig en rasjonell og mest mulig skånsom ressursutnyttelse; for Finnmark Arbeiderparti er det et krav. Fiskeriforvaltningen er i dag ikke bærekraftig i et miljøperspektiv.</w:t>
      </w:r>
    </w:p>
    <w:p w14:paraId="1C79B3A3" w14:textId="77777777" w:rsidR="009C4642" w:rsidRPr="004A5C05" w:rsidRDefault="009C4642" w:rsidP="009C4642">
      <w:pPr>
        <w:spacing w:after="0" w:line="276" w:lineRule="auto"/>
        <w:rPr>
          <w:sz w:val="24"/>
          <w:szCs w:val="24"/>
        </w:rPr>
      </w:pPr>
    </w:p>
    <w:p w14:paraId="03ED2B71" w14:textId="77777777" w:rsidR="009C4642" w:rsidRPr="004A5C05" w:rsidRDefault="009C4642" w:rsidP="009C4642">
      <w:pPr>
        <w:spacing w:after="0" w:line="276" w:lineRule="auto"/>
        <w:rPr>
          <w:sz w:val="24"/>
          <w:szCs w:val="24"/>
        </w:rPr>
      </w:pPr>
      <w:r w:rsidRPr="004A5C05">
        <w:rPr>
          <w:sz w:val="24"/>
          <w:szCs w:val="24"/>
        </w:rPr>
        <w:t>Finnmark Arbeiderparti krever derfor:</w:t>
      </w:r>
    </w:p>
    <w:p w14:paraId="3CA83C82" w14:textId="77777777" w:rsidR="009C4642" w:rsidRPr="004A5C05" w:rsidRDefault="009C4642" w:rsidP="009C4642">
      <w:pPr>
        <w:numPr>
          <w:ilvl w:val="0"/>
          <w:numId w:val="20"/>
        </w:numPr>
        <w:spacing w:after="0" w:line="276" w:lineRule="auto"/>
        <w:rPr>
          <w:sz w:val="24"/>
          <w:szCs w:val="24"/>
        </w:rPr>
      </w:pPr>
      <w:r w:rsidRPr="004A5C05">
        <w:rPr>
          <w:sz w:val="24"/>
          <w:szCs w:val="24"/>
        </w:rPr>
        <w:lastRenderedPageBreak/>
        <w:t>Innføring av verneområder for bærekraftigforvaltning av fiskebestander, hvor fiske bør begrenses til fartøy under 15 meter og høsting ved linefangst eventuelt i kombinasjon med garn. Det er et overordnet mål etter Havressursloven § 7 annet ledd bokstav f at departementet skal vurdere høsting metoder og redskapsbruk som tar hensyn til behovet for å redusere mulige negative virkninger på levende marine ressurser. Kravet omfatter spesielt områdene utenfor Finnmarks kyst, der lokal line og garnflåte fisker helårlig.</w:t>
      </w:r>
    </w:p>
    <w:p w14:paraId="1D261262" w14:textId="77777777" w:rsidR="009C4642" w:rsidRPr="004A5C05" w:rsidRDefault="009C4642" w:rsidP="009C4642">
      <w:pPr>
        <w:numPr>
          <w:ilvl w:val="0"/>
          <w:numId w:val="20"/>
        </w:numPr>
        <w:spacing w:after="0" w:line="276" w:lineRule="auto"/>
        <w:rPr>
          <w:sz w:val="24"/>
          <w:szCs w:val="24"/>
        </w:rPr>
      </w:pPr>
      <w:r w:rsidRPr="004A5C05">
        <w:rPr>
          <w:sz w:val="24"/>
          <w:szCs w:val="24"/>
        </w:rPr>
        <w:t>Reduksjon i andel fisk avsatt til bunntrål og snurrevad, til fordel for flåte under 21 meter som fisker med passive redskaper.</w:t>
      </w:r>
    </w:p>
    <w:p w14:paraId="589BF432" w14:textId="77777777" w:rsidR="009C4642" w:rsidRPr="004A5C05" w:rsidRDefault="009C4642" w:rsidP="009C4642">
      <w:pPr>
        <w:numPr>
          <w:ilvl w:val="0"/>
          <w:numId w:val="20"/>
        </w:numPr>
        <w:spacing w:after="0" w:line="276" w:lineRule="auto"/>
        <w:rPr>
          <w:sz w:val="24"/>
          <w:szCs w:val="24"/>
        </w:rPr>
      </w:pPr>
      <w:r w:rsidRPr="004A5C05">
        <w:rPr>
          <w:sz w:val="24"/>
          <w:szCs w:val="24"/>
        </w:rPr>
        <w:t>At det innføres en sammenhengende trål- og snurrevadfri sone langs kysten av Norge, slik at man sikrer en revitalisering av fiskebestandene og artsmangfoldet som utgjør kystens livsgrunnlag.</w:t>
      </w:r>
    </w:p>
    <w:p w14:paraId="71F3FDA6" w14:textId="77777777" w:rsidR="009C4642" w:rsidRDefault="009C4642" w:rsidP="009C4642">
      <w:pPr>
        <w:spacing w:after="0" w:line="276" w:lineRule="auto"/>
      </w:pPr>
    </w:p>
    <w:tbl>
      <w:tblPr>
        <w:tblStyle w:val="Tabellrutenett1"/>
        <w:tblW w:w="0" w:type="auto"/>
        <w:tblLook w:val="04A0" w:firstRow="1" w:lastRow="0" w:firstColumn="1" w:lastColumn="0" w:noHBand="0" w:noVBand="1"/>
      </w:tblPr>
      <w:tblGrid>
        <w:gridCol w:w="9062"/>
      </w:tblGrid>
      <w:tr w:rsidR="009C4642" w:rsidRPr="007E4035" w14:paraId="2916122C" w14:textId="77777777" w:rsidTr="00801F68">
        <w:tc>
          <w:tcPr>
            <w:tcW w:w="9062" w:type="dxa"/>
          </w:tcPr>
          <w:p w14:paraId="5E1D6770" w14:textId="293D5F34" w:rsidR="009C4642" w:rsidRPr="007E4035" w:rsidRDefault="009C4642" w:rsidP="00801F68">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sidR="00147325">
              <w:rPr>
                <w:rFonts w:cstheme="minorHAnsi"/>
                <w:b/>
                <w:bCs/>
                <w:i/>
                <w:iCs/>
                <w:sz w:val="24"/>
                <w:szCs w:val="24"/>
              </w:rPr>
              <w:t xml:space="preserve">Ses i sammenheng med </w:t>
            </w:r>
            <w:r w:rsidR="003558EB">
              <w:rPr>
                <w:rFonts w:cstheme="minorHAnsi"/>
                <w:b/>
                <w:bCs/>
                <w:i/>
                <w:iCs/>
                <w:sz w:val="24"/>
                <w:szCs w:val="24"/>
              </w:rPr>
              <w:t>fiskeripolitisk</w:t>
            </w:r>
            <w:r w:rsidR="00147325">
              <w:rPr>
                <w:rFonts w:cstheme="minorHAnsi"/>
                <w:b/>
                <w:bCs/>
                <w:i/>
                <w:iCs/>
                <w:sz w:val="24"/>
                <w:szCs w:val="24"/>
              </w:rPr>
              <w:t xml:space="preserve"> </w:t>
            </w:r>
            <w:r w:rsidR="003558EB">
              <w:rPr>
                <w:rFonts w:cstheme="minorHAnsi"/>
                <w:b/>
                <w:bCs/>
                <w:i/>
                <w:iCs/>
                <w:sz w:val="24"/>
                <w:szCs w:val="24"/>
              </w:rPr>
              <w:t>uttalelse</w:t>
            </w:r>
            <w:r w:rsidR="00147325">
              <w:rPr>
                <w:rFonts w:cstheme="minorHAnsi"/>
                <w:b/>
                <w:bCs/>
                <w:i/>
                <w:iCs/>
                <w:sz w:val="24"/>
                <w:szCs w:val="24"/>
              </w:rPr>
              <w:t>.</w:t>
            </w:r>
          </w:p>
        </w:tc>
      </w:tr>
    </w:tbl>
    <w:p w14:paraId="4EC3FDB2" w14:textId="77777777" w:rsidR="009C4642" w:rsidRDefault="009C4642" w:rsidP="009C4642">
      <w:pPr>
        <w:rPr>
          <w:b/>
          <w:kern w:val="0"/>
          <w:sz w:val="28"/>
          <w:szCs w:val="28"/>
          <w14:ligatures w14:val="none"/>
        </w:rPr>
      </w:pPr>
    </w:p>
    <w:p w14:paraId="3856C131" w14:textId="0491880F" w:rsidR="009C4642" w:rsidRDefault="009C4642" w:rsidP="009C4642">
      <w:pPr>
        <w:spacing w:after="0" w:line="276" w:lineRule="auto"/>
      </w:pPr>
    </w:p>
    <w:p w14:paraId="3633D415" w14:textId="70839AB7" w:rsidR="009C4642" w:rsidRDefault="009C4642" w:rsidP="009C4642">
      <w:pPr>
        <w:spacing w:after="0" w:line="276" w:lineRule="auto"/>
        <w:rPr>
          <w:b/>
          <w:sz w:val="28"/>
          <w:szCs w:val="28"/>
        </w:rPr>
      </w:pPr>
      <w:r>
        <w:rPr>
          <w:b/>
          <w:sz w:val="28"/>
          <w:szCs w:val="28"/>
        </w:rPr>
        <w:t xml:space="preserve">Sak </w:t>
      </w:r>
      <w:r w:rsidR="00346206">
        <w:rPr>
          <w:b/>
          <w:sz w:val="28"/>
          <w:szCs w:val="28"/>
        </w:rPr>
        <w:t>66</w:t>
      </w:r>
      <w:r>
        <w:rPr>
          <w:b/>
          <w:sz w:val="28"/>
          <w:szCs w:val="28"/>
        </w:rPr>
        <w:t xml:space="preserve"> Forvaltning i tråd med havressursloven</w:t>
      </w:r>
    </w:p>
    <w:p w14:paraId="7D5BF4C7" w14:textId="77777777" w:rsidR="009C4642" w:rsidRDefault="009C4642" w:rsidP="009C4642">
      <w:pPr>
        <w:spacing w:after="0" w:line="276" w:lineRule="auto"/>
      </w:pPr>
    </w:p>
    <w:p w14:paraId="4BCA7D9D" w14:textId="77777777" w:rsidR="009C4642" w:rsidRPr="004A5C05" w:rsidRDefault="009C4642" w:rsidP="009C4642">
      <w:pPr>
        <w:spacing w:after="0" w:line="276" w:lineRule="auto"/>
        <w:rPr>
          <w:sz w:val="24"/>
          <w:szCs w:val="24"/>
        </w:rPr>
      </w:pPr>
      <w:r w:rsidRPr="004A5C05">
        <w:rPr>
          <w:sz w:val="24"/>
          <w:szCs w:val="24"/>
        </w:rPr>
        <w:t>Finnmark Arbeiderparti understreker viktigheten av en forvaltning av fiskeressursene som er i tråd med Havressurslovens formål jfr. § 1 og § 7 bokstav d, hvoretter forvaltningen skal legge vekt på en formålstjenlig fordeling av ressursene som blant annet kan medvirke til å sikre sysselsetting og bosetting i kystsamfunnene. Dagens forvaltning har ikke greid å oppnå tilstrekkelig balanse mellom hensynet til sikring av sysselsetting og bosetting i kystsamfunnene og hensynet til lønnsomhet i drift. For at sysselsetting og bosetting i kystsamfunnene skal opprettholdes er det avgjørende at det tilrettelegges for industri ved mottakene og filetproduksjon lokalt. Med en uthulet leverings- og senere tilbuds- og aktivitetsplikt for havgående flåte, er det kun kystflåten som faktisk leverer råvarene til fiskemottakene til filetfabrikkene. Av denne grunn alene, bør det stimuleres til leveranse av en økt andel av Finnmarks totale kvote for torsk, hyse og sei.</w:t>
      </w:r>
    </w:p>
    <w:p w14:paraId="3241CBAC" w14:textId="77777777" w:rsidR="009C4642" w:rsidRPr="004A5C05" w:rsidRDefault="009C4642" w:rsidP="009C4642">
      <w:pPr>
        <w:spacing w:after="0" w:line="276" w:lineRule="auto"/>
        <w:rPr>
          <w:sz w:val="24"/>
          <w:szCs w:val="24"/>
        </w:rPr>
      </w:pPr>
    </w:p>
    <w:p w14:paraId="212F64F2" w14:textId="77777777" w:rsidR="009C4642" w:rsidRPr="004A5C05" w:rsidRDefault="009C4642" w:rsidP="009C4642">
      <w:pPr>
        <w:spacing w:after="0" w:line="276" w:lineRule="auto"/>
        <w:rPr>
          <w:sz w:val="24"/>
          <w:szCs w:val="24"/>
        </w:rPr>
      </w:pPr>
      <w:r w:rsidRPr="004A5C05">
        <w:rPr>
          <w:sz w:val="24"/>
          <w:szCs w:val="24"/>
        </w:rPr>
        <w:t>Fiskeværet Gamvik er et eksempel på hvor viktig filetproduksjonen er for å sikre lokalsamfunnene og utøvelsen av fiskerivirksomhet i fiskeværet. I Gamvik leveres fisken til mottaket av kystflåten med båter i klassene under 15 meter, og på land er det like mange faste helårs arbeidsplasser som til havs. I Gamvik driver både landleddet og havleddet med gode driftsmarginer. Dette som et direkte resultat i at</w:t>
      </w:r>
    </w:p>
    <w:p w14:paraId="32405B20" w14:textId="77777777" w:rsidR="009C4642" w:rsidRPr="004A5C05" w:rsidRDefault="009C4642" w:rsidP="009C4642">
      <w:pPr>
        <w:spacing w:after="0" w:line="276" w:lineRule="auto"/>
        <w:rPr>
          <w:sz w:val="24"/>
          <w:szCs w:val="24"/>
        </w:rPr>
      </w:pPr>
      <w:r w:rsidRPr="004A5C05">
        <w:rPr>
          <w:sz w:val="24"/>
          <w:szCs w:val="24"/>
        </w:rPr>
        <w:t>land og hav samarbeider i en gjensidig avhengighet. Gamvik er således et eksempel</w:t>
      </w:r>
    </w:p>
    <w:p w14:paraId="69F4B1D7" w14:textId="77777777" w:rsidR="009C4642" w:rsidRPr="004A5C05" w:rsidRDefault="009C4642" w:rsidP="009C4642">
      <w:pPr>
        <w:spacing w:after="0" w:line="276" w:lineRule="auto"/>
        <w:rPr>
          <w:sz w:val="24"/>
          <w:szCs w:val="24"/>
        </w:rPr>
      </w:pPr>
      <w:r w:rsidRPr="004A5C05">
        <w:rPr>
          <w:sz w:val="24"/>
          <w:szCs w:val="24"/>
        </w:rPr>
        <w:t>på hvordan et fiskevær kan være levedyktig dersom en ser bort fra de «sannheter»</w:t>
      </w:r>
    </w:p>
    <w:p w14:paraId="6B576F6D" w14:textId="77777777" w:rsidR="009C4642" w:rsidRPr="004A5C05" w:rsidRDefault="009C4642" w:rsidP="009C4642">
      <w:pPr>
        <w:spacing w:after="0" w:line="276" w:lineRule="auto"/>
        <w:rPr>
          <w:sz w:val="24"/>
          <w:szCs w:val="24"/>
        </w:rPr>
      </w:pPr>
      <w:r w:rsidRPr="004A5C05">
        <w:rPr>
          <w:sz w:val="24"/>
          <w:szCs w:val="24"/>
        </w:rPr>
        <w:t>som har latt seg manifestere seg i Departementet og Direktoratet over de siste 30 år</w:t>
      </w:r>
    </w:p>
    <w:p w14:paraId="145A9F23" w14:textId="77777777" w:rsidR="009C4642" w:rsidRPr="004A5C05" w:rsidRDefault="009C4642" w:rsidP="009C4642">
      <w:pPr>
        <w:spacing w:after="0" w:line="276" w:lineRule="auto"/>
        <w:rPr>
          <w:sz w:val="24"/>
          <w:szCs w:val="24"/>
        </w:rPr>
      </w:pPr>
      <w:r w:rsidRPr="004A5C05">
        <w:rPr>
          <w:sz w:val="24"/>
          <w:szCs w:val="24"/>
        </w:rPr>
        <w:t>under innflytelse av tidligere Aker Seafood nå Lerøy.</w:t>
      </w:r>
    </w:p>
    <w:p w14:paraId="7397C2F9" w14:textId="77777777" w:rsidR="009C4642" w:rsidRPr="004A5C05" w:rsidRDefault="009C4642" w:rsidP="009C4642">
      <w:pPr>
        <w:spacing w:after="0" w:line="276" w:lineRule="auto"/>
        <w:rPr>
          <w:sz w:val="24"/>
          <w:szCs w:val="24"/>
        </w:rPr>
      </w:pPr>
    </w:p>
    <w:p w14:paraId="201FD2AE" w14:textId="77777777" w:rsidR="009C4642" w:rsidRPr="004A5C05" w:rsidRDefault="009C4642" w:rsidP="009C4642">
      <w:pPr>
        <w:spacing w:after="0" w:line="276" w:lineRule="auto"/>
        <w:rPr>
          <w:sz w:val="24"/>
          <w:szCs w:val="24"/>
        </w:rPr>
      </w:pPr>
      <w:r w:rsidRPr="004A5C05">
        <w:rPr>
          <w:sz w:val="24"/>
          <w:szCs w:val="24"/>
        </w:rPr>
        <w:t>I denne sammenheng er det grunn til å korrigere den oppfatning som også har latt</w:t>
      </w:r>
    </w:p>
    <w:p w14:paraId="7FE21960" w14:textId="77777777" w:rsidR="009C4642" w:rsidRPr="004A5C05" w:rsidRDefault="009C4642" w:rsidP="009C4642">
      <w:pPr>
        <w:spacing w:after="0" w:line="276" w:lineRule="auto"/>
        <w:rPr>
          <w:sz w:val="24"/>
          <w:szCs w:val="24"/>
        </w:rPr>
      </w:pPr>
      <w:r w:rsidRPr="004A5C05">
        <w:rPr>
          <w:sz w:val="24"/>
          <w:szCs w:val="24"/>
        </w:rPr>
        <w:lastRenderedPageBreak/>
        <w:t>seg befeste innen samme etater av at havressursloven skal sikre bosetting og</w:t>
      </w:r>
    </w:p>
    <w:p w14:paraId="1FF4729C" w14:textId="77777777" w:rsidR="009C4642" w:rsidRPr="004A5C05" w:rsidRDefault="009C4642" w:rsidP="009C4642">
      <w:pPr>
        <w:spacing w:after="0" w:line="276" w:lineRule="auto"/>
        <w:rPr>
          <w:sz w:val="24"/>
          <w:szCs w:val="24"/>
        </w:rPr>
      </w:pPr>
      <w:r w:rsidRPr="004A5C05">
        <w:rPr>
          <w:sz w:val="24"/>
          <w:szCs w:val="24"/>
        </w:rPr>
        <w:t>sysselsetting i kystsamfunnene kan tolkes på en slik måte at ren drift til sjøs</w:t>
      </w:r>
    </w:p>
    <w:p w14:paraId="7FDD9286" w14:textId="77777777" w:rsidR="009C4642" w:rsidRPr="004A5C05" w:rsidRDefault="009C4642" w:rsidP="009C4642">
      <w:pPr>
        <w:spacing w:after="0" w:line="276" w:lineRule="auto"/>
        <w:rPr>
          <w:sz w:val="24"/>
          <w:szCs w:val="24"/>
        </w:rPr>
      </w:pPr>
      <w:r w:rsidRPr="004A5C05">
        <w:rPr>
          <w:sz w:val="24"/>
          <w:szCs w:val="24"/>
        </w:rPr>
        <w:t>tilfredsstiller dette hensynet.</w:t>
      </w:r>
    </w:p>
    <w:p w14:paraId="724B264C" w14:textId="77777777" w:rsidR="009C4642" w:rsidRPr="004A5C05" w:rsidRDefault="009C4642" w:rsidP="009C4642">
      <w:pPr>
        <w:spacing w:after="0" w:line="276" w:lineRule="auto"/>
        <w:rPr>
          <w:sz w:val="24"/>
          <w:szCs w:val="24"/>
        </w:rPr>
      </w:pPr>
    </w:p>
    <w:p w14:paraId="4809291F" w14:textId="77777777" w:rsidR="009C4642" w:rsidRPr="004A5C05" w:rsidRDefault="009C4642" w:rsidP="009C4642">
      <w:pPr>
        <w:spacing w:after="0" w:line="276" w:lineRule="auto"/>
        <w:rPr>
          <w:sz w:val="24"/>
          <w:szCs w:val="24"/>
        </w:rPr>
      </w:pPr>
      <w:r w:rsidRPr="004A5C05">
        <w:rPr>
          <w:sz w:val="24"/>
          <w:szCs w:val="24"/>
        </w:rPr>
        <w:t>Denne oppfatningen innebærer en like farlig tankeutvikling hos forvaltningen som</w:t>
      </w:r>
    </w:p>
    <w:p w14:paraId="227B5950" w14:textId="77777777" w:rsidR="009C4642" w:rsidRPr="004A5C05" w:rsidRDefault="009C4642" w:rsidP="009C4642">
      <w:pPr>
        <w:spacing w:after="0" w:line="276" w:lineRule="auto"/>
        <w:rPr>
          <w:sz w:val="24"/>
          <w:szCs w:val="24"/>
        </w:rPr>
      </w:pPr>
      <w:r w:rsidRPr="004A5C05">
        <w:rPr>
          <w:sz w:val="24"/>
          <w:szCs w:val="24"/>
        </w:rPr>
        <w:t>den de sittende regjeringer tillot under Kjell Inge Røkkes gradvise skille mellom</w:t>
      </w:r>
    </w:p>
    <w:p w14:paraId="711E1DBD" w14:textId="77777777" w:rsidR="009C4642" w:rsidRPr="004A5C05" w:rsidRDefault="009C4642" w:rsidP="009C4642">
      <w:pPr>
        <w:spacing w:after="0" w:line="276" w:lineRule="auto"/>
        <w:rPr>
          <w:sz w:val="24"/>
          <w:szCs w:val="24"/>
        </w:rPr>
      </w:pPr>
      <w:r w:rsidRPr="004A5C05">
        <w:rPr>
          <w:sz w:val="24"/>
          <w:szCs w:val="24"/>
        </w:rPr>
        <w:t>trålflåten og de anleggene trålflåten skulle sikre helårs arbeidsplasser for.</w:t>
      </w:r>
    </w:p>
    <w:p w14:paraId="2B67C709" w14:textId="77777777" w:rsidR="009C4642" w:rsidRPr="004A5C05" w:rsidRDefault="009C4642" w:rsidP="009C4642">
      <w:pPr>
        <w:spacing w:after="0" w:line="276" w:lineRule="auto"/>
        <w:rPr>
          <w:sz w:val="24"/>
          <w:szCs w:val="24"/>
        </w:rPr>
      </w:pPr>
      <w:r w:rsidRPr="004A5C05">
        <w:rPr>
          <w:sz w:val="24"/>
          <w:szCs w:val="24"/>
        </w:rPr>
        <w:t>For å komme Riksrevisjonen i møte med tanke på forbedret kunnskapsgrunnlag ved fordeling av kvotene, slik Departementet og Direktoratet ble kritisert for i rapporten</w:t>
      </w:r>
    </w:p>
    <w:p w14:paraId="474B62FC" w14:textId="77777777" w:rsidR="009C4642" w:rsidRPr="004A5C05" w:rsidRDefault="009C4642" w:rsidP="009C4642">
      <w:pPr>
        <w:spacing w:after="0" w:line="276" w:lineRule="auto"/>
        <w:rPr>
          <w:sz w:val="24"/>
          <w:szCs w:val="24"/>
        </w:rPr>
      </w:pPr>
      <w:r w:rsidRPr="004A5C05">
        <w:rPr>
          <w:sz w:val="24"/>
          <w:szCs w:val="24"/>
        </w:rPr>
        <w:t>av 2020, bør en distriktskvote struktureres og benyttes på en slik måte at den kan</w:t>
      </w:r>
    </w:p>
    <w:p w14:paraId="322138A9" w14:textId="77777777" w:rsidR="009C4642" w:rsidRPr="004A5C05" w:rsidRDefault="009C4642" w:rsidP="009C4642">
      <w:pPr>
        <w:spacing w:after="0" w:line="276" w:lineRule="auto"/>
        <w:rPr>
          <w:sz w:val="24"/>
          <w:szCs w:val="24"/>
        </w:rPr>
      </w:pPr>
      <w:r w:rsidRPr="004A5C05">
        <w:rPr>
          <w:sz w:val="24"/>
          <w:szCs w:val="24"/>
        </w:rPr>
        <w:t>kombineres med et forskningsprosjekt av de samfunnsøkonomiske helhetsverdier av</w:t>
      </w:r>
    </w:p>
    <w:p w14:paraId="3F878070" w14:textId="77777777" w:rsidR="009C4642" w:rsidRPr="004A5C05" w:rsidRDefault="009C4642" w:rsidP="009C4642">
      <w:pPr>
        <w:spacing w:after="0" w:line="276" w:lineRule="auto"/>
        <w:rPr>
          <w:sz w:val="24"/>
          <w:szCs w:val="24"/>
        </w:rPr>
      </w:pPr>
      <w:r w:rsidRPr="004A5C05">
        <w:rPr>
          <w:sz w:val="24"/>
          <w:szCs w:val="24"/>
        </w:rPr>
        <w:t>gjennomføringen av tradisjonell og historisk drift i moderne forstand.</w:t>
      </w:r>
    </w:p>
    <w:p w14:paraId="4C5728BF" w14:textId="77777777" w:rsidR="009C4642" w:rsidRPr="004A5C05" w:rsidRDefault="009C4642" w:rsidP="009C4642">
      <w:pPr>
        <w:spacing w:after="0" w:line="276" w:lineRule="auto"/>
        <w:rPr>
          <w:sz w:val="24"/>
          <w:szCs w:val="24"/>
        </w:rPr>
      </w:pPr>
    </w:p>
    <w:p w14:paraId="46C2FBFB" w14:textId="77777777" w:rsidR="009C4642" w:rsidRPr="004A5C05" w:rsidRDefault="009C4642" w:rsidP="009C4642">
      <w:pPr>
        <w:spacing w:after="0" w:line="276" w:lineRule="auto"/>
        <w:rPr>
          <w:sz w:val="24"/>
          <w:szCs w:val="24"/>
        </w:rPr>
      </w:pPr>
      <w:r w:rsidRPr="004A5C05">
        <w:rPr>
          <w:sz w:val="24"/>
          <w:szCs w:val="24"/>
        </w:rPr>
        <w:t>Finnmark Arbeiderparti krever:</w:t>
      </w:r>
    </w:p>
    <w:p w14:paraId="4149A8CC" w14:textId="77777777" w:rsidR="009C4642" w:rsidRPr="004A5C05" w:rsidRDefault="009C4642" w:rsidP="009C4642">
      <w:pPr>
        <w:numPr>
          <w:ilvl w:val="0"/>
          <w:numId w:val="17"/>
        </w:numPr>
        <w:spacing w:after="0" w:line="276" w:lineRule="auto"/>
        <w:rPr>
          <w:sz w:val="24"/>
          <w:szCs w:val="24"/>
        </w:rPr>
      </w:pPr>
      <w:r w:rsidRPr="004A5C05">
        <w:rPr>
          <w:sz w:val="24"/>
          <w:szCs w:val="24"/>
        </w:rPr>
        <w:t>At det må foretas en tilstrekkelig omfordeling av kvotene i forbindelse med kvotetildelingen.</w:t>
      </w:r>
    </w:p>
    <w:p w14:paraId="41DD6111" w14:textId="77777777" w:rsidR="009C4642" w:rsidRPr="004A5C05" w:rsidRDefault="009C4642" w:rsidP="009C4642">
      <w:pPr>
        <w:numPr>
          <w:ilvl w:val="0"/>
          <w:numId w:val="17"/>
        </w:numPr>
        <w:spacing w:after="0" w:line="276" w:lineRule="auto"/>
        <w:rPr>
          <w:sz w:val="24"/>
          <w:szCs w:val="24"/>
        </w:rPr>
      </w:pPr>
      <w:r w:rsidRPr="004A5C05">
        <w:rPr>
          <w:sz w:val="24"/>
          <w:szCs w:val="24"/>
        </w:rPr>
        <w:t>Fortsettelse av ferskfiskordningen, modifisert, slik at levering av råstoff til landanlegg som videreforedler, blir premiert gjennom økt kvote.</w:t>
      </w:r>
    </w:p>
    <w:p w14:paraId="64E1A38A" w14:textId="77777777" w:rsidR="009C4642" w:rsidRPr="004A5C05" w:rsidRDefault="009C4642" w:rsidP="009C4642">
      <w:pPr>
        <w:numPr>
          <w:ilvl w:val="0"/>
          <w:numId w:val="17"/>
        </w:numPr>
        <w:spacing w:after="0" w:line="276" w:lineRule="auto"/>
        <w:rPr>
          <w:sz w:val="24"/>
          <w:szCs w:val="24"/>
        </w:rPr>
      </w:pPr>
      <w:r w:rsidRPr="004A5C05">
        <w:rPr>
          <w:sz w:val="24"/>
          <w:szCs w:val="24"/>
        </w:rPr>
        <w:t>Opprettelse av særskilte distriktskvoter for kystkommunene i Finnmark, slik gjennomført i 2018.</w:t>
      </w:r>
    </w:p>
    <w:p w14:paraId="3F4BC138" w14:textId="77777777" w:rsidR="009C4642" w:rsidRDefault="009C4642" w:rsidP="009C4642">
      <w:pPr>
        <w:spacing w:after="0" w:line="276" w:lineRule="auto"/>
      </w:pPr>
    </w:p>
    <w:tbl>
      <w:tblPr>
        <w:tblStyle w:val="Tabellrutenett1"/>
        <w:tblW w:w="0" w:type="auto"/>
        <w:tblLook w:val="04A0" w:firstRow="1" w:lastRow="0" w:firstColumn="1" w:lastColumn="0" w:noHBand="0" w:noVBand="1"/>
      </w:tblPr>
      <w:tblGrid>
        <w:gridCol w:w="9062"/>
      </w:tblGrid>
      <w:tr w:rsidR="009C4642" w:rsidRPr="007E4035" w14:paraId="430391EB" w14:textId="77777777" w:rsidTr="00801F68">
        <w:tc>
          <w:tcPr>
            <w:tcW w:w="9062" w:type="dxa"/>
          </w:tcPr>
          <w:p w14:paraId="3E14E78B" w14:textId="12BAA976" w:rsidR="009C4642" w:rsidRPr="007E4035" w:rsidRDefault="009C4642" w:rsidP="00801F68">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sidR="006E594A">
              <w:rPr>
                <w:rFonts w:cstheme="minorHAnsi"/>
                <w:b/>
                <w:bCs/>
                <w:i/>
                <w:iCs/>
                <w:sz w:val="24"/>
                <w:szCs w:val="24"/>
              </w:rPr>
              <w:t>Ses i sammenheng med fiske</w:t>
            </w:r>
            <w:r w:rsidR="003558EB">
              <w:rPr>
                <w:rFonts w:cstheme="minorHAnsi"/>
                <w:b/>
                <w:bCs/>
                <w:i/>
                <w:iCs/>
                <w:sz w:val="24"/>
                <w:szCs w:val="24"/>
              </w:rPr>
              <w:t>ri</w:t>
            </w:r>
            <w:r w:rsidR="006E594A">
              <w:rPr>
                <w:rFonts w:cstheme="minorHAnsi"/>
                <w:b/>
                <w:bCs/>
                <w:i/>
                <w:iCs/>
                <w:sz w:val="24"/>
                <w:szCs w:val="24"/>
              </w:rPr>
              <w:t xml:space="preserve">politisk uttalelse. </w:t>
            </w:r>
          </w:p>
        </w:tc>
      </w:tr>
    </w:tbl>
    <w:p w14:paraId="7B01B6B7" w14:textId="77777777" w:rsidR="009C4642" w:rsidRDefault="009C4642" w:rsidP="009C4642">
      <w:pPr>
        <w:rPr>
          <w:b/>
          <w:kern w:val="0"/>
          <w:sz w:val="28"/>
          <w:szCs w:val="28"/>
          <w14:ligatures w14:val="none"/>
        </w:rPr>
      </w:pPr>
    </w:p>
    <w:p w14:paraId="5840643F" w14:textId="4160EA9A" w:rsidR="009C4642" w:rsidRDefault="009C4642" w:rsidP="009C4642">
      <w:pPr>
        <w:spacing w:after="0" w:line="276" w:lineRule="auto"/>
      </w:pPr>
    </w:p>
    <w:p w14:paraId="3952BC19" w14:textId="77777777" w:rsidR="009C4642" w:rsidRDefault="009C4642" w:rsidP="009C4642">
      <w:pPr>
        <w:spacing w:after="0" w:line="276" w:lineRule="auto"/>
      </w:pPr>
    </w:p>
    <w:p w14:paraId="3606E48C" w14:textId="5EAD93B4" w:rsidR="009C4642" w:rsidRDefault="009C4642" w:rsidP="009C4642">
      <w:pPr>
        <w:spacing w:after="0" w:line="276" w:lineRule="auto"/>
        <w:rPr>
          <w:b/>
          <w:sz w:val="28"/>
          <w:szCs w:val="28"/>
        </w:rPr>
      </w:pPr>
      <w:r>
        <w:rPr>
          <w:b/>
          <w:sz w:val="28"/>
          <w:szCs w:val="28"/>
        </w:rPr>
        <w:t xml:space="preserve">Sak </w:t>
      </w:r>
      <w:r w:rsidR="004663F6">
        <w:rPr>
          <w:b/>
          <w:sz w:val="28"/>
          <w:szCs w:val="28"/>
        </w:rPr>
        <w:t>6</w:t>
      </w:r>
      <w:r w:rsidR="00346206">
        <w:rPr>
          <w:b/>
          <w:sz w:val="28"/>
          <w:szCs w:val="28"/>
        </w:rPr>
        <w:t>7</w:t>
      </w:r>
      <w:r>
        <w:rPr>
          <w:b/>
          <w:sz w:val="28"/>
          <w:szCs w:val="28"/>
        </w:rPr>
        <w:t xml:space="preserve"> Utvikling i kystsamfunnene i Finnmark – innføring av kvotebonus</w:t>
      </w:r>
    </w:p>
    <w:p w14:paraId="417AA40E" w14:textId="77777777" w:rsidR="009C4642" w:rsidRDefault="009C4642" w:rsidP="009C4642">
      <w:pPr>
        <w:spacing w:after="0" w:line="276" w:lineRule="auto"/>
      </w:pPr>
    </w:p>
    <w:p w14:paraId="18F474B8" w14:textId="77777777" w:rsidR="009C4642" w:rsidRPr="004A5C05" w:rsidRDefault="009C4642" w:rsidP="009C4642">
      <w:pPr>
        <w:spacing w:after="0" w:line="276" w:lineRule="auto"/>
        <w:rPr>
          <w:sz w:val="24"/>
          <w:szCs w:val="24"/>
        </w:rPr>
      </w:pPr>
      <w:r w:rsidRPr="004A5C05">
        <w:rPr>
          <w:sz w:val="24"/>
          <w:szCs w:val="24"/>
        </w:rPr>
        <w:t>Riksrevisjonen har dokumentert en klar og tydelig negativ utvikling for</w:t>
      </w:r>
    </w:p>
    <w:p w14:paraId="752E8331" w14:textId="77777777" w:rsidR="009C4642" w:rsidRPr="004A5C05" w:rsidRDefault="009C4642" w:rsidP="009C4642">
      <w:pPr>
        <w:spacing w:after="0" w:line="276" w:lineRule="auto"/>
        <w:rPr>
          <w:sz w:val="24"/>
          <w:szCs w:val="24"/>
        </w:rPr>
      </w:pPr>
      <w:r w:rsidRPr="004A5C05">
        <w:rPr>
          <w:sz w:val="24"/>
          <w:szCs w:val="24"/>
        </w:rPr>
        <w:t>kystsamfunnene og fiskeværene. Den negative utviklingen er tydeligst i negativ befolkningsutvikling på Finnmarkskysten. Dette har også skjedd i perioder med høykonjunktur. Riksrevisjonen legger korrekt til grunn at dette er en naturlig følge av en fiskeriforvaltning uten politisk kontroll og med manglende vektlegging av</w:t>
      </w:r>
    </w:p>
    <w:p w14:paraId="146BF287" w14:textId="77777777" w:rsidR="009C4642" w:rsidRPr="004A5C05" w:rsidRDefault="009C4642" w:rsidP="009C4642">
      <w:pPr>
        <w:spacing w:after="0" w:line="276" w:lineRule="auto"/>
        <w:rPr>
          <w:sz w:val="24"/>
          <w:szCs w:val="24"/>
        </w:rPr>
      </w:pPr>
      <w:r w:rsidRPr="004A5C05">
        <w:rPr>
          <w:sz w:val="24"/>
          <w:szCs w:val="24"/>
        </w:rPr>
        <w:t xml:space="preserve">havressurslovens formål. Tidligere har perioder med høykonjunktur medført en stabilisering og økning i befolkningstallet langs kysten av Finnmark. </w:t>
      </w:r>
    </w:p>
    <w:p w14:paraId="0C43E51C" w14:textId="77777777" w:rsidR="009C4642" w:rsidRPr="004A5C05" w:rsidRDefault="009C4642" w:rsidP="009C4642">
      <w:pPr>
        <w:spacing w:after="0" w:line="276" w:lineRule="auto"/>
        <w:rPr>
          <w:sz w:val="24"/>
          <w:szCs w:val="24"/>
        </w:rPr>
      </w:pPr>
    </w:p>
    <w:p w14:paraId="23B92243" w14:textId="77777777" w:rsidR="009C4642" w:rsidRPr="004A5C05" w:rsidRDefault="009C4642" w:rsidP="009C4642">
      <w:pPr>
        <w:spacing w:after="0" w:line="276" w:lineRule="auto"/>
        <w:rPr>
          <w:sz w:val="24"/>
          <w:szCs w:val="24"/>
        </w:rPr>
      </w:pPr>
      <w:r w:rsidRPr="004A5C05">
        <w:rPr>
          <w:sz w:val="24"/>
          <w:szCs w:val="24"/>
        </w:rPr>
        <w:t>Dersom det hadde vært politisk og administrativ vilje til å sørge for at verdikjeden og den økonomiske ringvirkningen av Finnmarks fiskeriressurser ble ført i land i Finnmark og ikke på Aker Brygge, så skulle dette også ha skjedd det siste tiår.</w:t>
      </w:r>
    </w:p>
    <w:p w14:paraId="10643BEF" w14:textId="77777777" w:rsidR="009C4642" w:rsidRPr="004A5C05" w:rsidRDefault="009C4642" w:rsidP="009C4642">
      <w:pPr>
        <w:spacing w:after="0" w:line="276" w:lineRule="auto"/>
        <w:rPr>
          <w:sz w:val="24"/>
          <w:szCs w:val="24"/>
        </w:rPr>
      </w:pPr>
      <w:r w:rsidRPr="004A5C05">
        <w:rPr>
          <w:sz w:val="24"/>
          <w:szCs w:val="24"/>
        </w:rPr>
        <w:t xml:space="preserve">Folketallstellinger viser en reduksjon på nær femti prosent i alle fiskevær langs kysten over en 40 års periode – av denne ekstremt næringsrike regionen – siden innføringen av nåværende kvoteordning. Dette er ikke bærekraftig. Hva skal ungdommen leve av? Finnmark </w:t>
      </w:r>
      <w:r w:rsidRPr="004A5C05">
        <w:rPr>
          <w:sz w:val="24"/>
          <w:szCs w:val="24"/>
        </w:rPr>
        <w:lastRenderedPageBreak/>
        <w:t>Arbeiderparti mener at mulighetene til å benytte kvotebonus for å stimulere til økt nasjonal landing og videreforedling av fersk fisk bør utredes nærmere. Det er god erfaring med benyttelse av kvotebonus for å oppnå mål i fiskeriforvaltningen.</w:t>
      </w:r>
    </w:p>
    <w:p w14:paraId="705C0043" w14:textId="77777777" w:rsidR="009C4642" w:rsidRPr="004A5C05" w:rsidRDefault="009C4642" w:rsidP="009C4642">
      <w:pPr>
        <w:spacing w:after="0" w:line="276" w:lineRule="auto"/>
        <w:rPr>
          <w:sz w:val="24"/>
          <w:szCs w:val="24"/>
        </w:rPr>
      </w:pPr>
    </w:p>
    <w:p w14:paraId="1482EC46" w14:textId="77777777" w:rsidR="009C4642" w:rsidRPr="004A5C05" w:rsidRDefault="009C4642" w:rsidP="009C4642">
      <w:pPr>
        <w:spacing w:after="0" w:line="276" w:lineRule="auto"/>
        <w:rPr>
          <w:sz w:val="24"/>
          <w:szCs w:val="24"/>
        </w:rPr>
      </w:pPr>
      <w:r w:rsidRPr="004A5C05">
        <w:rPr>
          <w:sz w:val="24"/>
          <w:szCs w:val="24"/>
        </w:rPr>
        <w:t>Finnmark Arbeiderparti mener derfor at en kvotebonus bør knyttes til:</w:t>
      </w:r>
    </w:p>
    <w:p w14:paraId="7DAEFC7D" w14:textId="77777777" w:rsidR="009C4642" w:rsidRPr="004A5C05" w:rsidRDefault="009C4642" w:rsidP="009C4642">
      <w:pPr>
        <w:spacing w:after="0" w:line="276" w:lineRule="auto"/>
        <w:rPr>
          <w:sz w:val="24"/>
          <w:szCs w:val="24"/>
        </w:rPr>
      </w:pPr>
      <w:r w:rsidRPr="004A5C05">
        <w:rPr>
          <w:sz w:val="24"/>
          <w:szCs w:val="24"/>
        </w:rPr>
        <w:t>1. Hvor fisken landes.</w:t>
      </w:r>
    </w:p>
    <w:p w14:paraId="3D19370E" w14:textId="77777777" w:rsidR="009C4642" w:rsidRPr="004A5C05" w:rsidRDefault="009C4642" w:rsidP="009C4642">
      <w:pPr>
        <w:spacing w:after="0" w:line="276" w:lineRule="auto"/>
        <w:rPr>
          <w:sz w:val="24"/>
          <w:szCs w:val="24"/>
        </w:rPr>
      </w:pPr>
      <w:r w:rsidRPr="004A5C05">
        <w:rPr>
          <w:sz w:val="24"/>
          <w:szCs w:val="24"/>
        </w:rPr>
        <w:t>2. Om den landes fersk eller frossen.</w:t>
      </w:r>
    </w:p>
    <w:p w14:paraId="0B61E071" w14:textId="77777777" w:rsidR="009C4642" w:rsidRPr="004A5C05" w:rsidRDefault="009C4642" w:rsidP="009C4642">
      <w:pPr>
        <w:spacing w:after="0" w:line="276" w:lineRule="auto"/>
        <w:rPr>
          <w:sz w:val="24"/>
          <w:szCs w:val="24"/>
        </w:rPr>
      </w:pPr>
      <w:r w:rsidRPr="004A5C05">
        <w:rPr>
          <w:sz w:val="24"/>
          <w:szCs w:val="24"/>
        </w:rPr>
        <w:t>3. Hvorvidt den bearbeides på land eller videresendes til</w:t>
      </w:r>
    </w:p>
    <w:p w14:paraId="44EC060C" w14:textId="77777777" w:rsidR="009C4642" w:rsidRPr="004A5C05" w:rsidRDefault="009C4642" w:rsidP="009C4642">
      <w:pPr>
        <w:spacing w:after="0" w:line="276" w:lineRule="auto"/>
        <w:rPr>
          <w:sz w:val="24"/>
          <w:szCs w:val="24"/>
        </w:rPr>
      </w:pPr>
      <w:r w:rsidRPr="004A5C05">
        <w:rPr>
          <w:sz w:val="24"/>
          <w:szCs w:val="24"/>
        </w:rPr>
        <w:t>utlandet for bearbeidelse.</w:t>
      </w:r>
    </w:p>
    <w:p w14:paraId="2DB0E0A3" w14:textId="77777777" w:rsidR="009C4642" w:rsidRPr="004A5C05" w:rsidRDefault="009C4642" w:rsidP="009C4642">
      <w:pPr>
        <w:spacing w:after="0" w:line="276" w:lineRule="auto"/>
        <w:rPr>
          <w:sz w:val="24"/>
          <w:szCs w:val="24"/>
        </w:rPr>
      </w:pPr>
      <w:r w:rsidRPr="004A5C05">
        <w:rPr>
          <w:sz w:val="24"/>
          <w:szCs w:val="24"/>
        </w:rPr>
        <w:t>4. Hvordan den bearbeides på land dersom det gjøres ved</w:t>
      </w:r>
    </w:p>
    <w:p w14:paraId="75A6A4BA" w14:textId="77777777" w:rsidR="009C4642" w:rsidRPr="004A5C05" w:rsidRDefault="009C4642" w:rsidP="009C4642">
      <w:pPr>
        <w:spacing w:after="0" w:line="276" w:lineRule="auto"/>
        <w:rPr>
          <w:sz w:val="24"/>
          <w:szCs w:val="24"/>
        </w:rPr>
      </w:pPr>
      <w:r w:rsidRPr="004A5C05">
        <w:rPr>
          <w:sz w:val="24"/>
          <w:szCs w:val="24"/>
        </w:rPr>
        <w:t>mottak.</w:t>
      </w:r>
    </w:p>
    <w:p w14:paraId="150A79C5" w14:textId="77777777" w:rsidR="009C4642" w:rsidRPr="004A5C05" w:rsidRDefault="009C4642" w:rsidP="009C4642">
      <w:pPr>
        <w:spacing w:after="0" w:line="276" w:lineRule="auto"/>
        <w:rPr>
          <w:sz w:val="24"/>
          <w:szCs w:val="24"/>
        </w:rPr>
      </w:pPr>
      <w:r w:rsidRPr="004A5C05">
        <w:rPr>
          <w:sz w:val="24"/>
          <w:szCs w:val="24"/>
        </w:rPr>
        <w:t>5. Hvor i landet fisken landes.</w:t>
      </w:r>
    </w:p>
    <w:p w14:paraId="4DEE3A54" w14:textId="77777777" w:rsidR="009C4642" w:rsidRPr="004A5C05" w:rsidRDefault="009C4642" w:rsidP="009C4642">
      <w:pPr>
        <w:spacing w:after="0" w:line="276" w:lineRule="auto"/>
        <w:rPr>
          <w:sz w:val="24"/>
          <w:szCs w:val="24"/>
        </w:rPr>
      </w:pPr>
    </w:p>
    <w:p w14:paraId="47409875" w14:textId="77777777" w:rsidR="009C4642" w:rsidRPr="004A5C05" w:rsidRDefault="009C4642" w:rsidP="009C4642">
      <w:pPr>
        <w:spacing w:after="0" w:line="276" w:lineRule="auto"/>
        <w:rPr>
          <w:sz w:val="24"/>
          <w:szCs w:val="24"/>
        </w:rPr>
      </w:pPr>
      <w:r w:rsidRPr="004A5C05">
        <w:rPr>
          <w:sz w:val="24"/>
          <w:szCs w:val="24"/>
        </w:rPr>
        <w:t xml:space="preserve">Videre har offentlige reguleringer gjort det mulig å kjøpe og selge fiskekvoter og fiskerettigheter, og således er fellesskapets eiendom lovstridig omgjort til en salgsvare, der gevinsten av salget tilfaller enkeltpersoner og bedrifter. Ikke samfunnet som helhet. Effekten av at forvaltningen har tillatt dette, er at stadig flere fiskerettigheter og kvoter «eies» av stadig færre fiskere og at en historisk lav andel av fisken som fangstes utenfor Finnmarks kyst, leveres til fiskeindustrien i fylket. </w:t>
      </w:r>
    </w:p>
    <w:p w14:paraId="1425A895" w14:textId="77777777" w:rsidR="009C4642" w:rsidRPr="004A5C05" w:rsidRDefault="009C4642" w:rsidP="009C4642">
      <w:pPr>
        <w:spacing w:after="0" w:line="276" w:lineRule="auto"/>
        <w:rPr>
          <w:sz w:val="24"/>
          <w:szCs w:val="24"/>
        </w:rPr>
      </w:pPr>
    </w:p>
    <w:p w14:paraId="03C11B13" w14:textId="77777777" w:rsidR="009C4642" w:rsidRPr="004A5C05" w:rsidRDefault="009C4642" w:rsidP="009C4642">
      <w:pPr>
        <w:spacing w:after="0" w:line="276" w:lineRule="auto"/>
        <w:rPr>
          <w:sz w:val="24"/>
          <w:szCs w:val="24"/>
        </w:rPr>
      </w:pPr>
      <w:r w:rsidRPr="004A5C05">
        <w:rPr>
          <w:sz w:val="24"/>
          <w:szCs w:val="24"/>
        </w:rPr>
        <w:t>Det antas at benyttelse av en «gulrot» istedenfor «pisk» vil kunne være et hensiktsmessig virkemiddel for å sikre at havressurslovens formål oppfylles. Gjennomføringen av ferskfiskordningen har vært meget viktig for både land- og havledd i Finnmark og utgjør et empirisk grunnlag for å stadfeste at slike ordninger er egnet til å styrke sysselsetting og bosetting i kystsamfunnene i tråd med havressursloven § 1 og 7 annet ledd bokstav d.</w:t>
      </w:r>
    </w:p>
    <w:p w14:paraId="22384B32" w14:textId="77777777" w:rsidR="009C4642" w:rsidRPr="004A5C05" w:rsidRDefault="009C4642" w:rsidP="009C4642">
      <w:pPr>
        <w:spacing w:after="0" w:line="276" w:lineRule="auto"/>
        <w:rPr>
          <w:sz w:val="24"/>
          <w:szCs w:val="24"/>
        </w:rPr>
      </w:pPr>
    </w:p>
    <w:p w14:paraId="64A985D8" w14:textId="77777777" w:rsidR="009C4642" w:rsidRPr="004A5C05" w:rsidRDefault="009C4642" w:rsidP="009C4642">
      <w:pPr>
        <w:spacing w:after="0" w:line="276" w:lineRule="auto"/>
        <w:rPr>
          <w:sz w:val="24"/>
          <w:szCs w:val="24"/>
        </w:rPr>
      </w:pPr>
      <w:r w:rsidRPr="004A5C05">
        <w:rPr>
          <w:sz w:val="24"/>
          <w:szCs w:val="24"/>
        </w:rPr>
        <w:t>Finnmark Arbeiderparti mener kysten av Finnmark må sikres tilstrekkelig kvotegrunnlag for kystflåten, som er den eneste delen av fiskeriene som tilfører verdi til lokalsamfunnene, sysselsetter og sørger for øvrige økonomiske ringvirkninger. Fiskeriforvaltningen er pt. ikke samfunnsøkonomisk bærekraftig.</w:t>
      </w:r>
    </w:p>
    <w:p w14:paraId="568090A6" w14:textId="77777777" w:rsidR="009C4642" w:rsidRPr="004A5C05" w:rsidRDefault="009C4642" w:rsidP="009C4642">
      <w:pPr>
        <w:spacing w:after="0" w:line="276" w:lineRule="auto"/>
        <w:rPr>
          <w:sz w:val="24"/>
          <w:szCs w:val="24"/>
        </w:rPr>
      </w:pPr>
    </w:p>
    <w:p w14:paraId="1D3A20B3" w14:textId="77777777" w:rsidR="009C4642" w:rsidRPr="004A5C05" w:rsidRDefault="009C4642" w:rsidP="009C4642">
      <w:pPr>
        <w:spacing w:after="0" w:line="276" w:lineRule="auto"/>
        <w:rPr>
          <w:sz w:val="24"/>
          <w:szCs w:val="24"/>
        </w:rPr>
      </w:pPr>
      <w:r w:rsidRPr="004A5C05">
        <w:rPr>
          <w:sz w:val="24"/>
          <w:szCs w:val="24"/>
        </w:rPr>
        <w:t>Finnmark Arbeiderparti krever derfor:</w:t>
      </w:r>
    </w:p>
    <w:p w14:paraId="5A05382F" w14:textId="77777777" w:rsidR="009C4642" w:rsidRPr="004A5C05" w:rsidRDefault="009C4642" w:rsidP="009C4642">
      <w:pPr>
        <w:numPr>
          <w:ilvl w:val="0"/>
          <w:numId w:val="11"/>
        </w:numPr>
        <w:spacing w:after="0" w:line="276" w:lineRule="auto"/>
        <w:rPr>
          <w:sz w:val="24"/>
          <w:szCs w:val="24"/>
        </w:rPr>
      </w:pPr>
      <w:r w:rsidRPr="004A5C05">
        <w:rPr>
          <w:sz w:val="24"/>
          <w:szCs w:val="24"/>
        </w:rPr>
        <w:t>Innføring av kvotebonus for stimulering av nasjonal landing og videreforedling av fersk fisk, der levering av råstoff til landanlegg som videreforedler, blir premiert gjennom økt kvote.</w:t>
      </w:r>
    </w:p>
    <w:p w14:paraId="15495604" w14:textId="77777777" w:rsidR="009C4642" w:rsidRPr="004A5C05" w:rsidRDefault="009C4642" w:rsidP="009C4642">
      <w:pPr>
        <w:numPr>
          <w:ilvl w:val="0"/>
          <w:numId w:val="11"/>
        </w:numPr>
        <w:spacing w:after="0" w:line="276" w:lineRule="auto"/>
        <w:rPr>
          <w:sz w:val="24"/>
          <w:szCs w:val="24"/>
        </w:rPr>
      </w:pPr>
      <w:r w:rsidRPr="004A5C05">
        <w:rPr>
          <w:sz w:val="24"/>
          <w:szCs w:val="24"/>
        </w:rPr>
        <w:t>Økt kvote til kystflåten som fisker med passive redskap.</w:t>
      </w:r>
    </w:p>
    <w:p w14:paraId="3975A35B" w14:textId="77777777" w:rsidR="009C4642" w:rsidRDefault="009C4642" w:rsidP="009C4642">
      <w:pPr>
        <w:spacing w:after="0" w:line="276" w:lineRule="auto"/>
      </w:pPr>
    </w:p>
    <w:tbl>
      <w:tblPr>
        <w:tblStyle w:val="Tabellrutenett1"/>
        <w:tblW w:w="0" w:type="auto"/>
        <w:tblLook w:val="04A0" w:firstRow="1" w:lastRow="0" w:firstColumn="1" w:lastColumn="0" w:noHBand="0" w:noVBand="1"/>
      </w:tblPr>
      <w:tblGrid>
        <w:gridCol w:w="9062"/>
      </w:tblGrid>
      <w:tr w:rsidR="009C4642" w:rsidRPr="007E4035" w14:paraId="266D93E8" w14:textId="77777777" w:rsidTr="00801F68">
        <w:tc>
          <w:tcPr>
            <w:tcW w:w="9062" w:type="dxa"/>
          </w:tcPr>
          <w:p w14:paraId="0F0DFB47" w14:textId="4C8E3715" w:rsidR="009C4642" w:rsidRPr="007E4035" w:rsidRDefault="009C4642" w:rsidP="00801F68">
            <w:pPr>
              <w:rPr>
                <w:b/>
                <w:bCs/>
                <w:i/>
                <w:iCs/>
                <w:sz w:val="24"/>
                <w:szCs w:val="24"/>
              </w:rPr>
            </w:pPr>
            <w:r w:rsidRPr="007E4035">
              <w:rPr>
                <w:b/>
                <w:bCs/>
                <w:i/>
                <w:iCs/>
                <w:sz w:val="24"/>
                <w:szCs w:val="24"/>
              </w:rPr>
              <w:t>Styrets forslag til vedtak</w:t>
            </w:r>
            <w:r w:rsidR="006E594A">
              <w:rPr>
                <w:b/>
                <w:bCs/>
                <w:i/>
                <w:iCs/>
                <w:sz w:val="24"/>
                <w:szCs w:val="24"/>
              </w:rPr>
              <w:t xml:space="preserve">: Ses i sammenheng med </w:t>
            </w:r>
            <w:r w:rsidR="003558EB">
              <w:rPr>
                <w:b/>
                <w:bCs/>
                <w:i/>
                <w:iCs/>
                <w:sz w:val="24"/>
                <w:szCs w:val="24"/>
              </w:rPr>
              <w:t>fiskeripolitisk</w:t>
            </w:r>
            <w:r w:rsidR="006E594A">
              <w:rPr>
                <w:b/>
                <w:bCs/>
                <w:i/>
                <w:iCs/>
                <w:sz w:val="24"/>
                <w:szCs w:val="24"/>
              </w:rPr>
              <w:t xml:space="preserve"> uttalelse. </w:t>
            </w:r>
          </w:p>
        </w:tc>
      </w:tr>
    </w:tbl>
    <w:p w14:paraId="7108B3F8" w14:textId="572DB1E1" w:rsidR="009C4642" w:rsidRDefault="009C4642" w:rsidP="009C4642">
      <w:pPr>
        <w:spacing w:after="0" w:line="276" w:lineRule="auto"/>
      </w:pPr>
    </w:p>
    <w:p w14:paraId="75ED3018" w14:textId="77777777" w:rsidR="009C4642" w:rsidRDefault="009C4642" w:rsidP="009C4642">
      <w:pPr>
        <w:spacing w:after="0" w:line="276" w:lineRule="auto"/>
      </w:pPr>
    </w:p>
    <w:p w14:paraId="275B046D" w14:textId="0AD9D92B" w:rsidR="009C4642" w:rsidRDefault="009C4642" w:rsidP="009C4642">
      <w:pPr>
        <w:spacing w:after="0" w:line="276" w:lineRule="auto"/>
        <w:rPr>
          <w:b/>
          <w:sz w:val="28"/>
          <w:szCs w:val="28"/>
        </w:rPr>
      </w:pPr>
      <w:r>
        <w:rPr>
          <w:b/>
          <w:sz w:val="28"/>
          <w:szCs w:val="28"/>
        </w:rPr>
        <w:t xml:space="preserve">Sak </w:t>
      </w:r>
      <w:r w:rsidR="004663F6">
        <w:rPr>
          <w:b/>
          <w:sz w:val="28"/>
          <w:szCs w:val="28"/>
        </w:rPr>
        <w:t>6</w:t>
      </w:r>
      <w:r w:rsidR="00346206">
        <w:rPr>
          <w:b/>
          <w:sz w:val="28"/>
          <w:szCs w:val="28"/>
        </w:rPr>
        <w:t>8</w:t>
      </w:r>
      <w:r>
        <w:rPr>
          <w:b/>
          <w:sz w:val="28"/>
          <w:szCs w:val="28"/>
        </w:rPr>
        <w:t xml:space="preserve"> Sivil beredskap og geopolitisk situasjon</w:t>
      </w:r>
    </w:p>
    <w:p w14:paraId="69C59F3D" w14:textId="77777777" w:rsidR="009C4642" w:rsidRDefault="009C4642" w:rsidP="009C4642">
      <w:pPr>
        <w:spacing w:after="0" w:line="276" w:lineRule="auto"/>
      </w:pPr>
    </w:p>
    <w:p w14:paraId="5D7AD89A" w14:textId="6946B39A" w:rsidR="009C4642" w:rsidRPr="004A5C05" w:rsidRDefault="009C4642" w:rsidP="009C4642">
      <w:pPr>
        <w:spacing w:after="0" w:line="276" w:lineRule="auto"/>
        <w:rPr>
          <w:sz w:val="24"/>
          <w:szCs w:val="24"/>
        </w:rPr>
      </w:pPr>
      <w:r w:rsidRPr="004A5C05">
        <w:rPr>
          <w:sz w:val="24"/>
          <w:szCs w:val="24"/>
        </w:rPr>
        <w:t>Nedbygging av Finnmark, er nedbygging av førsteskansen av det Norske forsvar. I dagens geopolitisk situasjon, mener Finnmark Arbeiderparti, at det er særskilt viktig med bærekraftige sivile samfunn i Finnmark. Finnmark Arbeiderparti er enig med Forsvarssjefen i viktigheten av å gjenopprette tidligere befolkningsgrunnlag for fiskeværene i Finnmark, for å sikre både sivil beredskap og militær beredskap. Disse fiskeværene har på grunn av sin gunstige/ugunstige geografiske plassering, tradisjonelt vært ansett som meget viktig militærstrategisk og sivilberedskapsstrategisk for Norge. Av disse grunner bør det tilrettelegges for at den negative befolkningsutviklingen snus. Dette må gjøres</w:t>
      </w:r>
      <w:r w:rsidR="006E594A">
        <w:rPr>
          <w:sz w:val="24"/>
          <w:szCs w:val="24"/>
        </w:rPr>
        <w:t xml:space="preserve"> </w:t>
      </w:r>
      <w:r w:rsidRPr="004A5C05">
        <w:rPr>
          <w:sz w:val="24"/>
          <w:szCs w:val="24"/>
        </w:rPr>
        <w:t>gjennom regulering av de kystnære fiskeriene.</w:t>
      </w:r>
    </w:p>
    <w:p w14:paraId="4CD465EF" w14:textId="77777777" w:rsidR="009C4642" w:rsidRPr="004A5C05" w:rsidRDefault="009C4642" w:rsidP="009C4642">
      <w:pPr>
        <w:spacing w:after="0" w:line="276" w:lineRule="auto"/>
        <w:rPr>
          <w:sz w:val="24"/>
          <w:szCs w:val="24"/>
        </w:rPr>
      </w:pPr>
    </w:p>
    <w:p w14:paraId="0B576170" w14:textId="77777777" w:rsidR="009C4642" w:rsidRPr="004A5C05" w:rsidRDefault="009C4642" w:rsidP="009C4642">
      <w:pPr>
        <w:spacing w:after="0" w:line="276" w:lineRule="auto"/>
        <w:rPr>
          <w:sz w:val="24"/>
          <w:szCs w:val="24"/>
        </w:rPr>
      </w:pPr>
      <w:r w:rsidRPr="004A5C05">
        <w:rPr>
          <w:sz w:val="24"/>
          <w:szCs w:val="24"/>
        </w:rPr>
        <w:t>En svekkelse av livsgrunnlaget for fisker værende er en svekkelse av norsk forsvarsevne. Finnmark Arbeiderparti mener at fiskeripolitikken må legges om, for å snu den negative utviklingen. Dette må gjøres gjennom endringer av fiskeriforvaltning for de kystnære fiskerier. Vi må bygge opp, ikke ned samfunnene langs Russlands grense. Finnmark er den historiske møteplasser for norsk, russisk, finske, svensk og samisk kultur. Nedbygging av Finnmark, er nedbygging av førsteskansen av det Norske forsvar.</w:t>
      </w:r>
    </w:p>
    <w:p w14:paraId="3241B079" w14:textId="77777777" w:rsidR="009C4642" w:rsidRPr="004A5C05" w:rsidRDefault="009C4642" w:rsidP="009C4642">
      <w:pPr>
        <w:spacing w:after="0" w:line="276" w:lineRule="auto"/>
        <w:rPr>
          <w:sz w:val="24"/>
          <w:szCs w:val="24"/>
        </w:rPr>
      </w:pPr>
    </w:p>
    <w:p w14:paraId="1D1BE0EF" w14:textId="77777777" w:rsidR="009C4642" w:rsidRPr="004A5C05" w:rsidRDefault="009C4642" w:rsidP="009C4642">
      <w:pPr>
        <w:spacing w:after="0" w:line="276" w:lineRule="auto"/>
        <w:rPr>
          <w:sz w:val="24"/>
          <w:szCs w:val="24"/>
        </w:rPr>
      </w:pPr>
      <w:r w:rsidRPr="004A5C05">
        <w:rPr>
          <w:sz w:val="24"/>
          <w:szCs w:val="24"/>
        </w:rPr>
        <w:t>Finnmark Arbeiderparti mener at:</w:t>
      </w:r>
    </w:p>
    <w:p w14:paraId="5190F588" w14:textId="77777777" w:rsidR="009C4642" w:rsidRPr="004A5C05" w:rsidRDefault="009C4642" w:rsidP="009C4642">
      <w:pPr>
        <w:numPr>
          <w:ilvl w:val="0"/>
          <w:numId w:val="13"/>
        </w:numPr>
        <w:spacing w:after="0" w:line="276" w:lineRule="auto"/>
        <w:rPr>
          <w:sz w:val="24"/>
          <w:szCs w:val="24"/>
        </w:rPr>
      </w:pPr>
      <w:r w:rsidRPr="004A5C05">
        <w:rPr>
          <w:sz w:val="24"/>
          <w:szCs w:val="24"/>
        </w:rPr>
        <w:t>Fiskeripolitikken må legges om, for å stimulere til befolkningsøkning i fiskeværene i Finnmark, jmf. konkrete vedtak fra Finnmark Arbeiderparti.</w:t>
      </w:r>
    </w:p>
    <w:p w14:paraId="412851E6" w14:textId="77777777" w:rsidR="009C4642" w:rsidRDefault="009C4642" w:rsidP="009C4642">
      <w:pPr>
        <w:spacing w:after="0" w:line="276" w:lineRule="auto"/>
      </w:pPr>
    </w:p>
    <w:tbl>
      <w:tblPr>
        <w:tblStyle w:val="Tabellrutenett1"/>
        <w:tblW w:w="0" w:type="auto"/>
        <w:tblLook w:val="04A0" w:firstRow="1" w:lastRow="0" w:firstColumn="1" w:lastColumn="0" w:noHBand="0" w:noVBand="1"/>
      </w:tblPr>
      <w:tblGrid>
        <w:gridCol w:w="9062"/>
      </w:tblGrid>
      <w:tr w:rsidR="009C4642" w:rsidRPr="007E4035" w14:paraId="6B947CDC" w14:textId="77777777" w:rsidTr="00801F68">
        <w:tc>
          <w:tcPr>
            <w:tcW w:w="9062" w:type="dxa"/>
          </w:tcPr>
          <w:p w14:paraId="5E1F2327" w14:textId="29CE0FFD" w:rsidR="009C4642" w:rsidRPr="007E4035" w:rsidRDefault="009C4642" w:rsidP="00801F68">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sidR="006E594A">
              <w:rPr>
                <w:rFonts w:cstheme="minorHAnsi"/>
                <w:b/>
                <w:bCs/>
                <w:i/>
                <w:iCs/>
                <w:sz w:val="24"/>
                <w:szCs w:val="24"/>
              </w:rPr>
              <w:t xml:space="preserve">Ses i sammenheng med fiskeripolitisk uttalelse. </w:t>
            </w:r>
          </w:p>
        </w:tc>
      </w:tr>
    </w:tbl>
    <w:p w14:paraId="3A870121" w14:textId="77777777" w:rsidR="009C4642" w:rsidRDefault="009C4642" w:rsidP="009C4642">
      <w:pPr>
        <w:rPr>
          <w:b/>
          <w:kern w:val="0"/>
          <w:sz w:val="28"/>
          <w:szCs w:val="28"/>
          <w14:ligatures w14:val="none"/>
        </w:rPr>
      </w:pPr>
    </w:p>
    <w:p w14:paraId="5E64E7BD" w14:textId="77777777" w:rsidR="009C4642" w:rsidRDefault="009C4642" w:rsidP="009C4642">
      <w:pPr>
        <w:spacing w:after="0" w:line="276" w:lineRule="auto"/>
      </w:pPr>
    </w:p>
    <w:p w14:paraId="601B2B6E" w14:textId="0BEE29CC" w:rsidR="009C4642" w:rsidRDefault="009C4642" w:rsidP="009C4642">
      <w:pPr>
        <w:spacing w:after="0" w:line="276" w:lineRule="auto"/>
        <w:rPr>
          <w:b/>
          <w:sz w:val="28"/>
          <w:szCs w:val="28"/>
        </w:rPr>
      </w:pPr>
      <w:r>
        <w:rPr>
          <w:b/>
          <w:sz w:val="28"/>
          <w:szCs w:val="28"/>
        </w:rPr>
        <w:t xml:space="preserve">Sak </w:t>
      </w:r>
      <w:r w:rsidR="004663F6">
        <w:rPr>
          <w:b/>
          <w:sz w:val="28"/>
          <w:szCs w:val="28"/>
        </w:rPr>
        <w:t>6</w:t>
      </w:r>
      <w:r w:rsidR="00346206">
        <w:rPr>
          <w:b/>
          <w:sz w:val="28"/>
          <w:szCs w:val="28"/>
        </w:rPr>
        <w:t>9</w:t>
      </w:r>
      <w:r>
        <w:rPr>
          <w:b/>
          <w:sz w:val="28"/>
          <w:szCs w:val="28"/>
        </w:rPr>
        <w:t xml:space="preserve"> Sjøsamisk kulturutøvelse</w:t>
      </w:r>
    </w:p>
    <w:p w14:paraId="0D5DF8C6" w14:textId="77777777" w:rsidR="009C4642" w:rsidRDefault="009C4642" w:rsidP="009C4642">
      <w:pPr>
        <w:spacing w:after="0" w:line="276" w:lineRule="auto"/>
      </w:pPr>
    </w:p>
    <w:p w14:paraId="691D874A" w14:textId="77777777" w:rsidR="009C4642" w:rsidRPr="004A5C05" w:rsidRDefault="009C4642" w:rsidP="009C4642">
      <w:pPr>
        <w:spacing w:after="0" w:line="276" w:lineRule="auto"/>
        <w:rPr>
          <w:sz w:val="24"/>
          <w:szCs w:val="24"/>
        </w:rPr>
      </w:pPr>
      <w:r w:rsidRPr="004A5C05">
        <w:rPr>
          <w:sz w:val="24"/>
          <w:szCs w:val="24"/>
        </w:rPr>
        <w:t>De fleste fiskeværene i Finnmark har sjøsamisk tilknytning, og utøvelsen av fisket er</w:t>
      </w:r>
    </w:p>
    <w:p w14:paraId="2CDC070A" w14:textId="77777777" w:rsidR="009C4642" w:rsidRPr="004A5C05" w:rsidRDefault="009C4642" w:rsidP="009C4642">
      <w:pPr>
        <w:spacing w:after="0" w:line="276" w:lineRule="auto"/>
        <w:rPr>
          <w:sz w:val="24"/>
          <w:szCs w:val="24"/>
        </w:rPr>
      </w:pPr>
      <w:r w:rsidRPr="004A5C05">
        <w:rPr>
          <w:sz w:val="24"/>
          <w:szCs w:val="24"/>
        </w:rPr>
        <w:t>tett knyttet sammen med den sjøsamiske kulturutøvelsen. Det er viktig at</w:t>
      </w:r>
    </w:p>
    <w:p w14:paraId="1006C65B" w14:textId="77777777" w:rsidR="009C4642" w:rsidRPr="004A5C05" w:rsidRDefault="009C4642" w:rsidP="009C4642">
      <w:pPr>
        <w:spacing w:after="0" w:line="276" w:lineRule="auto"/>
        <w:rPr>
          <w:sz w:val="24"/>
          <w:szCs w:val="24"/>
        </w:rPr>
      </w:pPr>
      <w:r w:rsidRPr="004A5C05">
        <w:rPr>
          <w:sz w:val="24"/>
          <w:szCs w:val="24"/>
        </w:rPr>
        <w:t>kvotesystemet tilrettelegger for spesialordninger for sikring av sjøsamisk kulturutøvelse i henhold til Havressursloven § 7 annet ledd bokstav g og FN-</w:t>
      </w:r>
    </w:p>
    <w:p w14:paraId="6EF43B9E" w14:textId="77777777" w:rsidR="009C4642" w:rsidRPr="004A5C05" w:rsidRDefault="009C4642" w:rsidP="009C4642">
      <w:pPr>
        <w:spacing w:after="0" w:line="276" w:lineRule="auto"/>
        <w:rPr>
          <w:sz w:val="24"/>
          <w:szCs w:val="24"/>
        </w:rPr>
      </w:pPr>
      <w:r w:rsidRPr="004A5C05">
        <w:rPr>
          <w:sz w:val="24"/>
          <w:szCs w:val="24"/>
        </w:rPr>
        <w:t>konvensjonen om Sivile og politiske rettigheter artikkel 27.</w:t>
      </w:r>
    </w:p>
    <w:p w14:paraId="2A9FFCD5" w14:textId="77777777" w:rsidR="009C4642" w:rsidRPr="004A5C05" w:rsidRDefault="009C4642" w:rsidP="009C4642">
      <w:pPr>
        <w:spacing w:after="0" w:line="276" w:lineRule="auto"/>
        <w:rPr>
          <w:sz w:val="24"/>
          <w:szCs w:val="24"/>
        </w:rPr>
      </w:pPr>
    </w:p>
    <w:p w14:paraId="56B34886" w14:textId="77777777" w:rsidR="009C4642" w:rsidRPr="004A5C05" w:rsidRDefault="009C4642" w:rsidP="009C4642">
      <w:pPr>
        <w:spacing w:after="0" w:line="276" w:lineRule="auto"/>
        <w:rPr>
          <w:sz w:val="24"/>
          <w:szCs w:val="24"/>
        </w:rPr>
      </w:pPr>
      <w:r w:rsidRPr="004A5C05">
        <w:rPr>
          <w:sz w:val="24"/>
          <w:szCs w:val="24"/>
        </w:rPr>
        <w:t>Det er viktig for kulturutøvelsen at det tilrettelegges for at de som lever i</w:t>
      </w:r>
    </w:p>
    <w:p w14:paraId="36F23205" w14:textId="77777777" w:rsidR="009C4642" w:rsidRPr="004A5C05" w:rsidRDefault="009C4642" w:rsidP="009C4642">
      <w:pPr>
        <w:spacing w:after="0" w:line="276" w:lineRule="auto"/>
        <w:rPr>
          <w:sz w:val="24"/>
          <w:szCs w:val="24"/>
        </w:rPr>
      </w:pPr>
      <w:r w:rsidRPr="004A5C05">
        <w:rPr>
          <w:sz w:val="24"/>
          <w:szCs w:val="24"/>
        </w:rPr>
        <w:t xml:space="preserve">kystsamfunnene kan leve av og arbeide som fisker på tradisjonelt vis, og at det er fiskemottak som kan ta imot fisk fra denne gruppen av fiskere. Det er fiskemottak som har filetproduksjon som hittil har vist seg å kunne betale godt nok for at fisket blir lønnsomt. Finnmark Arbeiderparti er positiv til at regjering nå forsøker å snu utviklingen i fiskeriene i rett retning. Vi er videre positive til forslaget om en regulering av kvoter gjennomført ved overføring fra de største båtene i kystflåten til åpen gruppe. </w:t>
      </w:r>
    </w:p>
    <w:p w14:paraId="0475AE88" w14:textId="77777777" w:rsidR="009C4642" w:rsidRPr="004A5C05" w:rsidRDefault="009C4642" w:rsidP="009C4642">
      <w:pPr>
        <w:spacing w:after="0" w:line="276" w:lineRule="auto"/>
        <w:rPr>
          <w:sz w:val="24"/>
          <w:szCs w:val="24"/>
        </w:rPr>
      </w:pPr>
    </w:p>
    <w:p w14:paraId="31B53A2D" w14:textId="77777777" w:rsidR="009C4642" w:rsidRPr="004A5C05" w:rsidRDefault="009C4642" w:rsidP="009C4642">
      <w:pPr>
        <w:spacing w:after="0" w:line="276" w:lineRule="auto"/>
        <w:rPr>
          <w:sz w:val="24"/>
          <w:szCs w:val="24"/>
        </w:rPr>
      </w:pPr>
      <w:r w:rsidRPr="004A5C05">
        <w:rPr>
          <w:sz w:val="24"/>
          <w:szCs w:val="24"/>
        </w:rPr>
        <w:lastRenderedPageBreak/>
        <w:t>Vi er videre positive til tilbakeføringen av trålstigen, men mener at dagens ressursfordeling med alt for mye til trålerne, undergraver livsgrunnlaget for folk på land og dyreliv i havet.</w:t>
      </w:r>
    </w:p>
    <w:p w14:paraId="10858E9E" w14:textId="77777777" w:rsidR="009C4642" w:rsidRPr="004A5C05" w:rsidRDefault="009C4642" w:rsidP="009C4642">
      <w:pPr>
        <w:spacing w:after="0" w:line="276" w:lineRule="auto"/>
        <w:rPr>
          <w:sz w:val="24"/>
          <w:szCs w:val="24"/>
        </w:rPr>
      </w:pPr>
    </w:p>
    <w:p w14:paraId="6EBCF4B3" w14:textId="77777777" w:rsidR="009C4642" w:rsidRPr="004A5C05" w:rsidRDefault="009C4642" w:rsidP="009C4642">
      <w:pPr>
        <w:spacing w:after="0" w:line="276" w:lineRule="auto"/>
        <w:rPr>
          <w:sz w:val="24"/>
          <w:szCs w:val="24"/>
        </w:rPr>
      </w:pPr>
      <w:r w:rsidRPr="004A5C05">
        <w:rPr>
          <w:sz w:val="24"/>
          <w:szCs w:val="24"/>
        </w:rPr>
        <w:t>Samisk kulturutøvelse har vart i over tusen år. Bunntrål er kortsiktig og destruktivt.</w:t>
      </w:r>
    </w:p>
    <w:p w14:paraId="620464CC" w14:textId="77777777" w:rsidR="009C4642" w:rsidRPr="004A5C05" w:rsidRDefault="009C4642" w:rsidP="009C4642">
      <w:pPr>
        <w:spacing w:after="0" w:line="276" w:lineRule="auto"/>
        <w:rPr>
          <w:sz w:val="24"/>
          <w:szCs w:val="24"/>
        </w:rPr>
      </w:pPr>
      <w:r w:rsidRPr="004A5C05">
        <w:rPr>
          <w:sz w:val="24"/>
          <w:szCs w:val="24"/>
        </w:rPr>
        <w:t>Finnmark Arbeiderparti anser de foreslåtte tiltak for ikke å være tilstrekkelig for å snu</w:t>
      </w:r>
    </w:p>
    <w:p w14:paraId="5D9BC3FE" w14:textId="77777777" w:rsidR="009C4642" w:rsidRPr="004A5C05" w:rsidRDefault="009C4642" w:rsidP="009C4642">
      <w:pPr>
        <w:spacing w:after="0" w:line="276" w:lineRule="auto"/>
        <w:rPr>
          <w:sz w:val="24"/>
          <w:szCs w:val="24"/>
        </w:rPr>
      </w:pPr>
      <w:r w:rsidRPr="004A5C05">
        <w:rPr>
          <w:sz w:val="24"/>
          <w:szCs w:val="24"/>
        </w:rPr>
        <w:t>den negative utviklingen i fiskeværene langs Finnmarks kyst og sørover.</w:t>
      </w:r>
    </w:p>
    <w:p w14:paraId="3BBAD7F7" w14:textId="77777777" w:rsidR="009C4642" w:rsidRPr="004A5C05" w:rsidRDefault="009C4642" w:rsidP="009C4642">
      <w:pPr>
        <w:spacing w:after="0" w:line="276" w:lineRule="auto"/>
        <w:rPr>
          <w:sz w:val="24"/>
          <w:szCs w:val="24"/>
        </w:rPr>
      </w:pPr>
      <w:r w:rsidRPr="004A5C05">
        <w:rPr>
          <w:sz w:val="24"/>
          <w:szCs w:val="24"/>
        </w:rPr>
        <w:t>For å oppnå dette må det hardere og mer målrettede tiltak til. Våre innspill fremgår</w:t>
      </w:r>
    </w:p>
    <w:p w14:paraId="09FBFFC4" w14:textId="77777777" w:rsidR="009C4642" w:rsidRPr="004A5C05" w:rsidRDefault="009C4642" w:rsidP="009C4642">
      <w:pPr>
        <w:spacing w:after="0" w:line="276" w:lineRule="auto"/>
        <w:rPr>
          <w:sz w:val="24"/>
          <w:szCs w:val="24"/>
        </w:rPr>
      </w:pPr>
      <w:r w:rsidRPr="004A5C05">
        <w:rPr>
          <w:sz w:val="24"/>
          <w:szCs w:val="24"/>
        </w:rPr>
        <w:t>nedenfor og inneholder både særskilte innspill til lokale reguleringer og ordninger,</w:t>
      </w:r>
    </w:p>
    <w:p w14:paraId="238FBE4C" w14:textId="77777777" w:rsidR="009C4642" w:rsidRPr="004A5C05" w:rsidRDefault="009C4642" w:rsidP="009C4642">
      <w:pPr>
        <w:spacing w:after="0" w:line="276" w:lineRule="auto"/>
        <w:rPr>
          <w:sz w:val="24"/>
          <w:szCs w:val="24"/>
        </w:rPr>
      </w:pPr>
      <w:r w:rsidRPr="004A5C05">
        <w:rPr>
          <w:sz w:val="24"/>
          <w:szCs w:val="24"/>
        </w:rPr>
        <w:t>samt forslag til en bruk av kvotebonus-systemet som vi mener er egnet til å medføre</w:t>
      </w:r>
    </w:p>
    <w:p w14:paraId="5C843702" w14:textId="77777777" w:rsidR="009C4642" w:rsidRPr="004A5C05" w:rsidRDefault="009C4642" w:rsidP="009C4642">
      <w:pPr>
        <w:spacing w:after="0" w:line="276" w:lineRule="auto"/>
        <w:rPr>
          <w:sz w:val="24"/>
          <w:szCs w:val="24"/>
        </w:rPr>
      </w:pPr>
      <w:r w:rsidRPr="004A5C05">
        <w:rPr>
          <w:sz w:val="24"/>
          <w:szCs w:val="24"/>
        </w:rPr>
        <w:t>en frivillig og naturlig delvis tilbakeføring av ilandføring av fiskeriressursene.</w:t>
      </w:r>
    </w:p>
    <w:p w14:paraId="573F39EB" w14:textId="77777777" w:rsidR="009C4642" w:rsidRPr="004A5C05" w:rsidRDefault="009C4642" w:rsidP="009C4642">
      <w:pPr>
        <w:spacing w:after="0" w:line="276" w:lineRule="auto"/>
        <w:rPr>
          <w:sz w:val="24"/>
          <w:szCs w:val="24"/>
        </w:rPr>
      </w:pPr>
    </w:p>
    <w:p w14:paraId="2F9DBF51" w14:textId="77777777" w:rsidR="009C4642" w:rsidRPr="004A5C05" w:rsidRDefault="009C4642" w:rsidP="009C4642">
      <w:pPr>
        <w:spacing w:after="0" w:line="276" w:lineRule="auto"/>
        <w:rPr>
          <w:sz w:val="24"/>
          <w:szCs w:val="24"/>
        </w:rPr>
      </w:pPr>
      <w:r w:rsidRPr="004A5C05">
        <w:rPr>
          <w:sz w:val="24"/>
          <w:szCs w:val="24"/>
        </w:rPr>
        <w:t>Finnmark Arbeiderparti krever derfor:</w:t>
      </w:r>
    </w:p>
    <w:p w14:paraId="51C16330" w14:textId="77777777" w:rsidR="009C4642" w:rsidRPr="004A5C05" w:rsidRDefault="009C4642" w:rsidP="009C4642">
      <w:pPr>
        <w:numPr>
          <w:ilvl w:val="0"/>
          <w:numId w:val="24"/>
        </w:numPr>
        <w:spacing w:after="0" w:line="276" w:lineRule="auto"/>
        <w:rPr>
          <w:sz w:val="24"/>
          <w:szCs w:val="24"/>
        </w:rPr>
      </w:pPr>
      <w:r w:rsidRPr="004A5C05">
        <w:rPr>
          <w:sz w:val="24"/>
          <w:szCs w:val="24"/>
        </w:rPr>
        <w:t>Overføring av ressursgrunnlag/kvote - fra trålindustrien til kyst.</w:t>
      </w:r>
    </w:p>
    <w:p w14:paraId="0306FD56" w14:textId="77777777" w:rsidR="009C4642" w:rsidRPr="004A5C05" w:rsidRDefault="009C4642" w:rsidP="009C4642">
      <w:pPr>
        <w:numPr>
          <w:ilvl w:val="0"/>
          <w:numId w:val="24"/>
        </w:numPr>
        <w:spacing w:after="0" w:line="276" w:lineRule="auto"/>
        <w:rPr>
          <w:sz w:val="24"/>
          <w:szCs w:val="24"/>
        </w:rPr>
      </w:pPr>
      <w:r w:rsidRPr="004A5C05">
        <w:rPr>
          <w:sz w:val="24"/>
          <w:szCs w:val="24"/>
        </w:rPr>
        <w:t>Innføring av kvotebonussystem som stimulerer til lokal landing av fisk.</w:t>
      </w:r>
    </w:p>
    <w:p w14:paraId="3E317800" w14:textId="77777777" w:rsidR="009C4642" w:rsidRPr="004A5C05" w:rsidRDefault="009C4642" w:rsidP="009C4642">
      <w:pPr>
        <w:numPr>
          <w:ilvl w:val="0"/>
          <w:numId w:val="24"/>
        </w:numPr>
        <w:spacing w:after="0" w:line="276" w:lineRule="auto"/>
        <w:rPr>
          <w:sz w:val="24"/>
          <w:szCs w:val="24"/>
        </w:rPr>
      </w:pPr>
      <w:r w:rsidRPr="004A5C05">
        <w:rPr>
          <w:sz w:val="24"/>
          <w:szCs w:val="24"/>
        </w:rPr>
        <w:t>En fortsettelse og videreutvikling av ferkfiskordningen, for å stimulere til lokal landing.</w:t>
      </w:r>
    </w:p>
    <w:p w14:paraId="0AD574D8" w14:textId="77777777" w:rsidR="009C4642" w:rsidRPr="004A5C05" w:rsidRDefault="009C4642" w:rsidP="009C4642">
      <w:pPr>
        <w:numPr>
          <w:ilvl w:val="0"/>
          <w:numId w:val="24"/>
        </w:numPr>
        <w:spacing w:after="0" w:line="276" w:lineRule="auto"/>
        <w:rPr>
          <w:sz w:val="24"/>
          <w:szCs w:val="24"/>
        </w:rPr>
      </w:pPr>
      <w:r w:rsidRPr="004A5C05">
        <w:rPr>
          <w:sz w:val="24"/>
          <w:szCs w:val="24"/>
        </w:rPr>
        <w:t>Opprettelse av distriktskvoter for sikring av samisk kulturutøvelse.</w:t>
      </w:r>
    </w:p>
    <w:p w14:paraId="39F0289C" w14:textId="77777777" w:rsidR="009C4642" w:rsidRDefault="009C4642" w:rsidP="009C4642">
      <w:pPr>
        <w:spacing w:after="0" w:line="276" w:lineRule="auto"/>
      </w:pPr>
    </w:p>
    <w:tbl>
      <w:tblPr>
        <w:tblStyle w:val="Tabellrutenett1"/>
        <w:tblW w:w="0" w:type="auto"/>
        <w:tblLook w:val="04A0" w:firstRow="1" w:lastRow="0" w:firstColumn="1" w:lastColumn="0" w:noHBand="0" w:noVBand="1"/>
      </w:tblPr>
      <w:tblGrid>
        <w:gridCol w:w="9062"/>
      </w:tblGrid>
      <w:tr w:rsidR="009C4642" w:rsidRPr="007E4035" w14:paraId="413F7C80" w14:textId="77777777" w:rsidTr="00801F68">
        <w:tc>
          <w:tcPr>
            <w:tcW w:w="9062" w:type="dxa"/>
          </w:tcPr>
          <w:p w14:paraId="3FE7F8C5" w14:textId="3855059E" w:rsidR="009C4642" w:rsidRPr="007E4035" w:rsidRDefault="009C4642" w:rsidP="00801F68">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sidR="006E594A">
              <w:rPr>
                <w:rFonts w:cstheme="minorHAnsi"/>
                <w:b/>
                <w:bCs/>
                <w:i/>
                <w:iCs/>
                <w:sz w:val="24"/>
                <w:szCs w:val="24"/>
              </w:rPr>
              <w:t xml:space="preserve">Ses i sammenheng med fiskeripolitisk uttalelse. </w:t>
            </w:r>
          </w:p>
        </w:tc>
      </w:tr>
    </w:tbl>
    <w:p w14:paraId="3B9819A9" w14:textId="77777777" w:rsidR="009C4642" w:rsidRDefault="009C4642" w:rsidP="009C4642">
      <w:pPr>
        <w:rPr>
          <w:b/>
          <w:kern w:val="0"/>
          <w:sz w:val="28"/>
          <w:szCs w:val="28"/>
          <w14:ligatures w14:val="none"/>
        </w:rPr>
      </w:pPr>
    </w:p>
    <w:p w14:paraId="4D52AD9B" w14:textId="77777777" w:rsidR="009C4642" w:rsidRDefault="009C4642" w:rsidP="009C4642">
      <w:pPr>
        <w:spacing w:after="0" w:line="276" w:lineRule="auto"/>
      </w:pPr>
    </w:p>
    <w:p w14:paraId="77DAF157" w14:textId="77777777" w:rsidR="009C4642" w:rsidRDefault="009C4642" w:rsidP="009C4642">
      <w:pPr>
        <w:spacing w:after="0" w:line="276" w:lineRule="auto"/>
      </w:pPr>
    </w:p>
    <w:bookmarkEnd w:id="9"/>
    <w:p w14:paraId="52A62A38" w14:textId="77777777" w:rsidR="00936892" w:rsidRDefault="00936892" w:rsidP="00FE38B0">
      <w:pPr>
        <w:rPr>
          <w:b/>
          <w:bCs/>
          <w:sz w:val="28"/>
          <w:szCs w:val="28"/>
        </w:rPr>
      </w:pPr>
    </w:p>
    <w:p w14:paraId="5F8AF159" w14:textId="4EB2130A" w:rsidR="00713AE1" w:rsidRDefault="00713AE1" w:rsidP="00713AE1">
      <w:pPr>
        <w:rPr>
          <w:b/>
          <w:bCs/>
          <w:sz w:val="28"/>
          <w:szCs w:val="28"/>
        </w:rPr>
      </w:pPr>
      <w:r w:rsidRPr="00936892">
        <w:rPr>
          <w:b/>
          <w:bCs/>
          <w:sz w:val="28"/>
          <w:szCs w:val="28"/>
        </w:rPr>
        <w:t xml:space="preserve">Sak 70 </w:t>
      </w:r>
      <w:r>
        <w:rPr>
          <w:b/>
          <w:bCs/>
          <w:sz w:val="28"/>
          <w:szCs w:val="28"/>
        </w:rPr>
        <w:t xml:space="preserve">Oljefondet </w:t>
      </w:r>
    </w:p>
    <w:p w14:paraId="4075933B" w14:textId="3CE72952" w:rsidR="00713AE1" w:rsidRDefault="00713AE1" w:rsidP="00713AE1">
      <w:pPr>
        <w:rPr>
          <w:b/>
          <w:bCs/>
          <w:sz w:val="28"/>
          <w:szCs w:val="28"/>
        </w:rPr>
      </w:pPr>
      <w:r>
        <w:rPr>
          <w:b/>
          <w:bCs/>
          <w:sz w:val="28"/>
          <w:szCs w:val="28"/>
        </w:rPr>
        <w:t xml:space="preserve">Forslagsstiller: Måsøy Ap </w:t>
      </w:r>
    </w:p>
    <w:p w14:paraId="2EC4E006" w14:textId="47ED9E6F" w:rsidR="00713AE1" w:rsidRPr="00713AE1" w:rsidRDefault="00713AE1" w:rsidP="00713AE1">
      <w:pPr>
        <w:pStyle w:val="NormalWeb"/>
        <w:spacing w:before="0" w:beforeAutospacing="0" w:after="0" w:afterAutospacing="0" w:line="324" w:lineRule="atLeast"/>
        <w:rPr>
          <w:rFonts w:asciiTheme="minorHAnsi" w:hAnsiTheme="minorHAnsi" w:cstheme="minorHAnsi"/>
          <w:color w:val="000000"/>
        </w:rPr>
      </w:pPr>
      <w:r w:rsidRPr="00713AE1">
        <w:rPr>
          <w:rStyle w:val="s3"/>
          <w:rFonts w:asciiTheme="minorHAnsi" w:hAnsiTheme="minorHAnsi" w:cstheme="minorHAnsi"/>
          <w:color w:val="000000"/>
        </w:rPr>
        <w:t>Forslag:</w:t>
      </w:r>
      <w:r w:rsidRPr="00713AE1">
        <w:rPr>
          <w:rFonts w:asciiTheme="minorHAnsi" w:hAnsiTheme="minorHAnsi" w:cstheme="minorHAnsi"/>
          <w:color w:val="000000"/>
        </w:rPr>
        <w:t xml:space="preserve"> Finnmark AP støtter Fagforbundet og Norsk Folkehjelp sitt krav om at Oljefondet skal trekker seg ut av selskaper som tjener penger på ulovlige israelske bosetninger i palestinske områder.</w:t>
      </w:r>
    </w:p>
    <w:p w14:paraId="51D31321" w14:textId="77777777" w:rsidR="00713AE1" w:rsidRPr="00713AE1" w:rsidRDefault="00713AE1" w:rsidP="00713AE1">
      <w:pPr>
        <w:pStyle w:val="NormalWeb"/>
        <w:spacing w:before="0" w:beforeAutospacing="0" w:after="0" w:afterAutospacing="0" w:line="324" w:lineRule="atLeast"/>
        <w:rPr>
          <w:rFonts w:asciiTheme="minorHAnsi" w:hAnsiTheme="minorHAnsi" w:cstheme="minorHAnsi"/>
          <w:color w:val="000000"/>
        </w:rPr>
      </w:pPr>
      <w:r w:rsidRPr="00713AE1">
        <w:rPr>
          <w:rFonts w:asciiTheme="minorHAnsi" w:hAnsiTheme="minorHAnsi" w:cstheme="minorHAnsi"/>
          <w:color w:val="000000"/>
        </w:rPr>
        <w:t> </w:t>
      </w:r>
    </w:p>
    <w:p w14:paraId="2991C7BC" w14:textId="77777777" w:rsidR="00713AE1" w:rsidRPr="00713AE1" w:rsidRDefault="00713AE1" w:rsidP="00713AE1">
      <w:pPr>
        <w:pStyle w:val="NormalWeb"/>
        <w:spacing w:line="324" w:lineRule="atLeast"/>
        <w:rPr>
          <w:rStyle w:val="s3"/>
          <w:rFonts w:asciiTheme="minorHAnsi" w:hAnsiTheme="minorHAnsi" w:cstheme="minorHAnsi"/>
          <w:color w:val="000000"/>
        </w:rPr>
      </w:pPr>
      <w:r w:rsidRPr="00713AE1">
        <w:rPr>
          <w:rStyle w:val="s3"/>
          <w:rFonts w:asciiTheme="minorHAnsi" w:hAnsiTheme="minorHAnsi" w:cstheme="minorHAnsi"/>
          <w:color w:val="000000"/>
        </w:rPr>
        <w:t>Begrunnelse for forslaget:</w:t>
      </w:r>
    </w:p>
    <w:p w14:paraId="58A83C9B" w14:textId="754DD65F" w:rsidR="00713AE1" w:rsidRPr="00713AE1" w:rsidRDefault="00713AE1" w:rsidP="00713AE1">
      <w:pPr>
        <w:pStyle w:val="NormalWeb"/>
        <w:rPr>
          <w:rFonts w:asciiTheme="minorHAnsi" w:hAnsiTheme="minorHAnsi" w:cstheme="minorHAnsi"/>
          <w:color w:val="061629"/>
        </w:rPr>
      </w:pPr>
      <w:r w:rsidRPr="00713AE1">
        <w:rPr>
          <w:rStyle w:val="s3"/>
          <w:rFonts w:asciiTheme="minorHAnsi" w:hAnsiTheme="minorHAnsi" w:cstheme="minorHAnsi"/>
          <w:color w:val="000000"/>
        </w:rPr>
        <w:t>FNs sikkerhetsråd har slått fast at de israelske bosetningene i okkuperte områder er ulovlige og i strid med folkeretten. I 2018 utarbeidet FN en såkalt «svarteliste» over selskap med virksomhet i, eller i tilknytning til de ulovlige bosetningene.</w:t>
      </w:r>
      <w:r w:rsidRPr="00713AE1">
        <w:rPr>
          <w:rFonts w:asciiTheme="minorHAnsi" w:hAnsiTheme="minorHAnsi" w:cstheme="minorHAnsi"/>
          <w:color w:val="061629"/>
        </w:rPr>
        <w:t xml:space="preserve"> En gjennomgang NTB foretok i 2020 viste at Statens pensjonsfond </w:t>
      </w:r>
      <w:r>
        <w:rPr>
          <w:rFonts w:asciiTheme="minorHAnsi" w:hAnsiTheme="minorHAnsi" w:cstheme="minorHAnsi"/>
          <w:color w:val="061629"/>
        </w:rPr>
        <w:t>u</w:t>
      </w:r>
      <w:r w:rsidRPr="00713AE1">
        <w:rPr>
          <w:rFonts w:asciiTheme="minorHAnsi" w:hAnsiTheme="minorHAnsi" w:cstheme="minorHAnsi"/>
          <w:color w:val="061629"/>
        </w:rPr>
        <w:t>tland, bedre kjent som oljefondet, da hadde investert i 28 av disse selskapene.</w:t>
      </w:r>
    </w:p>
    <w:p w14:paraId="4929E0D2" w14:textId="77777777" w:rsidR="00713AE1" w:rsidRPr="00713AE1" w:rsidRDefault="00713AE1" w:rsidP="00713AE1">
      <w:pPr>
        <w:pStyle w:val="NormalWeb"/>
        <w:rPr>
          <w:rFonts w:asciiTheme="minorHAnsi" w:hAnsiTheme="minorHAnsi" w:cstheme="minorHAnsi"/>
          <w:color w:val="061629"/>
        </w:rPr>
      </w:pPr>
      <w:r w:rsidRPr="00713AE1">
        <w:rPr>
          <w:rFonts w:asciiTheme="minorHAnsi" w:hAnsiTheme="minorHAnsi" w:cstheme="minorHAnsi"/>
          <w:color w:val="061629"/>
        </w:rPr>
        <w:t xml:space="preserve">En ny gjennomgang viser at oljefondet ved inngangen til 2022 hadde investert i mer enn hvert tredje selskap som er å finne på FNs liste, til sammen 42. </w:t>
      </w:r>
    </w:p>
    <w:p w14:paraId="66A2C250" w14:textId="77777777" w:rsidR="00713AE1" w:rsidRPr="00713AE1" w:rsidRDefault="00713AE1" w:rsidP="00713AE1">
      <w:pPr>
        <w:pStyle w:val="NormalWeb"/>
        <w:rPr>
          <w:rStyle w:val="s3"/>
          <w:rFonts w:asciiTheme="minorHAnsi" w:hAnsiTheme="minorHAnsi" w:cstheme="minorHAnsi"/>
          <w:color w:val="000000"/>
        </w:rPr>
      </w:pPr>
      <w:r w:rsidRPr="00713AE1">
        <w:rPr>
          <w:rFonts w:asciiTheme="minorHAnsi" w:hAnsiTheme="minorHAnsi" w:cstheme="minorHAnsi"/>
          <w:color w:val="061629"/>
        </w:rPr>
        <w:lastRenderedPageBreak/>
        <w:t>Siden da viser en kartlegging Fagforbundet og Norsk Folkehjelp har gjort, at Oljefondet har investert i 66 selskaper med virksomhet som medvirker til den Israelske okkupasjonen.</w:t>
      </w:r>
      <w:r w:rsidRPr="00713AE1">
        <w:rPr>
          <w:rStyle w:val="s3"/>
          <w:rFonts w:asciiTheme="minorHAnsi" w:hAnsiTheme="minorHAnsi" w:cstheme="minorHAnsi"/>
          <w:color w:val="000000"/>
        </w:rPr>
        <w:t xml:space="preserve"> Det er snakk om selskap som ifølge FN tjener penger på Israels ulovlige bosetninger på den okkuperte Vestbredden og Golanhøyden.</w:t>
      </w:r>
    </w:p>
    <w:p w14:paraId="0D0551BB" w14:textId="77777777" w:rsidR="00713AE1" w:rsidRPr="00713AE1" w:rsidRDefault="00713AE1" w:rsidP="00713AE1">
      <w:pPr>
        <w:pStyle w:val="NormalWeb"/>
        <w:rPr>
          <w:rFonts w:asciiTheme="minorHAnsi" w:hAnsiTheme="minorHAnsi" w:cstheme="minorHAnsi"/>
          <w:color w:val="061629"/>
        </w:rPr>
      </w:pPr>
      <w:r w:rsidRPr="00713AE1">
        <w:rPr>
          <w:rFonts w:asciiTheme="minorHAnsi" w:hAnsiTheme="minorHAnsi" w:cstheme="minorHAnsi"/>
          <w:color w:val="061629"/>
        </w:rPr>
        <w:t>Situasjonen i Midtøsten er en humanitær tragedie og Oljefondet investerer våre felles sparepenger på okkupert land, dette må opphøre.  Så lenge okkupasjonen og krigen på Gaza fortsetter kan ikke Norge være med å finansiere virksomheter som faktisk tjener penger og medvirker til Israelsk okkupasjon.</w:t>
      </w:r>
    </w:p>
    <w:tbl>
      <w:tblPr>
        <w:tblStyle w:val="Tabellrutenett1"/>
        <w:tblW w:w="0" w:type="auto"/>
        <w:tblLook w:val="04A0" w:firstRow="1" w:lastRow="0" w:firstColumn="1" w:lastColumn="0" w:noHBand="0" w:noVBand="1"/>
      </w:tblPr>
      <w:tblGrid>
        <w:gridCol w:w="9062"/>
      </w:tblGrid>
      <w:tr w:rsidR="00713AE1" w:rsidRPr="007E4035" w14:paraId="22BC90E5" w14:textId="77777777" w:rsidTr="009F4CF1">
        <w:tc>
          <w:tcPr>
            <w:tcW w:w="9062" w:type="dxa"/>
          </w:tcPr>
          <w:p w14:paraId="30BB7677" w14:textId="578C046E" w:rsidR="00713AE1" w:rsidRPr="007E4035" w:rsidRDefault="00713AE1" w:rsidP="009F4CF1">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sidR="00F047AA">
              <w:rPr>
                <w:rFonts w:cstheme="minorHAnsi"/>
                <w:b/>
                <w:bCs/>
                <w:i/>
                <w:iCs/>
                <w:sz w:val="24"/>
                <w:szCs w:val="24"/>
              </w:rPr>
              <w:t xml:space="preserve">Oversendes redaksjonskomiteen for politiske saker. </w:t>
            </w:r>
          </w:p>
        </w:tc>
      </w:tr>
    </w:tbl>
    <w:p w14:paraId="0FE50203" w14:textId="77777777" w:rsidR="00713AE1" w:rsidRDefault="00713AE1" w:rsidP="00FE38B0">
      <w:pPr>
        <w:rPr>
          <w:b/>
          <w:bCs/>
          <w:sz w:val="28"/>
          <w:szCs w:val="28"/>
        </w:rPr>
      </w:pPr>
    </w:p>
    <w:p w14:paraId="769F7226" w14:textId="77777777" w:rsidR="00713AE1" w:rsidRDefault="00713AE1" w:rsidP="00FE38B0">
      <w:pPr>
        <w:rPr>
          <w:b/>
          <w:bCs/>
          <w:sz w:val="28"/>
          <w:szCs w:val="28"/>
        </w:rPr>
      </w:pPr>
    </w:p>
    <w:p w14:paraId="3709E4FE" w14:textId="77777777" w:rsidR="00713AE1" w:rsidRDefault="00713AE1" w:rsidP="00713AE1">
      <w:pPr>
        <w:spacing w:after="0" w:line="276" w:lineRule="auto"/>
      </w:pPr>
    </w:p>
    <w:p w14:paraId="0475F52A" w14:textId="7B49E427" w:rsidR="00F047AA" w:rsidRDefault="00F047AA" w:rsidP="00F047AA">
      <w:pPr>
        <w:rPr>
          <w:b/>
          <w:bCs/>
          <w:sz w:val="28"/>
          <w:szCs w:val="28"/>
        </w:rPr>
      </w:pPr>
      <w:r w:rsidRPr="00936892">
        <w:rPr>
          <w:b/>
          <w:bCs/>
          <w:sz w:val="28"/>
          <w:szCs w:val="28"/>
        </w:rPr>
        <w:t>Sak 7</w:t>
      </w:r>
      <w:r w:rsidR="003040A6">
        <w:rPr>
          <w:b/>
          <w:bCs/>
          <w:sz w:val="28"/>
          <w:szCs w:val="28"/>
        </w:rPr>
        <w:t>1</w:t>
      </w:r>
      <w:r w:rsidRPr="00936892">
        <w:rPr>
          <w:b/>
          <w:bCs/>
          <w:sz w:val="28"/>
          <w:szCs w:val="28"/>
        </w:rPr>
        <w:t xml:space="preserve"> </w:t>
      </w:r>
      <w:r>
        <w:rPr>
          <w:b/>
          <w:bCs/>
          <w:sz w:val="28"/>
          <w:szCs w:val="28"/>
        </w:rPr>
        <w:t xml:space="preserve">Uttalelse </w:t>
      </w:r>
      <w:r w:rsidR="003040A6">
        <w:rPr>
          <w:b/>
          <w:bCs/>
          <w:sz w:val="28"/>
          <w:szCs w:val="28"/>
        </w:rPr>
        <w:t xml:space="preserve">Finnmark Ap ber </w:t>
      </w:r>
      <w:r>
        <w:rPr>
          <w:b/>
          <w:bCs/>
          <w:sz w:val="28"/>
          <w:szCs w:val="28"/>
        </w:rPr>
        <w:t xml:space="preserve">FeFo </w:t>
      </w:r>
      <w:r w:rsidR="003040A6">
        <w:rPr>
          <w:b/>
          <w:bCs/>
          <w:sz w:val="28"/>
          <w:szCs w:val="28"/>
        </w:rPr>
        <w:t>revurdere avtale med</w:t>
      </w:r>
      <w:r w:rsidR="00D34E41">
        <w:rPr>
          <w:b/>
          <w:bCs/>
          <w:sz w:val="28"/>
          <w:szCs w:val="28"/>
        </w:rPr>
        <w:t xml:space="preserve"> Finnmark kraft </w:t>
      </w:r>
      <w:r w:rsidR="003040A6">
        <w:rPr>
          <w:b/>
          <w:bCs/>
          <w:sz w:val="28"/>
          <w:szCs w:val="28"/>
        </w:rPr>
        <w:t>AS</w:t>
      </w:r>
    </w:p>
    <w:p w14:paraId="3C4AF146" w14:textId="77777777" w:rsidR="00F047AA" w:rsidRDefault="00F047AA" w:rsidP="00F047AA">
      <w:pPr>
        <w:rPr>
          <w:b/>
          <w:bCs/>
          <w:sz w:val="28"/>
          <w:szCs w:val="28"/>
        </w:rPr>
      </w:pPr>
      <w:r>
        <w:rPr>
          <w:b/>
          <w:bCs/>
          <w:sz w:val="28"/>
          <w:szCs w:val="28"/>
        </w:rPr>
        <w:t xml:space="preserve">Forslagsstiller: Styret Finnmark Arbeiderparti </w:t>
      </w:r>
    </w:p>
    <w:p w14:paraId="2216D9EE" w14:textId="77777777" w:rsidR="00F047AA" w:rsidRPr="00D34E41" w:rsidRDefault="00F047AA" w:rsidP="00F047AA">
      <w:pPr>
        <w:rPr>
          <w:rFonts w:cstheme="minorHAnsi"/>
          <w:b/>
          <w:bCs/>
          <w:sz w:val="24"/>
          <w:szCs w:val="24"/>
        </w:rPr>
      </w:pPr>
    </w:p>
    <w:p w14:paraId="3366C127" w14:textId="4961E83A" w:rsidR="00D34E41" w:rsidRPr="00D34E41" w:rsidRDefault="00D34E41" w:rsidP="00D34E41">
      <w:pPr>
        <w:rPr>
          <w:rFonts w:eastAsia="Times New Roman"/>
          <w:sz w:val="24"/>
          <w:szCs w:val="24"/>
        </w:rPr>
      </w:pPr>
      <w:r w:rsidRPr="00D34E41">
        <w:rPr>
          <w:rFonts w:eastAsia="Times New Roman"/>
          <w:sz w:val="24"/>
          <w:szCs w:val="24"/>
        </w:rPr>
        <w:t>Finnmark AP ber Fe</w:t>
      </w:r>
      <w:r>
        <w:rPr>
          <w:rFonts w:eastAsia="Times New Roman"/>
          <w:sz w:val="24"/>
          <w:szCs w:val="24"/>
        </w:rPr>
        <w:t>f</w:t>
      </w:r>
      <w:r w:rsidRPr="00D34E41">
        <w:rPr>
          <w:rFonts w:eastAsia="Times New Roman"/>
          <w:sz w:val="24"/>
          <w:szCs w:val="24"/>
        </w:rPr>
        <w:t>o revurdere avtale med Finnmark Kraft AS, om enerett til vindkraftutbygging på Fe</w:t>
      </w:r>
      <w:r>
        <w:rPr>
          <w:rFonts w:eastAsia="Times New Roman"/>
          <w:sz w:val="24"/>
          <w:szCs w:val="24"/>
        </w:rPr>
        <w:t>f</w:t>
      </w:r>
      <w:r w:rsidRPr="00D34E41">
        <w:rPr>
          <w:rFonts w:eastAsia="Times New Roman"/>
          <w:sz w:val="24"/>
          <w:szCs w:val="24"/>
        </w:rPr>
        <w:t xml:space="preserve">os grunneiendom. Finnmark AP mener behovet for en revurdering er påtrengende ut fra følgende begrunnelser: </w:t>
      </w:r>
    </w:p>
    <w:p w14:paraId="080CD2D5" w14:textId="6C8F1BF2" w:rsidR="00D34E41" w:rsidRPr="00D34E41" w:rsidRDefault="00D34E41" w:rsidP="00D34E41">
      <w:pPr>
        <w:numPr>
          <w:ilvl w:val="0"/>
          <w:numId w:val="45"/>
        </w:numPr>
        <w:spacing w:before="100" w:beforeAutospacing="1" w:after="100" w:afterAutospacing="1" w:line="240" w:lineRule="auto"/>
        <w:rPr>
          <w:rFonts w:eastAsia="Times New Roman"/>
          <w:sz w:val="24"/>
          <w:szCs w:val="24"/>
        </w:rPr>
      </w:pPr>
      <w:r w:rsidRPr="00D34E41">
        <w:rPr>
          <w:rFonts w:eastAsia="Times New Roman"/>
          <w:sz w:val="24"/>
          <w:szCs w:val="24"/>
        </w:rPr>
        <w:t>Det er kommunene, som gjennom plan- og bygningsloven, er gitt ansvar for å</w:t>
      </w:r>
      <w:r w:rsidR="003040A6">
        <w:rPr>
          <w:rFonts w:eastAsia="Times New Roman"/>
          <w:sz w:val="24"/>
          <w:szCs w:val="24"/>
        </w:rPr>
        <w:t xml:space="preserve"> evenutelt</w:t>
      </w:r>
      <w:r w:rsidRPr="00D34E41">
        <w:rPr>
          <w:rFonts w:eastAsia="Times New Roman"/>
          <w:sz w:val="24"/>
          <w:szCs w:val="24"/>
        </w:rPr>
        <w:t xml:space="preserve"> avsette arealer til vindkraft. Det er lokaldemokratiet som i utgangspunktet skal avgjøre om man vil vurdere å avsette areal til vindkraftutbygging innenfor den enkelte kommunes grenser eller ikke. Det er svært uheldig at vår felles grunneier Fefo, gjennom en enerettsavtale, har gitt en enkeltaktør en rolle, som i realiteten</w:t>
      </w:r>
    </w:p>
    <w:p w14:paraId="6F00EACD" w14:textId="77777777" w:rsidR="00D34E41" w:rsidRPr="00D34E41" w:rsidRDefault="00D34E41" w:rsidP="00D34E41">
      <w:pPr>
        <w:numPr>
          <w:ilvl w:val="1"/>
          <w:numId w:val="45"/>
        </w:numPr>
        <w:spacing w:before="100" w:beforeAutospacing="1" w:after="100" w:afterAutospacing="1" w:line="240" w:lineRule="auto"/>
        <w:rPr>
          <w:rFonts w:eastAsia="Times New Roman"/>
          <w:sz w:val="24"/>
          <w:szCs w:val="24"/>
        </w:rPr>
      </w:pPr>
      <w:r w:rsidRPr="00D34E41">
        <w:rPr>
          <w:rFonts w:eastAsia="Times New Roman"/>
          <w:sz w:val="24"/>
          <w:szCs w:val="24"/>
        </w:rPr>
        <w:t>kan virke begrensende på lokaldemokratiet i de tilfeller Finnmark Kraft AS ikke er interessert i å bygge ut i et område, som et kommunestyre ønsker å avsette til formålet. Dette vil da være i strid med lokalbefolkningens ønsker som finnmarksloven skal sikre.</w:t>
      </w:r>
    </w:p>
    <w:p w14:paraId="113CA7DF" w14:textId="77777777" w:rsidR="00D34E41" w:rsidRPr="00D34E41" w:rsidRDefault="00D34E41" w:rsidP="00D34E41">
      <w:pPr>
        <w:numPr>
          <w:ilvl w:val="1"/>
          <w:numId w:val="45"/>
        </w:numPr>
        <w:spacing w:before="100" w:beforeAutospacing="1" w:after="100" w:afterAutospacing="1" w:line="240" w:lineRule="auto"/>
        <w:rPr>
          <w:rFonts w:eastAsia="Times New Roman"/>
          <w:sz w:val="24"/>
          <w:szCs w:val="24"/>
        </w:rPr>
      </w:pPr>
      <w:r w:rsidRPr="00D34E41">
        <w:rPr>
          <w:rFonts w:eastAsia="Times New Roman"/>
          <w:sz w:val="24"/>
          <w:szCs w:val="24"/>
        </w:rPr>
        <w:t xml:space="preserve">Og i alle fall tvinger fram en ekspropriasjonssak dersom kommunen likevel avsetter arealet og annen aktør, norsk eller utenlandsk, vil realisere et slikt prosjekt.  </w:t>
      </w:r>
    </w:p>
    <w:p w14:paraId="5F00D0FB" w14:textId="77777777" w:rsidR="00D34E41" w:rsidRPr="00D34E41" w:rsidRDefault="00D34E41" w:rsidP="00D34E41">
      <w:pPr>
        <w:numPr>
          <w:ilvl w:val="0"/>
          <w:numId w:val="45"/>
        </w:numPr>
        <w:spacing w:before="100" w:beforeAutospacing="1" w:after="100" w:afterAutospacing="1" w:line="240" w:lineRule="auto"/>
        <w:rPr>
          <w:rFonts w:eastAsia="Times New Roman"/>
          <w:sz w:val="24"/>
          <w:szCs w:val="24"/>
        </w:rPr>
      </w:pPr>
      <w:r w:rsidRPr="00D34E41">
        <w:rPr>
          <w:rFonts w:eastAsia="Times New Roman"/>
          <w:sz w:val="24"/>
          <w:szCs w:val="24"/>
        </w:rPr>
        <w:t xml:space="preserve">Det er uheldig at vår felles grunneier Fefo, har satt seg selv i en posisjon der de er begrenset til å samarbeide med kun en aktør. </w:t>
      </w:r>
    </w:p>
    <w:p w14:paraId="3D5E0526" w14:textId="77777777" w:rsidR="00D34E41" w:rsidRPr="00D34E41" w:rsidRDefault="00D34E41" w:rsidP="00D34E41">
      <w:pPr>
        <w:rPr>
          <w:rFonts w:eastAsia="Times New Roman"/>
          <w:sz w:val="24"/>
          <w:szCs w:val="24"/>
        </w:rPr>
      </w:pPr>
      <w:r w:rsidRPr="00D34E41">
        <w:rPr>
          <w:rFonts w:eastAsia="Times New Roman"/>
          <w:sz w:val="24"/>
          <w:szCs w:val="24"/>
        </w:rPr>
        <w:t xml:space="preserve">Finnmark AP støtter intensjonen om at avkastning fra arealbruk i Finnmark skal komme Finnmarkingene til gode. Når avtale om enerett ble inngått var eierkonstellasjonen i Finnmark Kraft AS spredt mellom alle kraftselskapene i Finnmark, slik er det ikke nå lenger. Foreløpig har det ikke skjedd aksjehandel som har gitt salg av aksjer utenfor fylket vårt, men det har vi uansett ingen garantier for i framtiden ettersom aksjer er omsettelige.  </w:t>
      </w:r>
    </w:p>
    <w:p w14:paraId="775D3D9E" w14:textId="1F446FF1" w:rsidR="003040A6" w:rsidRPr="00713AE1" w:rsidRDefault="003040A6" w:rsidP="003040A6">
      <w:pPr>
        <w:pStyle w:val="NormalWeb"/>
        <w:rPr>
          <w:rFonts w:asciiTheme="minorHAnsi" w:hAnsiTheme="minorHAnsi" w:cstheme="minorHAnsi"/>
          <w:color w:val="061629"/>
        </w:rPr>
      </w:pPr>
    </w:p>
    <w:tbl>
      <w:tblPr>
        <w:tblStyle w:val="Tabellrutenett1"/>
        <w:tblW w:w="0" w:type="auto"/>
        <w:tblLook w:val="04A0" w:firstRow="1" w:lastRow="0" w:firstColumn="1" w:lastColumn="0" w:noHBand="0" w:noVBand="1"/>
      </w:tblPr>
      <w:tblGrid>
        <w:gridCol w:w="9062"/>
      </w:tblGrid>
      <w:tr w:rsidR="003040A6" w:rsidRPr="007E4035" w14:paraId="7A40253E" w14:textId="77777777" w:rsidTr="009F4CF1">
        <w:tc>
          <w:tcPr>
            <w:tcW w:w="9062" w:type="dxa"/>
          </w:tcPr>
          <w:p w14:paraId="4F11D5B3" w14:textId="098F8ABD" w:rsidR="003040A6" w:rsidRPr="007E4035" w:rsidRDefault="003040A6" w:rsidP="009F4CF1">
            <w:pPr>
              <w:rPr>
                <w:b/>
                <w:bCs/>
                <w:i/>
                <w:iCs/>
                <w:sz w:val="24"/>
                <w:szCs w:val="24"/>
              </w:rPr>
            </w:pPr>
            <w:r w:rsidRPr="007E4035">
              <w:rPr>
                <w:b/>
                <w:bCs/>
                <w:i/>
                <w:iCs/>
                <w:sz w:val="24"/>
                <w:szCs w:val="24"/>
              </w:rPr>
              <w:t>Styrets forslag til vedtak:</w:t>
            </w:r>
            <w:r w:rsidRPr="007E4035">
              <w:rPr>
                <w:rFonts w:cstheme="minorHAnsi"/>
                <w:b/>
                <w:bCs/>
                <w:i/>
                <w:iCs/>
                <w:sz w:val="24"/>
                <w:szCs w:val="24"/>
              </w:rPr>
              <w:t xml:space="preserve"> </w:t>
            </w:r>
            <w:r>
              <w:rPr>
                <w:rFonts w:cstheme="minorHAnsi"/>
                <w:b/>
                <w:bCs/>
                <w:i/>
                <w:iCs/>
                <w:sz w:val="24"/>
                <w:szCs w:val="24"/>
              </w:rPr>
              <w:t xml:space="preserve">Oversendes redaksjonskomiteen for </w:t>
            </w:r>
            <w:r>
              <w:rPr>
                <w:rFonts w:cstheme="minorHAnsi"/>
                <w:b/>
                <w:bCs/>
                <w:i/>
                <w:iCs/>
                <w:sz w:val="24"/>
                <w:szCs w:val="24"/>
              </w:rPr>
              <w:t>fylkeskommunale</w:t>
            </w:r>
            <w:r>
              <w:rPr>
                <w:rFonts w:cstheme="minorHAnsi"/>
                <w:b/>
                <w:bCs/>
                <w:i/>
                <w:iCs/>
                <w:sz w:val="24"/>
                <w:szCs w:val="24"/>
              </w:rPr>
              <w:t xml:space="preserve"> saker. </w:t>
            </w:r>
          </w:p>
        </w:tc>
      </w:tr>
    </w:tbl>
    <w:p w14:paraId="09E1A6F9" w14:textId="77777777" w:rsidR="003040A6" w:rsidRDefault="003040A6" w:rsidP="003040A6">
      <w:pPr>
        <w:rPr>
          <w:b/>
          <w:bCs/>
          <w:sz w:val="28"/>
          <w:szCs w:val="28"/>
        </w:rPr>
      </w:pPr>
    </w:p>
    <w:p w14:paraId="30CF6437" w14:textId="77777777" w:rsidR="003040A6" w:rsidRDefault="003040A6" w:rsidP="003040A6">
      <w:pPr>
        <w:rPr>
          <w:b/>
          <w:bCs/>
          <w:sz w:val="28"/>
          <w:szCs w:val="28"/>
        </w:rPr>
      </w:pPr>
    </w:p>
    <w:p w14:paraId="5AF86615" w14:textId="77777777" w:rsidR="00D34E41" w:rsidRPr="00D34E41" w:rsidRDefault="00D34E41" w:rsidP="00D34E41">
      <w:pPr>
        <w:spacing w:before="100" w:beforeAutospacing="1" w:after="100" w:afterAutospacing="1"/>
        <w:rPr>
          <w:rFonts w:eastAsia="Times New Roman"/>
          <w:sz w:val="24"/>
          <w:szCs w:val="24"/>
        </w:rPr>
      </w:pPr>
    </w:p>
    <w:p w14:paraId="52CB0CF1" w14:textId="0B7C3684" w:rsidR="00936892" w:rsidRPr="00936892" w:rsidRDefault="00936892" w:rsidP="00FE38B0">
      <w:pPr>
        <w:rPr>
          <w:sz w:val="24"/>
          <w:szCs w:val="24"/>
        </w:rPr>
      </w:pPr>
    </w:p>
    <w:sectPr w:rsidR="00936892" w:rsidRPr="00936892">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8B0E1" w14:textId="77777777" w:rsidR="002F0E48" w:rsidRDefault="002F0E48" w:rsidP="002F0E48">
      <w:pPr>
        <w:spacing w:after="0" w:line="240" w:lineRule="auto"/>
      </w:pPr>
      <w:r>
        <w:separator/>
      </w:r>
    </w:p>
  </w:endnote>
  <w:endnote w:type="continuationSeparator" w:id="0">
    <w:p w14:paraId="5082A9F6" w14:textId="77777777" w:rsidR="002F0E48" w:rsidRDefault="002F0E48" w:rsidP="002F0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365653"/>
      <w:docPartObj>
        <w:docPartGallery w:val="Page Numbers (Bottom of Page)"/>
        <w:docPartUnique/>
      </w:docPartObj>
    </w:sdtPr>
    <w:sdtEndPr/>
    <w:sdtContent>
      <w:p w14:paraId="33C18EE5" w14:textId="0B4FCF7E" w:rsidR="002F0E48" w:rsidRDefault="002F0E48">
        <w:pPr>
          <w:pStyle w:val="Bunntekst"/>
          <w:jc w:val="center"/>
        </w:pPr>
        <w:r>
          <w:fldChar w:fldCharType="begin"/>
        </w:r>
        <w:r>
          <w:instrText>PAGE   \* MERGEFORMAT</w:instrText>
        </w:r>
        <w:r>
          <w:fldChar w:fldCharType="separate"/>
        </w:r>
        <w:r>
          <w:t>2</w:t>
        </w:r>
        <w:r>
          <w:fldChar w:fldCharType="end"/>
        </w:r>
      </w:p>
    </w:sdtContent>
  </w:sdt>
  <w:p w14:paraId="3E76EC08" w14:textId="77777777" w:rsidR="002F0E48" w:rsidRDefault="002F0E48">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D176B" w14:textId="77777777" w:rsidR="002F0E48" w:rsidRDefault="002F0E48" w:rsidP="002F0E48">
      <w:pPr>
        <w:spacing w:after="0" w:line="240" w:lineRule="auto"/>
      </w:pPr>
      <w:r>
        <w:separator/>
      </w:r>
    </w:p>
  </w:footnote>
  <w:footnote w:type="continuationSeparator" w:id="0">
    <w:p w14:paraId="2D373DB0" w14:textId="77777777" w:rsidR="002F0E48" w:rsidRDefault="002F0E48" w:rsidP="002F0E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8736013"/>
      <w:docPartObj>
        <w:docPartGallery w:val="Page Numbers (Top of Page)"/>
        <w:docPartUnique/>
      </w:docPartObj>
    </w:sdtPr>
    <w:sdtEndPr/>
    <w:sdtContent>
      <w:p w14:paraId="6F7B98BE" w14:textId="07F94B2D" w:rsidR="00725CA6" w:rsidRDefault="00725CA6">
        <w:pPr>
          <w:pStyle w:val="Topptekst"/>
          <w:jc w:val="center"/>
        </w:pPr>
        <w:r>
          <w:fldChar w:fldCharType="begin"/>
        </w:r>
        <w:r>
          <w:instrText>PAGE   \* MERGEFORMAT</w:instrText>
        </w:r>
        <w:r>
          <w:fldChar w:fldCharType="separate"/>
        </w:r>
        <w:r>
          <w:t>2</w:t>
        </w:r>
        <w:r>
          <w:fldChar w:fldCharType="end"/>
        </w:r>
      </w:p>
    </w:sdtContent>
  </w:sdt>
  <w:p w14:paraId="039E8E92" w14:textId="77777777" w:rsidR="00725CA6" w:rsidRDefault="00725CA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25CD"/>
    <w:multiLevelType w:val="multilevel"/>
    <w:tmpl w:val="C33685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DF6887"/>
    <w:multiLevelType w:val="hybridMultilevel"/>
    <w:tmpl w:val="7B807EB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24D7092"/>
    <w:multiLevelType w:val="multilevel"/>
    <w:tmpl w:val="9D9CD0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3AC074C"/>
    <w:multiLevelType w:val="multilevel"/>
    <w:tmpl w:val="225C92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443207F"/>
    <w:multiLevelType w:val="multilevel"/>
    <w:tmpl w:val="BB2287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A046D7A"/>
    <w:multiLevelType w:val="multilevel"/>
    <w:tmpl w:val="6D4A18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E8D79CE"/>
    <w:multiLevelType w:val="multilevel"/>
    <w:tmpl w:val="737835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A04F5D"/>
    <w:multiLevelType w:val="hybridMultilevel"/>
    <w:tmpl w:val="AFF0FA5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16B01CF0"/>
    <w:multiLevelType w:val="multilevel"/>
    <w:tmpl w:val="B49A0F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6E32B4F"/>
    <w:multiLevelType w:val="multilevel"/>
    <w:tmpl w:val="64A80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6F02E93"/>
    <w:multiLevelType w:val="multilevel"/>
    <w:tmpl w:val="155CD244"/>
    <w:styleLink w:val="WWNum2"/>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B2812FA"/>
    <w:multiLevelType w:val="hybridMultilevel"/>
    <w:tmpl w:val="AF62CCD6"/>
    <w:lvl w:ilvl="0" w:tplc="DBA29618">
      <w:start w:val="3"/>
      <w:numFmt w:val="decimal"/>
      <w:lvlText w:val="%1."/>
      <w:lvlJc w:val="left"/>
      <w:pPr>
        <w:ind w:left="780" w:hanging="360"/>
      </w:pPr>
      <w:rPr>
        <w:rFonts w:hint="default"/>
      </w:rPr>
    </w:lvl>
    <w:lvl w:ilvl="1" w:tplc="04140019" w:tentative="1">
      <w:start w:val="1"/>
      <w:numFmt w:val="lowerLetter"/>
      <w:lvlText w:val="%2."/>
      <w:lvlJc w:val="left"/>
      <w:pPr>
        <w:ind w:left="1500" w:hanging="360"/>
      </w:pPr>
    </w:lvl>
    <w:lvl w:ilvl="2" w:tplc="0414001B" w:tentative="1">
      <w:start w:val="1"/>
      <w:numFmt w:val="lowerRoman"/>
      <w:lvlText w:val="%3."/>
      <w:lvlJc w:val="right"/>
      <w:pPr>
        <w:ind w:left="2220" w:hanging="180"/>
      </w:pPr>
    </w:lvl>
    <w:lvl w:ilvl="3" w:tplc="0414000F" w:tentative="1">
      <w:start w:val="1"/>
      <w:numFmt w:val="decimal"/>
      <w:lvlText w:val="%4."/>
      <w:lvlJc w:val="left"/>
      <w:pPr>
        <w:ind w:left="2940" w:hanging="360"/>
      </w:pPr>
    </w:lvl>
    <w:lvl w:ilvl="4" w:tplc="04140019" w:tentative="1">
      <w:start w:val="1"/>
      <w:numFmt w:val="lowerLetter"/>
      <w:lvlText w:val="%5."/>
      <w:lvlJc w:val="left"/>
      <w:pPr>
        <w:ind w:left="3660" w:hanging="360"/>
      </w:pPr>
    </w:lvl>
    <w:lvl w:ilvl="5" w:tplc="0414001B" w:tentative="1">
      <w:start w:val="1"/>
      <w:numFmt w:val="lowerRoman"/>
      <w:lvlText w:val="%6."/>
      <w:lvlJc w:val="right"/>
      <w:pPr>
        <w:ind w:left="4380" w:hanging="180"/>
      </w:pPr>
    </w:lvl>
    <w:lvl w:ilvl="6" w:tplc="0414000F" w:tentative="1">
      <w:start w:val="1"/>
      <w:numFmt w:val="decimal"/>
      <w:lvlText w:val="%7."/>
      <w:lvlJc w:val="left"/>
      <w:pPr>
        <w:ind w:left="5100" w:hanging="360"/>
      </w:pPr>
    </w:lvl>
    <w:lvl w:ilvl="7" w:tplc="04140019" w:tentative="1">
      <w:start w:val="1"/>
      <w:numFmt w:val="lowerLetter"/>
      <w:lvlText w:val="%8."/>
      <w:lvlJc w:val="left"/>
      <w:pPr>
        <w:ind w:left="5820" w:hanging="360"/>
      </w:pPr>
    </w:lvl>
    <w:lvl w:ilvl="8" w:tplc="0414001B" w:tentative="1">
      <w:start w:val="1"/>
      <w:numFmt w:val="lowerRoman"/>
      <w:lvlText w:val="%9."/>
      <w:lvlJc w:val="right"/>
      <w:pPr>
        <w:ind w:left="6540" w:hanging="180"/>
      </w:pPr>
    </w:lvl>
  </w:abstractNum>
  <w:abstractNum w:abstractNumId="12" w15:restartNumberingAfterBreak="0">
    <w:nsid w:val="1E1F4085"/>
    <w:multiLevelType w:val="multilevel"/>
    <w:tmpl w:val="E78479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16340C"/>
    <w:multiLevelType w:val="hybridMultilevel"/>
    <w:tmpl w:val="BE8A591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 w15:restartNumberingAfterBreak="0">
    <w:nsid w:val="24BB43B2"/>
    <w:multiLevelType w:val="hybridMultilevel"/>
    <w:tmpl w:val="35BE0E98"/>
    <w:lvl w:ilvl="0" w:tplc="AE94D9B2">
      <w:start w:val="6"/>
      <w:numFmt w:val="decimal"/>
      <w:lvlText w:val="%1."/>
      <w:lvlJc w:val="left"/>
      <w:pPr>
        <w:ind w:left="1140" w:hanging="360"/>
      </w:pPr>
      <w:rPr>
        <w:rFonts w:hint="default"/>
      </w:rPr>
    </w:lvl>
    <w:lvl w:ilvl="1" w:tplc="04140019" w:tentative="1">
      <w:start w:val="1"/>
      <w:numFmt w:val="lowerLetter"/>
      <w:lvlText w:val="%2."/>
      <w:lvlJc w:val="left"/>
      <w:pPr>
        <w:ind w:left="1860" w:hanging="360"/>
      </w:pPr>
    </w:lvl>
    <w:lvl w:ilvl="2" w:tplc="0414001B" w:tentative="1">
      <w:start w:val="1"/>
      <w:numFmt w:val="lowerRoman"/>
      <w:lvlText w:val="%3."/>
      <w:lvlJc w:val="right"/>
      <w:pPr>
        <w:ind w:left="2580" w:hanging="180"/>
      </w:pPr>
    </w:lvl>
    <w:lvl w:ilvl="3" w:tplc="0414000F" w:tentative="1">
      <w:start w:val="1"/>
      <w:numFmt w:val="decimal"/>
      <w:lvlText w:val="%4."/>
      <w:lvlJc w:val="left"/>
      <w:pPr>
        <w:ind w:left="3300" w:hanging="360"/>
      </w:pPr>
    </w:lvl>
    <w:lvl w:ilvl="4" w:tplc="04140019" w:tentative="1">
      <w:start w:val="1"/>
      <w:numFmt w:val="lowerLetter"/>
      <w:lvlText w:val="%5."/>
      <w:lvlJc w:val="left"/>
      <w:pPr>
        <w:ind w:left="4020" w:hanging="360"/>
      </w:pPr>
    </w:lvl>
    <w:lvl w:ilvl="5" w:tplc="0414001B" w:tentative="1">
      <w:start w:val="1"/>
      <w:numFmt w:val="lowerRoman"/>
      <w:lvlText w:val="%6."/>
      <w:lvlJc w:val="right"/>
      <w:pPr>
        <w:ind w:left="4740" w:hanging="180"/>
      </w:pPr>
    </w:lvl>
    <w:lvl w:ilvl="6" w:tplc="0414000F" w:tentative="1">
      <w:start w:val="1"/>
      <w:numFmt w:val="decimal"/>
      <w:lvlText w:val="%7."/>
      <w:lvlJc w:val="left"/>
      <w:pPr>
        <w:ind w:left="5460" w:hanging="360"/>
      </w:pPr>
    </w:lvl>
    <w:lvl w:ilvl="7" w:tplc="04140019" w:tentative="1">
      <w:start w:val="1"/>
      <w:numFmt w:val="lowerLetter"/>
      <w:lvlText w:val="%8."/>
      <w:lvlJc w:val="left"/>
      <w:pPr>
        <w:ind w:left="6180" w:hanging="360"/>
      </w:pPr>
    </w:lvl>
    <w:lvl w:ilvl="8" w:tplc="0414001B" w:tentative="1">
      <w:start w:val="1"/>
      <w:numFmt w:val="lowerRoman"/>
      <w:lvlText w:val="%9."/>
      <w:lvlJc w:val="right"/>
      <w:pPr>
        <w:ind w:left="6900" w:hanging="180"/>
      </w:pPr>
    </w:lvl>
  </w:abstractNum>
  <w:abstractNum w:abstractNumId="15" w15:restartNumberingAfterBreak="0">
    <w:nsid w:val="26E9696C"/>
    <w:multiLevelType w:val="multilevel"/>
    <w:tmpl w:val="2CCCE0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7AC2B2D"/>
    <w:multiLevelType w:val="multilevel"/>
    <w:tmpl w:val="3620F3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895048F"/>
    <w:multiLevelType w:val="multilevel"/>
    <w:tmpl w:val="22D0D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EFC4638"/>
    <w:multiLevelType w:val="hybridMultilevel"/>
    <w:tmpl w:val="43547586"/>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30212F6F"/>
    <w:multiLevelType w:val="hybridMultilevel"/>
    <w:tmpl w:val="C648375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0" w15:restartNumberingAfterBreak="0">
    <w:nsid w:val="37BF63B1"/>
    <w:multiLevelType w:val="multilevel"/>
    <w:tmpl w:val="B074C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407E6600"/>
    <w:multiLevelType w:val="multilevel"/>
    <w:tmpl w:val="D0EA4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148190E"/>
    <w:multiLevelType w:val="hybridMultilevel"/>
    <w:tmpl w:val="A42A912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3" w15:restartNumberingAfterBreak="0">
    <w:nsid w:val="45C27149"/>
    <w:multiLevelType w:val="multilevel"/>
    <w:tmpl w:val="920E87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FA4012"/>
    <w:multiLevelType w:val="hybridMultilevel"/>
    <w:tmpl w:val="4DF880D8"/>
    <w:lvl w:ilvl="0" w:tplc="1F767628">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92D7F1A"/>
    <w:multiLevelType w:val="multilevel"/>
    <w:tmpl w:val="94F287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4C0B1965"/>
    <w:multiLevelType w:val="hybridMultilevel"/>
    <w:tmpl w:val="8F147FB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7" w15:restartNumberingAfterBreak="0">
    <w:nsid w:val="4EC1169F"/>
    <w:multiLevelType w:val="multilevel"/>
    <w:tmpl w:val="2E608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0AC276E"/>
    <w:multiLevelType w:val="hybridMultilevel"/>
    <w:tmpl w:val="DC4E4AD6"/>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29" w15:restartNumberingAfterBreak="0">
    <w:nsid w:val="585A4EB2"/>
    <w:multiLevelType w:val="multilevel"/>
    <w:tmpl w:val="B438534C"/>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8A209CC"/>
    <w:multiLevelType w:val="hybridMultilevel"/>
    <w:tmpl w:val="7C7AEED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6C5E1654"/>
    <w:multiLevelType w:val="hybridMultilevel"/>
    <w:tmpl w:val="9286811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2" w15:restartNumberingAfterBreak="0">
    <w:nsid w:val="6E1F7350"/>
    <w:multiLevelType w:val="hybridMultilevel"/>
    <w:tmpl w:val="0636A9D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3" w15:restartNumberingAfterBreak="0">
    <w:nsid w:val="6E2D11F7"/>
    <w:multiLevelType w:val="hybridMultilevel"/>
    <w:tmpl w:val="ED1274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709B3E85"/>
    <w:multiLevelType w:val="hybridMultilevel"/>
    <w:tmpl w:val="FF92131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70AC8867"/>
    <w:multiLevelType w:val="multilevel"/>
    <w:tmpl w:val="CF00DD1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6" w15:restartNumberingAfterBreak="0">
    <w:nsid w:val="756D2A32"/>
    <w:multiLevelType w:val="hybridMultilevel"/>
    <w:tmpl w:val="063EB330"/>
    <w:lvl w:ilvl="0" w:tplc="0414000F">
      <w:start w:val="1"/>
      <w:numFmt w:val="decimal"/>
      <w:lvlText w:val="%1."/>
      <w:lvlJc w:val="left"/>
      <w:pPr>
        <w:ind w:left="780" w:hanging="360"/>
      </w:pPr>
    </w:lvl>
    <w:lvl w:ilvl="1" w:tplc="04140019" w:tentative="1">
      <w:start w:val="1"/>
      <w:numFmt w:val="lowerLetter"/>
      <w:lvlText w:val="%2."/>
      <w:lvlJc w:val="left"/>
      <w:pPr>
        <w:ind w:left="1500" w:hanging="360"/>
      </w:pPr>
    </w:lvl>
    <w:lvl w:ilvl="2" w:tplc="0414001B" w:tentative="1">
      <w:start w:val="1"/>
      <w:numFmt w:val="lowerRoman"/>
      <w:lvlText w:val="%3."/>
      <w:lvlJc w:val="right"/>
      <w:pPr>
        <w:ind w:left="2220" w:hanging="180"/>
      </w:pPr>
    </w:lvl>
    <w:lvl w:ilvl="3" w:tplc="0414000F" w:tentative="1">
      <w:start w:val="1"/>
      <w:numFmt w:val="decimal"/>
      <w:lvlText w:val="%4."/>
      <w:lvlJc w:val="left"/>
      <w:pPr>
        <w:ind w:left="2940" w:hanging="360"/>
      </w:pPr>
    </w:lvl>
    <w:lvl w:ilvl="4" w:tplc="04140019" w:tentative="1">
      <w:start w:val="1"/>
      <w:numFmt w:val="lowerLetter"/>
      <w:lvlText w:val="%5."/>
      <w:lvlJc w:val="left"/>
      <w:pPr>
        <w:ind w:left="3660" w:hanging="360"/>
      </w:pPr>
    </w:lvl>
    <w:lvl w:ilvl="5" w:tplc="0414001B" w:tentative="1">
      <w:start w:val="1"/>
      <w:numFmt w:val="lowerRoman"/>
      <w:lvlText w:val="%6."/>
      <w:lvlJc w:val="right"/>
      <w:pPr>
        <w:ind w:left="4380" w:hanging="180"/>
      </w:pPr>
    </w:lvl>
    <w:lvl w:ilvl="6" w:tplc="0414000F" w:tentative="1">
      <w:start w:val="1"/>
      <w:numFmt w:val="decimal"/>
      <w:lvlText w:val="%7."/>
      <w:lvlJc w:val="left"/>
      <w:pPr>
        <w:ind w:left="5100" w:hanging="360"/>
      </w:pPr>
    </w:lvl>
    <w:lvl w:ilvl="7" w:tplc="04140019" w:tentative="1">
      <w:start w:val="1"/>
      <w:numFmt w:val="lowerLetter"/>
      <w:lvlText w:val="%8."/>
      <w:lvlJc w:val="left"/>
      <w:pPr>
        <w:ind w:left="5820" w:hanging="360"/>
      </w:pPr>
    </w:lvl>
    <w:lvl w:ilvl="8" w:tplc="0414001B" w:tentative="1">
      <w:start w:val="1"/>
      <w:numFmt w:val="lowerRoman"/>
      <w:lvlText w:val="%9."/>
      <w:lvlJc w:val="right"/>
      <w:pPr>
        <w:ind w:left="6540" w:hanging="180"/>
      </w:pPr>
    </w:lvl>
  </w:abstractNum>
  <w:abstractNum w:abstractNumId="37" w15:restartNumberingAfterBreak="0">
    <w:nsid w:val="76B95C4A"/>
    <w:multiLevelType w:val="hybridMultilevel"/>
    <w:tmpl w:val="52225C5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8" w15:restartNumberingAfterBreak="0">
    <w:nsid w:val="788F4E90"/>
    <w:multiLevelType w:val="multilevel"/>
    <w:tmpl w:val="736099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7AC81CDE"/>
    <w:multiLevelType w:val="multilevel"/>
    <w:tmpl w:val="3ABE0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B8B452E"/>
    <w:multiLevelType w:val="multilevel"/>
    <w:tmpl w:val="7BB65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EA719E3"/>
    <w:multiLevelType w:val="multilevel"/>
    <w:tmpl w:val="8D8CB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90472884">
    <w:abstractNumId w:val="12"/>
  </w:num>
  <w:num w:numId="2" w16cid:durableId="1273317986">
    <w:abstractNumId w:val="6"/>
  </w:num>
  <w:num w:numId="3" w16cid:durableId="1602058708">
    <w:abstractNumId w:val="28"/>
  </w:num>
  <w:num w:numId="4" w16cid:durableId="161162490">
    <w:abstractNumId w:val="24"/>
  </w:num>
  <w:num w:numId="5" w16cid:durableId="680661498">
    <w:abstractNumId w:val="33"/>
  </w:num>
  <w:num w:numId="6" w16cid:durableId="1772503722">
    <w:abstractNumId w:val="29"/>
  </w:num>
  <w:num w:numId="7" w16cid:durableId="14063387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056602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86122406">
    <w:abstractNumId w:val="10"/>
  </w:num>
  <w:num w:numId="10" w16cid:durableId="875392016">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50629802">
    <w:abstractNumId w:val="9"/>
  </w:num>
  <w:num w:numId="12" w16cid:durableId="532305216">
    <w:abstractNumId w:val="2"/>
  </w:num>
  <w:num w:numId="13" w16cid:durableId="1042095043">
    <w:abstractNumId w:val="39"/>
  </w:num>
  <w:num w:numId="14" w16cid:durableId="933896418">
    <w:abstractNumId w:val="25"/>
  </w:num>
  <w:num w:numId="15" w16cid:durableId="1146967446">
    <w:abstractNumId w:val="5"/>
  </w:num>
  <w:num w:numId="16" w16cid:durableId="809248850">
    <w:abstractNumId w:val="15"/>
  </w:num>
  <w:num w:numId="17" w16cid:durableId="62728863">
    <w:abstractNumId w:val="16"/>
  </w:num>
  <w:num w:numId="18" w16cid:durableId="1139155449">
    <w:abstractNumId w:val="27"/>
  </w:num>
  <w:num w:numId="19" w16cid:durableId="242111761">
    <w:abstractNumId w:val="3"/>
  </w:num>
  <w:num w:numId="20" w16cid:durableId="603421818">
    <w:abstractNumId w:val="8"/>
  </w:num>
  <w:num w:numId="21" w16cid:durableId="495921168">
    <w:abstractNumId w:val="38"/>
  </w:num>
  <w:num w:numId="22" w16cid:durableId="680595007">
    <w:abstractNumId w:val="17"/>
  </w:num>
  <w:num w:numId="23" w16cid:durableId="811943346">
    <w:abstractNumId w:val="4"/>
  </w:num>
  <w:num w:numId="24" w16cid:durableId="307168288">
    <w:abstractNumId w:val="21"/>
  </w:num>
  <w:num w:numId="25" w16cid:durableId="2027096623">
    <w:abstractNumId w:val="20"/>
  </w:num>
  <w:num w:numId="26" w16cid:durableId="1348294475">
    <w:abstractNumId w:val="0"/>
  </w:num>
  <w:num w:numId="27" w16cid:durableId="67768419">
    <w:abstractNumId w:val="37"/>
  </w:num>
  <w:num w:numId="28" w16cid:durableId="1552838361">
    <w:abstractNumId w:val="31"/>
  </w:num>
  <w:num w:numId="29" w16cid:durableId="1346324783">
    <w:abstractNumId w:val="19"/>
  </w:num>
  <w:num w:numId="30" w16cid:durableId="1274441301">
    <w:abstractNumId w:val="22"/>
  </w:num>
  <w:num w:numId="31" w16cid:durableId="157842274">
    <w:abstractNumId w:val="13"/>
  </w:num>
  <w:num w:numId="32" w16cid:durableId="687218900">
    <w:abstractNumId w:val="32"/>
  </w:num>
  <w:num w:numId="33" w16cid:durableId="909578634">
    <w:abstractNumId w:val="1"/>
  </w:num>
  <w:num w:numId="34" w16cid:durableId="78062448">
    <w:abstractNumId w:val="35"/>
  </w:num>
  <w:num w:numId="35" w16cid:durableId="792211200">
    <w:abstractNumId w:val="26"/>
  </w:num>
  <w:num w:numId="36" w16cid:durableId="1613901478">
    <w:abstractNumId w:val="30"/>
  </w:num>
  <w:num w:numId="37" w16cid:durableId="1299065661">
    <w:abstractNumId w:val="7"/>
  </w:num>
  <w:num w:numId="38" w16cid:durableId="1924531411">
    <w:abstractNumId w:val="34"/>
  </w:num>
  <w:num w:numId="39" w16cid:durableId="1166045600">
    <w:abstractNumId w:val="18"/>
  </w:num>
  <w:num w:numId="40" w16cid:durableId="1256284902">
    <w:abstractNumId w:val="41"/>
  </w:num>
  <w:num w:numId="41" w16cid:durableId="1289436704">
    <w:abstractNumId w:val="40"/>
  </w:num>
  <w:num w:numId="42" w16cid:durableId="1108550931">
    <w:abstractNumId w:val="36"/>
  </w:num>
  <w:num w:numId="43" w16cid:durableId="2050101770">
    <w:abstractNumId w:val="11"/>
  </w:num>
  <w:num w:numId="44" w16cid:durableId="1196889719">
    <w:abstractNumId w:val="14"/>
  </w:num>
  <w:num w:numId="45" w16cid:durableId="31129687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8B0"/>
    <w:rsid w:val="00004A1C"/>
    <w:rsid w:val="00007A5E"/>
    <w:rsid w:val="000357FA"/>
    <w:rsid w:val="00055546"/>
    <w:rsid w:val="000774E5"/>
    <w:rsid w:val="00105EE6"/>
    <w:rsid w:val="00117EDA"/>
    <w:rsid w:val="00121206"/>
    <w:rsid w:val="00147325"/>
    <w:rsid w:val="00157979"/>
    <w:rsid w:val="001975E5"/>
    <w:rsid w:val="001B4D63"/>
    <w:rsid w:val="002118F0"/>
    <w:rsid w:val="00216292"/>
    <w:rsid w:val="002206B8"/>
    <w:rsid w:val="00264873"/>
    <w:rsid w:val="00286354"/>
    <w:rsid w:val="002F0E48"/>
    <w:rsid w:val="00300703"/>
    <w:rsid w:val="003040A6"/>
    <w:rsid w:val="0030703D"/>
    <w:rsid w:val="00321768"/>
    <w:rsid w:val="00334E50"/>
    <w:rsid w:val="00346206"/>
    <w:rsid w:val="003558EB"/>
    <w:rsid w:val="003F7DD0"/>
    <w:rsid w:val="00407548"/>
    <w:rsid w:val="00420DB8"/>
    <w:rsid w:val="004663F6"/>
    <w:rsid w:val="00466C23"/>
    <w:rsid w:val="004A123F"/>
    <w:rsid w:val="004A1898"/>
    <w:rsid w:val="004A5C05"/>
    <w:rsid w:val="004E5E2A"/>
    <w:rsid w:val="004E6455"/>
    <w:rsid w:val="004E6CB6"/>
    <w:rsid w:val="005A4007"/>
    <w:rsid w:val="005B3B9B"/>
    <w:rsid w:val="005E5D69"/>
    <w:rsid w:val="005F7F01"/>
    <w:rsid w:val="00612D80"/>
    <w:rsid w:val="00646301"/>
    <w:rsid w:val="0065235F"/>
    <w:rsid w:val="00661E2F"/>
    <w:rsid w:val="006A00C9"/>
    <w:rsid w:val="006A4EFE"/>
    <w:rsid w:val="006C235F"/>
    <w:rsid w:val="006D50BA"/>
    <w:rsid w:val="006D61DF"/>
    <w:rsid w:val="006E4C47"/>
    <w:rsid w:val="006E594A"/>
    <w:rsid w:val="006F51D0"/>
    <w:rsid w:val="00713AE1"/>
    <w:rsid w:val="00716406"/>
    <w:rsid w:val="007224C2"/>
    <w:rsid w:val="00725CA6"/>
    <w:rsid w:val="00736449"/>
    <w:rsid w:val="0075726B"/>
    <w:rsid w:val="007E4035"/>
    <w:rsid w:val="007F247C"/>
    <w:rsid w:val="007F3826"/>
    <w:rsid w:val="008011BA"/>
    <w:rsid w:val="0087655D"/>
    <w:rsid w:val="008A436A"/>
    <w:rsid w:val="009208EE"/>
    <w:rsid w:val="00926078"/>
    <w:rsid w:val="00936892"/>
    <w:rsid w:val="00941627"/>
    <w:rsid w:val="00946621"/>
    <w:rsid w:val="00954291"/>
    <w:rsid w:val="00960B7F"/>
    <w:rsid w:val="00961C25"/>
    <w:rsid w:val="00973686"/>
    <w:rsid w:val="009A11A0"/>
    <w:rsid w:val="009C2C96"/>
    <w:rsid w:val="009C4642"/>
    <w:rsid w:val="009C6988"/>
    <w:rsid w:val="009F1041"/>
    <w:rsid w:val="00AE4005"/>
    <w:rsid w:val="00B26595"/>
    <w:rsid w:val="00B535AC"/>
    <w:rsid w:val="00BE0431"/>
    <w:rsid w:val="00BE641A"/>
    <w:rsid w:val="00BE7D74"/>
    <w:rsid w:val="00C50B9E"/>
    <w:rsid w:val="00C7064C"/>
    <w:rsid w:val="00C91C3B"/>
    <w:rsid w:val="00CA0B54"/>
    <w:rsid w:val="00CA2F8C"/>
    <w:rsid w:val="00CD595D"/>
    <w:rsid w:val="00CD6EFF"/>
    <w:rsid w:val="00CE000C"/>
    <w:rsid w:val="00D34E41"/>
    <w:rsid w:val="00D4437B"/>
    <w:rsid w:val="00D52944"/>
    <w:rsid w:val="00D739CF"/>
    <w:rsid w:val="00DF2B38"/>
    <w:rsid w:val="00DF71AE"/>
    <w:rsid w:val="00E265EA"/>
    <w:rsid w:val="00E30145"/>
    <w:rsid w:val="00EB796C"/>
    <w:rsid w:val="00EF2B6D"/>
    <w:rsid w:val="00F047AA"/>
    <w:rsid w:val="00F07920"/>
    <w:rsid w:val="00F173A4"/>
    <w:rsid w:val="00F720FD"/>
    <w:rsid w:val="00FB595C"/>
    <w:rsid w:val="00FB6DD6"/>
    <w:rsid w:val="00FD0F23"/>
    <w:rsid w:val="00FE38B0"/>
    <w:rsid w:val="00FE4DFF"/>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A3689"/>
  <w15:chartTrackingRefBased/>
  <w15:docId w15:val="{F6DF745A-01CB-4FCF-9B6B-0240AEA7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739CF"/>
    <w:pPr>
      <w:keepNext/>
      <w:keepLines/>
      <w:spacing w:before="240" w:after="60" w:line="240" w:lineRule="auto"/>
      <w:outlineLvl w:val="0"/>
    </w:pPr>
    <w:rPr>
      <w:rFonts w:ascii="Calibri" w:eastAsiaTheme="majorEastAsia" w:hAnsi="Calibri" w:cstheme="majorBidi"/>
      <w:b/>
      <w:kern w:val="0"/>
      <w:sz w:val="30"/>
      <w:szCs w:val="32"/>
      <w:lang w:eastAsia="nb-NO"/>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FE38B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E4035"/>
    <w:pPr>
      <w:suppressAutoHyphens/>
      <w:autoSpaceDN w:val="0"/>
      <w:textAlignment w:val="baseline"/>
    </w:pPr>
    <w:rPr>
      <w:rFonts w:ascii="Calibri" w:eastAsia="Calibri" w:hAnsi="Calibri" w:cs="Tahoma"/>
      <w:kern w:val="0"/>
      <w14:ligatures w14:val="none"/>
    </w:rPr>
  </w:style>
  <w:style w:type="table" w:customStyle="1" w:styleId="Tabellrutenett1">
    <w:name w:val="Tabellrutenett1"/>
    <w:basedOn w:val="Vanligtabell"/>
    <w:next w:val="Tabellrutenett"/>
    <w:uiPriority w:val="39"/>
    <w:rsid w:val="007E403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960B7F"/>
    <w:pPr>
      <w:spacing w:after="0" w:line="240" w:lineRule="auto"/>
      <w:ind w:left="720"/>
      <w:contextualSpacing/>
    </w:pPr>
    <w:rPr>
      <w:kern w:val="0"/>
      <w:szCs w:val="24"/>
      <w14:ligatures w14:val="none"/>
    </w:rPr>
  </w:style>
  <w:style w:type="paragraph" w:styleId="NormalWeb">
    <w:name w:val="Normal (Web)"/>
    <w:basedOn w:val="Normal"/>
    <w:uiPriority w:val="99"/>
    <w:unhideWhenUsed/>
    <w:rsid w:val="002206B8"/>
    <w:pPr>
      <w:spacing w:before="100" w:beforeAutospacing="1" w:after="100" w:afterAutospacing="1" w:line="240" w:lineRule="auto"/>
    </w:pPr>
    <w:rPr>
      <w:rFonts w:ascii="Times New Roman" w:eastAsiaTheme="minorEastAsia" w:hAnsi="Times New Roman" w:cs="Times New Roman"/>
      <w:kern w:val="0"/>
      <w:sz w:val="24"/>
      <w:szCs w:val="24"/>
      <w:lang w:eastAsia="nb-NO"/>
      <w14:ligatures w14:val="none"/>
    </w:rPr>
  </w:style>
  <w:style w:type="character" w:customStyle="1" w:styleId="s3">
    <w:name w:val="s3"/>
    <w:basedOn w:val="Standardskriftforavsnitt"/>
    <w:rsid w:val="002206B8"/>
  </w:style>
  <w:style w:type="paragraph" w:customStyle="1" w:styleId="paragraph">
    <w:name w:val="paragraph"/>
    <w:basedOn w:val="Normal"/>
    <w:rsid w:val="00300703"/>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normaltextrun">
    <w:name w:val="normaltextrun"/>
    <w:basedOn w:val="Standardskriftforavsnitt"/>
    <w:rsid w:val="00300703"/>
  </w:style>
  <w:style w:type="character" w:customStyle="1" w:styleId="eop">
    <w:name w:val="eop"/>
    <w:basedOn w:val="Standardskriftforavsnitt"/>
    <w:rsid w:val="00300703"/>
  </w:style>
  <w:style w:type="character" w:customStyle="1" w:styleId="scxw175743155">
    <w:name w:val="scxw175743155"/>
    <w:basedOn w:val="Standardskriftforavsnitt"/>
    <w:rsid w:val="00300703"/>
  </w:style>
  <w:style w:type="character" w:customStyle="1" w:styleId="wacimagecontainer">
    <w:name w:val="wacimagecontainer"/>
    <w:basedOn w:val="Standardskriftforavsnitt"/>
    <w:rsid w:val="00300703"/>
  </w:style>
  <w:style w:type="character" w:customStyle="1" w:styleId="s8">
    <w:name w:val="s8"/>
    <w:basedOn w:val="Standardskriftforavsnitt"/>
    <w:rsid w:val="006D61DF"/>
  </w:style>
  <w:style w:type="character" w:customStyle="1" w:styleId="apple-converted-space">
    <w:name w:val="apple-converted-space"/>
    <w:basedOn w:val="Standardskriftforavsnitt"/>
    <w:rsid w:val="006D61DF"/>
  </w:style>
  <w:style w:type="character" w:customStyle="1" w:styleId="s9">
    <w:name w:val="s9"/>
    <w:basedOn w:val="Standardskriftforavsnitt"/>
    <w:rsid w:val="006D61DF"/>
  </w:style>
  <w:style w:type="character" w:customStyle="1" w:styleId="s10">
    <w:name w:val="s10"/>
    <w:basedOn w:val="Standardskriftforavsnitt"/>
    <w:rsid w:val="006D61DF"/>
  </w:style>
  <w:style w:type="paragraph" w:customStyle="1" w:styleId="s6">
    <w:name w:val="s6"/>
    <w:basedOn w:val="Normal"/>
    <w:uiPriority w:val="99"/>
    <w:semiHidden/>
    <w:rsid w:val="004E6CB6"/>
    <w:pPr>
      <w:spacing w:before="100" w:beforeAutospacing="1" w:after="100" w:afterAutospacing="1" w:line="240" w:lineRule="auto"/>
    </w:pPr>
    <w:rPr>
      <w:rFonts w:ascii="Times New Roman" w:eastAsiaTheme="minorEastAsia" w:hAnsi="Times New Roman" w:cs="Times New Roman"/>
      <w:kern w:val="0"/>
      <w:sz w:val="24"/>
      <w:szCs w:val="24"/>
      <w:lang w:eastAsia="nb-NO"/>
      <w14:ligatures w14:val="none"/>
    </w:rPr>
  </w:style>
  <w:style w:type="character" w:customStyle="1" w:styleId="s7">
    <w:name w:val="s7"/>
    <w:basedOn w:val="Standardskriftforavsnitt"/>
    <w:rsid w:val="004E6CB6"/>
  </w:style>
  <w:style w:type="paragraph" w:styleId="Rentekst">
    <w:name w:val="Plain Text"/>
    <w:basedOn w:val="Normal"/>
    <w:link w:val="RentekstTegn"/>
    <w:uiPriority w:val="99"/>
    <w:unhideWhenUsed/>
    <w:rsid w:val="00EF2B6D"/>
    <w:pPr>
      <w:spacing w:after="0" w:line="240" w:lineRule="auto"/>
    </w:pPr>
    <w:rPr>
      <w:rFonts w:ascii="Calibri" w:eastAsia="Times New Roman" w:hAnsi="Calibri"/>
      <w:szCs w:val="21"/>
    </w:rPr>
  </w:style>
  <w:style w:type="character" w:customStyle="1" w:styleId="RentekstTegn">
    <w:name w:val="Ren tekst Tegn"/>
    <w:basedOn w:val="Standardskriftforavsnitt"/>
    <w:link w:val="Rentekst"/>
    <w:uiPriority w:val="99"/>
    <w:rsid w:val="00EF2B6D"/>
    <w:rPr>
      <w:rFonts w:ascii="Calibri" w:eastAsia="Times New Roman" w:hAnsi="Calibri"/>
      <w:szCs w:val="21"/>
    </w:rPr>
  </w:style>
  <w:style w:type="numbering" w:customStyle="1" w:styleId="WWNum1">
    <w:name w:val="WWNum1"/>
    <w:rsid w:val="008A436A"/>
    <w:pPr>
      <w:numPr>
        <w:numId w:val="6"/>
      </w:numPr>
    </w:pPr>
  </w:style>
  <w:style w:type="numbering" w:customStyle="1" w:styleId="WWNum2">
    <w:name w:val="WWNum2"/>
    <w:rsid w:val="008A436A"/>
    <w:pPr>
      <w:numPr>
        <w:numId w:val="9"/>
      </w:numPr>
    </w:pPr>
  </w:style>
  <w:style w:type="paragraph" w:customStyle="1" w:styleId="Default">
    <w:name w:val="Default"/>
    <w:rsid w:val="00007A5E"/>
    <w:pPr>
      <w:autoSpaceDE w:val="0"/>
      <w:autoSpaceDN w:val="0"/>
      <w:adjustRightInd w:val="0"/>
      <w:spacing w:after="0" w:line="240" w:lineRule="auto"/>
    </w:pPr>
    <w:rPr>
      <w:rFonts w:ascii="Aptos" w:hAnsi="Aptos" w:cs="Aptos"/>
      <w:color w:val="000000"/>
      <w:kern w:val="0"/>
      <w:sz w:val="24"/>
      <w:szCs w:val="24"/>
    </w:rPr>
  </w:style>
  <w:style w:type="character" w:customStyle="1" w:styleId="Overskrift1Tegn">
    <w:name w:val="Overskrift 1 Tegn"/>
    <w:basedOn w:val="Standardskriftforavsnitt"/>
    <w:link w:val="Overskrift1"/>
    <w:uiPriority w:val="9"/>
    <w:rsid w:val="00D739CF"/>
    <w:rPr>
      <w:rFonts w:ascii="Calibri" w:eastAsiaTheme="majorEastAsia" w:hAnsi="Calibri" w:cstheme="majorBidi"/>
      <w:b/>
      <w:kern w:val="0"/>
      <w:sz w:val="30"/>
      <w:szCs w:val="32"/>
      <w:lang w:eastAsia="nb-NO"/>
      <w14:ligatures w14:val="none"/>
    </w:rPr>
  </w:style>
  <w:style w:type="paragraph" w:styleId="Topptekst">
    <w:name w:val="header"/>
    <w:basedOn w:val="Normal"/>
    <w:link w:val="TopptekstTegn"/>
    <w:uiPriority w:val="99"/>
    <w:unhideWhenUsed/>
    <w:rsid w:val="002F0E4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2F0E48"/>
  </w:style>
  <w:style w:type="paragraph" w:styleId="Bunntekst">
    <w:name w:val="footer"/>
    <w:basedOn w:val="Normal"/>
    <w:link w:val="BunntekstTegn"/>
    <w:uiPriority w:val="99"/>
    <w:unhideWhenUsed/>
    <w:rsid w:val="002F0E4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2F0E48"/>
  </w:style>
  <w:style w:type="table" w:customStyle="1" w:styleId="Tabellrutenett11">
    <w:name w:val="Tabellrutenett11"/>
    <w:basedOn w:val="Vanligtabell"/>
    <w:next w:val="Tabellrutenett"/>
    <w:uiPriority w:val="39"/>
    <w:rsid w:val="0065235F"/>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791">
      <w:bodyDiv w:val="1"/>
      <w:marLeft w:val="0"/>
      <w:marRight w:val="0"/>
      <w:marTop w:val="0"/>
      <w:marBottom w:val="0"/>
      <w:divBdr>
        <w:top w:val="none" w:sz="0" w:space="0" w:color="auto"/>
        <w:left w:val="none" w:sz="0" w:space="0" w:color="auto"/>
        <w:bottom w:val="none" w:sz="0" w:space="0" w:color="auto"/>
        <w:right w:val="none" w:sz="0" w:space="0" w:color="auto"/>
      </w:divBdr>
    </w:div>
    <w:div w:id="1354654110">
      <w:bodyDiv w:val="1"/>
      <w:marLeft w:val="0"/>
      <w:marRight w:val="0"/>
      <w:marTop w:val="0"/>
      <w:marBottom w:val="0"/>
      <w:divBdr>
        <w:top w:val="none" w:sz="0" w:space="0" w:color="auto"/>
        <w:left w:val="none" w:sz="0" w:space="0" w:color="auto"/>
        <w:bottom w:val="none" w:sz="0" w:space="0" w:color="auto"/>
        <w:right w:val="none" w:sz="0" w:space="0" w:color="auto"/>
      </w:divBdr>
    </w:div>
    <w:div w:id="1561673132">
      <w:bodyDiv w:val="1"/>
      <w:marLeft w:val="0"/>
      <w:marRight w:val="0"/>
      <w:marTop w:val="0"/>
      <w:marBottom w:val="0"/>
      <w:divBdr>
        <w:top w:val="none" w:sz="0" w:space="0" w:color="auto"/>
        <w:left w:val="none" w:sz="0" w:space="0" w:color="auto"/>
        <w:bottom w:val="none" w:sz="0" w:space="0" w:color="auto"/>
        <w:right w:val="none" w:sz="0" w:space="0" w:color="auto"/>
      </w:divBdr>
    </w:div>
    <w:div w:id="1577279808">
      <w:bodyDiv w:val="1"/>
      <w:marLeft w:val="0"/>
      <w:marRight w:val="0"/>
      <w:marTop w:val="0"/>
      <w:marBottom w:val="0"/>
      <w:divBdr>
        <w:top w:val="none" w:sz="0" w:space="0" w:color="auto"/>
        <w:left w:val="none" w:sz="0" w:space="0" w:color="auto"/>
        <w:bottom w:val="none" w:sz="0" w:space="0" w:color="auto"/>
        <w:right w:val="none" w:sz="0" w:space="0" w:color="auto"/>
      </w:divBdr>
    </w:div>
    <w:div w:id="2030717016">
      <w:bodyDiv w:val="1"/>
      <w:marLeft w:val="0"/>
      <w:marRight w:val="0"/>
      <w:marTop w:val="0"/>
      <w:marBottom w:val="0"/>
      <w:divBdr>
        <w:top w:val="none" w:sz="0" w:space="0" w:color="auto"/>
        <w:left w:val="none" w:sz="0" w:space="0" w:color="auto"/>
        <w:bottom w:val="none" w:sz="0" w:space="0" w:color="auto"/>
        <w:right w:val="none" w:sz="0" w:space="0" w:color="auto"/>
      </w:divBdr>
    </w:div>
    <w:div w:id="2030796506">
      <w:bodyDiv w:val="1"/>
      <w:marLeft w:val="0"/>
      <w:marRight w:val="0"/>
      <w:marTop w:val="0"/>
      <w:marBottom w:val="0"/>
      <w:divBdr>
        <w:top w:val="none" w:sz="0" w:space="0" w:color="auto"/>
        <w:left w:val="none" w:sz="0" w:space="0" w:color="auto"/>
        <w:bottom w:val="none" w:sz="0" w:space="0" w:color="auto"/>
        <w:right w:val="none" w:sz="0" w:space="0" w:color="auto"/>
      </w:divBdr>
    </w:div>
    <w:div w:id="205947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sforvalteren.no/troms-finnmark/nyheter/2022/02/ny-risikoanalyse-for-troms-og-finnmar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tortinget.no/globalassets/pdf/sannhets--og-forsoningskommisjonen/rapport-til-stortinget-fra-sannhets--og-forsoningskommisjonen.pdf" TargetMode="External"/><Relationship Id="rId4" Type="http://schemas.openxmlformats.org/officeDocument/2006/relationships/webSettings" Target="webSettings.xml"/><Relationship Id="rId9" Type="http://schemas.openxmlformats.org/officeDocument/2006/relationships/hyperlink" Target="https://www.stortinget.no/globalassets/pdf/sannhets--og-forsoningskommisjonen/rapport-til-stortinget-fra-sannhets--og-forsoningskommisjonen.pdf"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70</Pages>
  <Words>25624</Words>
  <Characters>135813</Characters>
  <Application>Microsoft Office Word</Application>
  <DocSecurity>0</DocSecurity>
  <Lines>1131</Lines>
  <Paragraphs>322</Paragraphs>
  <ScaleCrop>false</ScaleCrop>
  <HeadingPairs>
    <vt:vector size="4" baseType="variant">
      <vt:variant>
        <vt:lpstr>Tittel</vt:lpstr>
      </vt:variant>
      <vt:variant>
        <vt:i4>1</vt:i4>
      </vt:variant>
      <vt:variant>
        <vt:lpstr>Overskrifter</vt:lpstr>
      </vt:variant>
      <vt:variant>
        <vt:i4>1</vt:i4>
      </vt:variant>
    </vt:vector>
  </HeadingPairs>
  <TitlesOfParts>
    <vt:vector size="2" baseType="lpstr">
      <vt:lpstr/>
      <vt:lpstr>Sak 46 Kvotemeldingen gir mer rettferdig fordeling av fiskeressursene.  </vt:lpstr>
    </vt:vector>
  </TitlesOfParts>
  <Company/>
  <LinksUpToDate>false</LinksUpToDate>
  <CharactersWithSpaces>161115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Lill-Tove Ottesen</dc:creator>
  <cp:keywords/>
  <dc:description/>
  <cp:lastModifiedBy>Lill-Tove Ottesen</cp:lastModifiedBy>
  <cp:revision>3</cp:revision>
  <cp:lastPrinted>2024-03-08T12:13:00Z</cp:lastPrinted>
  <dcterms:created xsi:type="dcterms:W3CDTF">2024-04-05T17:13:00Z</dcterms:created>
  <dcterms:modified xsi:type="dcterms:W3CDTF">2024-04-05T17:16:00Z</dcterms:modified>
</cp:coreProperties>
</file>