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E40A" w14:textId="77777777" w:rsidR="008317A1" w:rsidRPr="008648D0" w:rsidRDefault="008317A1">
      <w:pPr>
        <w:rPr>
          <w:rFonts w:ascii="Arial" w:hAnsi="Arial" w:cs="Arial"/>
          <w:b/>
          <w:bCs/>
          <w:sz w:val="24"/>
          <w:szCs w:val="24"/>
          <w:u w:val="single"/>
        </w:rPr>
      </w:pPr>
      <w:r w:rsidRPr="005123B2">
        <w:rPr>
          <w:rFonts w:ascii="Arial" w:hAnsi="Arial" w:cs="Arial"/>
          <w:b/>
          <w:bCs/>
          <w:sz w:val="24"/>
          <w:szCs w:val="24"/>
          <w:u w:val="single"/>
        </w:rPr>
        <w:t xml:space="preserve">Politisk styringsform </w:t>
      </w:r>
      <w:r w:rsidR="005123B2" w:rsidRPr="005123B2">
        <w:rPr>
          <w:rFonts w:ascii="Arial" w:hAnsi="Arial" w:cs="Arial"/>
          <w:b/>
          <w:bCs/>
          <w:sz w:val="24"/>
          <w:szCs w:val="24"/>
          <w:u w:val="single"/>
        </w:rPr>
        <w:t xml:space="preserve">fra </w:t>
      </w:r>
      <w:r w:rsidRPr="005123B2">
        <w:rPr>
          <w:rFonts w:ascii="Arial" w:hAnsi="Arial" w:cs="Arial"/>
          <w:b/>
          <w:bCs/>
          <w:sz w:val="24"/>
          <w:szCs w:val="24"/>
          <w:u w:val="single"/>
        </w:rPr>
        <w:t xml:space="preserve">2024 </w:t>
      </w:r>
      <w:r w:rsidR="005123B2" w:rsidRPr="005123B2">
        <w:rPr>
          <w:rFonts w:ascii="Arial" w:hAnsi="Arial" w:cs="Arial"/>
          <w:b/>
          <w:bCs/>
          <w:sz w:val="24"/>
          <w:szCs w:val="24"/>
          <w:u w:val="single"/>
        </w:rPr>
        <w:t xml:space="preserve">i </w:t>
      </w:r>
      <w:r w:rsidRPr="005123B2">
        <w:rPr>
          <w:rFonts w:ascii="Arial" w:hAnsi="Arial" w:cs="Arial"/>
          <w:b/>
          <w:bCs/>
          <w:sz w:val="24"/>
          <w:szCs w:val="24"/>
          <w:u w:val="single"/>
        </w:rPr>
        <w:t>Finnmark Fylkeskommune</w:t>
      </w:r>
      <w:r w:rsidR="00D41027">
        <w:rPr>
          <w:rFonts w:ascii="Arial" w:hAnsi="Arial" w:cs="Arial"/>
          <w:b/>
          <w:bCs/>
          <w:sz w:val="24"/>
          <w:szCs w:val="24"/>
          <w:u w:val="single"/>
        </w:rPr>
        <w:t xml:space="preserve"> – arbeidsgruppas vurderinger og anbefalinger</w:t>
      </w:r>
      <w:r w:rsidR="008648D0">
        <w:rPr>
          <w:rFonts w:ascii="Arial" w:hAnsi="Arial" w:cs="Arial"/>
          <w:b/>
          <w:bCs/>
          <w:sz w:val="24"/>
          <w:szCs w:val="24"/>
          <w:u w:val="single"/>
        </w:rPr>
        <w:t>:</w:t>
      </w:r>
    </w:p>
    <w:p w14:paraId="1DE95663" w14:textId="77777777" w:rsidR="005123B2" w:rsidRDefault="008317A1">
      <w:pPr>
        <w:rPr>
          <w:rFonts w:ascii="Arial" w:hAnsi="Arial" w:cs="Arial"/>
          <w:sz w:val="24"/>
          <w:szCs w:val="24"/>
        </w:rPr>
      </w:pPr>
      <w:r w:rsidRPr="005123B2">
        <w:rPr>
          <w:rFonts w:ascii="Arial" w:hAnsi="Arial" w:cs="Arial"/>
          <w:sz w:val="24"/>
          <w:szCs w:val="24"/>
        </w:rPr>
        <w:t>Styret i F</w:t>
      </w:r>
      <w:r w:rsidR="009D57B4">
        <w:rPr>
          <w:rFonts w:ascii="Arial" w:hAnsi="Arial" w:cs="Arial"/>
          <w:sz w:val="24"/>
          <w:szCs w:val="24"/>
        </w:rPr>
        <w:t>innmark Arbeiderparti</w:t>
      </w:r>
      <w:r w:rsidRPr="005123B2">
        <w:rPr>
          <w:rFonts w:ascii="Arial" w:hAnsi="Arial" w:cs="Arial"/>
          <w:sz w:val="24"/>
          <w:szCs w:val="24"/>
        </w:rPr>
        <w:t xml:space="preserve"> har nedsatt en gruppe som skal legge fram vurderinger </w:t>
      </w:r>
      <w:r w:rsidR="005123B2">
        <w:rPr>
          <w:rFonts w:ascii="Arial" w:hAnsi="Arial" w:cs="Arial"/>
          <w:sz w:val="24"/>
          <w:szCs w:val="24"/>
        </w:rPr>
        <w:t xml:space="preserve">angående </w:t>
      </w:r>
      <w:r w:rsidR="005123B2" w:rsidRPr="005123B2">
        <w:rPr>
          <w:rFonts w:ascii="Arial" w:hAnsi="Arial" w:cs="Arial"/>
          <w:sz w:val="24"/>
          <w:szCs w:val="24"/>
        </w:rPr>
        <w:t>styringsform</w:t>
      </w:r>
      <w:r w:rsidR="005123B2">
        <w:rPr>
          <w:rFonts w:ascii="Arial" w:hAnsi="Arial" w:cs="Arial"/>
          <w:sz w:val="24"/>
          <w:szCs w:val="24"/>
        </w:rPr>
        <w:t xml:space="preserve"> for Finnmark fylkeskommune, etter reversering av sammenslåingen med Troms</w:t>
      </w:r>
      <w:r w:rsidRPr="005123B2">
        <w:rPr>
          <w:rFonts w:ascii="Arial" w:hAnsi="Arial" w:cs="Arial"/>
          <w:sz w:val="24"/>
          <w:szCs w:val="24"/>
        </w:rPr>
        <w:t xml:space="preserve">. </w:t>
      </w:r>
    </w:p>
    <w:p w14:paraId="1BA3C618" w14:textId="77777777" w:rsidR="008317A1" w:rsidRPr="005123B2" w:rsidRDefault="008317A1">
      <w:pPr>
        <w:rPr>
          <w:rFonts w:ascii="Arial" w:hAnsi="Arial" w:cs="Arial"/>
          <w:sz w:val="24"/>
          <w:szCs w:val="24"/>
        </w:rPr>
      </w:pPr>
      <w:r w:rsidRPr="005123B2">
        <w:rPr>
          <w:rFonts w:ascii="Arial" w:hAnsi="Arial" w:cs="Arial"/>
          <w:sz w:val="24"/>
          <w:szCs w:val="24"/>
        </w:rPr>
        <w:t>Vurderingene skal legges fram for</w:t>
      </w:r>
      <w:r w:rsidR="00B81B50">
        <w:rPr>
          <w:rFonts w:ascii="Arial" w:hAnsi="Arial" w:cs="Arial"/>
          <w:sz w:val="24"/>
          <w:szCs w:val="24"/>
        </w:rPr>
        <w:t xml:space="preserve"> medlemmene/</w:t>
      </w:r>
      <w:r w:rsidRPr="005123B2">
        <w:rPr>
          <w:rFonts w:ascii="Arial" w:hAnsi="Arial" w:cs="Arial"/>
          <w:sz w:val="24"/>
          <w:szCs w:val="24"/>
        </w:rPr>
        <w:t xml:space="preserve"> styret som igjen legger det fram for representantskapet i Karasjok 29</w:t>
      </w:r>
      <w:r w:rsidR="0092521C">
        <w:rPr>
          <w:rFonts w:ascii="Arial" w:hAnsi="Arial" w:cs="Arial"/>
          <w:sz w:val="24"/>
          <w:szCs w:val="24"/>
        </w:rPr>
        <w:t>.</w:t>
      </w:r>
      <w:r w:rsidRPr="005123B2">
        <w:rPr>
          <w:rFonts w:ascii="Arial" w:hAnsi="Arial" w:cs="Arial"/>
          <w:sz w:val="24"/>
          <w:szCs w:val="24"/>
        </w:rPr>
        <w:t>-30</w:t>
      </w:r>
      <w:r w:rsidR="0092521C">
        <w:rPr>
          <w:rFonts w:ascii="Arial" w:hAnsi="Arial" w:cs="Arial"/>
          <w:sz w:val="24"/>
          <w:szCs w:val="24"/>
        </w:rPr>
        <w:t>.</w:t>
      </w:r>
      <w:r w:rsidRPr="005123B2">
        <w:rPr>
          <w:rFonts w:ascii="Arial" w:hAnsi="Arial" w:cs="Arial"/>
          <w:sz w:val="24"/>
          <w:szCs w:val="24"/>
        </w:rPr>
        <w:t xml:space="preserve"> oktober.</w:t>
      </w:r>
    </w:p>
    <w:p w14:paraId="74F34E0C" w14:textId="77777777" w:rsidR="008317A1" w:rsidRPr="005123B2" w:rsidRDefault="008317A1">
      <w:pPr>
        <w:rPr>
          <w:rFonts w:ascii="Arial" w:hAnsi="Arial" w:cs="Arial"/>
          <w:sz w:val="24"/>
          <w:szCs w:val="24"/>
        </w:rPr>
      </w:pPr>
    </w:p>
    <w:p w14:paraId="35061F91" w14:textId="77777777" w:rsidR="008317A1" w:rsidRPr="009D57B4" w:rsidRDefault="008317A1">
      <w:pPr>
        <w:rPr>
          <w:rFonts w:ascii="Arial" w:hAnsi="Arial" w:cs="Arial"/>
          <w:b/>
          <w:bCs/>
          <w:sz w:val="24"/>
          <w:szCs w:val="24"/>
        </w:rPr>
      </w:pPr>
      <w:r w:rsidRPr="009D57B4">
        <w:rPr>
          <w:rFonts w:ascii="Arial" w:hAnsi="Arial" w:cs="Arial"/>
          <w:b/>
          <w:bCs/>
          <w:sz w:val="24"/>
          <w:szCs w:val="24"/>
        </w:rPr>
        <w:t xml:space="preserve">Gruppa </w:t>
      </w:r>
      <w:r w:rsidR="005123B2" w:rsidRPr="009D57B4">
        <w:rPr>
          <w:rFonts w:ascii="Arial" w:hAnsi="Arial" w:cs="Arial"/>
          <w:b/>
          <w:bCs/>
          <w:sz w:val="24"/>
          <w:szCs w:val="24"/>
        </w:rPr>
        <w:t>består av</w:t>
      </w:r>
      <w:r w:rsidRPr="009D57B4">
        <w:rPr>
          <w:rFonts w:ascii="Arial" w:hAnsi="Arial" w:cs="Arial"/>
          <w:b/>
          <w:bCs/>
          <w:sz w:val="24"/>
          <w:szCs w:val="24"/>
        </w:rPr>
        <w:t>:</w:t>
      </w:r>
    </w:p>
    <w:p w14:paraId="46F5C53B" w14:textId="77777777" w:rsidR="008317A1" w:rsidRPr="005123B2" w:rsidRDefault="008317A1">
      <w:pPr>
        <w:rPr>
          <w:rFonts w:ascii="Arial" w:hAnsi="Arial" w:cs="Arial"/>
          <w:sz w:val="24"/>
          <w:szCs w:val="24"/>
        </w:rPr>
      </w:pPr>
      <w:r w:rsidRPr="005123B2">
        <w:rPr>
          <w:rFonts w:ascii="Arial" w:hAnsi="Arial" w:cs="Arial"/>
          <w:sz w:val="24"/>
          <w:szCs w:val="24"/>
        </w:rPr>
        <w:t>Geir Ove Bakken</w:t>
      </w:r>
      <w:r w:rsidR="005123B2">
        <w:rPr>
          <w:rFonts w:ascii="Arial" w:hAnsi="Arial" w:cs="Arial"/>
          <w:sz w:val="24"/>
          <w:szCs w:val="24"/>
        </w:rPr>
        <w:t>, f</w:t>
      </w:r>
      <w:r w:rsidRPr="005123B2">
        <w:rPr>
          <w:rFonts w:ascii="Arial" w:hAnsi="Arial" w:cs="Arial"/>
          <w:sz w:val="24"/>
          <w:szCs w:val="24"/>
        </w:rPr>
        <w:t>ylkestingsrepresentant</w:t>
      </w:r>
      <w:r w:rsidR="005123B2">
        <w:rPr>
          <w:rFonts w:ascii="Arial" w:hAnsi="Arial" w:cs="Arial"/>
          <w:sz w:val="24"/>
          <w:szCs w:val="24"/>
        </w:rPr>
        <w:t xml:space="preserve"> og leder av gruppa</w:t>
      </w:r>
    </w:p>
    <w:p w14:paraId="5D9C542E" w14:textId="77777777" w:rsidR="008317A1" w:rsidRPr="005123B2" w:rsidRDefault="008317A1">
      <w:pPr>
        <w:rPr>
          <w:rFonts w:ascii="Arial" w:hAnsi="Arial" w:cs="Arial"/>
          <w:sz w:val="24"/>
          <w:szCs w:val="24"/>
        </w:rPr>
      </w:pPr>
      <w:r w:rsidRPr="005123B2">
        <w:rPr>
          <w:rFonts w:ascii="Arial" w:hAnsi="Arial" w:cs="Arial"/>
          <w:sz w:val="24"/>
          <w:szCs w:val="24"/>
        </w:rPr>
        <w:t>Kristin Rajala</w:t>
      </w:r>
      <w:r w:rsidR="005123B2">
        <w:rPr>
          <w:rFonts w:ascii="Arial" w:hAnsi="Arial" w:cs="Arial"/>
          <w:sz w:val="24"/>
          <w:szCs w:val="24"/>
        </w:rPr>
        <w:t>, f</w:t>
      </w:r>
      <w:r w:rsidRPr="005123B2">
        <w:rPr>
          <w:rFonts w:ascii="Arial" w:hAnsi="Arial" w:cs="Arial"/>
          <w:sz w:val="24"/>
          <w:szCs w:val="24"/>
        </w:rPr>
        <w:t>ylkestingsrepresentant</w:t>
      </w:r>
      <w:r w:rsidR="005123B2">
        <w:rPr>
          <w:rFonts w:ascii="Arial" w:hAnsi="Arial" w:cs="Arial"/>
          <w:sz w:val="24"/>
          <w:szCs w:val="24"/>
        </w:rPr>
        <w:t xml:space="preserve"> og leder av organisasjonsutvalg Finnmark</w:t>
      </w:r>
    </w:p>
    <w:p w14:paraId="51564A31" w14:textId="77777777" w:rsidR="008317A1" w:rsidRPr="005123B2" w:rsidRDefault="008317A1">
      <w:pPr>
        <w:rPr>
          <w:rFonts w:ascii="Arial" w:hAnsi="Arial" w:cs="Arial"/>
          <w:sz w:val="24"/>
          <w:szCs w:val="24"/>
        </w:rPr>
      </w:pPr>
      <w:r w:rsidRPr="005123B2">
        <w:rPr>
          <w:rFonts w:ascii="Arial" w:hAnsi="Arial" w:cs="Arial"/>
          <w:sz w:val="24"/>
          <w:szCs w:val="24"/>
        </w:rPr>
        <w:t>Bente Haug</w:t>
      </w:r>
      <w:r w:rsidR="005123B2">
        <w:rPr>
          <w:rFonts w:ascii="Arial" w:hAnsi="Arial" w:cs="Arial"/>
          <w:sz w:val="24"/>
          <w:szCs w:val="24"/>
        </w:rPr>
        <w:t>, tidligere f</w:t>
      </w:r>
      <w:r w:rsidRPr="005123B2">
        <w:rPr>
          <w:rFonts w:ascii="Arial" w:hAnsi="Arial" w:cs="Arial"/>
          <w:sz w:val="24"/>
          <w:szCs w:val="24"/>
        </w:rPr>
        <w:t>ylkestingsrepresentant i perioden 2011-15</w:t>
      </w:r>
    </w:p>
    <w:p w14:paraId="76691FB3" w14:textId="77777777" w:rsidR="008317A1" w:rsidRPr="005123B2" w:rsidRDefault="008317A1">
      <w:pPr>
        <w:rPr>
          <w:rFonts w:ascii="Arial" w:hAnsi="Arial" w:cs="Arial"/>
          <w:sz w:val="24"/>
          <w:szCs w:val="24"/>
        </w:rPr>
      </w:pPr>
      <w:r w:rsidRPr="005123B2">
        <w:rPr>
          <w:rFonts w:ascii="Arial" w:hAnsi="Arial" w:cs="Arial"/>
          <w:sz w:val="24"/>
          <w:szCs w:val="24"/>
        </w:rPr>
        <w:t>Tarjei Jensen Bech</w:t>
      </w:r>
      <w:r w:rsidR="005123B2">
        <w:rPr>
          <w:rFonts w:ascii="Arial" w:hAnsi="Arial" w:cs="Arial"/>
          <w:sz w:val="24"/>
          <w:szCs w:val="24"/>
        </w:rPr>
        <w:t>, f</w:t>
      </w:r>
      <w:r w:rsidRPr="005123B2">
        <w:rPr>
          <w:rFonts w:ascii="Arial" w:hAnsi="Arial" w:cs="Arial"/>
          <w:sz w:val="24"/>
          <w:szCs w:val="24"/>
        </w:rPr>
        <w:t xml:space="preserve">ylkesordfører </w:t>
      </w:r>
      <w:r w:rsidR="005123B2">
        <w:rPr>
          <w:rFonts w:ascii="Arial" w:hAnsi="Arial" w:cs="Arial"/>
          <w:sz w:val="24"/>
          <w:szCs w:val="24"/>
        </w:rPr>
        <w:t>for Troms og Finnmark</w:t>
      </w:r>
    </w:p>
    <w:p w14:paraId="39F2176E" w14:textId="77777777" w:rsidR="00011618" w:rsidRPr="005123B2" w:rsidRDefault="008317A1">
      <w:pPr>
        <w:rPr>
          <w:rFonts w:ascii="Arial" w:hAnsi="Arial" w:cs="Arial"/>
          <w:sz w:val="24"/>
          <w:szCs w:val="24"/>
        </w:rPr>
      </w:pPr>
      <w:r w:rsidRPr="005123B2">
        <w:rPr>
          <w:rFonts w:ascii="Arial" w:hAnsi="Arial" w:cs="Arial"/>
          <w:sz w:val="24"/>
          <w:szCs w:val="24"/>
        </w:rPr>
        <w:t>Aina Borch</w:t>
      </w:r>
      <w:r w:rsidR="005123B2">
        <w:rPr>
          <w:rFonts w:ascii="Arial" w:hAnsi="Arial" w:cs="Arial"/>
          <w:sz w:val="24"/>
          <w:szCs w:val="24"/>
        </w:rPr>
        <w:t>, ordfører</w:t>
      </w:r>
    </w:p>
    <w:p w14:paraId="1779A51D" w14:textId="77777777" w:rsidR="00011618" w:rsidRPr="005123B2" w:rsidRDefault="00316C1E">
      <w:pPr>
        <w:rPr>
          <w:rFonts w:ascii="Arial" w:hAnsi="Arial" w:cs="Arial"/>
          <w:sz w:val="24"/>
          <w:szCs w:val="24"/>
        </w:rPr>
      </w:pPr>
      <w:r w:rsidRPr="005123B2">
        <w:rPr>
          <w:rFonts w:ascii="Arial" w:hAnsi="Arial" w:cs="Arial"/>
          <w:sz w:val="24"/>
          <w:szCs w:val="24"/>
        </w:rPr>
        <w:t>Gruppa har hatt 3 møter</w:t>
      </w:r>
      <w:r w:rsidR="00B81B50">
        <w:rPr>
          <w:rFonts w:ascii="Arial" w:hAnsi="Arial" w:cs="Arial"/>
          <w:sz w:val="24"/>
          <w:szCs w:val="24"/>
        </w:rPr>
        <w:t xml:space="preserve"> og mailutveksling.</w:t>
      </w:r>
    </w:p>
    <w:p w14:paraId="30C00E52" w14:textId="77777777" w:rsidR="00316C1E" w:rsidRDefault="00316C1E">
      <w:pPr>
        <w:rPr>
          <w:rFonts w:ascii="Arial" w:hAnsi="Arial" w:cs="Arial"/>
          <w:sz w:val="24"/>
          <w:szCs w:val="24"/>
        </w:rPr>
      </w:pPr>
    </w:p>
    <w:p w14:paraId="52F22FE3" w14:textId="77777777" w:rsidR="005123B2" w:rsidRPr="005123B2" w:rsidRDefault="005123B2">
      <w:pPr>
        <w:rPr>
          <w:rFonts w:ascii="Arial" w:hAnsi="Arial" w:cs="Arial"/>
          <w:b/>
          <w:bCs/>
          <w:sz w:val="24"/>
          <w:szCs w:val="24"/>
        </w:rPr>
      </w:pPr>
      <w:r w:rsidRPr="005123B2">
        <w:rPr>
          <w:rFonts w:ascii="Arial" w:hAnsi="Arial" w:cs="Arial"/>
          <w:b/>
          <w:bCs/>
          <w:sz w:val="24"/>
          <w:szCs w:val="24"/>
        </w:rPr>
        <w:t>Formål med arbeidet:</w:t>
      </w:r>
    </w:p>
    <w:p w14:paraId="3023F7F9" w14:textId="77777777" w:rsidR="005123B2" w:rsidRPr="005123B2" w:rsidRDefault="007C6C49">
      <w:pPr>
        <w:rPr>
          <w:rFonts w:ascii="Arial" w:hAnsi="Arial" w:cs="Arial"/>
          <w:sz w:val="24"/>
          <w:szCs w:val="24"/>
        </w:rPr>
      </w:pPr>
      <w:r w:rsidRPr="005123B2">
        <w:rPr>
          <w:rFonts w:ascii="Arial" w:hAnsi="Arial" w:cs="Arial"/>
          <w:sz w:val="24"/>
          <w:szCs w:val="24"/>
        </w:rPr>
        <w:t>1.</w:t>
      </w:r>
      <w:r w:rsidR="00BB4F20" w:rsidRPr="005123B2">
        <w:rPr>
          <w:rFonts w:ascii="Arial" w:hAnsi="Arial" w:cs="Arial"/>
          <w:sz w:val="24"/>
          <w:szCs w:val="24"/>
        </w:rPr>
        <w:t>Målet med debatt om styringsform er å ivaret</w:t>
      </w:r>
      <w:r w:rsidR="005123B2" w:rsidRPr="005123B2">
        <w:rPr>
          <w:rFonts w:ascii="Arial" w:hAnsi="Arial" w:cs="Arial"/>
          <w:sz w:val="24"/>
          <w:szCs w:val="24"/>
        </w:rPr>
        <w:t xml:space="preserve">a </w:t>
      </w:r>
      <w:r w:rsidR="00BB4F20" w:rsidRPr="005123B2">
        <w:rPr>
          <w:rFonts w:ascii="Arial" w:hAnsi="Arial" w:cs="Arial"/>
          <w:sz w:val="24"/>
          <w:szCs w:val="24"/>
        </w:rPr>
        <w:t>demokratiet slik at det politiske ansvaret</w:t>
      </w:r>
      <w:r w:rsidR="00B45ACE" w:rsidRPr="005123B2">
        <w:rPr>
          <w:rFonts w:ascii="Arial" w:hAnsi="Arial" w:cs="Arial"/>
          <w:sz w:val="24"/>
          <w:szCs w:val="24"/>
        </w:rPr>
        <w:t xml:space="preserve"> </w:t>
      </w:r>
      <w:r w:rsidR="00BB4F20" w:rsidRPr="005123B2">
        <w:rPr>
          <w:rFonts w:ascii="Arial" w:hAnsi="Arial" w:cs="Arial"/>
          <w:sz w:val="24"/>
          <w:szCs w:val="24"/>
        </w:rPr>
        <w:t>kommer ster</w:t>
      </w:r>
      <w:r w:rsidR="005123B2" w:rsidRPr="005123B2">
        <w:rPr>
          <w:rFonts w:ascii="Arial" w:hAnsi="Arial" w:cs="Arial"/>
          <w:sz w:val="24"/>
          <w:szCs w:val="24"/>
        </w:rPr>
        <w:t>kt</w:t>
      </w:r>
      <w:r w:rsidR="00BB4F20" w:rsidRPr="005123B2">
        <w:rPr>
          <w:rFonts w:ascii="Arial" w:hAnsi="Arial" w:cs="Arial"/>
          <w:sz w:val="24"/>
          <w:szCs w:val="24"/>
        </w:rPr>
        <w:t xml:space="preserve"> fram</w:t>
      </w:r>
      <w:r w:rsidRPr="005123B2">
        <w:rPr>
          <w:rFonts w:ascii="Arial" w:hAnsi="Arial" w:cs="Arial"/>
          <w:sz w:val="24"/>
          <w:szCs w:val="24"/>
        </w:rPr>
        <w:t xml:space="preserve"> i </w:t>
      </w:r>
      <w:r w:rsidR="005123B2">
        <w:rPr>
          <w:rFonts w:ascii="Arial" w:hAnsi="Arial" w:cs="Arial"/>
          <w:sz w:val="24"/>
          <w:szCs w:val="24"/>
        </w:rPr>
        <w:t>f</w:t>
      </w:r>
      <w:r w:rsidRPr="005123B2">
        <w:rPr>
          <w:rFonts w:ascii="Arial" w:hAnsi="Arial" w:cs="Arial"/>
          <w:sz w:val="24"/>
          <w:szCs w:val="24"/>
        </w:rPr>
        <w:t>innmarkspolitikken</w:t>
      </w:r>
      <w:r w:rsidR="005123B2" w:rsidRPr="005123B2">
        <w:rPr>
          <w:rFonts w:ascii="Arial" w:hAnsi="Arial" w:cs="Arial"/>
          <w:sz w:val="24"/>
          <w:szCs w:val="24"/>
        </w:rPr>
        <w:t xml:space="preserve"> i fremtiden</w:t>
      </w:r>
      <w:r w:rsidRPr="005123B2">
        <w:rPr>
          <w:rFonts w:ascii="Arial" w:hAnsi="Arial" w:cs="Arial"/>
          <w:sz w:val="24"/>
          <w:szCs w:val="24"/>
        </w:rPr>
        <w:t xml:space="preserve">. </w:t>
      </w:r>
    </w:p>
    <w:p w14:paraId="6EECE37F" w14:textId="77777777" w:rsidR="004B7206" w:rsidRDefault="007C6C49">
      <w:pPr>
        <w:rPr>
          <w:rFonts w:ascii="Arial" w:hAnsi="Arial" w:cs="Arial"/>
          <w:sz w:val="24"/>
          <w:szCs w:val="24"/>
        </w:rPr>
      </w:pPr>
      <w:r w:rsidRPr="005123B2">
        <w:rPr>
          <w:rFonts w:ascii="Arial" w:hAnsi="Arial" w:cs="Arial"/>
          <w:sz w:val="24"/>
          <w:szCs w:val="24"/>
        </w:rPr>
        <w:t>2.</w:t>
      </w:r>
      <w:r w:rsidR="00BB4F20" w:rsidRPr="005123B2">
        <w:rPr>
          <w:rFonts w:ascii="Arial" w:hAnsi="Arial" w:cs="Arial"/>
          <w:sz w:val="24"/>
          <w:szCs w:val="24"/>
        </w:rPr>
        <w:t>Styringsform</w:t>
      </w:r>
      <w:r w:rsidRPr="005123B2">
        <w:rPr>
          <w:rFonts w:ascii="Arial" w:hAnsi="Arial" w:cs="Arial"/>
          <w:sz w:val="24"/>
          <w:szCs w:val="24"/>
        </w:rPr>
        <w:t>en</w:t>
      </w:r>
      <w:r w:rsidR="00BB4F20" w:rsidRPr="005123B2">
        <w:rPr>
          <w:rFonts w:ascii="Arial" w:hAnsi="Arial" w:cs="Arial"/>
          <w:sz w:val="24"/>
          <w:szCs w:val="24"/>
        </w:rPr>
        <w:t xml:space="preserve"> skal hensynta </w:t>
      </w:r>
      <w:r w:rsidR="00BD1D07" w:rsidRPr="005123B2">
        <w:rPr>
          <w:rFonts w:ascii="Arial" w:hAnsi="Arial" w:cs="Arial"/>
          <w:sz w:val="24"/>
          <w:szCs w:val="24"/>
        </w:rPr>
        <w:t>dagens</w:t>
      </w:r>
      <w:r w:rsidR="00BB4F20" w:rsidRPr="005123B2">
        <w:rPr>
          <w:rFonts w:ascii="Arial" w:hAnsi="Arial" w:cs="Arial"/>
          <w:sz w:val="24"/>
          <w:szCs w:val="24"/>
        </w:rPr>
        <w:t xml:space="preserve"> økonomiske situasjon</w:t>
      </w:r>
      <w:r w:rsidRPr="005123B2">
        <w:rPr>
          <w:rFonts w:ascii="Arial" w:hAnsi="Arial" w:cs="Arial"/>
          <w:sz w:val="24"/>
          <w:szCs w:val="24"/>
        </w:rPr>
        <w:t xml:space="preserve"> </w:t>
      </w:r>
      <w:r w:rsidR="005123B2" w:rsidRPr="005123B2">
        <w:rPr>
          <w:rFonts w:ascii="Arial" w:hAnsi="Arial" w:cs="Arial"/>
          <w:sz w:val="24"/>
          <w:szCs w:val="24"/>
        </w:rPr>
        <w:t>og de fremtidige økonomiske rammene</w:t>
      </w:r>
      <w:r w:rsidR="005123B2">
        <w:rPr>
          <w:rFonts w:ascii="Arial" w:hAnsi="Arial" w:cs="Arial"/>
          <w:sz w:val="24"/>
          <w:szCs w:val="24"/>
        </w:rPr>
        <w:t>, så langt disse er kjent.</w:t>
      </w:r>
    </w:p>
    <w:p w14:paraId="10E06963" w14:textId="77777777" w:rsidR="009D57B4" w:rsidRDefault="009D57B4">
      <w:pPr>
        <w:rPr>
          <w:rFonts w:ascii="Arial" w:hAnsi="Arial" w:cs="Arial"/>
          <w:b/>
          <w:bCs/>
          <w:sz w:val="24"/>
          <w:szCs w:val="24"/>
        </w:rPr>
      </w:pPr>
    </w:p>
    <w:p w14:paraId="0C37C453" w14:textId="77777777" w:rsidR="005123B2" w:rsidRPr="005123B2" w:rsidRDefault="005123B2">
      <w:pPr>
        <w:rPr>
          <w:rFonts w:ascii="Arial" w:hAnsi="Arial" w:cs="Arial"/>
          <w:b/>
          <w:bCs/>
          <w:sz w:val="24"/>
          <w:szCs w:val="24"/>
        </w:rPr>
      </w:pPr>
      <w:r w:rsidRPr="005123B2">
        <w:rPr>
          <w:rFonts w:ascii="Arial" w:hAnsi="Arial" w:cs="Arial"/>
          <w:b/>
          <w:bCs/>
          <w:sz w:val="24"/>
          <w:szCs w:val="24"/>
        </w:rPr>
        <w:t xml:space="preserve">Grunnlag for </w:t>
      </w:r>
      <w:r>
        <w:rPr>
          <w:rFonts w:ascii="Arial" w:hAnsi="Arial" w:cs="Arial"/>
          <w:b/>
          <w:bCs/>
          <w:sz w:val="24"/>
          <w:szCs w:val="24"/>
        </w:rPr>
        <w:t>vurderingene</w:t>
      </w:r>
      <w:r w:rsidRPr="005123B2">
        <w:rPr>
          <w:rFonts w:ascii="Arial" w:hAnsi="Arial" w:cs="Arial"/>
          <w:b/>
          <w:bCs/>
          <w:sz w:val="24"/>
          <w:szCs w:val="24"/>
        </w:rPr>
        <w:t>:</w:t>
      </w:r>
    </w:p>
    <w:p w14:paraId="527350F5" w14:textId="77777777" w:rsidR="005123B2" w:rsidRDefault="00011618" w:rsidP="005123B2">
      <w:pPr>
        <w:rPr>
          <w:rFonts w:ascii="Arial" w:hAnsi="Arial" w:cs="Arial"/>
          <w:sz w:val="24"/>
          <w:szCs w:val="24"/>
        </w:rPr>
      </w:pPr>
      <w:r w:rsidRPr="005123B2">
        <w:rPr>
          <w:rFonts w:ascii="Arial" w:hAnsi="Arial" w:cs="Arial"/>
          <w:sz w:val="24"/>
          <w:szCs w:val="24"/>
        </w:rPr>
        <w:t>Til grunn for arbeidet ligger</w:t>
      </w:r>
      <w:r w:rsidR="00BD1D07" w:rsidRPr="005123B2">
        <w:rPr>
          <w:rFonts w:ascii="Arial" w:hAnsi="Arial" w:cs="Arial"/>
          <w:sz w:val="24"/>
          <w:szCs w:val="24"/>
        </w:rPr>
        <w:t xml:space="preserve"> </w:t>
      </w:r>
      <w:r w:rsidR="007C6C49" w:rsidRPr="005123B2">
        <w:rPr>
          <w:rFonts w:ascii="Arial" w:hAnsi="Arial" w:cs="Arial"/>
          <w:sz w:val="24"/>
          <w:szCs w:val="24"/>
        </w:rPr>
        <w:t>notat fra fylkes</w:t>
      </w:r>
      <w:r w:rsidR="005123B2">
        <w:rPr>
          <w:rFonts w:ascii="Arial" w:hAnsi="Arial" w:cs="Arial"/>
          <w:sz w:val="24"/>
          <w:szCs w:val="24"/>
        </w:rPr>
        <w:t>rådsleder</w:t>
      </w:r>
      <w:r w:rsidR="007C6C49" w:rsidRPr="005123B2">
        <w:rPr>
          <w:rFonts w:ascii="Arial" w:hAnsi="Arial" w:cs="Arial"/>
          <w:sz w:val="24"/>
          <w:szCs w:val="24"/>
        </w:rPr>
        <w:t xml:space="preserve"> </w:t>
      </w:r>
      <w:r w:rsidR="005123B2">
        <w:rPr>
          <w:rFonts w:ascii="Arial" w:hAnsi="Arial" w:cs="Arial"/>
          <w:sz w:val="24"/>
          <w:szCs w:val="24"/>
        </w:rPr>
        <w:t>«</w:t>
      </w:r>
      <w:r w:rsidR="005123B2" w:rsidRPr="005123B2">
        <w:rPr>
          <w:rFonts w:ascii="Arial" w:hAnsi="Arial" w:cs="Arial"/>
          <w:b/>
          <w:bCs/>
          <w:sz w:val="24"/>
          <w:szCs w:val="24"/>
        </w:rPr>
        <w:t>Notat – Styringsform Finnmark fylkeskommune</w:t>
      </w:r>
      <w:r w:rsidR="005123B2">
        <w:rPr>
          <w:rFonts w:ascii="Arial" w:hAnsi="Arial" w:cs="Arial"/>
          <w:b/>
          <w:bCs/>
          <w:sz w:val="24"/>
          <w:szCs w:val="24"/>
        </w:rPr>
        <w:t xml:space="preserve">» </w:t>
      </w:r>
      <w:r w:rsidR="005123B2" w:rsidRPr="005123B2">
        <w:rPr>
          <w:rFonts w:ascii="Arial" w:hAnsi="Arial" w:cs="Arial"/>
          <w:sz w:val="24"/>
          <w:szCs w:val="24"/>
        </w:rPr>
        <w:t xml:space="preserve">fra </w:t>
      </w:r>
      <w:r w:rsidR="005123B2">
        <w:rPr>
          <w:rFonts w:ascii="Arial" w:hAnsi="Arial" w:cs="Arial"/>
          <w:sz w:val="24"/>
          <w:szCs w:val="24"/>
        </w:rPr>
        <w:t>4.oktober 2022. Vurderingen vil vise til dette notatet.</w:t>
      </w:r>
    </w:p>
    <w:p w14:paraId="2CF5B8AC" w14:textId="77777777" w:rsidR="005123B2" w:rsidRPr="007C29C5" w:rsidRDefault="005123B2" w:rsidP="005123B2">
      <w:pPr>
        <w:rPr>
          <w:rFonts w:ascii="Arial" w:hAnsi="Arial" w:cs="Arial"/>
          <w:sz w:val="24"/>
          <w:szCs w:val="24"/>
          <w:u w:val="single"/>
        </w:rPr>
      </w:pPr>
      <w:r w:rsidRPr="007C29C5">
        <w:rPr>
          <w:rFonts w:ascii="Arial" w:hAnsi="Arial" w:cs="Arial"/>
          <w:sz w:val="24"/>
          <w:szCs w:val="24"/>
          <w:u w:val="single"/>
        </w:rPr>
        <w:t>Fylkesrådsleder har lagt følgende til grunn under utarbeidelse av notatet:</w:t>
      </w:r>
    </w:p>
    <w:p w14:paraId="69BA6703" w14:textId="77777777" w:rsidR="007C29C5" w:rsidRDefault="007C29C5">
      <w:pPr>
        <w:rPr>
          <w:rFonts w:ascii="Arial" w:hAnsi="Arial" w:cs="Arial"/>
          <w:sz w:val="24"/>
          <w:szCs w:val="24"/>
        </w:rPr>
      </w:pPr>
      <w:r>
        <w:rPr>
          <w:rFonts w:ascii="Arial" w:hAnsi="Arial" w:cs="Arial"/>
          <w:sz w:val="24"/>
          <w:szCs w:val="24"/>
        </w:rPr>
        <w:t>Notatet er basert på de politisk forankrede utredninger som ble gjort i forbindelse med sammenslåingen, men med oppdaterte tall. Utredningen det vises til er sak 38/19 fra møte i fellesnemda i juni 2019.</w:t>
      </w:r>
    </w:p>
    <w:p w14:paraId="2F0ED7B3" w14:textId="77777777" w:rsidR="00E44441" w:rsidRPr="005123B2" w:rsidRDefault="007B308B">
      <w:pPr>
        <w:rPr>
          <w:rFonts w:ascii="Arial" w:hAnsi="Arial" w:cs="Arial"/>
          <w:sz w:val="24"/>
          <w:szCs w:val="24"/>
        </w:rPr>
      </w:pPr>
      <w:r w:rsidRPr="005123B2">
        <w:rPr>
          <w:rFonts w:ascii="Arial" w:hAnsi="Arial" w:cs="Arial"/>
          <w:sz w:val="24"/>
          <w:szCs w:val="24"/>
        </w:rPr>
        <w:t>I disse sakene</w:t>
      </w:r>
      <w:r w:rsidR="00E44441" w:rsidRPr="005123B2">
        <w:rPr>
          <w:rFonts w:ascii="Arial" w:hAnsi="Arial" w:cs="Arial"/>
          <w:sz w:val="24"/>
          <w:szCs w:val="24"/>
        </w:rPr>
        <w:t xml:space="preserve"> ligger grundige vurderinger rundt økonomi, formannskapsmodellen, parlamentarisk styringsform</w:t>
      </w:r>
      <w:r w:rsidR="00316C1E" w:rsidRPr="005123B2">
        <w:rPr>
          <w:rFonts w:ascii="Arial" w:hAnsi="Arial" w:cs="Arial"/>
          <w:sz w:val="24"/>
          <w:szCs w:val="24"/>
        </w:rPr>
        <w:t xml:space="preserve"> og</w:t>
      </w:r>
      <w:r w:rsidR="00E44441" w:rsidRPr="005123B2">
        <w:rPr>
          <w:rFonts w:ascii="Arial" w:hAnsi="Arial" w:cs="Arial"/>
          <w:sz w:val="24"/>
          <w:szCs w:val="24"/>
        </w:rPr>
        <w:t xml:space="preserve"> ivaretakelse av demokratiet.</w:t>
      </w:r>
      <w:r w:rsidR="00316C1E" w:rsidRPr="005123B2">
        <w:rPr>
          <w:rFonts w:ascii="Arial" w:hAnsi="Arial" w:cs="Arial"/>
          <w:sz w:val="24"/>
          <w:szCs w:val="24"/>
        </w:rPr>
        <w:t xml:space="preserve"> </w:t>
      </w:r>
    </w:p>
    <w:p w14:paraId="6775C04C" w14:textId="77777777" w:rsidR="007C29C5" w:rsidRDefault="007C29C5" w:rsidP="00316C1E">
      <w:pPr>
        <w:rPr>
          <w:rFonts w:ascii="Arial" w:hAnsi="Arial" w:cs="Arial"/>
          <w:sz w:val="24"/>
          <w:szCs w:val="24"/>
          <w:u w:val="single"/>
        </w:rPr>
      </w:pPr>
    </w:p>
    <w:p w14:paraId="2B5F0E62" w14:textId="77777777" w:rsidR="007C29C5" w:rsidRDefault="007C29C5" w:rsidP="00316C1E">
      <w:pPr>
        <w:rPr>
          <w:rFonts w:ascii="Arial" w:hAnsi="Arial" w:cs="Arial"/>
          <w:sz w:val="24"/>
          <w:szCs w:val="24"/>
          <w:u w:val="single"/>
        </w:rPr>
      </w:pPr>
    </w:p>
    <w:p w14:paraId="78B79938" w14:textId="77777777" w:rsidR="00134B92" w:rsidRDefault="00134B92" w:rsidP="00316C1E">
      <w:pPr>
        <w:rPr>
          <w:rFonts w:ascii="Arial" w:hAnsi="Arial" w:cs="Arial"/>
          <w:sz w:val="24"/>
          <w:szCs w:val="24"/>
          <w:u w:val="single"/>
        </w:rPr>
      </w:pPr>
    </w:p>
    <w:p w14:paraId="367DEE75" w14:textId="77777777" w:rsidR="007C29C5" w:rsidRPr="007C29C5" w:rsidRDefault="007C29C5" w:rsidP="00316C1E">
      <w:pPr>
        <w:rPr>
          <w:rFonts w:ascii="Arial" w:hAnsi="Arial" w:cs="Arial"/>
          <w:sz w:val="24"/>
          <w:szCs w:val="24"/>
          <w:u w:val="single"/>
        </w:rPr>
      </w:pPr>
      <w:r w:rsidRPr="007C29C5">
        <w:rPr>
          <w:rFonts w:ascii="Arial" w:hAnsi="Arial" w:cs="Arial"/>
          <w:sz w:val="24"/>
          <w:szCs w:val="24"/>
          <w:u w:val="single"/>
        </w:rPr>
        <w:lastRenderedPageBreak/>
        <w:t>Viktige premiss for vurderingene:</w:t>
      </w:r>
    </w:p>
    <w:p w14:paraId="1831D4C0" w14:textId="77777777" w:rsidR="007C29C5" w:rsidRPr="007C29C5" w:rsidRDefault="007C29C5" w:rsidP="007C29C5">
      <w:pPr>
        <w:rPr>
          <w:rFonts w:ascii="Arial" w:hAnsi="Arial" w:cs="Arial"/>
          <w:sz w:val="24"/>
          <w:szCs w:val="24"/>
          <w:lang w:eastAsia="nb-NO"/>
        </w:rPr>
      </w:pPr>
      <w:r w:rsidRPr="007C29C5">
        <w:rPr>
          <w:rFonts w:ascii="Arial" w:hAnsi="Arial" w:cs="Arial"/>
          <w:sz w:val="24"/>
          <w:szCs w:val="24"/>
          <w:lang w:eastAsia="nb-NO"/>
        </w:rPr>
        <w:t>Forskrift om gjennomføring av deling av Troms og Finnmark fylke til Troms fylke og Finnmark fylke</w:t>
      </w:r>
      <w:r>
        <w:rPr>
          <w:rFonts w:ascii="Arial" w:hAnsi="Arial" w:cs="Arial"/>
          <w:sz w:val="24"/>
          <w:szCs w:val="24"/>
          <w:lang w:eastAsia="nb-NO"/>
        </w:rPr>
        <w:t xml:space="preserve">, som trådte i kraft 03.10.22. Denne finnes her: </w:t>
      </w:r>
      <w:hyperlink r:id="rId5" w:history="1">
        <w:r>
          <w:rPr>
            <w:rStyle w:val="Hyperkobling"/>
          </w:rPr>
          <w:t>Forskrift om gjennomføring av deling av Troms og Finnmark fylke til Troms fylke og Finnmark fylke - Lovdata</w:t>
        </w:r>
      </w:hyperlink>
    </w:p>
    <w:p w14:paraId="4ABB7FD9" w14:textId="77777777" w:rsidR="007C29C5" w:rsidRDefault="007C29C5" w:rsidP="007C29C5">
      <w:pPr>
        <w:rPr>
          <w:rFonts w:ascii="Arial" w:hAnsi="Arial" w:cs="Arial"/>
          <w:sz w:val="24"/>
          <w:szCs w:val="24"/>
        </w:rPr>
      </w:pPr>
      <w:r>
        <w:rPr>
          <w:rFonts w:ascii="Arial" w:hAnsi="Arial" w:cs="Arial"/>
          <w:sz w:val="24"/>
          <w:szCs w:val="24"/>
        </w:rPr>
        <w:t xml:space="preserve">I forskriften slås det fast at det er opp til de nye fylkene å selv vurdere styringsform, og en er ikke lenger avhengig av å ha to </w:t>
      </w:r>
      <w:r w:rsidR="009D57B4">
        <w:rPr>
          <w:rFonts w:ascii="Arial" w:hAnsi="Arial" w:cs="Arial"/>
          <w:sz w:val="24"/>
          <w:szCs w:val="24"/>
        </w:rPr>
        <w:t>avstemminger</w:t>
      </w:r>
      <w:r>
        <w:rPr>
          <w:rFonts w:ascii="Arial" w:hAnsi="Arial" w:cs="Arial"/>
          <w:sz w:val="24"/>
          <w:szCs w:val="24"/>
        </w:rPr>
        <w:t xml:space="preserve">, slik en måtte før, da dette måtte opp både i </w:t>
      </w:r>
      <w:r w:rsidR="009D57B4">
        <w:rPr>
          <w:rFonts w:ascii="Arial" w:hAnsi="Arial" w:cs="Arial"/>
          <w:sz w:val="24"/>
          <w:szCs w:val="24"/>
        </w:rPr>
        <w:t>fylkestinget før ny valgperiode, og etter at ny valgperiode er begynt.</w:t>
      </w:r>
    </w:p>
    <w:p w14:paraId="16248738" w14:textId="77777777" w:rsidR="007C29C5" w:rsidRDefault="007C29C5" w:rsidP="007C29C5">
      <w:pPr>
        <w:rPr>
          <w:rFonts w:ascii="Arial" w:hAnsi="Arial" w:cs="Arial"/>
          <w:sz w:val="24"/>
          <w:szCs w:val="24"/>
        </w:rPr>
      </w:pPr>
      <w:r w:rsidRPr="005123B2">
        <w:rPr>
          <w:rFonts w:ascii="Arial" w:hAnsi="Arial" w:cs="Arial"/>
          <w:sz w:val="24"/>
          <w:szCs w:val="24"/>
        </w:rPr>
        <w:t>Vedtak</w:t>
      </w:r>
      <w:r>
        <w:rPr>
          <w:rFonts w:ascii="Arial" w:hAnsi="Arial" w:cs="Arial"/>
          <w:sz w:val="24"/>
          <w:szCs w:val="24"/>
        </w:rPr>
        <w:t xml:space="preserve"> 62/22 fra juni 2022</w:t>
      </w:r>
      <w:r w:rsidRPr="005123B2">
        <w:rPr>
          <w:rFonts w:ascii="Arial" w:hAnsi="Arial" w:cs="Arial"/>
          <w:sz w:val="24"/>
          <w:szCs w:val="24"/>
        </w:rPr>
        <w:t xml:space="preserve"> i Troms Finnmark fylkesting om at Finnmark fylkesting skal ha 35 representanter i perioden 2024-27.</w:t>
      </w:r>
    </w:p>
    <w:p w14:paraId="12642B97" w14:textId="77777777" w:rsidR="007C29C5" w:rsidRDefault="007C29C5" w:rsidP="00316C1E">
      <w:pPr>
        <w:rPr>
          <w:rFonts w:ascii="Arial" w:hAnsi="Arial" w:cs="Arial"/>
          <w:sz w:val="24"/>
          <w:szCs w:val="24"/>
        </w:rPr>
      </w:pPr>
    </w:p>
    <w:p w14:paraId="27E8F4D5" w14:textId="77777777" w:rsidR="00B42C59" w:rsidRPr="009D57B4" w:rsidRDefault="009D57B4" w:rsidP="00316C1E">
      <w:pPr>
        <w:rPr>
          <w:rFonts w:ascii="Arial" w:hAnsi="Arial" w:cs="Arial"/>
          <w:b/>
          <w:bCs/>
          <w:sz w:val="24"/>
          <w:szCs w:val="24"/>
        </w:rPr>
      </w:pPr>
      <w:r w:rsidRPr="009D57B4">
        <w:rPr>
          <w:rFonts w:ascii="Arial" w:hAnsi="Arial" w:cs="Arial"/>
          <w:b/>
          <w:bCs/>
          <w:sz w:val="24"/>
          <w:szCs w:val="24"/>
        </w:rPr>
        <w:t>Arbeidsgruppa vurderinger:</w:t>
      </w:r>
    </w:p>
    <w:p w14:paraId="2F0552F7" w14:textId="77777777" w:rsidR="00316C1E" w:rsidRPr="009D57B4" w:rsidRDefault="00316C1E" w:rsidP="00316C1E">
      <w:pPr>
        <w:rPr>
          <w:rFonts w:ascii="Arial" w:hAnsi="Arial" w:cs="Arial"/>
          <w:sz w:val="24"/>
          <w:szCs w:val="24"/>
          <w:u w:val="single"/>
        </w:rPr>
      </w:pPr>
      <w:r w:rsidRPr="009D57B4">
        <w:rPr>
          <w:rFonts w:ascii="Arial" w:hAnsi="Arial" w:cs="Arial"/>
          <w:sz w:val="24"/>
          <w:szCs w:val="24"/>
          <w:u w:val="single"/>
        </w:rPr>
        <w:t>1.Økonomi</w:t>
      </w:r>
      <w:r w:rsidR="00045C2C" w:rsidRPr="009D57B4">
        <w:rPr>
          <w:rFonts w:ascii="Arial" w:hAnsi="Arial" w:cs="Arial"/>
          <w:sz w:val="24"/>
          <w:szCs w:val="24"/>
          <w:u w:val="single"/>
        </w:rPr>
        <w:t xml:space="preserve"> vedrørende styringsform</w:t>
      </w:r>
      <w:r w:rsidR="009D57B4" w:rsidRPr="009D57B4">
        <w:rPr>
          <w:rFonts w:ascii="Arial" w:hAnsi="Arial" w:cs="Arial"/>
          <w:sz w:val="24"/>
          <w:szCs w:val="24"/>
          <w:u w:val="single"/>
        </w:rPr>
        <w:t>:</w:t>
      </w:r>
    </w:p>
    <w:p w14:paraId="7A4CA16C" w14:textId="77777777" w:rsidR="00045C2C" w:rsidRPr="005123B2" w:rsidRDefault="00045C2C" w:rsidP="00316C1E">
      <w:pPr>
        <w:rPr>
          <w:rFonts w:ascii="Arial" w:hAnsi="Arial" w:cs="Arial"/>
          <w:sz w:val="24"/>
          <w:szCs w:val="24"/>
        </w:rPr>
      </w:pPr>
      <w:r w:rsidRPr="005123B2">
        <w:rPr>
          <w:rFonts w:ascii="Arial" w:hAnsi="Arial" w:cs="Arial"/>
          <w:sz w:val="24"/>
          <w:szCs w:val="24"/>
        </w:rPr>
        <w:t xml:space="preserve">- </w:t>
      </w:r>
      <w:r w:rsidR="00CF5356">
        <w:rPr>
          <w:rFonts w:ascii="Arial" w:hAnsi="Arial" w:cs="Arial"/>
          <w:sz w:val="24"/>
          <w:szCs w:val="24"/>
        </w:rPr>
        <w:t xml:space="preserve">Inntektssystemet for de nye fylkeskommunene er ikke klart, og dette vil danne et viktig grunnlag for økonomien i Finnmark fylkeskommune. Hvis ikke inntektene til fylkeskommunen styrkes, vil utfordrende økonomi prege fylkeskommunen. </w:t>
      </w:r>
    </w:p>
    <w:p w14:paraId="68D9A850" w14:textId="77777777" w:rsidR="006C521A" w:rsidRDefault="00045C2C" w:rsidP="00316C1E">
      <w:pPr>
        <w:rPr>
          <w:rFonts w:ascii="Arial" w:hAnsi="Arial" w:cs="Arial"/>
          <w:sz w:val="24"/>
          <w:szCs w:val="24"/>
        </w:rPr>
      </w:pPr>
      <w:r w:rsidRPr="005123B2">
        <w:rPr>
          <w:rFonts w:ascii="Arial" w:hAnsi="Arial" w:cs="Arial"/>
          <w:sz w:val="24"/>
          <w:szCs w:val="24"/>
        </w:rPr>
        <w:t>-</w:t>
      </w:r>
      <w:r w:rsidR="006C521A">
        <w:rPr>
          <w:rFonts w:ascii="Arial" w:hAnsi="Arial" w:cs="Arial"/>
          <w:sz w:val="24"/>
          <w:szCs w:val="24"/>
        </w:rPr>
        <w:t xml:space="preserve"> Forskning og erfaringer peker på at parlamentarisk styringsform har et høyere kostnadsnivå til politisk styring enn formannskapsmodellen. Dette viser også notatet fra fylkesrådsleder. Notatet viser også at det er svært ulikt nivå på kostnadene i de fylkene som har parlamentariske. Ulikhetene mellom Hedmark som hadde parlamentarisme og Finnmark som hadde formannskapsmodellen er ikke store.</w:t>
      </w:r>
    </w:p>
    <w:p w14:paraId="011AFD7A" w14:textId="77777777" w:rsidR="00045C2C" w:rsidRPr="005123B2" w:rsidRDefault="006C521A" w:rsidP="00316C1E">
      <w:pPr>
        <w:rPr>
          <w:rFonts w:ascii="Arial" w:hAnsi="Arial" w:cs="Arial"/>
          <w:sz w:val="24"/>
          <w:szCs w:val="24"/>
        </w:rPr>
      </w:pPr>
      <w:r>
        <w:rPr>
          <w:rFonts w:ascii="Arial" w:hAnsi="Arial" w:cs="Arial"/>
          <w:sz w:val="24"/>
          <w:szCs w:val="24"/>
        </w:rPr>
        <w:t>- Uansett styringsform legges p</w:t>
      </w:r>
      <w:r w:rsidR="00045C2C" w:rsidRPr="005123B2">
        <w:rPr>
          <w:rFonts w:ascii="Arial" w:hAnsi="Arial" w:cs="Arial"/>
          <w:sz w:val="24"/>
          <w:szCs w:val="24"/>
        </w:rPr>
        <w:t>remissene etter valg og ved konstituering</w:t>
      </w:r>
      <w:r w:rsidR="00B42C59" w:rsidRPr="005123B2">
        <w:rPr>
          <w:rFonts w:ascii="Arial" w:hAnsi="Arial" w:cs="Arial"/>
          <w:sz w:val="24"/>
          <w:szCs w:val="24"/>
        </w:rPr>
        <w:t xml:space="preserve">. Flere parti i styringen betyr </w:t>
      </w:r>
      <w:r>
        <w:rPr>
          <w:rFonts w:ascii="Arial" w:hAnsi="Arial" w:cs="Arial"/>
          <w:sz w:val="24"/>
          <w:szCs w:val="24"/>
        </w:rPr>
        <w:t xml:space="preserve">ofte </w:t>
      </w:r>
      <w:r w:rsidR="00B42C59" w:rsidRPr="005123B2">
        <w:rPr>
          <w:rFonts w:ascii="Arial" w:hAnsi="Arial" w:cs="Arial"/>
          <w:sz w:val="24"/>
          <w:szCs w:val="24"/>
        </w:rPr>
        <w:t>flere heltids</w:t>
      </w:r>
      <w:r>
        <w:rPr>
          <w:rFonts w:ascii="Arial" w:hAnsi="Arial" w:cs="Arial"/>
          <w:sz w:val="24"/>
          <w:szCs w:val="24"/>
        </w:rPr>
        <w:t>politikere</w:t>
      </w:r>
      <w:r w:rsidR="00B42C59" w:rsidRPr="005123B2">
        <w:rPr>
          <w:rFonts w:ascii="Arial" w:hAnsi="Arial" w:cs="Arial"/>
          <w:sz w:val="24"/>
          <w:szCs w:val="24"/>
        </w:rPr>
        <w:t xml:space="preserve"> og rådgivere.</w:t>
      </w:r>
    </w:p>
    <w:p w14:paraId="037AE0D4" w14:textId="77777777" w:rsidR="00045C2C" w:rsidRPr="005123B2" w:rsidRDefault="00045C2C" w:rsidP="00316C1E">
      <w:pPr>
        <w:rPr>
          <w:rFonts w:ascii="Arial" w:hAnsi="Arial" w:cs="Arial"/>
          <w:sz w:val="24"/>
          <w:szCs w:val="24"/>
        </w:rPr>
      </w:pPr>
      <w:r w:rsidRPr="005123B2">
        <w:rPr>
          <w:rFonts w:ascii="Arial" w:hAnsi="Arial" w:cs="Arial"/>
          <w:sz w:val="24"/>
          <w:szCs w:val="24"/>
        </w:rPr>
        <w:t xml:space="preserve">- </w:t>
      </w:r>
      <w:r w:rsidR="006C521A">
        <w:rPr>
          <w:rFonts w:ascii="Arial" w:hAnsi="Arial" w:cs="Arial"/>
          <w:sz w:val="24"/>
          <w:szCs w:val="24"/>
        </w:rPr>
        <w:t>A</w:t>
      </w:r>
      <w:r w:rsidR="00B42C59" w:rsidRPr="005123B2">
        <w:rPr>
          <w:rFonts w:ascii="Arial" w:hAnsi="Arial" w:cs="Arial"/>
          <w:sz w:val="24"/>
          <w:szCs w:val="24"/>
        </w:rPr>
        <w:t>ntallet</w:t>
      </w:r>
      <w:r w:rsidR="006C521A">
        <w:rPr>
          <w:rFonts w:ascii="Arial" w:hAnsi="Arial" w:cs="Arial"/>
          <w:sz w:val="24"/>
          <w:szCs w:val="24"/>
        </w:rPr>
        <w:t xml:space="preserve"> fylkestingsrepresentanter på</w:t>
      </w:r>
      <w:r w:rsidR="00B42C59" w:rsidRPr="005123B2">
        <w:rPr>
          <w:rFonts w:ascii="Arial" w:hAnsi="Arial" w:cs="Arial"/>
          <w:sz w:val="24"/>
          <w:szCs w:val="24"/>
        </w:rPr>
        <w:t xml:space="preserve"> </w:t>
      </w:r>
      <w:r w:rsidRPr="005123B2">
        <w:rPr>
          <w:rFonts w:ascii="Arial" w:hAnsi="Arial" w:cs="Arial"/>
          <w:sz w:val="24"/>
          <w:szCs w:val="24"/>
        </w:rPr>
        <w:t xml:space="preserve">35 binder </w:t>
      </w:r>
      <w:r w:rsidR="00B42C59" w:rsidRPr="005123B2">
        <w:rPr>
          <w:rFonts w:ascii="Arial" w:hAnsi="Arial" w:cs="Arial"/>
          <w:sz w:val="24"/>
          <w:szCs w:val="24"/>
        </w:rPr>
        <w:t>opp økonomien</w:t>
      </w:r>
      <w:r w:rsidR="00A24C3D" w:rsidRPr="005123B2">
        <w:rPr>
          <w:rFonts w:ascii="Arial" w:hAnsi="Arial" w:cs="Arial"/>
          <w:sz w:val="24"/>
          <w:szCs w:val="24"/>
        </w:rPr>
        <w:t xml:space="preserve">. </w:t>
      </w:r>
      <w:r w:rsidR="00B42C59" w:rsidRPr="005123B2">
        <w:rPr>
          <w:rFonts w:ascii="Arial" w:hAnsi="Arial" w:cs="Arial"/>
          <w:sz w:val="24"/>
          <w:szCs w:val="24"/>
        </w:rPr>
        <w:t xml:space="preserve"> </w:t>
      </w:r>
    </w:p>
    <w:p w14:paraId="1C0FDEA4" w14:textId="77777777" w:rsidR="00753F99" w:rsidRDefault="00B42C59" w:rsidP="00316C1E">
      <w:pPr>
        <w:rPr>
          <w:rFonts w:ascii="Arial" w:hAnsi="Arial" w:cs="Arial"/>
          <w:sz w:val="24"/>
          <w:szCs w:val="24"/>
        </w:rPr>
      </w:pPr>
      <w:r w:rsidRPr="005123B2">
        <w:rPr>
          <w:rFonts w:ascii="Arial" w:hAnsi="Arial" w:cs="Arial"/>
          <w:sz w:val="24"/>
          <w:szCs w:val="24"/>
        </w:rPr>
        <w:t xml:space="preserve">- </w:t>
      </w:r>
      <w:r w:rsidR="006C521A">
        <w:rPr>
          <w:rFonts w:ascii="Arial" w:hAnsi="Arial" w:cs="Arial"/>
          <w:sz w:val="24"/>
          <w:szCs w:val="24"/>
        </w:rPr>
        <w:t>Uansett styringsform, så er det viktig hvordan denne utformes når det gjelder kostnader.</w:t>
      </w:r>
      <w:r w:rsidRPr="005123B2">
        <w:rPr>
          <w:rFonts w:ascii="Arial" w:hAnsi="Arial" w:cs="Arial"/>
          <w:sz w:val="24"/>
          <w:szCs w:val="24"/>
        </w:rPr>
        <w:t xml:space="preserve"> </w:t>
      </w:r>
    </w:p>
    <w:p w14:paraId="27DCEC57" w14:textId="77777777" w:rsidR="00753F99" w:rsidRPr="005123B2" w:rsidRDefault="00753F99" w:rsidP="00316C1E">
      <w:pPr>
        <w:rPr>
          <w:rFonts w:ascii="Arial" w:hAnsi="Arial" w:cs="Arial"/>
          <w:sz w:val="24"/>
          <w:szCs w:val="24"/>
        </w:rPr>
      </w:pPr>
    </w:p>
    <w:p w14:paraId="616386FB" w14:textId="77777777" w:rsidR="00316C1E" w:rsidRPr="009D57B4" w:rsidRDefault="00316C1E" w:rsidP="00316C1E">
      <w:pPr>
        <w:rPr>
          <w:rFonts w:ascii="Arial" w:hAnsi="Arial" w:cs="Arial"/>
          <w:sz w:val="24"/>
          <w:szCs w:val="24"/>
          <w:u w:val="single"/>
        </w:rPr>
      </w:pPr>
      <w:r w:rsidRPr="009D57B4">
        <w:rPr>
          <w:rFonts w:ascii="Arial" w:hAnsi="Arial" w:cs="Arial"/>
          <w:sz w:val="24"/>
          <w:szCs w:val="24"/>
          <w:u w:val="single"/>
        </w:rPr>
        <w:t>2.</w:t>
      </w:r>
      <w:r w:rsidR="00045C2C" w:rsidRPr="009D57B4">
        <w:rPr>
          <w:rFonts w:ascii="Arial" w:hAnsi="Arial" w:cs="Arial"/>
          <w:sz w:val="24"/>
          <w:szCs w:val="24"/>
          <w:u w:val="single"/>
        </w:rPr>
        <w:t>Politiske</w:t>
      </w:r>
      <w:r w:rsidR="006C521A">
        <w:rPr>
          <w:rFonts w:ascii="Arial" w:hAnsi="Arial" w:cs="Arial"/>
          <w:sz w:val="24"/>
          <w:szCs w:val="24"/>
          <w:u w:val="single"/>
        </w:rPr>
        <w:t xml:space="preserve">- og </w:t>
      </w:r>
      <w:r w:rsidR="00045C2C" w:rsidRPr="009D57B4">
        <w:rPr>
          <w:rFonts w:ascii="Arial" w:hAnsi="Arial" w:cs="Arial"/>
          <w:sz w:val="24"/>
          <w:szCs w:val="24"/>
          <w:u w:val="single"/>
        </w:rPr>
        <w:t>administrativtansva</w:t>
      </w:r>
      <w:r w:rsidR="005C726E" w:rsidRPr="009D57B4">
        <w:rPr>
          <w:rFonts w:ascii="Arial" w:hAnsi="Arial" w:cs="Arial"/>
          <w:sz w:val="24"/>
          <w:szCs w:val="24"/>
          <w:u w:val="single"/>
        </w:rPr>
        <w:t>r</w:t>
      </w:r>
      <w:r w:rsidR="002640CC" w:rsidRPr="009D57B4">
        <w:rPr>
          <w:rFonts w:ascii="Arial" w:hAnsi="Arial" w:cs="Arial"/>
          <w:sz w:val="24"/>
          <w:szCs w:val="24"/>
          <w:u w:val="single"/>
        </w:rPr>
        <w:t xml:space="preserve"> </w:t>
      </w:r>
      <w:r w:rsidR="006C521A">
        <w:rPr>
          <w:rFonts w:ascii="Arial" w:hAnsi="Arial" w:cs="Arial"/>
          <w:sz w:val="24"/>
          <w:szCs w:val="24"/>
          <w:u w:val="single"/>
        </w:rPr>
        <w:t>ved</w:t>
      </w:r>
      <w:r w:rsidR="002640CC" w:rsidRPr="009D57B4">
        <w:rPr>
          <w:rFonts w:ascii="Arial" w:hAnsi="Arial" w:cs="Arial"/>
          <w:sz w:val="24"/>
          <w:szCs w:val="24"/>
          <w:u w:val="single"/>
        </w:rPr>
        <w:t xml:space="preserve"> valg av styringsform</w:t>
      </w:r>
      <w:r w:rsidR="009D57B4">
        <w:rPr>
          <w:rFonts w:ascii="Arial" w:hAnsi="Arial" w:cs="Arial"/>
          <w:sz w:val="24"/>
          <w:szCs w:val="24"/>
          <w:u w:val="single"/>
        </w:rPr>
        <w:t>:</w:t>
      </w:r>
    </w:p>
    <w:p w14:paraId="423E2450" w14:textId="77777777" w:rsidR="00A24C3D" w:rsidRPr="005123B2" w:rsidRDefault="00045C2C" w:rsidP="00316C1E">
      <w:pPr>
        <w:rPr>
          <w:rFonts w:ascii="Arial" w:hAnsi="Arial" w:cs="Arial"/>
          <w:sz w:val="24"/>
          <w:szCs w:val="24"/>
        </w:rPr>
      </w:pPr>
      <w:r w:rsidRPr="005123B2">
        <w:rPr>
          <w:rFonts w:ascii="Arial" w:hAnsi="Arial" w:cs="Arial"/>
          <w:sz w:val="24"/>
          <w:szCs w:val="24"/>
        </w:rPr>
        <w:t xml:space="preserve">- </w:t>
      </w:r>
      <w:r w:rsidR="006C521A">
        <w:rPr>
          <w:rFonts w:ascii="Arial" w:hAnsi="Arial" w:cs="Arial"/>
          <w:sz w:val="24"/>
          <w:szCs w:val="24"/>
        </w:rPr>
        <w:t>S</w:t>
      </w:r>
      <w:r w:rsidRPr="005123B2">
        <w:rPr>
          <w:rFonts w:ascii="Arial" w:hAnsi="Arial" w:cs="Arial"/>
          <w:sz w:val="24"/>
          <w:szCs w:val="24"/>
        </w:rPr>
        <w:t>terk administrativ kultur i Finnmark gjennom lang tid med</w:t>
      </w:r>
      <w:r w:rsidR="006C521A">
        <w:rPr>
          <w:rFonts w:ascii="Arial" w:hAnsi="Arial" w:cs="Arial"/>
          <w:sz w:val="24"/>
          <w:szCs w:val="24"/>
        </w:rPr>
        <w:t xml:space="preserve"> ulike typer av</w:t>
      </w:r>
      <w:r w:rsidRPr="005123B2">
        <w:rPr>
          <w:rFonts w:ascii="Arial" w:hAnsi="Arial" w:cs="Arial"/>
          <w:sz w:val="24"/>
          <w:szCs w:val="24"/>
        </w:rPr>
        <w:t xml:space="preserve"> formannskapsmodell</w:t>
      </w:r>
      <w:r w:rsidR="00A24C3D" w:rsidRPr="005123B2">
        <w:rPr>
          <w:rFonts w:ascii="Arial" w:hAnsi="Arial" w:cs="Arial"/>
          <w:sz w:val="24"/>
          <w:szCs w:val="24"/>
        </w:rPr>
        <w:t>.</w:t>
      </w:r>
    </w:p>
    <w:p w14:paraId="6503DA0A" w14:textId="77777777" w:rsidR="002640CC" w:rsidRDefault="002640CC" w:rsidP="00316C1E">
      <w:pPr>
        <w:rPr>
          <w:rFonts w:ascii="Arial" w:hAnsi="Arial" w:cs="Arial"/>
          <w:sz w:val="24"/>
          <w:szCs w:val="24"/>
        </w:rPr>
      </w:pPr>
      <w:r w:rsidRPr="005123B2">
        <w:rPr>
          <w:rFonts w:ascii="Arial" w:hAnsi="Arial" w:cs="Arial"/>
          <w:sz w:val="24"/>
          <w:szCs w:val="24"/>
        </w:rPr>
        <w:t xml:space="preserve">- </w:t>
      </w:r>
      <w:r w:rsidR="006C521A">
        <w:rPr>
          <w:rFonts w:ascii="Arial" w:hAnsi="Arial" w:cs="Arial"/>
          <w:sz w:val="24"/>
          <w:szCs w:val="24"/>
        </w:rPr>
        <w:t>Det kan oppleves som t</w:t>
      </w:r>
      <w:r w:rsidRPr="005123B2">
        <w:rPr>
          <w:rFonts w:ascii="Arial" w:hAnsi="Arial" w:cs="Arial"/>
          <w:sz w:val="24"/>
          <w:szCs w:val="24"/>
        </w:rPr>
        <w:t>rygt og godt å fortsette med formannskapsmodellen som er tradisjonen i Finnmark</w:t>
      </w:r>
    </w:p>
    <w:p w14:paraId="5FD0AEB0" w14:textId="77777777" w:rsidR="004C2CB9" w:rsidRPr="005123B2" w:rsidRDefault="004C2CB9" w:rsidP="004C2CB9">
      <w:pPr>
        <w:rPr>
          <w:rFonts w:ascii="Arial" w:hAnsi="Arial" w:cs="Arial"/>
          <w:sz w:val="24"/>
          <w:szCs w:val="24"/>
        </w:rPr>
      </w:pPr>
      <w:r w:rsidRPr="005123B2">
        <w:rPr>
          <w:rFonts w:ascii="Arial" w:hAnsi="Arial" w:cs="Arial"/>
          <w:sz w:val="24"/>
          <w:szCs w:val="24"/>
        </w:rPr>
        <w:t xml:space="preserve">- </w:t>
      </w:r>
      <w:r>
        <w:rPr>
          <w:rFonts w:ascii="Arial" w:hAnsi="Arial" w:cs="Arial"/>
          <w:sz w:val="24"/>
          <w:szCs w:val="24"/>
        </w:rPr>
        <w:t>Ved formannskapsmodellen er det vanskelig for innbyggerne å skille mellom det administrasjonen og politikerne mener. Dette har vi ofte sett når fylkesdirektør legger frem forslag til budsjett, og dette ofte kan bli oppfattet som vedtatt av media og befolkningen generelt.</w:t>
      </w:r>
    </w:p>
    <w:p w14:paraId="63CA75D8" w14:textId="77777777" w:rsidR="004C2CB9" w:rsidRDefault="004C2CB9" w:rsidP="00316C1E">
      <w:pPr>
        <w:rPr>
          <w:rFonts w:ascii="Arial" w:hAnsi="Arial" w:cs="Arial"/>
          <w:sz w:val="24"/>
          <w:szCs w:val="24"/>
        </w:rPr>
      </w:pPr>
      <w:r>
        <w:rPr>
          <w:rFonts w:ascii="Arial" w:hAnsi="Arial" w:cs="Arial"/>
          <w:sz w:val="24"/>
          <w:szCs w:val="24"/>
        </w:rPr>
        <w:t>- Formannskapsmodellen involverer hele fylkestinget, både posisjon og opposisjon på en dynamisk måte fra fylkesting til fylkesting.</w:t>
      </w:r>
    </w:p>
    <w:p w14:paraId="6917CC7D" w14:textId="77777777" w:rsidR="004C2CB9" w:rsidRDefault="004C2CB9" w:rsidP="00316C1E">
      <w:pPr>
        <w:rPr>
          <w:rFonts w:ascii="Arial" w:hAnsi="Arial" w:cs="Arial"/>
          <w:sz w:val="24"/>
          <w:szCs w:val="24"/>
        </w:rPr>
      </w:pPr>
      <w:r>
        <w:rPr>
          <w:rFonts w:ascii="Arial" w:hAnsi="Arial" w:cs="Arial"/>
          <w:sz w:val="24"/>
          <w:szCs w:val="24"/>
        </w:rPr>
        <w:t xml:space="preserve">- Formannskapsmodellen kan virke </w:t>
      </w:r>
      <w:r w:rsidR="00753F99">
        <w:rPr>
          <w:rFonts w:ascii="Arial" w:hAnsi="Arial" w:cs="Arial"/>
          <w:sz w:val="24"/>
          <w:szCs w:val="24"/>
        </w:rPr>
        <w:t>og legge</w:t>
      </w:r>
      <w:r>
        <w:rPr>
          <w:rFonts w:ascii="Arial" w:hAnsi="Arial" w:cs="Arial"/>
          <w:sz w:val="24"/>
          <w:szCs w:val="24"/>
        </w:rPr>
        <w:t xml:space="preserve"> mer til rette for å drive «postkassepolitikk» ved at politikere kjemper gjennom lokale saker i budsjett og politikk uten å tenke på det overordnede økonomiske og politiske ansvaret. Ved en parlamentarisk styringsform, må hele posisjonen ta mer ansvar for den overordnede økonomien og politikken.</w:t>
      </w:r>
    </w:p>
    <w:p w14:paraId="510CBC43" w14:textId="77777777" w:rsidR="006C521A" w:rsidRPr="005123B2" w:rsidRDefault="006C521A" w:rsidP="00316C1E">
      <w:pPr>
        <w:rPr>
          <w:rFonts w:ascii="Arial" w:hAnsi="Arial" w:cs="Arial"/>
          <w:sz w:val="24"/>
          <w:szCs w:val="24"/>
        </w:rPr>
      </w:pPr>
      <w:r>
        <w:rPr>
          <w:rFonts w:ascii="Arial" w:hAnsi="Arial" w:cs="Arial"/>
          <w:sz w:val="24"/>
          <w:szCs w:val="24"/>
        </w:rPr>
        <w:t>- Nåværende administrasjon i Troms og Finnmark fylkeskommune har vært gjennom en tid med mye usikkerhet og omorganiseringer. Det kan derfor oppleves som trygt å fortsette med parlamentarismen for dem, da de har jobbet slik i 4 år</w:t>
      </w:r>
      <w:r w:rsidR="004C2CB9">
        <w:rPr>
          <w:rFonts w:ascii="Arial" w:hAnsi="Arial" w:cs="Arial"/>
          <w:sz w:val="24"/>
          <w:szCs w:val="24"/>
        </w:rPr>
        <w:t>.</w:t>
      </w:r>
    </w:p>
    <w:p w14:paraId="709F42E9" w14:textId="77777777" w:rsidR="00BD1D07" w:rsidRPr="005123B2" w:rsidRDefault="007B308B" w:rsidP="00316C1E">
      <w:pPr>
        <w:rPr>
          <w:rFonts w:ascii="Arial" w:hAnsi="Arial" w:cs="Arial"/>
          <w:sz w:val="24"/>
          <w:szCs w:val="24"/>
        </w:rPr>
      </w:pPr>
      <w:r w:rsidRPr="005123B2">
        <w:rPr>
          <w:rFonts w:ascii="Arial" w:hAnsi="Arial" w:cs="Arial"/>
          <w:sz w:val="24"/>
          <w:szCs w:val="24"/>
        </w:rPr>
        <w:t xml:space="preserve">- </w:t>
      </w:r>
      <w:r w:rsidR="004C2CB9">
        <w:rPr>
          <w:rFonts w:ascii="Arial" w:hAnsi="Arial" w:cs="Arial"/>
          <w:sz w:val="24"/>
          <w:szCs w:val="24"/>
        </w:rPr>
        <w:t>En p</w:t>
      </w:r>
      <w:r w:rsidR="00BD1D07" w:rsidRPr="005123B2">
        <w:rPr>
          <w:rFonts w:ascii="Arial" w:hAnsi="Arial" w:cs="Arial"/>
          <w:sz w:val="24"/>
          <w:szCs w:val="24"/>
        </w:rPr>
        <w:t>arlam</w:t>
      </w:r>
      <w:r w:rsidR="002640CC" w:rsidRPr="005123B2">
        <w:rPr>
          <w:rFonts w:ascii="Arial" w:hAnsi="Arial" w:cs="Arial"/>
          <w:sz w:val="24"/>
          <w:szCs w:val="24"/>
        </w:rPr>
        <w:t>e</w:t>
      </w:r>
      <w:r w:rsidR="00BD1D07" w:rsidRPr="005123B2">
        <w:rPr>
          <w:rFonts w:ascii="Arial" w:hAnsi="Arial" w:cs="Arial"/>
          <w:sz w:val="24"/>
          <w:szCs w:val="24"/>
        </w:rPr>
        <w:t>ntarisk styringsform kan hente fylkesråder og rådgivere uten det valgte fylkestinget</w:t>
      </w:r>
      <w:r w:rsidR="004C2CB9">
        <w:rPr>
          <w:rFonts w:ascii="Arial" w:hAnsi="Arial" w:cs="Arial"/>
          <w:sz w:val="24"/>
          <w:szCs w:val="24"/>
        </w:rPr>
        <w:t>. En kan da få inn kompetanse og erfaring som kan være en fordel å ha for å kle ulike politiske posisjoner.</w:t>
      </w:r>
    </w:p>
    <w:p w14:paraId="28D6C60E" w14:textId="77777777" w:rsidR="00A24C3D" w:rsidRPr="005123B2" w:rsidRDefault="00A24C3D" w:rsidP="00316C1E">
      <w:pPr>
        <w:rPr>
          <w:rFonts w:ascii="Arial" w:hAnsi="Arial" w:cs="Arial"/>
          <w:sz w:val="24"/>
          <w:szCs w:val="24"/>
        </w:rPr>
      </w:pPr>
      <w:r w:rsidRPr="005123B2">
        <w:rPr>
          <w:rFonts w:ascii="Arial" w:hAnsi="Arial" w:cs="Arial"/>
          <w:sz w:val="24"/>
          <w:szCs w:val="24"/>
        </w:rPr>
        <w:t xml:space="preserve">- </w:t>
      </w:r>
      <w:r w:rsidR="004C2CB9">
        <w:rPr>
          <w:rFonts w:ascii="Arial" w:hAnsi="Arial" w:cs="Arial"/>
          <w:sz w:val="24"/>
          <w:szCs w:val="24"/>
        </w:rPr>
        <w:t>En p</w:t>
      </w:r>
      <w:r w:rsidRPr="005123B2">
        <w:rPr>
          <w:rFonts w:ascii="Arial" w:hAnsi="Arial" w:cs="Arial"/>
          <w:sz w:val="24"/>
          <w:szCs w:val="24"/>
        </w:rPr>
        <w:t>arlamentarisk styringsform gir fylkesrådet den strategisk</w:t>
      </w:r>
      <w:r w:rsidR="005C726E" w:rsidRPr="005123B2">
        <w:rPr>
          <w:rFonts w:ascii="Arial" w:hAnsi="Arial" w:cs="Arial"/>
          <w:sz w:val="24"/>
          <w:szCs w:val="24"/>
        </w:rPr>
        <w:t>e</w:t>
      </w:r>
      <w:r w:rsidRPr="005123B2">
        <w:rPr>
          <w:rFonts w:ascii="Arial" w:hAnsi="Arial" w:cs="Arial"/>
          <w:sz w:val="24"/>
          <w:szCs w:val="24"/>
        </w:rPr>
        <w:t xml:space="preserve"> styringen over ad</w:t>
      </w:r>
      <w:r w:rsidR="004C2CB9">
        <w:rPr>
          <w:rFonts w:ascii="Arial" w:hAnsi="Arial" w:cs="Arial"/>
          <w:sz w:val="24"/>
          <w:szCs w:val="24"/>
        </w:rPr>
        <w:t>ministrasjonen.</w:t>
      </w:r>
      <w:r w:rsidRPr="005123B2">
        <w:rPr>
          <w:rFonts w:ascii="Arial" w:hAnsi="Arial" w:cs="Arial"/>
          <w:sz w:val="24"/>
          <w:szCs w:val="24"/>
        </w:rPr>
        <w:t xml:space="preserve"> </w:t>
      </w:r>
    </w:p>
    <w:p w14:paraId="5278BFA8" w14:textId="77777777" w:rsidR="002640CC" w:rsidRDefault="00A24C3D" w:rsidP="00316C1E">
      <w:pPr>
        <w:rPr>
          <w:rFonts w:ascii="Arial" w:hAnsi="Arial" w:cs="Arial"/>
          <w:sz w:val="24"/>
          <w:szCs w:val="24"/>
        </w:rPr>
      </w:pPr>
      <w:r w:rsidRPr="005123B2">
        <w:rPr>
          <w:rFonts w:ascii="Arial" w:hAnsi="Arial" w:cs="Arial"/>
          <w:sz w:val="24"/>
          <w:szCs w:val="24"/>
        </w:rPr>
        <w:t xml:space="preserve">- </w:t>
      </w:r>
      <w:r w:rsidR="004C2CB9">
        <w:rPr>
          <w:rFonts w:ascii="Arial" w:hAnsi="Arial" w:cs="Arial"/>
          <w:sz w:val="24"/>
          <w:szCs w:val="24"/>
        </w:rPr>
        <w:t>Ved p</w:t>
      </w:r>
      <w:r w:rsidRPr="005123B2">
        <w:rPr>
          <w:rFonts w:ascii="Arial" w:hAnsi="Arial" w:cs="Arial"/>
          <w:sz w:val="24"/>
          <w:szCs w:val="24"/>
        </w:rPr>
        <w:t>arlamentarisme styres</w:t>
      </w:r>
      <w:r w:rsidR="004C2CB9">
        <w:rPr>
          <w:rFonts w:ascii="Arial" w:hAnsi="Arial" w:cs="Arial"/>
          <w:sz w:val="24"/>
          <w:szCs w:val="24"/>
        </w:rPr>
        <w:t xml:space="preserve"> fylket</w:t>
      </w:r>
      <w:r w:rsidRPr="005123B2">
        <w:rPr>
          <w:rFonts w:ascii="Arial" w:hAnsi="Arial" w:cs="Arial"/>
          <w:sz w:val="24"/>
          <w:szCs w:val="24"/>
        </w:rPr>
        <w:t xml:space="preserve"> av fylkesrådet etter et langsiktig program og</w:t>
      </w:r>
      <w:r w:rsidR="004C2CB9">
        <w:rPr>
          <w:rFonts w:ascii="Arial" w:hAnsi="Arial" w:cs="Arial"/>
          <w:sz w:val="24"/>
          <w:szCs w:val="24"/>
        </w:rPr>
        <w:t xml:space="preserve"> må hele tiden stille til ansvar for sittende fylkestinget.</w:t>
      </w:r>
    </w:p>
    <w:p w14:paraId="7D5D6F30" w14:textId="77777777" w:rsidR="00B42C59" w:rsidRPr="005123B2" w:rsidRDefault="00B42C59" w:rsidP="00316C1E">
      <w:pPr>
        <w:rPr>
          <w:rFonts w:ascii="Arial" w:hAnsi="Arial" w:cs="Arial"/>
          <w:sz w:val="24"/>
          <w:szCs w:val="24"/>
        </w:rPr>
      </w:pPr>
    </w:p>
    <w:p w14:paraId="047F7881" w14:textId="75DD2C44" w:rsidR="00B42C59" w:rsidRPr="009D57B4" w:rsidRDefault="00B42C59" w:rsidP="00316C1E">
      <w:pPr>
        <w:rPr>
          <w:rFonts w:ascii="Arial" w:hAnsi="Arial" w:cs="Arial"/>
          <w:sz w:val="24"/>
          <w:szCs w:val="24"/>
          <w:u w:val="single"/>
        </w:rPr>
      </w:pPr>
      <w:r w:rsidRPr="009D57B4">
        <w:rPr>
          <w:rFonts w:ascii="Arial" w:hAnsi="Arial" w:cs="Arial"/>
          <w:sz w:val="24"/>
          <w:szCs w:val="24"/>
          <w:u w:val="single"/>
        </w:rPr>
        <w:t xml:space="preserve">3. Politiske erfaringer fra </w:t>
      </w:r>
      <w:r w:rsidR="009A212A">
        <w:rPr>
          <w:rFonts w:ascii="Arial" w:hAnsi="Arial" w:cs="Arial"/>
          <w:sz w:val="24"/>
          <w:szCs w:val="24"/>
          <w:u w:val="single"/>
        </w:rPr>
        <w:t>20</w:t>
      </w:r>
      <w:r w:rsidRPr="009D57B4">
        <w:rPr>
          <w:rFonts w:ascii="Arial" w:hAnsi="Arial" w:cs="Arial"/>
          <w:sz w:val="24"/>
          <w:szCs w:val="24"/>
          <w:u w:val="single"/>
        </w:rPr>
        <w:t>19-</w:t>
      </w:r>
      <w:r w:rsidR="009A212A">
        <w:rPr>
          <w:rFonts w:ascii="Arial" w:hAnsi="Arial" w:cs="Arial"/>
          <w:sz w:val="24"/>
          <w:szCs w:val="24"/>
          <w:u w:val="single"/>
        </w:rPr>
        <w:t>20</w:t>
      </w:r>
      <w:r w:rsidRPr="009D57B4">
        <w:rPr>
          <w:rFonts w:ascii="Arial" w:hAnsi="Arial" w:cs="Arial"/>
          <w:sz w:val="24"/>
          <w:szCs w:val="24"/>
          <w:u w:val="single"/>
        </w:rPr>
        <w:t>23 Troms Finnmark</w:t>
      </w:r>
      <w:r w:rsidR="005C726E" w:rsidRPr="009D57B4">
        <w:rPr>
          <w:rFonts w:ascii="Arial" w:hAnsi="Arial" w:cs="Arial"/>
          <w:sz w:val="24"/>
          <w:szCs w:val="24"/>
          <w:u w:val="single"/>
        </w:rPr>
        <w:t xml:space="preserve"> Parlamentarisk modell</w:t>
      </w:r>
      <w:r w:rsidR="009D57B4">
        <w:rPr>
          <w:rFonts w:ascii="Arial" w:hAnsi="Arial" w:cs="Arial"/>
          <w:sz w:val="24"/>
          <w:szCs w:val="24"/>
          <w:u w:val="single"/>
        </w:rPr>
        <w:t>:</w:t>
      </w:r>
    </w:p>
    <w:p w14:paraId="293EAE47" w14:textId="77777777" w:rsidR="00072F0C" w:rsidRDefault="00072F0C" w:rsidP="00316C1E">
      <w:pPr>
        <w:rPr>
          <w:rFonts w:ascii="Arial" w:hAnsi="Arial" w:cs="Arial"/>
          <w:sz w:val="24"/>
          <w:szCs w:val="24"/>
        </w:rPr>
      </w:pPr>
      <w:r w:rsidRPr="005123B2">
        <w:rPr>
          <w:rFonts w:ascii="Arial" w:hAnsi="Arial" w:cs="Arial"/>
          <w:sz w:val="24"/>
          <w:szCs w:val="24"/>
        </w:rPr>
        <w:t xml:space="preserve">- </w:t>
      </w:r>
      <w:r w:rsidR="005A54AB">
        <w:rPr>
          <w:rFonts w:ascii="Arial" w:hAnsi="Arial" w:cs="Arial"/>
          <w:sz w:val="24"/>
          <w:szCs w:val="24"/>
        </w:rPr>
        <w:t>K</w:t>
      </w:r>
      <w:r w:rsidRPr="005123B2">
        <w:rPr>
          <w:rFonts w:ascii="Arial" w:hAnsi="Arial" w:cs="Arial"/>
          <w:sz w:val="24"/>
          <w:szCs w:val="24"/>
        </w:rPr>
        <w:t xml:space="preserve">lare politiske </w:t>
      </w:r>
      <w:r w:rsidR="004C2CB9" w:rsidRPr="005123B2">
        <w:rPr>
          <w:rFonts w:ascii="Arial" w:hAnsi="Arial" w:cs="Arial"/>
          <w:sz w:val="24"/>
          <w:szCs w:val="24"/>
        </w:rPr>
        <w:t>ansvarsforhold</w:t>
      </w:r>
      <w:r w:rsidR="005A54AB">
        <w:rPr>
          <w:rFonts w:ascii="Arial" w:hAnsi="Arial" w:cs="Arial"/>
          <w:sz w:val="24"/>
          <w:szCs w:val="24"/>
        </w:rPr>
        <w:t>.</w:t>
      </w:r>
    </w:p>
    <w:p w14:paraId="64B0A339" w14:textId="77777777" w:rsidR="005A54AB" w:rsidRPr="005123B2" w:rsidRDefault="005A54AB" w:rsidP="00316C1E">
      <w:pPr>
        <w:rPr>
          <w:rFonts w:ascii="Arial" w:hAnsi="Arial" w:cs="Arial"/>
          <w:sz w:val="24"/>
          <w:szCs w:val="24"/>
        </w:rPr>
      </w:pPr>
      <w:r>
        <w:rPr>
          <w:rFonts w:ascii="Arial" w:hAnsi="Arial" w:cs="Arial"/>
          <w:sz w:val="24"/>
          <w:szCs w:val="24"/>
        </w:rPr>
        <w:t>- Klarere ansvarsforhold mellom politikerne og administrasjonen.</w:t>
      </w:r>
    </w:p>
    <w:p w14:paraId="67729BD8" w14:textId="77777777" w:rsidR="00072F0C" w:rsidRPr="005123B2" w:rsidRDefault="00072F0C" w:rsidP="00316C1E">
      <w:pPr>
        <w:rPr>
          <w:rFonts w:ascii="Arial" w:hAnsi="Arial" w:cs="Arial"/>
          <w:sz w:val="24"/>
          <w:szCs w:val="24"/>
        </w:rPr>
      </w:pPr>
      <w:r w:rsidRPr="005123B2">
        <w:rPr>
          <w:rFonts w:ascii="Arial" w:hAnsi="Arial" w:cs="Arial"/>
          <w:sz w:val="24"/>
          <w:szCs w:val="24"/>
        </w:rPr>
        <w:t xml:space="preserve">- </w:t>
      </w:r>
      <w:r w:rsidR="005A54AB">
        <w:rPr>
          <w:rFonts w:ascii="Arial" w:hAnsi="Arial" w:cs="Arial"/>
          <w:sz w:val="24"/>
          <w:szCs w:val="24"/>
        </w:rPr>
        <w:t>D</w:t>
      </w:r>
      <w:r w:rsidR="004B62A4" w:rsidRPr="005123B2">
        <w:rPr>
          <w:rFonts w:ascii="Arial" w:hAnsi="Arial" w:cs="Arial"/>
          <w:sz w:val="24"/>
          <w:szCs w:val="24"/>
        </w:rPr>
        <w:t xml:space="preserve">et er </w:t>
      </w:r>
      <w:r w:rsidRPr="005123B2">
        <w:rPr>
          <w:rFonts w:ascii="Arial" w:hAnsi="Arial" w:cs="Arial"/>
          <w:sz w:val="24"/>
          <w:szCs w:val="24"/>
        </w:rPr>
        <w:t>politikere</w:t>
      </w:r>
      <w:r w:rsidR="005A54AB">
        <w:rPr>
          <w:rFonts w:ascii="Arial" w:hAnsi="Arial" w:cs="Arial"/>
          <w:sz w:val="24"/>
          <w:szCs w:val="24"/>
        </w:rPr>
        <w:t>, og ikke administrasjonen</w:t>
      </w:r>
      <w:r w:rsidRPr="005123B2">
        <w:rPr>
          <w:rFonts w:ascii="Arial" w:hAnsi="Arial" w:cs="Arial"/>
          <w:sz w:val="24"/>
          <w:szCs w:val="24"/>
        </w:rPr>
        <w:t xml:space="preserve"> </w:t>
      </w:r>
      <w:r w:rsidR="00D81B26" w:rsidRPr="005123B2">
        <w:rPr>
          <w:rFonts w:ascii="Arial" w:hAnsi="Arial" w:cs="Arial"/>
          <w:sz w:val="24"/>
          <w:szCs w:val="24"/>
        </w:rPr>
        <w:t xml:space="preserve">som </w:t>
      </w:r>
      <w:r w:rsidRPr="005123B2">
        <w:rPr>
          <w:rFonts w:ascii="Arial" w:hAnsi="Arial" w:cs="Arial"/>
          <w:sz w:val="24"/>
          <w:szCs w:val="24"/>
        </w:rPr>
        <w:t xml:space="preserve">er </w:t>
      </w:r>
      <w:r w:rsidR="005A54AB">
        <w:rPr>
          <w:rFonts w:ascii="Arial" w:hAnsi="Arial" w:cs="Arial"/>
          <w:sz w:val="24"/>
          <w:szCs w:val="24"/>
        </w:rPr>
        <w:t>synlige i det</w:t>
      </w:r>
      <w:r w:rsidRPr="005123B2">
        <w:rPr>
          <w:rFonts w:ascii="Arial" w:hAnsi="Arial" w:cs="Arial"/>
          <w:sz w:val="24"/>
          <w:szCs w:val="24"/>
        </w:rPr>
        <w:t xml:space="preserve"> offentlige rommet</w:t>
      </w:r>
      <w:r w:rsidR="004B62A4" w:rsidRPr="005123B2">
        <w:rPr>
          <w:rFonts w:ascii="Arial" w:hAnsi="Arial" w:cs="Arial"/>
          <w:sz w:val="24"/>
          <w:szCs w:val="24"/>
        </w:rPr>
        <w:t>.</w:t>
      </w:r>
    </w:p>
    <w:p w14:paraId="32D19B04" w14:textId="77777777" w:rsidR="00072F0C" w:rsidRPr="005123B2" w:rsidRDefault="00072F0C" w:rsidP="00316C1E">
      <w:pPr>
        <w:rPr>
          <w:rFonts w:ascii="Arial" w:hAnsi="Arial" w:cs="Arial"/>
          <w:sz w:val="24"/>
          <w:szCs w:val="24"/>
        </w:rPr>
      </w:pPr>
      <w:r w:rsidRPr="005123B2">
        <w:rPr>
          <w:rFonts w:ascii="Arial" w:hAnsi="Arial" w:cs="Arial"/>
          <w:sz w:val="24"/>
          <w:szCs w:val="24"/>
        </w:rPr>
        <w:t xml:space="preserve">- </w:t>
      </w:r>
      <w:r w:rsidR="005A54AB">
        <w:rPr>
          <w:rFonts w:ascii="Arial" w:hAnsi="Arial" w:cs="Arial"/>
          <w:sz w:val="24"/>
          <w:szCs w:val="24"/>
        </w:rPr>
        <w:t>Mer</w:t>
      </w:r>
      <w:r w:rsidRPr="005123B2">
        <w:rPr>
          <w:rFonts w:ascii="Arial" w:hAnsi="Arial" w:cs="Arial"/>
          <w:sz w:val="24"/>
          <w:szCs w:val="24"/>
        </w:rPr>
        <w:t xml:space="preserve"> «lukkete» </w:t>
      </w:r>
      <w:r w:rsidR="00B81B50">
        <w:rPr>
          <w:rFonts w:ascii="Arial" w:hAnsi="Arial" w:cs="Arial"/>
          <w:sz w:val="24"/>
          <w:szCs w:val="24"/>
        </w:rPr>
        <w:t>arbeids</w:t>
      </w:r>
      <w:r w:rsidRPr="005123B2">
        <w:rPr>
          <w:rFonts w:ascii="Arial" w:hAnsi="Arial" w:cs="Arial"/>
          <w:sz w:val="24"/>
          <w:szCs w:val="24"/>
        </w:rPr>
        <w:t xml:space="preserve">prosesser i politikken enn </w:t>
      </w:r>
      <w:r w:rsidR="005A54AB">
        <w:rPr>
          <w:rFonts w:ascii="Arial" w:hAnsi="Arial" w:cs="Arial"/>
          <w:sz w:val="24"/>
          <w:szCs w:val="24"/>
        </w:rPr>
        <w:t>f</w:t>
      </w:r>
      <w:r w:rsidRPr="005123B2">
        <w:rPr>
          <w:rFonts w:ascii="Arial" w:hAnsi="Arial" w:cs="Arial"/>
          <w:sz w:val="24"/>
          <w:szCs w:val="24"/>
        </w:rPr>
        <w:t>innmarkspolitikere har erfaring med</w:t>
      </w:r>
      <w:r w:rsidR="005A54AB">
        <w:rPr>
          <w:rFonts w:ascii="Arial" w:hAnsi="Arial" w:cs="Arial"/>
          <w:sz w:val="24"/>
          <w:szCs w:val="24"/>
        </w:rPr>
        <w:t>. Dette både innad i posisjonen og overfor opposisjonen.</w:t>
      </w:r>
    </w:p>
    <w:p w14:paraId="2E34B15C" w14:textId="77777777" w:rsidR="00072F0C" w:rsidRPr="005123B2" w:rsidRDefault="00072F0C" w:rsidP="00316C1E">
      <w:pPr>
        <w:rPr>
          <w:rFonts w:ascii="Arial" w:hAnsi="Arial" w:cs="Arial"/>
          <w:sz w:val="24"/>
          <w:szCs w:val="24"/>
        </w:rPr>
      </w:pPr>
      <w:r w:rsidRPr="005123B2">
        <w:rPr>
          <w:rFonts w:ascii="Arial" w:hAnsi="Arial" w:cs="Arial"/>
          <w:sz w:val="24"/>
          <w:szCs w:val="24"/>
        </w:rPr>
        <w:t xml:space="preserve">- </w:t>
      </w:r>
      <w:r w:rsidR="005A54AB">
        <w:rPr>
          <w:rFonts w:ascii="Arial" w:hAnsi="Arial" w:cs="Arial"/>
          <w:sz w:val="24"/>
          <w:szCs w:val="24"/>
        </w:rPr>
        <w:t>Det har vært utfordringer med feilaktig informasjon fra administrasjonen til fylkesråd, som likevel fylkesrådet har måttet ta ansvar for.</w:t>
      </w:r>
    </w:p>
    <w:p w14:paraId="3684E625" w14:textId="77777777" w:rsidR="00072F0C" w:rsidRDefault="00072F0C" w:rsidP="00316C1E">
      <w:pPr>
        <w:rPr>
          <w:rFonts w:ascii="Arial" w:hAnsi="Arial" w:cs="Arial"/>
          <w:sz w:val="24"/>
          <w:szCs w:val="24"/>
        </w:rPr>
      </w:pPr>
      <w:r w:rsidRPr="005123B2">
        <w:rPr>
          <w:rFonts w:ascii="Arial" w:hAnsi="Arial" w:cs="Arial"/>
          <w:sz w:val="24"/>
          <w:szCs w:val="24"/>
        </w:rPr>
        <w:t xml:space="preserve">- </w:t>
      </w:r>
      <w:r w:rsidR="004B62A4" w:rsidRPr="005123B2">
        <w:rPr>
          <w:rFonts w:ascii="Arial" w:hAnsi="Arial" w:cs="Arial"/>
          <w:sz w:val="24"/>
          <w:szCs w:val="24"/>
        </w:rPr>
        <w:t>Tydelig skille mellom posisjon og opposisjon</w:t>
      </w:r>
      <w:r w:rsidR="005A54AB">
        <w:rPr>
          <w:rFonts w:ascii="Arial" w:hAnsi="Arial" w:cs="Arial"/>
          <w:sz w:val="24"/>
          <w:szCs w:val="24"/>
        </w:rPr>
        <w:t>.</w:t>
      </w:r>
    </w:p>
    <w:p w14:paraId="237DFD79" w14:textId="77777777" w:rsidR="005A54AB" w:rsidRDefault="005A54AB" w:rsidP="00316C1E">
      <w:pPr>
        <w:rPr>
          <w:rFonts w:ascii="Arial" w:hAnsi="Arial" w:cs="Arial"/>
          <w:sz w:val="24"/>
          <w:szCs w:val="24"/>
        </w:rPr>
      </w:pPr>
      <w:r>
        <w:rPr>
          <w:rFonts w:ascii="Arial" w:hAnsi="Arial" w:cs="Arial"/>
          <w:sz w:val="24"/>
          <w:szCs w:val="24"/>
        </w:rPr>
        <w:t>- Posisjonen blir tettere bundet sammen og det er vanskeligere å bryte ut av samarbeidet, da dette vil få konsekvenser for hele fylkesrådet og til slutt posisjonen i fylkestinget.</w:t>
      </w:r>
    </w:p>
    <w:p w14:paraId="3371D13E" w14:textId="77777777" w:rsidR="00753F99" w:rsidRDefault="00753F99" w:rsidP="00316C1E">
      <w:pPr>
        <w:rPr>
          <w:rFonts w:ascii="Arial" w:hAnsi="Arial" w:cs="Arial"/>
          <w:sz w:val="24"/>
          <w:szCs w:val="24"/>
        </w:rPr>
      </w:pPr>
      <w:r>
        <w:rPr>
          <w:rFonts w:ascii="Arial" w:hAnsi="Arial" w:cs="Arial"/>
          <w:sz w:val="24"/>
          <w:szCs w:val="24"/>
        </w:rPr>
        <w:t>- Det er utfordrende å være i opposisjon i en parlamentarisk struktur. Opposisjonen har derfor et eget tillegg, slik at de også har noen ressurser til litt frikjøp. Dette er viktig å ivareta.</w:t>
      </w:r>
    </w:p>
    <w:p w14:paraId="3074F989" w14:textId="77777777" w:rsidR="009D57B4" w:rsidRDefault="009D57B4" w:rsidP="00316C1E">
      <w:pPr>
        <w:rPr>
          <w:rFonts w:ascii="Arial" w:hAnsi="Arial" w:cs="Arial"/>
          <w:sz w:val="24"/>
          <w:szCs w:val="24"/>
        </w:rPr>
      </w:pPr>
      <w:r>
        <w:rPr>
          <w:rFonts w:ascii="Arial" w:hAnsi="Arial" w:cs="Arial"/>
          <w:sz w:val="24"/>
          <w:szCs w:val="24"/>
        </w:rPr>
        <w:t xml:space="preserve">- </w:t>
      </w:r>
      <w:r w:rsidR="005A54AB">
        <w:rPr>
          <w:rFonts w:ascii="Arial" w:hAnsi="Arial" w:cs="Arial"/>
          <w:sz w:val="24"/>
          <w:szCs w:val="24"/>
        </w:rPr>
        <w:t>Flere av komiteene har hatt veldig få saker og lite å gjøre. Komiteene har også svært begrenset innflytelse på realpolitikken. Ved et eventuelt valg av parlamentarisme i Finnmark fylkeskommune, bør en se på rollen til komiteene, og forsøke å begrense både antall komiteer</w:t>
      </w:r>
      <w:r w:rsidR="00753F99">
        <w:rPr>
          <w:rFonts w:ascii="Arial" w:hAnsi="Arial" w:cs="Arial"/>
          <w:sz w:val="24"/>
          <w:szCs w:val="24"/>
        </w:rPr>
        <w:t>. Flere av komiteene har også hatt veldig lite saker, og opposisjonen vil heller ikke avsløre alle sine trekk i komiteen, men venter med å fremme forslag til fylkestinget starter. Utfordringen er at i en komitestruktur, så må alle medlemmene i fylkestinget sitte i en komite. En bør derfor vurdere en utvalgsmodell. Ved utforming av strukturene rundt fylkestinget og fylkesrådet, bør en få juridisk bistand, slik at man overholder kommuneloven.</w:t>
      </w:r>
    </w:p>
    <w:p w14:paraId="1295D796" w14:textId="77777777" w:rsidR="00CF5356" w:rsidRDefault="00CF5356" w:rsidP="00CF5356">
      <w:pPr>
        <w:rPr>
          <w:rFonts w:ascii="Arial" w:hAnsi="Arial" w:cs="Arial"/>
          <w:sz w:val="24"/>
          <w:szCs w:val="24"/>
        </w:rPr>
      </w:pPr>
      <w:r>
        <w:rPr>
          <w:rFonts w:ascii="Arial" w:hAnsi="Arial" w:cs="Arial"/>
          <w:sz w:val="24"/>
          <w:szCs w:val="24"/>
        </w:rPr>
        <w:t>-</w:t>
      </w:r>
      <w:r w:rsidR="005A54AB">
        <w:rPr>
          <w:rFonts w:ascii="Arial" w:hAnsi="Arial" w:cs="Arial"/>
          <w:sz w:val="24"/>
          <w:szCs w:val="24"/>
        </w:rPr>
        <w:t>H</w:t>
      </w:r>
      <w:r>
        <w:rPr>
          <w:rFonts w:ascii="Arial" w:hAnsi="Arial" w:cs="Arial"/>
          <w:sz w:val="24"/>
          <w:szCs w:val="24"/>
        </w:rPr>
        <w:t>vordan delegasjonsreglementet er utformet har mye å si for en parlamentarisk styringsform. Her er det viktig at en ikke delegerer så mye til fylkesrådet, at fylkestinget, som er det parlamentariske grunnlaget for fylkesrådet, ikke lenger har reell påvirkningskraft.</w:t>
      </w:r>
      <w:r w:rsidR="005A54AB">
        <w:rPr>
          <w:rFonts w:ascii="Arial" w:hAnsi="Arial" w:cs="Arial"/>
          <w:sz w:val="24"/>
          <w:szCs w:val="24"/>
        </w:rPr>
        <w:t xml:space="preserve"> </w:t>
      </w:r>
      <w:r w:rsidR="00753F99">
        <w:rPr>
          <w:rFonts w:ascii="Arial" w:hAnsi="Arial" w:cs="Arial"/>
          <w:sz w:val="24"/>
          <w:szCs w:val="24"/>
        </w:rPr>
        <w:t>Et bedre delegasjonsreglement, kan også være med på å engasjere komiteer/utvalg på en bra måte.</w:t>
      </w:r>
    </w:p>
    <w:p w14:paraId="197C4EAA" w14:textId="77777777" w:rsidR="00134B92" w:rsidRPr="005123B2" w:rsidRDefault="00134B92" w:rsidP="00CF5356">
      <w:pPr>
        <w:rPr>
          <w:rFonts w:ascii="Arial" w:hAnsi="Arial" w:cs="Arial"/>
          <w:sz w:val="24"/>
          <w:szCs w:val="24"/>
        </w:rPr>
      </w:pPr>
      <w:r>
        <w:rPr>
          <w:rFonts w:ascii="Arial" w:hAnsi="Arial" w:cs="Arial"/>
          <w:sz w:val="24"/>
          <w:szCs w:val="24"/>
        </w:rPr>
        <w:t xml:space="preserve">- Godtgjøringsreglementet til nåværende Troms og Finnmark fylkeskommune, innebærer en fast godtgjørelse etter ansvar, og ikke dekket tapt arbeidsfortjeneste. Dette gjør at det blir stor forskjell på godtgjøringen for den enkelte, da noen blir trukket i ordinær lønn og andre ikke. De som får trekk i lønn fra sin arbeidsgiver for å ha politiske verv, taper også pensjon og feriepenger på dette. Samtidig er det mye mer arbeidskrevende å være i et parlamentarisk system, enn i en formannskapsmodell. </w:t>
      </w:r>
      <w:r w:rsidR="00EE23BF">
        <w:rPr>
          <w:rFonts w:ascii="Arial" w:hAnsi="Arial" w:cs="Arial"/>
          <w:sz w:val="24"/>
          <w:szCs w:val="24"/>
        </w:rPr>
        <w:t>Noe godtgjøring for alt merarbeidet må det være. En bør spesielt se på godtgjøringen til de som allerede er heltidspolitikere f</w:t>
      </w:r>
      <w:r w:rsidR="00B81B50">
        <w:rPr>
          <w:rFonts w:ascii="Arial" w:hAnsi="Arial" w:cs="Arial"/>
          <w:sz w:val="24"/>
          <w:szCs w:val="24"/>
        </w:rPr>
        <w:t>ra kommunepolitikken.</w:t>
      </w:r>
      <w:r w:rsidR="00EE23BF">
        <w:rPr>
          <w:rFonts w:ascii="Arial" w:hAnsi="Arial" w:cs="Arial"/>
          <w:sz w:val="24"/>
          <w:szCs w:val="24"/>
        </w:rPr>
        <w:t xml:space="preserve"> </w:t>
      </w:r>
    </w:p>
    <w:p w14:paraId="50E299F0" w14:textId="77777777" w:rsidR="00A90247" w:rsidRPr="005123B2" w:rsidRDefault="00A90247">
      <w:pPr>
        <w:rPr>
          <w:rFonts w:ascii="Arial" w:hAnsi="Arial" w:cs="Arial"/>
          <w:sz w:val="24"/>
          <w:szCs w:val="24"/>
        </w:rPr>
      </w:pPr>
    </w:p>
    <w:p w14:paraId="20385F49" w14:textId="77777777" w:rsidR="00045C2C" w:rsidRPr="009D57B4" w:rsidRDefault="00B42C59">
      <w:pPr>
        <w:rPr>
          <w:rFonts w:ascii="Arial" w:hAnsi="Arial" w:cs="Arial"/>
          <w:sz w:val="24"/>
          <w:szCs w:val="24"/>
        </w:rPr>
      </w:pPr>
      <w:r w:rsidRPr="009D57B4">
        <w:rPr>
          <w:rFonts w:ascii="Arial" w:hAnsi="Arial" w:cs="Arial"/>
          <w:sz w:val="24"/>
          <w:szCs w:val="24"/>
          <w:u w:val="single"/>
        </w:rPr>
        <w:t>4</w:t>
      </w:r>
      <w:r w:rsidR="00045C2C" w:rsidRPr="009D57B4">
        <w:rPr>
          <w:rFonts w:ascii="Arial" w:hAnsi="Arial" w:cs="Arial"/>
          <w:sz w:val="24"/>
          <w:szCs w:val="24"/>
          <w:u w:val="single"/>
        </w:rPr>
        <w:t xml:space="preserve">. </w:t>
      </w:r>
      <w:r w:rsidRPr="005A54AB">
        <w:rPr>
          <w:rFonts w:ascii="Arial" w:hAnsi="Arial" w:cs="Arial"/>
          <w:sz w:val="24"/>
          <w:szCs w:val="24"/>
          <w:u w:val="single"/>
        </w:rPr>
        <w:t>Utfordringer</w:t>
      </w:r>
      <w:r w:rsidR="005A54AB" w:rsidRPr="005A54AB">
        <w:rPr>
          <w:rFonts w:ascii="Arial" w:hAnsi="Arial" w:cs="Arial"/>
          <w:sz w:val="24"/>
          <w:szCs w:val="24"/>
          <w:u w:val="single"/>
        </w:rPr>
        <w:t xml:space="preserve"> når ny styringsform skal velges:</w:t>
      </w:r>
      <w:r w:rsidRPr="005A54AB">
        <w:rPr>
          <w:rFonts w:ascii="Arial" w:hAnsi="Arial" w:cs="Arial"/>
          <w:sz w:val="24"/>
          <w:szCs w:val="24"/>
          <w:u w:val="single"/>
        </w:rPr>
        <w:t xml:space="preserve"> </w:t>
      </w:r>
    </w:p>
    <w:p w14:paraId="2DAC37DB" w14:textId="77777777" w:rsidR="00045C2C" w:rsidRPr="005123B2" w:rsidRDefault="00045C2C">
      <w:pPr>
        <w:rPr>
          <w:rFonts w:ascii="Arial" w:hAnsi="Arial" w:cs="Arial"/>
          <w:sz w:val="24"/>
          <w:szCs w:val="24"/>
        </w:rPr>
      </w:pPr>
      <w:r w:rsidRPr="005123B2">
        <w:rPr>
          <w:rFonts w:ascii="Arial" w:hAnsi="Arial" w:cs="Arial"/>
          <w:sz w:val="24"/>
          <w:szCs w:val="24"/>
        </w:rPr>
        <w:t xml:space="preserve">- </w:t>
      </w:r>
      <w:r w:rsidR="005A54AB">
        <w:rPr>
          <w:rFonts w:ascii="Arial" w:hAnsi="Arial" w:cs="Arial"/>
          <w:sz w:val="24"/>
          <w:szCs w:val="24"/>
        </w:rPr>
        <w:t xml:space="preserve">Hvis Finnmark fylkesting skal velge parlamentarisme, </w:t>
      </w:r>
      <w:r w:rsidR="00BD1D07" w:rsidRPr="005123B2">
        <w:rPr>
          <w:rFonts w:ascii="Arial" w:hAnsi="Arial" w:cs="Arial"/>
          <w:sz w:val="24"/>
          <w:szCs w:val="24"/>
        </w:rPr>
        <w:t xml:space="preserve">er det mulig å få </w:t>
      </w:r>
      <w:r w:rsidRPr="005123B2">
        <w:rPr>
          <w:rFonts w:ascii="Arial" w:hAnsi="Arial" w:cs="Arial"/>
          <w:sz w:val="24"/>
          <w:szCs w:val="24"/>
        </w:rPr>
        <w:t>2/3 flertall ved konstituering</w:t>
      </w:r>
      <w:r w:rsidR="003B777C">
        <w:rPr>
          <w:rFonts w:ascii="Arial" w:hAnsi="Arial" w:cs="Arial"/>
          <w:sz w:val="24"/>
          <w:szCs w:val="24"/>
        </w:rPr>
        <w:t xml:space="preserve"> av fylkestinget?</w:t>
      </w:r>
    </w:p>
    <w:p w14:paraId="42E79936" w14:textId="77777777" w:rsidR="00045C2C" w:rsidRPr="005123B2" w:rsidRDefault="00045C2C">
      <w:pPr>
        <w:rPr>
          <w:rFonts w:ascii="Arial" w:hAnsi="Arial" w:cs="Arial"/>
          <w:sz w:val="24"/>
          <w:szCs w:val="24"/>
        </w:rPr>
      </w:pPr>
      <w:r w:rsidRPr="005123B2">
        <w:rPr>
          <w:rFonts w:ascii="Arial" w:hAnsi="Arial" w:cs="Arial"/>
          <w:sz w:val="24"/>
          <w:szCs w:val="24"/>
        </w:rPr>
        <w:t xml:space="preserve">- Troms og Nordland våre nærmeste samarbeidspartnere </w:t>
      </w:r>
      <w:r w:rsidR="00B42C59" w:rsidRPr="005123B2">
        <w:rPr>
          <w:rFonts w:ascii="Arial" w:hAnsi="Arial" w:cs="Arial"/>
          <w:sz w:val="24"/>
          <w:szCs w:val="24"/>
        </w:rPr>
        <w:t>har</w:t>
      </w:r>
      <w:r w:rsidRPr="005123B2">
        <w:rPr>
          <w:rFonts w:ascii="Arial" w:hAnsi="Arial" w:cs="Arial"/>
          <w:sz w:val="24"/>
          <w:szCs w:val="24"/>
        </w:rPr>
        <w:t xml:space="preserve"> tradisjon for parlamentarisme</w:t>
      </w:r>
      <w:r w:rsidR="005A54AB">
        <w:rPr>
          <w:rFonts w:ascii="Arial" w:hAnsi="Arial" w:cs="Arial"/>
          <w:sz w:val="24"/>
          <w:szCs w:val="24"/>
        </w:rPr>
        <w:t>. Det er stor grunn til å anta at de vil fortsette med parlamentarisk styringsform i neste valgperiode. Hvis Finnmark da velger formannskapsmodellen, vil fylkene møte hverandre på ulike nivåer, og der Troms og Nordland er representert med politikere, kan Finnmark måtte stille med administrasjonen.</w:t>
      </w:r>
    </w:p>
    <w:p w14:paraId="49ED7F7D" w14:textId="77777777" w:rsidR="00C66B1F" w:rsidRDefault="00B42C59">
      <w:pPr>
        <w:rPr>
          <w:rFonts w:ascii="Arial" w:hAnsi="Arial" w:cs="Arial"/>
          <w:sz w:val="24"/>
          <w:szCs w:val="24"/>
        </w:rPr>
      </w:pPr>
      <w:r w:rsidRPr="005123B2">
        <w:rPr>
          <w:rFonts w:ascii="Arial" w:hAnsi="Arial" w:cs="Arial"/>
          <w:sz w:val="24"/>
          <w:szCs w:val="24"/>
        </w:rPr>
        <w:t xml:space="preserve">- </w:t>
      </w:r>
      <w:r w:rsidR="00C66B1F">
        <w:rPr>
          <w:rFonts w:ascii="Arial" w:hAnsi="Arial" w:cs="Arial"/>
          <w:sz w:val="24"/>
          <w:szCs w:val="24"/>
        </w:rPr>
        <w:t xml:space="preserve">Usikkerhet når det gjelder inntektssystemet til de fremtidige fylkeskommunene. Det er viktig at en har en forsvarlig økonomisk styring, noe som kan bli utfordrende </w:t>
      </w:r>
      <w:r w:rsidR="00404B02">
        <w:rPr>
          <w:rFonts w:ascii="Arial" w:hAnsi="Arial" w:cs="Arial"/>
          <w:sz w:val="24"/>
          <w:szCs w:val="24"/>
        </w:rPr>
        <w:t xml:space="preserve">spesielt hvis de demografiske utfordringene fortsetter. </w:t>
      </w:r>
    </w:p>
    <w:p w14:paraId="3740B434" w14:textId="77777777" w:rsidR="00BD1D07" w:rsidRPr="00404B02" w:rsidRDefault="00404B02">
      <w:pPr>
        <w:rPr>
          <w:rFonts w:ascii="Arial" w:hAnsi="Arial" w:cs="Arial"/>
          <w:sz w:val="24"/>
          <w:szCs w:val="24"/>
          <w:u w:val="single"/>
        </w:rPr>
      </w:pPr>
      <w:r w:rsidRPr="00404B02">
        <w:rPr>
          <w:rFonts w:ascii="Arial" w:hAnsi="Arial" w:cs="Arial"/>
          <w:sz w:val="24"/>
          <w:szCs w:val="24"/>
          <w:u w:val="single"/>
        </w:rPr>
        <w:t>5. Strategiske valg for Finnmark Arbeiderparti</w:t>
      </w:r>
      <w:r>
        <w:rPr>
          <w:rFonts w:ascii="Arial" w:hAnsi="Arial" w:cs="Arial"/>
          <w:sz w:val="24"/>
          <w:szCs w:val="24"/>
          <w:u w:val="single"/>
        </w:rPr>
        <w:t xml:space="preserve"> i valgkampen</w:t>
      </w:r>
      <w:r w:rsidRPr="00404B02">
        <w:rPr>
          <w:rFonts w:ascii="Arial" w:hAnsi="Arial" w:cs="Arial"/>
          <w:sz w:val="24"/>
          <w:szCs w:val="24"/>
          <w:u w:val="single"/>
        </w:rPr>
        <w:t>:</w:t>
      </w:r>
    </w:p>
    <w:p w14:paraId="484E07E8" w14:textId="77777777" w:rsidR="00404B02" w:rsidRDefault="00404B02">
      <w:pPr>
        <w:rPr>
          <w:rFonts w:ascii="Arial" w:hAnsi="Arial" w:cs="Arial"/>
          <w:sz w:val="24"/>
          <w:szCs w:val="24"/>
        </w:rPr>
      </w:pPr>
      <w:r>
        <w:rPr>
          <w:rFonts w:ascii="Arial" w:hAnsi="Arial" w:cs="Arial"/>
          <w:sz w:val="24"/>
          <w:szCs w:val="24"/>
        </w:rPr>
        <w:t>- Det er grunn til å anta at valg av styringsform kan prege valgkampen. Her har det bredt seg en allmenn oppfatning om at parlamentarisme uansett hvordan den utformes. Vil en da klare å forsvare valg av parlamentarisme i valgkampen?</w:t>
      </w:r>
    </w:p>
    <w:p w14:paraId="74922106" w14:textId="77777777" w:rsidR="00404B02" w:rsidRPr="005123B2" w:rsidRDefault="00404B02">
      <w:pPr>
        <w:rPr>
          <w:rFonts w:ascii="Arial" w:hAnsi="Arial" w:cs="Arial"/>
          <w:sz w:val="24"/>
          <w:szCs w:val="24"/>
        </w:rPr>
      </w:pPr>
      <w:r>
        <w:rPr>
          <w:rFonts w:ascii="Arial" w:hAnsi="Arial" w:cs="Arial"/>
          <w:sz w:val="24"/>
          <w:szCs w:val="24"/>
        </w:rPr>
        <w:t>- Det kan være at Finnmark Arbeiderparti blir eneste parti som tar et klart standpunkt når det gjelder valg av styringsform. Hvordan blir dette strategisk sett opp mot våre politiske motstandere?</w:t>
      </w:r>
    </w:p>
    <w:p w14:paraId="2509E9E7" w14:textId="77777777" w:rsidR="007C6C49" w:rsidRPr="005123B2" w:rsidRDefault="007C6C49">
      <w:pPr>
        <w:rPr>
          <w:rFonts w:ascii="Arial" w:hAnsi="Arial" w:cs="Arial"/>
          <w:sz w:val="24"/>
          <w:szCs w:val="24"/>
        </w:rPr>
      </w:pPr>
    </w:p>
    <w:p w14:paraId="085F0D2D" w14:textId="77777777" w:rsidR="00A90247" w:rsidRPr="005123B2" w:rsidRDefault="00A90247">
      <w:pPr>
        <w:rPr>
          <w:rFonts w:ascii="Arial" w:hAnsi="Arial" w:cs="Arial"/>
          <w:sz w:val="24"/>
          <w:szCs w:val="24"/>
        </w:rPr>
      </w:pPr>
    </w:p>
    <w:p w14:paraId="41892B0C" w14:textId="77777777" w:rsidR="00EE23BF" w:rsidRDefault="00EE23BF">
      <w:pPr>
        <w:rPr>
          <w:rFonts w:ascii="Arial" w:hAnsi="Arial" w:cs="Arial"/>
          <w:b/>
          <w:bCs/>
          <w:sz w:val="24"/>
          <w:szCs w:val="24"/>
        </w:rPr>
      </w:pPr>
      <w:r>
        <w:rPr>
          <w:rFonts w:ascii="Arial" w:hAnsi="Arial" w:cs="Arial"/>
          <w:b/>
          <w:bCs/>
          <w:sz w:val="24"/>
          <w:szCs w:val="24"/>
        </w:rPr>
        <w:br w:type="page"/>
      </w:r>
    </w:p>
    <w:p w14:paraId="464551F0" w14:textId="77777777" w:rsidR="00A90247" w:rsidRPr="00404B02" w:rsidRDefault="009D57B4">
      <w:pPr>
        <w:rPr>
          <w:rFonts w:ascii="Arial" w:hAnsi="Arial" w:cs="Arial"/>
          <w:b/>
          <w:bCs/>
          <w:sz w:val="24"/>
          <w:szCs w:val="24"/>
        </w:rPr>
      </w:pPr>
      <w:r w:rsidRPr="00404B02">
        <w:rPr>
          <w:rFonts w:ascii="Arial" w:hAnsi="Arial" w:cs="Arial"/>
          <w:b/>
          <w:bCs/>
          <w:sz w:val="24"/>
          <w:szCs w:val="24"/>
        </w:rPr>
        <w:t>Arbeidsgruppas</w:t>
      </w:r>
      <w:r w:rsidR="00BD1D07" w:rsidRPr="00404B02">
        <w:rPr>
          <w:rFonts w:ascii="Arial" w:hAnsi="Arial" w:cs="Arial"/>
          <w:b/>
          <w:bCs/>
          <w:sz w:val="24"/>
          <w:szCs w:val="24"/>
        </w:rPr>
        <w:t xml:space="preserve"> anbefaling</w:t>
      </w:r>
      <w:r w:rsidR="00404B02">
        <w:rPr>
          <w:rFonts w:ascii="Arial" w:hAnsi="Arial" w:cs="Arial"/>
          <w:b/>
          <w:bCs/>
          <w:sz w:val="24"/>
          <w:szCs w:val="24"/>
        </w:rPr>
        <w:t>:</w:t>
      </w:r>
    </w:p>
    <w:p w14:paraId="6C653136" w14:textId="77777777" w:rsidR="009D57B4" w:rsidRDefault="009D57B4">
      <w:pPr>
        <w:rPr>
          <w:rFonts w:ascii="Arial" w:hAnsi="Arial" w:cs="Arial"/>
          <w:sz w:val="24"/>
          <w:szCs w:val="24"/>
        </w:rPr>
      </w:pPr>
      <w:r>
        <w:rPr>
          <w:rFonts w:ascii="Arial" w:hAnsi="Arial" w:cs="Arial"/>
          <w:sz w:val="24"/>
          <w:szCs w:val="24"/>
        </w:rPr>
        <w:t xml:space="preserve">Arbeidsgruppa ser fordeler og ulemper med begge styringsformene. Det er likevel vanskelig å gi noe helt </w:t>
      </w:r>
      <w:r w:rsidR="00404B02">
        <w:rPr>
          <w:rFonts w:ascii="Arial" w:hAnsi="Arial" w:cs="Arial"/>
          <w:sz w:val="24"/>
          <w:szCs w:val="24"/>
        </w:rPr>
        <w:t>bastant holdning angående styringsform</w:t>
      </w:r>
      <w:r>
        <w:rPr>
          <w:rFonts w:ascii="Arial" w:hAnsi="Arial" w:cs="Arial"/>
          <w:sz w:val="24"/>
          <w:szCs w:val="24"/>
        </w:rPr>
        <w:t xml:space="preserve"> da en ikke vet hvordan det politiske landskapet ser ut før etter valget. Dess flere politiske partier som må samarbeide etter valget for å danne flertall, dess høyere kan kostnadene til politisk styring antas å bli. Da det erfaringsvis er flere som må ha fremskutte posisjoner for å kunne delta i styringen av fylkeskommunen. Dette er uavhengig av styringsform og hvilke parti som skal danne flertallet etter valget i 2023.</w:t>
      </w:r>
    </w:p>
    <w:p w14:paraId="011DDA55" w14:textId="77777777" w:rsidR="00CF5356" w:rsidRDefault="00CF5356">
      <w:pPr>
        <w:rPr>
          <w:rFonts w:ascii="Arial" w:hAnsi="Arial" w:cs="Arial"/>
          <w:sz w:val="24"/>
          <w:szCs w:val="24"/>
        </w:rPr>
      </w:pPr>
      <w:r>
        <w:rPr>
          <w:rFonts w:ascii="Arial" w:hAnsi="Arial" w:cs="Arial"/>
          <w:sz w:val="24"/>
          <w:szCs w:val="24"/>
        </w:rPr>
        <w:t xml:space="preserve">Det er viktig å ha et ansvarlig nivå på kostnadene, og dette er noe som skal vektlegges tungt i valg av styringsform. </w:t>
      </w:r>
    </w:p>
    <w:p w14:paraId="714DB024" w14:textId="77777777" w:rsidR="00404B02" w:rsidRDefault="00404B02">
      <w:pPr>
        <w:rPr>
          <w:rFonts w:ascii="Arial" w:hAnsi="Arial" w:cs="Arial"/>
          <w:sz w:val="24"/>
          <w:szCs w:val="24"/>
        </w:rPr>
      </w:pPr>
      <w:r>
        <w:rPr>
          <w:rFonts w:ascii="Arial" w:hAnsi="Arial" w:cs="Arial"/>
          <w:sz w:val="24"/>
          <w:szCs w:val="24"/>
        </w:rPr>
        <w:t xml:space="preserve">Det kan være enklere og strategisk lurt å velge formannskapsmodellen, da media og befolkningen har en oppfatning av at denne er billigere. </w:t>
      </w:r>
    </w:p>
    <w:p w14:paraId="4C6B36EF" w14:textId="77777777" w:rsidR="004C2CB9" w:rsidRDefault="00404B02">
      <w:pPr>
        <w:rPr>
          <w:rFonts w:ascii="Arial" w:hAnsi="Arial" w:cs="Arial"/>
          <w:sz w:val="24"/>
          <w:szCs w:val="24"/>
        </w:rPr>
      </w:pPr>
      <w:r>
        <w:rPr>
          <w:rFonts w:ascii="Arial" w:hAnsi="Arial" w:cs="Arial"/>
          <w:sz w:val="24"/>
          <w:szCs w:val="24"/>
        </w:rPr>
        <w:t xml:space="preserve">Likevel viser tidligere erfaringer med formannskapsmodellen at den kan gi </w:t>
      </w:r>
      <w:r w:rsidR="004C2CB9" w:rsidRPr="005123B2">
        <w:rPr>
          <w:rFonts w:ascii="Arial" w:hAnsi="Arial" w:cs="Arial"/>
          <w:sz w:val="24"/>
          <w:szCs w:val="24"/>
        </w:rPr>
        <w:t xml:space="preserve">et fylkesutvalg og fylkesting som erfaringsmessig over tid ikke har tatt nok økonomisk helhetlig ansvar.  </w:t>
      </w:r>
    </w:p>
    <w:p w14:paraId="48275CBE" w14:textId="77777777" w:rsidR="00CF5356" w:rsidRDefault="00404B02">
      <w:pPr>
        <w:rPr>
          <w:rFonts w:ascii="Arial" w:hAnsi="Arial" w:cs="Arial"/>
          <w:sz w:val="24"/>
          <w:szCs w:val="24"/>
        </w:rPr>
      </w:pPr>
      <w:r>
        <w:rPr>
          <w:rFonts w:ascii="Arial" w:hAnsi="Arial" w:cs="Arial"/>
          <w:sz w:val="24"/>
          <w:szCs w:val="24"/>
        </w:rPr>
        <w:t>Hvis parlamentarisme skal velges er det viktig hvordan d</w:t>
      </w:r>
      <w:r w:rsidR="00CF5356">
        <w:rPr>
          <w:rFonts w:ascii="Arial" w:hAnsi="Arial" w:cs="Arial"/>
          <w:sz w:val="24"/>
          <w:szCs w:val="24"/>
        </w:rPr>
        <w:t xml:space="preserve">elegasjonsreglementet </w:t>
      </w:r>
      <w:r>
        <w:rPr>
          <w:rFonts w:ascii="Arial" w:hAnsi="Arial" w:cs="Arial"/>
          <w:sz w:val="24"/>
          <w:szCs w:val="24"/>
        </w:rPr>
        <w:t>utformes. I nåværende system har for mye vært delegert til fylkesrådet, og det har kanskje blitt for få reelle beslutning</w:t>
      </w:r>
      <w:r w:rsidR="00C20385">
        <w:rPr>
          <w:rFonts w:ascii="Arial" w:hAnsi="Arial" w:cs="Arial"/>
          <w:sz w:val="24"/>
          <w:szCs w:val="24"/>
        </w:rPr>
        <w:t xml:space="preserve">s </w:t>
      </w:r>
      <w:r>
        <w:rPr>
          <w:rFonts w:ascii="Arial" w:hAnsi="Arial" w:cs="Arial"/>
          <w:sz w:val="24"/>
          <w:szCs w:val="24"/>
        </w:rPr>
        <w:t xml:space="preserve">saker til fylkestinget. Skal parlamentarisme velges må </w:t>
      </w:r>
      <w:r w:rsidR="00F04D9B">
        <w:rPr>
          <w:rFonts w:ascii="Arial" w:hAnsi="Arial" w:cs="Arial"/>
          <w:sz w:val="24"/>
          <w:szCs w:val="24"/>
        </w:rPr>
        <w:t xml:space="preserve">reell styring fra fylkestinget vektlegges mer. Samtidig </w:t>
      </w:r>
      <w:r w:rsidR="00753F99">
        <w:rPr>
          <w:rFonts w:ascii="Arial" w:hAnsi="Arial" w:cs="Arial"/>
          <w:sz w:val="24"/>
          <w:szCs w:val="24"/>
        </w:rPr>
        <w:t xml:space="preserve">som en må søke å få engasjert komiteer/utvalg mer, </w:t>
      </w:r>
      <w:r w:rsidR="00F04D9B">
        <w:rPr>
          <w:rFonts w:ascii="Arial" w:hAnsi="Arial" w:cs="Arial"/>
          <w:sz w:val="24"/>
          <w:szCs w:val="24"/>
        </w:rPr>
        <w:t>må en begrense antall komiteer og andre utvalg rundt fylkestinget</w:t>
      </w:r>
      <w:r w:rsidR="00753F99">
        <w:rPr>
          <w:rFonts w:ascii="Arial" w:hAnsi="Arial" w:cs="Arial"/>
          <w:sz w:val="24"/>
          <w:szCs w:val="24"/>
        </w:rPr>
        <w:t xml:space="preserve"> pga. kostnadene.</w:t>
      </w:r>
    </w:p>
    <w:p w14:paraId="6D916192" w14:textId="77777777" w:rsidR="005A4401" w:rsidRDefault="005A4401" w:rsidP="005A4401">
      <w:pPr>
        <w:rPr>
          <w:rFonts w:ascii="Arial" w:hAnsi="Arial" w:cs="Arial"/>
          <w:sz w:val="24"/>
          <w:szCs w:val="24"/>
        </w:rPr>
      </w:pPr>
      <w:r>
        <w:rPr>
          <w:rFonts w:ascii="Arial" w:hAnsi="Arial" w:cs="Arial"/>
          <w:sz w:val="24"/>
          <w:szCs w:val="24"/>
        </w:rPr>
        <w:t>Uansett hvilken styringsform Finnmark Arbeiderparti velger, må det gis fullmakter til den nye fylkestingsgruppa til å sondere det politiske landskapet etter valget, og velge den styringsformen som en kan klare å få flertall for. Valg av styringsform må derfor sees på som en anbefaling til den nye fylkestingsgruppa. Dette hovedsakelig fordi innføring av parlamentarisme krever 2/3 flertall.</w:t>
      </w:r>
    </w:p>
    <w:p w14:paraId="57E8973D" w14:textId="77777777" w:rsidR="005A4401" w:rsidRDefault="005A4401">
      <w:pPr>
        <w:rPr>
          <w:rFonts w:ascii="Arial" w:hAnsi="Arial" w:cs="Arial"/>
          <w:sz w:val="24"/>
          <w:szCs w:val="24"/>
          <w:u w:val="single"/>
        </w:rPr>
      </w:pPr>
    </w:p>
    <w:p w14:paraId="23E9FE9E" w14:textId="62D9C85E" w:rsidR="005A4401" w:rsidRDefault="00F04D9B">
      <w:pPr>
        <w:rPr>
          <w:rFonts w:ascii="Arial" w:hAnsi="Arial" w:cs="Arial"/>
          <w:sz w:val="24"/>
          <w:szCs w:val="24"/>
          <w:u w:val="single"/>
        </w:rPr>
      </w:pPr>
      <w:r w:rsidRPr="00F04D9B">
        <w:rPr>
          <w:rFonts w:ascii="Arial" w:hAnsi="Arial" w:cs="Arial"/>
          <w:sz w:val="24"/>
          <w:szCs w:val="24"/>
          <w:u w:val="single"/>
        </w:rPr>
        <w:t>Konklusjon fra arbeidsgruppa:</w:t>
      </w:r>
    </w:p>
    <w:p w14:paraId="77DEF70C" w14:textId="47806686" w:rsidR="00F04D9B" w:rsidRPr="005A4401" w:rsidRDefault="00F04D9B">
      <w:pPr>
        <w:rPr>
          <w:rFonts w:ascii="Arial" w:hAnsi="Arial" w:cs="Arial"/>
          <w:sz w:val="24"/>
          <w:szCs w:val="24"/>
          <w:u w:val="single"/>
        </w:rPr>
      </w:pPr>
      <w:r>
        <w:rPr>
          <w:rFonts w:ascii="Arial" w:hAnsi="Arial" w:cs="Arial"/>
          <w:sz w:val="24"/>
          <w:szCs w:val="24"/>
        </w:rPr>
        <w:t xml:space="preserve">Finnmark Arbeiderparti bør velge en parlamentarisk styringsform for å få </w:t>
      </w:r>
      <w:r w:rsidR="00C20385">
        <w:rPr>
          <w:rFonts w:ascii="Arial" w:hAnsi="Arial" w:cs="Arial"/>
          <w:sz w:val="24"/>
          <w:szCs w:val="24"/>
        </w:rPr>
        <w:t xml:space="preserve">en </w:t>
      </w:r>
      <w:r>
        <w:rPr>
          <w:rFonts w:ascii="Arial" w:hAnsi="Arial" w:cs="Arial"/>
          <w:sz w:val="24"/>
          <w:szCs w:val="24"/>
        </w:rPr>
        <w:t>sterk</w:t>
      </w:r>
      <w:r w:rsidR="00C20385">
        <w:rPr>
          <w:rFonts w:ascii="Arial" w:hAnsi="Arial" w:cs="Arial"/>
          <w:sz w:val="24"/>
          <w:szCs w:val="24"/>
        </w:rPr>
        <w:t>est mulig</w:t>
      </w:r>
      <w:r>
        <w:rPr>
          <w:rFonts w:ascii="Arial" w:hAnsi="Arial" w:cs="Arial"/>
          <w:sz w:val="24"/>
          <w:szCs w:val="24"/>
        </w:rPr>
        <w:t xml:space="preserve"> politisk styring av Finnmark fylkeskommune, samtidig som en hensyntar økonomi og innflytelse overfor fylkestinget som beskrevet over. </w:t>
      </w:r>
      <w:r w:rsidR="00753F99">
        <w:rPr>
          <w:rFonts w:ascii="Arial" w:hAnsi="Arial" w:cs="Arial"/>
          <w:sz w:val="24"/>
          <w:szCs w:val="24"/>
        </w:rPr>
        <w:t>Et argument som taler sterkt for valg av parlamentarisk styringsform er samarbeid med Troms og Nordland. Det er viktig med et sterkt nord som samarbeider</w:t>
      </w:r>
      <w:r w:rsidR="00134B92">
        <w:rPr>
          <w:rFonts w:ascii="Arial" w:hAnsi="Arial" w:cs="Arial"/>
          <w:sz w:val="24"/>
          <w:szCs w:val="24"/>
        </w:rPr>
        <w:t xml:space="preserve">, og da er det viktig at man kan møte nabofylkene på samme nivå. Det trenger Nord-Norge i fremtiden. Sammenslåingen har gitt </w:t>
      </w:r>
      <w:r w:rsidR="00F70D39">
        <w:rPr>
          <w:rFonts w:ascii="Arial" w:hAnsi="Arial" w:cs="Arial"/>
          <w:sz w:val="24"/>
          <w:szCs w:val="24"/>
        </w:rPr>
        <w:t>gode samarbeidsrelasjoner</w:t>
      </w:r>
      <w:r w:rsidR="00134B92">
        <w:rPr>
          <w:rFonts w:ascii="Arial" w:hAnsi="Arial" w:cs="Arial"/>
          <w:sz w:val="24"/>
          <w:szCs w:val="24"/>
        </w:rPr>
        <w:t xml:space="preserve"> med Troms, og dette må vi dyrke videre når vi går hver til vårt.</w:t>
      </w:r>
    </w:p>
    <w:p w14:paraId="4410A0DC" w14:textId="77777777" w:rsidR="005A4401" w:rsidRDefault="005A4401">
      <w:pPr>
        <w:rPr>
          <w:rFonts w:ascii="Arial" w:hAnsi="Arial" w:cs="Arial"/>
          <w:b/>
          <w:bCs/>
          <w:sz w:val="24"/>
          <w:szCs w:val="24"/>
          <w:u w:val="single"/>
        </w:rPr>
      </w:pPr>
    </w:p>
    <w:p w14:paraId="4E697928" w14:textId="77777777" w:rsidR="00C20385" w:rsidRDefault="00C20385">
      <w:pPr>
        <w:rPr>
          <w:rFonts w:ascii="Arial" w:hAnsi="Arial" w:cs="Arial"/>
          <w:sz w:val="24"/>
          <w:szCs w:val="24"/>
        </w:rPr>
      </w:pPr>
    </w:p>
    <w:sectPr w:rsidR="00C20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790F"/>
    <w:multiLevelType w:val="hybridMultilevel"/>
    <w:tmpl w:val="907EAF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F8D7569"/>
    <w:multiLevelType w:val="hybridMultilevel"/>
    <w:tmpl w:val="B38C86EE"/>
    <w:lvl w:ilvl="0" w:tplc="BBAC63A8">
      <w:start w:val="1"/>
      <w:numFmt w:val="decimal"/>
      <w:lvlText w:val="%1."/>
      <w:lvlJc w:val="left"/>
      <w:pPr>
        <w:ind w:left="720" w:hanging="360"/>
      </w:pPr>
      <w:rPr>
        <w:rFonts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41A50E1"/>
    <w:multiLevelType w:val="hybridMultilevel"/>
    <w:tmpl w:val="FCD637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A1"/>
    <w:rsid w:val="00011618"/>
    <w:rsid w:val="0003043A"/>
    <w:rsid w:val="00045C2C"/>
    <w:rsid w:val="00072F0C"/>
    <w:rsid w:val="000F515F"/>
    <w:rsid w:val="00134B92"/>
    <w:rsid w:val="001D5C29"/>
    <w:rsid w:val="002464E5"/>
    <w:rsid w:val="002640CC"/>
    <w:rsid w:val="002A6A73"/>
    <w:rsid w:val="002E4268"/>
    <w:rsid w:val="00316C1E"/>
    <w:rsid w:val="003B777C"/>
    <w:rsid w:val="003E6DF8"/>
    <w:rsid w:val="00404B02"/>
    <w:rsid w:val="004A7EEC"/>
    <w:rsid w:val="004B62A4"/>
    <w:rsid w:val="004B7206"/>
    <w:rsid w:val="004C2CB9"/>
    <w:rsid w:val="005123B2"/>
    <w:rsid w:val="00513A9B"/>
    <w:rsid w:val="005A4401"/>
    <w:rsid w:val="005A54AB"/>
    <w:rsid w:val="005C726E"/>
    <w:rsid w:val="006C521A"/>
    <w:rsid w:val="00753F99"/>
    <w:rsid w:val="00761C3C"/>
    <w:rsid w:val="007B308B"/>
    <w:rsid w:val="007C29C5"/>
    <w:rsid w:val="007C6C49"/>
    <w:rsid w:val="007F4000"/>
    <w:rsid w:val="007F7E94"/>
    <w:rsid w:val="00810781"/>
    <w:rsid w:val="0082101F"/>
    <w:rsid w:val="008317A1"/>
    <w:rsid w:val="008648D0"/>
    <w:rsid w:val="0092521C"/>
    <w:rsid w:val="009338DF"/>
    <w:rsid w:val="009A212A"/>
    <w:rsid w:val="009D57B4"/>
    <w:rsid w:val="00A24C3D"/>
    <w:rsid w:val="00A37B4E"/>
    <w:rsid w:val="00A90247"/>
    <w:rsid w:val="00B42C59"/>
    <w:rsid w:val="00B45ACE"/>
    <w:rsid w:val="00B81B50"/>
    <w:rsid w:val="00B95AF1"/>
    <w:rsid w:val="00BB4F20"/>
    <w:rsid w:val="00BD1D07"/>
    <w:rsid w:val="00C20385"/>
    <w:rsid w:val="00C66B1F"/>
    <w:rsid w:val="00CF5356"/>
    <w:rsid w:val="00D069A6"/>
    <w:rsid w:val="00D41027"/>
    <w:rsid w:val="00D81B26"/>
    <w:rsid w:val="00E35FD5"/>
    <w:rsid w:val="00E44441"/>
    <w:rsid w:val="00EE23BF"/>
    <w:rsid w:val="00F04D9B"/>
    <w:rsid w:val="00F70D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BA86"/>
  <w15:docId w15:val="{E6DF9D0C-ADC7-4FD8-A007-B43FF84E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7C2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B4F20"/>
    <w:pPr>
      <w:ind w:left="720"/>
      <w:contextualSpacing/>
    </w:pPr>
  </w:style>
  <w:style w:type="character" w:customStyle="1" w:styleId="Overskrift1Tegn">
    <w:name w:val="Overskrift 1 Tegn"/>
    <w:basedOn w:val="Standardskriftforavsnitt"/>
    <w:link w:val="Overskrift1"/>
    <w:uiPriority w:val="9"/>
    <w:rsid w:val="007C29C5"/>
    <w:rPr>
      <w:rFonts w:ascii="Times New Roman" w:eastAsia="Times New Roman" w:hAnsi="Times New Roman" w:cs="Times New Roman"/>
      <w:b/>
      <w:bCs/>
      <w:kern w:val="36"/>
      <w:sz w:val="48"/>
      <w:szCs w:val="48"/>
      <w:lang w:eastAsia="nb-NO"/>
    </w:rPr>
  </w:style>
  <w:style w:type="character" w:styleId="Hyperkobling">
    <w:name w:val="Hyperlink"/>
    <w:basedOn w:val="Standardskriftforavsnitt"/>
    <w:uiPriority w:val="99"/>
    <w:semiHidden/>
    <w:unhideWhenUsed/>
    <w:rsid w:val="007C2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33292">
      <w:bodyDiv w:val="1"/>
      <w:marLeft w:val="0"/>
      <w:marRight w:val="0"/>
      <w:marTop w:val="0"/>
      <w:marBottom w:val="0"/>
      <w:divBdr>
        <w:top w:val="none" w:sz="0" w:space="0" w:color="auto"/>
        <w:left w:val="none" w:sz="0" w:space="0" w:color="auto"/>
        <w:bottom w:val="none" w:sz="0" w:space="0" w:color="auto"/>
        <w:right w:val="none" w:sz="0" w:space="0" w:color="auto"/>
      </w:divBdr>
    </w:div>
    <w:div w:id="137161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vdata.no/dokument/LTII/forskrift/2022-10-03-1691?fbclid=IwAR3VekPlDZtu-Brq2aknDuBSgFtqnx0Lc53n-De1eiz6HBgsvTlV5tUIzy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1846</Words>
  <Characters>9788</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Troms og Finnmark fylkeskommune</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Ove Bakken</dc:creator>
  <cp:keywords/>
  <dc:description/>
  <cp:lastModifiedBy>Lill-Tove Ottesen</cp:lastModifiedBy>
  <cp:revision>3</cp:revision>
  <dcterms:created xsi:type="dcterms:W3CDTF">2022-10-11T13:36:00Z</dcterms:created>
  <dcterms:modified xsi:type="dcterms:W3CDTF">2022-10-11T13:41:00Z</dcterms:modified>
</cp:coreProperties>
</file>