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49A1" w14:textId="6B4BD978" w:rsidR="0089124F" w:rsidRPr="00E05A2B" w:rsidRDefault="0089124F">
      <w:pPr>
        <w:rPr>
          <w:b/>
          <w:bCs/>
          <w:sz w:val="24"/>
          <w:szCs w:val="24"/>
          <w:u w:val="single"/>
        </w:rPr>
      </w:pPr>
      <w:r w:rsidRPr="00E05A2B">
        <w:rPr>
          <w:b/>
          <w:bCs/>
          <w:sz w:val="24"/>
          <w:szCs w:val="24"/>
          <w:u w:val="single"/>
        </w:rPr>
        <w:t xml:space="preserve">Tiltak for å motvirke fraflytting fra utkanter og inn mot </w:t>
      </w:r>
      <w:r w:rsidR="005D23BD" w:rsidRPr="00E05A2B">
        <w:rPr>
          <w:b/>
          <w:bCs/>
          <w:sz w:val="24"/>
          <w:szCs w:val="24"/>
          <w:u w:val="single"/>
        </w:rPr>
        <w:t>befolkningstette områder.</w:t>
      </w:r>
    </w:p>
    <w:p w14:paraId="6EFD08CC" w14:textId="77826AA6" w:rsidR="003C5033" w:rsidRDefault="00766733">
      <w:r>
        <w:t xml:space="preserve">Det er viktig at det bor folk i hele landet </w:t>
      </w:r>
      <w:proofErr w:type="gramStart"/>
      <w:r>
        <w:t>vårt  og</w:t>
      </w:r>
      <w:proofErr w:type="gramEnd"/>
      <w:r>
        <w:t xml:space="preserve"> at de har arbeid å leve av.</w:t>
      </w:r>
    </w:p>
    <w:p w14:paraId="701B8C83" w14:textId="4EA826A9" w:rsidR="00766733" w:rsidRDefault="00766733">
      <w:r>
        <w:t xml:space="preserve">Det er mange grunner til dette både når det gjelder beredskap og opprettholdelse av bygder og </w:t>
      </w:r>
      <w:r w:rsidR="002A3E3F">
        <w:t>fiskevær</w:t>
      </w:r>
      <w:r>
        <w:t xml:space="preserve"> i hele </w:t>
      </w:r>
      <w:r w:rsidR="00D555FD">
        <w:t>landet</w:t>
      </w:r>
      <w:r>
        <w:t>.</w:t>
      </w:r>
    </w:p>
    <w:p w14:paraId="6F26FEA6" w14:textId="05CA84FC" w:rsidR="00766733" w:rsidRDefault="00766733">
      <w:r>
        <w:t xml:space="preserve">Når det gjelder </w:t>
      </w:r>
      <w:r w:rsidR="00D555FD">
        <w:t>beredskap</w:t>
      </w:r>
      <w:r>
        <w:t xml:space="preserve"> er det viktig å ha folk spred rundt i landet for å kunne </w:t>
      </w:r>
      <w:proofErr w:type="gramStart"/>
      <w:r>
        <w:t>håndtere  nødsituasjoner</w:t>
      </w:r>
      <w:proofErr w:type="gramEnd"/>
      <w:r>
        <w:t xml:space="preserve"> raskt og effektivt.</w:t>
      </w:r>
    </w:p>
    <w:p w14:paraId="0F3FC0AE" w14:textId="109C4F94" w:rsidR="00766733" w:rsidRDefault="00766733">
      <w:r>
        <w:t xml:space="preserve">Hvis det er bare er tettbefolkede </w:t>
      </w:r>
      <w:proofErr w:type="gramStart"/>
      <w:r>
        <w:t>områder ,</w:t>
      </w:r>
      <w:proofErr w:type="gramEnd"/>
      <w:r>
        <w:t xml:space="preserve"> kan det være vanskelig å få hjelp og </w:t>
      </w:r>
      <w:r w:rsidR="00D555FD">
        <w:t>ressurser</w:t>
      </w:r>
      <w:r>
        <w:t xml:space="preserve"> til </w:t>
      </w:r>
      <w:r w:rsidR="00D555FD">
        <w:t>avsidesliggende</w:t>
      </w:r>
      <w:r>
        <w:t xml:space="preserve"> områder i </w:t>
      </w:r>
      <w:r w:rsidR="00D555FD">
        <w:t>tilfelle</w:t>
      </w:r>
      <w:r>
        <w:t xml:space="preserve"> krise oppstår. Ved å opprettholde bosetning i hele landet kan vi </w:t>
      </w:r>
      <w:r w:rsidR="00D555FD">
        <w:t>sikre</w:t>
      </w:r>
      <w:r>
        <w:t xml:space="preserve"> at hjelpen </w:t>
      </w:r>
      <w:proofErr w:type="gramStart"/>
      <w:r>
        <w:t xml:space="preserve">når </w:t>
      </w:r>
      <w:r w:rsidR="002A3E3F">
        <w:t xml:space="preserve"> raskt</w:t>
      </w:r>
      <w:proofErr w:type="gramEnd"/>
      <w:r w:rsidR="002A3E3F">
        <w:t xml:space="preserve"> </w:t>
      </w:r>
      <w:r>
        <w:t xml:space="preserve">frem dit den </w:t>
      </w:r>
      <w:r w:rsidR="00D555FD">
        <w:t>trengs</w:t>
      </w:r>
      <w:r>
        <w:t>.</w:t>
      </w:r>
    </w:p>
    <w:p w14:paraId="0F2F455D" w14:textId="09CACDAE" w:rsidR="00DC6598" w:rsidRDefault="00DC6598">
      <w:r>
        <w:t xml:space="preserve">Det kan være en skada </w:t>
      </w:r>
      <w:r w:rsidR="00D555FD">
        <w:t>tømmerhugger</w:t>
      </w:r>
      <w:r>
        <w:t xml:space="preserve"> </w:t>
      </w:r>
      <w:proofErr w:type="gramStart"/>
      <w:r>
        <w:t xml:space="preserve">i  </w:t>
      </w:r>
      <w:proofErr w:type="spellStart"/>
      <w:r>
        <w:t>Vålberget</w:t>
      </w:r>
      <w:proofErr w:type="spellEnd"/>
      <w:proofErr w:type="gramEnd"/>
      <w:r>
        <w:t xml:space="preserve">  Finnskogen</w:t>
      </w:r>
      <w:r w:rsidR="000158C8">
        <w:t xml:space="preserve"> som trenger legetilsyn </w:t>
      </w:r>
      <w:r>
        <w:t xml:space="preserve">, eller </w:t>
      </w:r>
      <w:r w:rsidR="000158C8">
        <w:t xml:space="preserve"> en velta trailer ved Breimsvatnet på vei fra Måløy til kontinentet med fisk, som sperrer E39 ei </w:t>
      </w:r>
      <w:r w:rsidR="002A3E3F">
        <w:t xml:space="preserve">kald </w:t>
      </w:r>
      <w:r w:rsidR="000158C8">
        <w:t>vinternatt i Februar.</w:t>
      </w:r>
    </w:p>
    <w:p w14:paraId="4F0EF0D1" w14:textId="103BEBED" w:rsidR="000158C8" w:rsidRDefault="000158C8">
      <w:r w:rsidRPr="000158C8">
        <w:t>Det kan også være et turistbuss full</w:t>
      </w:r>
      <w:r>
        <w:t xml:space="preserve"> av </w:t>
      </w:r>
      <w:r w:rsidR="00D555FD">
        <w:t>passasjerer</w:t>
      </w:r>
      <w:r>
        <w:t xml:space="preserve"> som får </w:t>
      </w:r>
      <w:proofErr w:type="gramStart"/>
      <w:r>
        <w:t>bremsesvikt  ved</w:t>
      </w:r>
      <w:proofErr w:type="gramEnd"/>
      <w:r>
        <w:t xml:space="preserve"> Innhavet i Nordland.</w:t>
      </w:r>
    </w:p>
    <w:p w14:paraId="4FE63120" w14:textId="09E89187" w:rsidR="000158C8" w:rsidRDefault="000158C8">
      <w:r>
        <w:t xml:space="preserve">Eller en </w:t>
      </w:r>
      <w:r w:rsidR="002A3E3F">
        <w:t>cruise</w:t>
      </w:r>
      <w:r>
        <w:t xml:space="preserve">båt </w:t>
      </w:r>
      <w:r w:rsidR="002A3E3F">
        <w:t>n</w:t>
      </w:r>
      <w:r>
        <w:t xml:space="preserve">ord av Ingøy i Finnmark som får </w:t>
      </w:r>
      <w:r w:rsidR="002A3E3F">
        <w:t xml:space="preserve">stopp på </w:t>
      </w:r>
      <w:proofErr w:type="gramStart"/>
      <w:r w:rsidR="002A3E3F">
        <w:t>motorene  i</w:t>
      </w:r>
      <w:proofErr w:type="gramEnd"/>
      <w:r w:rsidR="002A3E3F">
        <w:t xml:space="preserve"> sterk </w:t>
      </w:r>
      <w:proofErr w:type="spellStart"/>
      <w:r w:rsidR="002A3E3F">
        <w:t>kulig</w:t>
      </w:r>
      <w:proofErr w:type="spellEnd"/>
      <w:r w:rsidR="002A3E3F">
        <w:t xml:space="preserve"> med 500 </w:t>
      </w:r>
      <w:r w:rsidR="00D555FD">
        <w:t>passasjerer</w:t>
      </w:r>
      <w:r w:rsidR="002A3E3F">
        <w:t xml:space="preserve"> om bord.</w:t>
      </w:r>
    </w:p>
    <w:p w14:paraId="5990E1D1" w14:textId="155D14D6" w:rsidR="002A3E3F" w:rsidRDefault="002A3E3F">
      <w:r>
        <w:t xml:space="preserve">Da er det godt det bor folk i bygder og fiskevær, som kan varsle og </w:t>
      </w:r>
      <w:proofErr w:type="gramStart"/>
      <w:r>
        <w:t>bistå ,</w:t>
      </w:r>
      <w:proofErr w:type="gramEnd"/>
      <w:r>
        <w:t xml:space="preserve"> være til hjelp og støtte for både forulykkede og myndigheter.</w:t>
      </w:r>
      <w:r w:rsidR="00AF587E">
        <w:t xml:space="preserve"> </w:t>
      </w:r>
      <w:r w:rsidR="00617661">
        <w:t xml:space="preserve">Det står allerede alt for mange gode hus </w:t>
      </w:r>
      <w:r w:rsidR="00AF587E">
        <w:t>folketomme uten lys i vinduene i de fleste områder i dette landet.</w:t>
      </w:r>
    </w:p>
    <w:p w14:paraId="55E7CA80" w14:textId="73FB8CB1" w:rsidR="002A3E3F" w:rsidRDefault="002A3E3F">
      <w:r>
        <w:t>Hvis vi vil at det skal være sånn</w:t>
      </w:r>
      <w:r w:rsidR="009377C6">
        <w:t xml:space="preserve"> at det bor folk </w:t>
      </w:r>
      <w:r w:rsidR="00C31CE1">
        <w:t>i bygdene</w:t>
      </w:r>
      <w:r>
        <w:t xml:space="preserve"> må vi legge til rette for at det bor folk på disse plassene, at det er levelige vilkår for at det skal bo folk i hele landet.</w:t>
      </w:r>
      <w:r w:rsidR="0060202E">
        <w:t xml:space="preserve"> Og for at vi kan stoppe trenden om at by</w:t>
      </w:r>
      <w:r w:rsidR="000A4FDD">
        <w:t>g</w:t>
      </w:r>
      <w:r w:rsidR="0060202E">
        <w:t xml:space="preserve">der og </w:t>
      </w:r>
      <w:r w:rsidR="000A4FDD">
        <w:t xml:space="preserve">fiskevær har lav </w:t>
      </w:r>
      <w:proofErr w:type="gramStart"/>
      <w:r w:rsidR="000A4FDD">
        <w:t xml:space="preserve">utdanning </w:t>
      </w:r>
      <w:r w:rsidR="00A95A01">
        <w:t>,</w:t>
      </w:r>
      <w:proofErr w:type="gramEnd"/>
      <w:r w:rsidR="000A4FDD">
        <w:t xml:space="preserve"> lav inntekt</w:t>
      </w:r>
      <w:r w:rsidR="00A95A01">
        <w:t xml:space="preserve"> og en aldrende befolkning </w:t>
      </w:r>
      <w:r w:rsidR="000A4FDD">
        <w:t xml:space="preserve"> må vi gjøre tiltak.</w:t>
      </w:r>
    </w:p>
    <w:p w14:paraId="46D023AE" w14:textId="388A114C" w:rsidR="008F17F9" w:rsidRDefault="002A3E3F">
      <w:r w:rsidRPr="002A3E3F">
        <w:t xml:space="preserve">Vi har </w:t>
      </w:r>
      <w:r w:rsidR="008F17F9" w:rsidRPr="002A3E3F">
        <w:t>områder</w:t>
      </w:r>
      <w:r w:rsidRPr="002A3E3F">
        <w:t xml:space="preserve"> i landet med </w:t>
      </w:r>
      <w:r w:rsidR="008F17F9" w:rsidRPr="002A3E3F">
        <w:t>boligmangler</w:t>
      </w:r>
      <w:r w:rsidRPr="002A3E3F">
        <w:t xml:space="preserve"> og trafikk kaos hver eneste hverdag. </w:t>
      </w:r>
      <w:r w:rsidR="008F17F9" w:rsidRPr="002A3E3F">
        <w:t>Byområder</w:t>
      </w:r>
      <w:r w:rsidRPr="002A3E3F">
        <w:t xml:space="preserve"> der det er for kostbart f</w:t>
      </w:r>
      <w:r>
        <w:t xml:space="preserve">or </w:t>
      </w:r>
      <w:r w:rsidR="008F17F9">
        <w:t xml:space="preserve">de aller fleste unge å etablere seg. Hvor det er både kostbart og ofte små boenheter. I tillegg til både lang og usikker pendlervei, enten med offentlig </w:t>
      </w:r>
      <w:proofErr w:type="gramStart"/>
      <w:r w:rsidR="008F17F9">
        <w:t>transport  som</w:t>
      </w:r>
      <w:proofErr w:type="gramEnd"/>
      <w:r w:rsidR="008F17F9">
        <w:t xml:space="preserve"> har en varierende punktlighet eller med bil i uforutsigbare bilkøer , </w:t>
      </w:r>
      <w:r w:rsidR="00D555FD">
        <w:t>gjerne</w:t>
      </w:r>
      <w:r w:rsidR="008F17F9">
        <w:t xml:space="preserve"> med en SFO og barnehage som stenger klokken 17:00.</w:t>
      </w:r>
    </w:p>
    <w:p w14:paraId="560D4FF4" w14:textId="2A576E23" w:rsidR="008F17F9" w:rsidRDefault="008F17F9">
      <w:r>
        <w:t xml:space="preserve">For å bøte på begge disse utfordringene og for å bringe unge mennesker tilbake til bygdene og </w:t>
      </w:r>
      <w:proofErr w:type="gramStart"/>
      <w:r>
        <w:t>fiskeværene ,</w:t>
      </w:r>
      <w:proofErr w:type="gramEnd"/>
      <w:r>
        <w:t xml:space="preserve"> der de </w:t>
      </w:r>
      <w:r w:rsidR="00D555FD">
        <w:t>ofte</w:t>
      </w:r>
      <w:r>
        <w:t xml:space="preserve"> er vokst opp eller synes det er fint å kunne bosette seg, kan staten og fylkene gjøre det </w:t>
      </w:r>
      <w:r w:rsidR="00D555FD">
        <w:t>attraktivt</w:t>
      </w:r>
      <w:r>
        <w:t xml:space="preserve"> å bo å jobbe </w:t>
      </w:r>
      <w:r w:rsidR="00E80EA1">
        <w:t>på de små plassene der alle kjenner alle.</w:t>
      </w:r>
      <w:r w:rsidR="0060202E">
        <w:t xml:space="preserve"> </w:t>
      </w:r>
    </w:p>
    <w:p w14:paraId="072F001D" w14:textId="2A997643" w:rsidR="000A4FDD" w:rsidRDefault="0060202E" w:rsidP="000A4FDD">
      <w:r>
        <w:t xml:space="preserve">For å bringe mennesker med høyere utdanningsnivå </w:t>
      </w:r>
      <w:r w:rsidR="000A4FDD">
        <w:t xml:space="preserve">kan jobber </w:t>
      </w:r>
      <w:proofErr w:type="gramStart"/>
      <w:r w:rsidR="000A4FDD">
        <w:t>som  :</w:t>
      </w:r>
      <w:proofErr w:type="gramEnd"/>
    </w:p>
    <w:p w14:paraId="31241A8C" w14:textId="008EFC18" w:rsidR="000A4FDD" w:rsidRPr="000A4FDD" w:rsidRDefault="000A4FDD" w:rsidP="000A4FDD">
      <w:pPr>
        <w:rPr>
          <w:i/>
          <w:iCs/>
        </w:rPr>
      </w:pPr>
      <w:r>
        <w:rPr>
          <w:i/>
          <w:iCs/>
        </w:rPr>
        <w:t>-</w:t>
      </w:r>
      <w:proofErr w:type="spellStart"/>
      <w:r w:rsidRPr="000A4FDD">
        <w:rPr>
          <w:i/>
          <w:iCs/>
        </w:rPr>
        <w:t>Fremdritsplanlegger</w:t>
      </w:r>
      <w:proofErr w:type="spellEnd"/>
      <w:r w:rsidRPr="000A4FDD">
        <w:rPr>
          <w:i/>
          <w:iCs/>
        </w:rPr>
        <w:t xml:space="preserve"> hos Bane Nor</w:t>
      </w:r>
    </w:p>
    <w:p w14:paraId="511B47AC" w14:textId="0869C59E" w:rsidR="000A4FDD" w:rsidRPr="000A4FDD" w:rsidRDefault="000A4FDD" w:rsidP="000A4FDD">
      <w:pPr>
        <w:rPr>
          <w:i/>
          <w:iCs/>
        </w:rPr>
      </w:pPr>
      <w:r>
        <w:rPr>
          <w:i/>
          <w:iCs/>
        </w:rPr>
        <w:t>-</w:t>
      </w:r>
      <w:r w:rsidRPr="000A4FDD">
        <w:rPr>
          <w:i/>
          <w:iCs/>
        </w:rPr>
        <w:t>Jurist innen merverdiavgift hos Skatteetaten</w:t>
      </w:r>
    </w:p>
    <w:p w14:paraId="1E997105" w14:textId="5CCEE7E9" w:rsidR="000A4FDD" w:rsidRPr="000A4FDD" w:rsidRDefault="000A4FDD" w:rsidP="000A4FDD">
      <w:pPr>
        <w:rPr>
          <w:i/>
          <w:iCs/>
        </w:rPr>
      </w:pPr>
      <w:r>
        <w:rPr>
          <w:i/>
          <w:iCs/>
        </w:rPr>
        <w:t>-</w:t>
      </w:r>
      <w:r w:rsidRPr="000A4FDD">
        <w:rPr>
          <w:i/>
          <w:iCs/>
        </w:rPr>
        <w:t>Rådgiver hos Sykehuspartner</w:t>
      </w:r>
    </w:p>
    <w:p w14:paraId="7F9196FE" w14:textId="08A3ACC1" w:rsidR="000A4FDD" w:rsidRPr="000A4FDD" w:rsidRDefault="000A4FDD" w:rsidP="000A4FDD">
      <w:pPr>
        <w:rPr>
          <w:i/>
          <w:iCs/>
        </w:rPr>
      </w:pPr>
      <w:r>
        <w:rPr>
          <w:i/>
          <w:iCs/>
        </w:rPr>
        <w:t>-</w:t>
      </w:r>
      <w:r w:rsidRPr="000A4FDD">
        <w:rPr>
          <w:i/>
          <w:iCs/>
        </w:rPr>
        <w:t>Førstekonsulent hos Direktoratet for forvaltning og økonomistyring</w:t>
      </w:r>
    </w:p>
    <w:p w14:paraId="0F5A87BC" w14:textId="0A270E7B" w:rsidR="000A4FDD" w:rsidRPr="000A4FDD" w:rsidRDefault="000A4FDD" w:rsidP="000A4FDD">
      <w:pPr>
        <w:rPr>
          <w:i/>
          <w:iCs/>
        </w:rPr>
      </w:pPr>
      <w:r>
        <w:rPr>
          <w:i/>
          <w:iCs/>
        </w:rPr>
        <w:t>-</w:t>
      </w:r>
      <w:r w:rsidRPr="000A4FDD">
        <w:rPr>
          <w:i/>
          <w:iCs/>
        </w:rPr>
        <w:t xml:space="preserve">Førstekonsulent i </w:t>
      </w:r>
      <w:proofErr w:type="spellStart"/>
      <w:r w:rsidRPr="000A4FDD">
        <w:rPr>
          <w:i/>
          <w:iCs/>
        </w:rPr>
        <w:t>Landbruksdirektiratet</w:t>
      </w:r>
      <w:proofErr w:type="spellEnd"/>
      <w:r w:rsidRPr="000A4FDD">
        <w:rPr>
          <w:i/>
          <w:iCs/>
        </w:rPr>
        <w:t>.</w:t>
      </w:r>
    </w:p>
    <w:p w14:paraId="1AF51E67" w14:textId="621CAA9B" w:rsidR="000A4FDD" w:rsidRDefault="000A4FDD">
      <w:r>
        <w:t xml:space="preserve">Dette er kun et utvalg jobber som </w:t>
      </w:r>
      <w:proofErr w:type="gramStart"/>
      <w:r>
        <w:t>i følge</w:t>
      </w:r>
      <w:proofErr w:type="gramEnd"/>
      <w:r>
        <w:t xml:space="preserve"> annonsen på Finn egner seg for </w:t>
      </w:r>
      <w:r w:rsidR="00D555FD">
        <w:t>delvis</w:t>
      </w:r>
      <w:r>
        <w:t xml:space="preserve"> hjemmekontor.</w:t>
      </w:r>
    </w:p>
    <w:p w14:paraId="04C85C68" w14:textId="5E980218" w:rsidR="000A4FDD" w:rsidRDefault="000A4FDD">
      <w:r>
        <w:lastRenderedPageBreak/>
        <w:t xml:space="preserve">Hjemmekontor kan også være </w:t>
      </w:r>
      <w:r w:rsidR="00C271E8">
        <w:t xml:space="preserve">et kontor på Rådhuset i Olderdalen i fraflyttingskommunen Kåfjord. Eller et </w:t>
      </w:r>
      <w:r w:rsidR="00D555FD">
        <w:t>kontorfellesskap</w:t>
      </w:r>
      <w:r w:rsidR="00C271E8">
        <w:t xml:space="preserve"> i de</w:t>
      </w:r>
      <w:r w:rsidR="0089124F">
        <w:t>n nedlagt nærbutikken på Fidjeland i Sirdal.</w:t>
      </w:r>
    </w:p>
    <w:p w14:paraId="502E9252" w14:textId="77777777" w:rsidR="0089124F" w:rsidRDefault="0089124F"/>
    <w:p w14:paraId="75293042" w14:textId="77777777" w:rsidR="0089124F" w:rsidRDefault="0089124F"/>
    <w:p w14:paraId="0BF81200" w14:textId="77777777" w:rsidR="0089124F" w:rsidRDefault="0089124F"/>
    <w:p w14:paraId="48C3357C" w14:textId="77777777" w:rsidR="0089124F" w:rsidRDefault="0089124F"/>
    <w:p w14:paraId="1D831B1D" w14:textId="77777777" w:rsidR="00E80EA1" w:rsidRDefault="00E80EA1"/>
    <w:p w14:paraId="182FE25D" w14:textId="03AF47E9" w:rsidR="00E80EA1" w:rsidRPr="00E05A2B" w:rsidRDefault="00E80EA1">
      <w:pPr>
        <w:rPr>
          <w:b/>
          <w:bCs/>
          <w:i/>
          <w:iCs/>
          <w:sz w:val="24"/>
          <w:szCs w:val="24"/>
        </w:rPr>
      </w:pPr>
      <w:r w:rsidRPr="00E05A2B">
        <w:rPr>
          <w:b/>
          <w:bCs/>
          <w:i/>
          <w:iCs/>
          <w:sz w:val="24"/>
          <w:szCs w:val="24"/>
        </w:rPr>
        <w:t>Forslag:</w:t>
      </w:r>
    </w:p>
    <w:p w14:paraId="13C1A22F" w14:textId="3219124F" w:rsidR="0089124F" w:rsidRPr="00E05A2B" w:rsidRDefault="0089124F">
      <w:pPr>
        <w:rPr>
          <w:b/>
          <w:bCs/>
          <w:i/>
          <w:iCs/>
          <w:sz w:val="24"/>
          <w:szCs w:val="24"/>
        </w:rPr>
      </w:pPr>
      <w:r w:rsidRPr="00E05A2B">
        <w:rPr>
          <w:b/>
          <w:bCs/>
          <w:i/>
          <w:iCs/>
          <w:sz w:val="24"/>
          <w:szCs w:val="24"/>
        </w:rPr>
        <w:t>Aurskog Høland Arbeiderparti vil:</w:t>
      </w:r>
    </w:p>
    <w:p w14:paraId="61CE21D7" w14:textId="379F4484" w:rsidR="0089124F" w:rsidRPr="00E05A2B" w:rsidRDefault="0089124F">
      <w:pPr>
        <w:rPr>
          <w:b/>
          <w:bCs/>
          <w:i/>
          <w:iCs/>
          <w:sz w:val="24"/>
          <w:szCs w:val="24"/>
        </w:rPr>
      </w:pPr>
      <w:r w:rsidRPr="00E05A2B">
        <w:rPr>
          <w:b/>
          <w:bCs/>
          <w:i/>
          <w:iCs/>
          <w:sz w:val="24"/>
          <w:szCs w:val="24"/>
        </w:rPr>
        <w:t>At det gjennomføres tiltak for å forhindre fraflytting fra bygder og fiskevær.</w:t>
      </w:r>
    </w:p>
    <w:p w14:paraId="4F7FF717" w14:textId="1DEB1825" w:rsidR="00E80EA1" w:rsidRPr="00E05A2B" w:rsidRDefault="000A4FDD">
      <w:pPr>
        <w:rPr>
          <w:b/>
          <w:bCs/>
          <w:i/>
          <w:iCs/>
          <w:sz w:val="24"/>
          <w:szCs w:val="24"/>
        </w:rPr>
      </w:pPr>
      <w:r w:rsidRPr="00E05A2B">
        <w:rPr>
          <w:b/>
          <w:bCs/>
          <w:i/>
          <w:iCs/>
          <w:sz w:val="24"/>
          <w:szCs w:val="24"/>
        </w:rPr>
        <w:t>-</w:t>
      </w:r>
      <w:r w:rsidR="0089124F" w:rsidRPr="00E05A2B">
        <w:rPr>
          <w:b/>
          <w:bCs/>
          <w:i/>
          <w:iCs/>
          <w:sz w:val="24"/>
          <w:szCs w:val="24"/>
        </w:rPr>
        <w:t xml:space="preserve"> minst </w:t>
      </w:r>
      <w:r w:rsidR="00E80EA1" w:rsidRPr="00E05A2B">
        <w:rPr>
          <w:b/>
          <w:bCs/>
          <w:i/>
          <w:iCs/>
          <w:sz w:val="24"/>
          <w:szCs w:val="24"/>
        </w:rPr>
        <w:t xml:space="preserve">10 % av staten og fylkene administrative </w:t>
      </w:r>
      <w:proofErr w:type="gramStart"/>
      <w:r w:rsidR="00E80EA1" w:rsidRPr="00E05A2B">
        <w:rPr>
          <w:b/>
          <w:bCs/>
          <w:i/>
          <w:iCs/>
          <w:sz w:val="24"/>
          <w:szCs w:val="24"/>
        </w:rPr>
        <w:t>still</w:t>
      </w:r>
      <w:r w:rsidR="0089124F" w:rsidRPr="00E05A2B">
        <w:rPr>
          <w:b/>
          <w:bCs/>
          <w:i/>
          <w:iCs/>
          <w:sz w:val="24"/>
          <w:szCs w:val="24"/>
        </w:rPr>
        <w:t xml:space="preserve">inger </w:t>
      </w:r>
      <w:r w:rsidR="00E80EA1" w:rsidRPr="00E05A2B">
        <w:rPr>
          <w:b/>
          <w:bCs/>
          <w:i/>
          <w:iCs/>
          <w:sz w:val="24"/>
          <w:szCs w:val="24"/>
        </w:rPr>
        <w:t xml:space="preserve"> utlyses</w:t>
      </w:r>
      <w:proofErr w:type="gramEnd"/>
      <w:r w:rsidR="00E80EA1" w:rsidRPr="00E05A2B">
        <w:rPr>
          <w:b/>
          <w:bCs/>
          <w:i/>
          <w:iCs/>
          <w:sz w:val="24"/>
          <w:szCs w:val="24"/>
        </w:rPr>
        <w:t xml:space="preserve"> som </w:t>
      </w:r>
      <w:r w:rsidR="0060202E" w:rsidRPr="00E05A2B">
        <w:rPr>
          <w:b/>
          <w:bCs/>
          <w:i/>
          <w:iCs/>
          <w:sz w:val="24"/>
          <w:szCs w:val="24"/>
        </w:rPr>
        <w:t>fjernarbeidsplasser.</w:t>
      </w:r>
    </w:p>
    <w:p w14:paraId="149DBA12" w14:textId="0FCE46E5" w:rsidR="0060202E" w:rsidRPr="00E05A2B" w:rsidRDefault="000A4FDD">
      <w:pPr>
        <w:rPr>
          <w:b/>
          <w:bCs/>
          <w:i/>
          <w:iCs/>
          <w:sz w:val="24"/>
          <w:szCs w:val="24"/>
        </w:rPr>
      </w:pPr>
      <w:r w:rsidRPr="00E05A2B">
        <w:rPr>
          <w:b/>
          <w:bCs/>
          <w:i/>
          <w:iCs/>
          <w:sz w:val="24"/>
          <w:szCs w:val="24"/>
        </w:rPr>
        <w:t>-</w:t>
      </w:r>
      <w:r w:rsidR="0060202E" w:rsidRPr="00E05A2B">
        <w:rPr>
          <w:b/>
          <w:bCs/>
          <w:i/>
          <w:iCs/>
          <w:sz w:val="24"/>
          <w:szCs w:val="24"/>
        </w:rPr>
        <w:t>Det vektlegges</w:t>
      </w:r>
      <w:r w:rsidR="0089124F" w:rsidRPr="00E05A2B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89124F" w:rsidRPr="00E05A2B">
        <w:rPr>
          <w:b/>
          <w:bCs/>
          <w:i/>
          <w:iCs/>
          <w:sz w:val="24"/>
          <w:szCs w:val="24"/>
        </w:rPr>
        <w:t xml:space="preserve">tungt </w:t>
      </w:r>
      <w:r w:rsidR="0060202E" w:rsidRPr="00E05A2B">
        <w:rPr>
          <w:b/>
          <w:bCs/>
          <w:i/>
          <w:iCs/>
          <w:sz w:val="24"/>
          <w:szCs w:val="24"/>
        </w:rPr>
        <w:t xml:space="preserve"> at</w:t>
      </w:r>
      <w:proofErr w:type="gramEnd"/>
      <w:r w:rsidR="0060202E" w:rsidRPr="00E05A2B">
        <w:rPr>
          <w:b/>
          <w:bCs/>
          <w:i/>
          <w:iCs/>
          <w:sz w:val="24"/>
          <w:szCs w:val="24"/>
        </w:rPr>
        <w:t xml:space="preserve"> søkeren er bosatt i en fraflyttings kommune. Jo større fraflytting jo mer </w:t>
      </w:r>
      <w:r w:rsidRPr="00E05A2B">
        <w:rPr>
          <w:b/>
          <w:bCs/>
          <w:i/>
          <w:iCs/>
          <w:sz w:val="24"/>
          <w:szCs w:val="24"/>
        </w:rPr>
        <w:t xml:space="preserve">   </w:t>
      </w:r>
      <w:r w:rsidR="0060202E" w:rsidRPr="00E05A2B">
        <w:rPr>
          <w:b/>
          <w:bCs/>
          <w:i/>
          <w:iCs/>
          <w:sz w:val="24"/>
          <w:szCs w:val="24"/>
        </w:rPr>
        <w:t>vektlegging.</w:t>
      </w:r>
    </w:p>
    <w:p w14:paraId="372C3037" w14:textId="77777777" w:rsidR="0060202E" w:rsidRDefault="0060202E"/>
    <w:p w14:paraId="026CBF60" w14:textId="15E24058" w:rsidR="005D23BD" w:rsidRDefault="00D555FD">
      <w:r>
        <w:t>Mennesker</w:t>
      </w:r>
      <w:r w:rsidR="005D23BD">
        <w:t xml:space="preserve"> blir mer </w:t>
      </w:r>
      <w:proofErr w:type="gramStart"/>
      <w:r w:rsidR="005D23BD">
        <w:t>harmoniske ,</w:t>
      </w:r>
      <w:proofErr w:type="gramEnd"/>
      <w:r w:rsidR="005D23BD">
        <w:t xml:space="preserve"> friske og deltagende av å kunne bo der de vil å jobbe med hva de vil.</w:t>
      </w:r>
    </w:p>
    <w:p w14:paraId="0A701BCB" w14:textId="4662A5AE" w:rsidR="005D23BD" w:rsidRDefault="005D23BD">
      <w:r w:rsidRPr="005D23BD">
        <w:t>Ikke bo der de må for å</w:t>
      </w:r>
      <w:r>
        <w:t xml:space="preserve"> jobbe med hva de vil.</w:t>
      </w:r>
    </w:p>
    <w:p w14:paraId="734BF761" w14:textId="142DEA2C" w:rsidR="005D23BD" w:rsidRDefault="005D23BD">
      <w:r>
        <w:t>Vi i Arbeiderpartiet vil jo at alle skal ha frihet til å velge et godt liv for seg selv og sin familie.</w:t>
      </w:r>
    </w:p>
    <w:p w14:paraId="25F9CC89" w14:textId="153500E4" w:rsidR="005D23BD" w:rsidRDefault="005D23BD">
      <w:r>
        <w:t>Støtt forslaget.</w:t>
      </w:r>
    </w:p>
    <w:p w14:paraId="3A6D8874" w14:textId="77777777" w:rsidR="005D23BD" w:rsidRDefault="005D23BD"/>
    <w:p w14:paraId="260FF49A" w14:textId="77777777" w:rsidR="005D23BD" w:rsidRDefault="005D23BD"/>
    <w:p w14:paraId="7DA9D062" w14:textId="0F1C03F4" w:rsidR="005D23BD" w:rsidRDefault="005D23BD">
      <w:r>
        <w:t>Stein Lie</w:t>
      </w:r>
    </w:p>
    <w:p w14:paraId="126A14EA" w14:textId="0F6FB18A" w:rsidR="005D23BD" w:rsidRPr="005D23BD" w:rsidRDefault="005D23BD">
      <w:r>
        <w:t>Leder i Løken og Hemnes Arbeiderlag.</w:t>
      </w:r>
    </w:p>
    <w:p w14:paraId="767A55F8" w14:textId="77777777" w:rsidR="0060202E" w:rsidRPr="005D23BD" w:rsidRDefault="0060202E"/>
    <w:p w14:paraId="095A53AA" w14:textId="77777777" w:rsidR="00E80EA1" w:rsidRPr="005D23BD" w:rsidRDefault="00E80EA1"/>
    <w:p w14:paraId="67B3A471" w14:textId="77777777" w:rsidR="00E80EA1" w:rsidRPr="005D23BD" w:rsidRDefault="00E80EA1"/>
    <w:p w14:paraId="2AD6C64B" w14:textId="77777777" w:rsidR="008F17F9" w:rsidRPr="005D23BD" w:rsidRDefault="008F17F9"/>
    <w:p w14:paraId="0B40B995" w14:textId="77777777" w:rsidR="000158C8" w:rsidRPr="005D23BD" w:rsidRDefault="000158C8"/>
    <w:p w14:paraId="1E698EB9" w14:textId="77777777" w:rsidR="000158C8" w:rsidRPr="005D23BD" w:rsidRDefault="000158C8"/>
    <w:sectPr w:rsidR="000158C8" w:rsidRPr="005D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33"/>
    <w:rsid w:val="000158C8"/>
    <w:rsid w:val="000A4FDD"/>
    <w:rsid w:val="002A3E3F"/>
    <w:rsid w:val="003C5033"/>
    <w:rsid w:val="005D23BD"/>
    <w:rsid w:val="0060202E"/>
    <w:rsid w:val="00617661"/>
    <w:rsid w:val="00766733"/>
    <w:rsid w:val="0089124F"/>
    <w:rsid w:val="008F17F9"/>
    <w:rsid w:val="009377C6"/>
    <w:rsid w:val="00A62735"/>
    <w:rsid w:val="00A95A01"/>
    <w:rsid w:val="00AF587E"/>
    <w:rsid w:val="00C271E8"/>
    <w:rsid w:val="00C31CE1"/>
    <w:rsid w:val="00D555FD"/>
    <w:rsid w:val="00DC6598"/>
    <w:rsid w:val="00E05A2B"/>
    <w:rsid w:val="00E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E518"/>
  <w15:chartTrackingRefBased/>
  <w15:docId w15:val="{F21A4840-C4FD-4CDD-A414-79E9BFD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6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6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6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6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67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6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6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0A6011A1D614BBD25D43CFF7957CF" ma:contentTypeVersion="15" ma:contentTypeDescription="Opprett et nytt dokument." ma:contentTypeScope="" ma:versionID="e1e6366402dc68ba82e89f1361741d57">
  <xsd:schema xmlns:xsd="http://www.w3.org/2001/XMLSchema" xmlns:xs="http://www.w3.org/2001/XMLSchema" xmlns:p="http://schemas.microsoft.com/office/2006/metadata/properties" xmlns:ns2="9baf8e77-5026-4c0f-bff1-0179d8541d0b" xmlns:ns3="becae471-2d3a-43ca-82ae-b20d0f768e7e" targetNamespace="http://schemas.microsoft.com/office/2006/metadata/properties" ma:root="true" ma:fieldsID="370df0d90d115e61edb32c2883e3b0c2" ns2:_="" ns3:_="">
    <xsd:import namespace="9baf8e77-5026-4c0f-bff1-0179d8541d0b"/>
    <xsd:import namespace="becae471-2d3a-43ca-82ae-b20d0f768e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e77-5026-4c0f-bff1-0179d8541d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9c76a-88b9-4ec8-a049-9e31f4047796}" ma:internalName="TaxCatchAll" ma:showField="CatchAllData" ma:web="9baf8e77-5026-4c0f-bff1-0179d8541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e471-2d3a-43ca-82ae-b20d0f768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8ec96b20-3669-47a5-9107-58c5ad70b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ae471-2d3a-43ca-82ae-b20d0f768e7e">
      <Terms xmlns="http://schemas.microsoft.com/office/infopath/2007/PartnerControls"/>
    </lcf76f155ced4ddcb4097134ff3c332f>
    <TaxCatchAll xmlns="9baf8e77-5026-4c0f-bff1-0179d8541d0b" xsi:nil="true"/>
  </documentManagement>
</p:properties>
</file>

<file path=customXml/itemProps1.xml><?xml version="1.0" encoding="utf-8"?>
<ds:datastoreItem xmlns:ds="http://schemas.openxmlformats.org/officeDocument/2006/customXml" ds:itemID="{80A3DCE4-05DB-4FBB-98E2-F162DD20C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B43C1-9E87-452B-B04D-64BF8F891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f8e77-5026-4c0f-bff1-0179d8541d0b"/>
    <ds:schemaRef ds:uri="becae471-2d3a-43ca-82ae-b20d0f768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26294-1EE8-4605-9743-A823D22D054E}">
  <ds:schemaRefs>
    <ds:schemaRef ds:uri="http://schemas.microsoft.com/office/2006/metadata/properties"/>
    <ds:schemaRef ds:uri="http://schemas.microsoft.com/office/infopath/2007/PartnerControls"/>
    <ds:schemaRef ds:uri="becae471-2d3a-43ca-82ae-b20d0f768e7e"/>
    <ds:schemaRef ds:uri="9baf8e77-5026-4c0f-bff1-0179d8541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Lie</dc:creator>
  <cp:keywords/>
  <dc:description/>
  <cp:lastModifiedBy>Stein Lie</cp:lastModifiedBy>
  <cp:revision>8</cp:revision>
  <dcterms:created xsi:type="dcterms:W3CDTF">2024-01-11T20:18:00Z</dcterms:created>
  <dcterms:modified xsi:type="dcterms:W3CDTF">2024-01-25T13:55:00Z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0x01010071E0A6011A1D614BBD25D43CFF7957CF</vt:lpwstr>
  </property>
</Properties>
</file>