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D3" w:rsidRPr="00DE36D3" w:rsidRDefault="00DE36D3" w:rsidP="00DE36D3">
      <w:pPr>
        <w:spacing w:after="0" w:line="360" w:lineRule="auto"/>
        <w:rPr>
          <w:rFonts w:eastAsia="Times New Roman" w:cstheme="minorHAnsi"/>
          <w:sz w:val="28"/>
          <w:szCs w:val="28"/>
          <w:lang w:eastAsia="nb-NO"/>
        </w:rPr>
      </w:pPr>
      <w:bookmarkStart w:id="0" w:name="_GoBack"/>
      <w:bookmarkEnd w:id="0"/>
      <w:r w:rsidRPr="00DE36D3">
        <w:rPr>
          <w:rFonts w:eastAsia="Times New Roman" w:cstheme="minorHAnsi"/>
          <w:b/>
          <w:bCs/>
          <w:color w:val="222222"/>
          <w:sz w:val="28"/>
          <w:szCs w:val="28"/>
          <w:shd w:val="clear" w:color="auto" w:fill="FFFFFF"/>
          <w:lang w:eastAsia="nb-NO"/>
        </w:rPr>
        <w:t>Todeling av foreldrepermisjonen</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sz w:val="24"/>
          <w:szCs w:val="24"/>
          <w:lang w:eastAsia="nb-NO"/>
        </w:rPr>
      </w:pPr>
      <w:r w:rsidRPr="00DE36D3">
        <w:rPr>
          <w:rFonts w:eastAsia="Times New Roman" w:cstheme="minorHAnsi"/>
          <w:color w:val="000000"/>
          <w:sz w:val="24"/>
          <w:szCs w:val="24"/>
          <w:shd w:val="clear" w:color="auto" w:fill="FFFFFF"/>
          <w:lang w:eastAsia="nb-NO"/>
        </w:rPr>
        <w:t>Grunnlaget for et mer likestilt samfunn starter allerede i barneårene. Mange barn blir fra ung alder eksponert for klare kjønnsroller, både i hjemmet, i barnehage og skole i tillegg til på fritiden. I barnehagen er det en klar overvekt av kvinnelige ansatte og i hjemmet er det fremdeles slik at mødre tar ut størst del av foreldrepermisjonen, og gjør det meste av husarbeidet.</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color w:val="000000"/>
          <w:sz w:val="24"/>
          <w:szCs w:val="24"/>
          <w:lang w:eastAsia="nb-NO"/>
        </w:rPr>
      </w:pPr>
      <w:r w:rsidRPr="00DE36D3">
        <w:rPr>
          <w:rFonts w:eastAsia="Times New Roman" w:cstheme="minorHAnsi"/>
          <w:color w:val="000000"/>
          <w:sz w:val="24"/>
          <w:szCs w:val="24"/>
          <w:lang w:eastAsia="nb-NO"/>
        </w:rPr>
        <w:t>Foreldrene har enorm påvirkning på sine barn, dette gjelder også i utformingen av kjønnsroller. Det er fremdeles slik at mor bruker klart mest tid med barnet i dets første leveår og at far ofte velger jobb foran pappapermisjon. Slike strukturer legger føringer for hvordan barnet opplever foreldrerollene og setter premisset for hvilken rolle barnet selv føler den må utfylle, knyttet til sitt eget kjønn. Arbeiderpartiet mener at en todeling av foreldrepermisjonen er et steg i riktig retning.</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sz w:val="24"/>
          <w:szCs w:val="24"/>
          <w:lang w:eastAsia="nb-NO"/>
        </w:rPr>
      </w:pPr>
      <w:r w:rsidRPr="00DE36D3">
        <w:rPr>
          <w:rFonts w:eastAsia="Times New Roman" w:cstheme="minorHAnsi"/>
          <w:sz w:val="24"/>
          <w:szCs w:val="24"/>
          <w:lang w:eastAsia="nb-NO"/>
        </w:rPr>
        <w:t>Arbeiderpartiet mener at:</w:t>
      </w:r>
    </w:p>
    <w:p w:rsidR="00DE36D3" w:rsidRPr="00DE36D3" w:rsidRDefault="00DE36D3" w:rsidP="00DE36D3">
      <w:pPr>
        <w:numPr>
          <w:ilvl w:val="0"/>
          <w:numId w:val="1"/>
        </w:numPr>
        <w:shd w:val="clear" w:color="auto" w:fill="FFFFFF"/>
        <w:spacing w:after="0" w:line="360" w:lineRule="auto"/>
        <w:textAlignment w:val="baseline"/>
        <w:rPr>
          <w:rFonts w:eastAsia="Times New Roman" w:cstheme="minorHAnsi"/>
          <w:color w:val="000000"/>
          <w:sz w:val="24"/>
          <w:szCs w:val="24"/>
          <w:lang w:eastAsia="nb-NO"/>
        </w:rPr>
      </w:pPr>
      <w:r w:rsidRPr="00DE36D3">
        <w:rPr>
          <w:rFonts w:eastAsia="Times New Roman" w:cstheme="minorHAnsi"/>
          <w:color w:val="000000"/>
          <w:sz w:val="24"/>
          <w:szCs w:val="24"/>
          <w:shd w:val="clear" w:color="auto" w:fill="FFFFFF"/>
          <w:lang w:eastAsia="nb-NO"/>
        </w:rPr>
        <w:t>foreldrepermisjonen skal todeles</w:t>
      </w:r>
    </w:p>
    <w:p w:rsidR="00DE36D3" w:rsidRPr="00DE36D3" w:rsidRDefault="00DE36D3" w:rsidP="00DE36D3">
      <w:pPr>
        <w:numPr>
          <w:ilvl w:val="0"/>
          <w:numId w:val="1"/>
        </w:numPr>
        <w:shd w:val="clear" w:color="auto" w:fill="FFFFFF"/>
        <w:spacing w:after="0" w:line="360" w:lineRule="auto"/>
        <w:textAlignment w:val="baseline"/>
        <w:rPr>
          <w:rFonts w:eastAsia="Times New Roman" w:cstheme="minorHAnsi"/>
          <w:color w:val="000000"/>
          <w:sz w:val="24"/>
          <w:szCs w:val="24"/>
          <w:lang w:eastAsia="nb-NO"/>
        </w:rPr>
      </w:pPr>
      <w:r w:rsidRPr="00DE36D3">
        <w:rPr>
          <w:rFonts w:eastAsia="Times New Roman" w:cstheme="minorHAnsi"/>
          <w:color w:val="000000"/>
          <w:sz w:val="24"/>
          <w:szCs w:val="24"/>
          <w:lang w:eastAsia="nb-NO"/>
        </w:rPr>
        <w:t>far/medmor skal ha selvstendig opptjeningsrett på foreldrepenger</w:t>
      </w:r>
    </w:p>
    <w:p w:rsidR="00493499" w:rsidRPr="00DE36D3" w:rsidRDefault="00E7254B" w:rsidP="00DE36D3">
      <w:pPr>
        <w:spacing w:line="360" w:lineRule="auto"/>
        <w:rPr>
          <w:rFonts w:cstheme="minorHAnsi"/>
          <w:sz w:val="24"/>
          <w:szCs w:val="24"/>
        </w:rPr>
      </w:pPr>
    </w:p>
    <w:sectPr w:rsidR="00493499" w:rsidRPr="00DE3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9A6"/>
    <w:multiLevelType w:val="multilevel"/>
    <w:tmpl w:val="3FB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D3"/>
    <w:rsid w:val="005A277E"/>
    <w:rsid w:val="00B0378D"/>
    <w:rsid w:val="00BB64CB"/>
    <w:rsid w:val="00DE36D3"/>
    <w:rsid w:val="00E7254B"/>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D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D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91B0D3ED</Template>
  <TotalTime>0</TotalTime>
  <Pages>1</Pages>
  <Words>163</Words>
  <Characters>870</Characters>
  <Application>Microsoft Office Word</Application>
  <DocSecurity>4</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Linge</dc:creator>
  <cp:lastModifiedBy>as kommune</cp:lastModifiedBy>
  <cp:revision>2</cp:revision>
  <dcterms:created xsi:type="dcterms:W3CDTF">2019-02-21T11:33:00Z</dcterms:created>
  <dcterms:modified xsi:type="dcterms:W3CDTF">2019-02-21T11:33:00Z</dcterms:modified>
</cp:coreProperties>
</file>