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8DEC" w14:textId="5EFEDA17" w:rsidR="004409E4" w:rsidRPr="004409E4" w:rsidRDefault="004409E4" w:rsidP="004409E4">
      <w:pPr>
        <w:pStyle w:val="Tittel"/>
        <w:rPr>
          <w:sz w:val="48"/>
          <w:szCs w:val="48"/>
        </w:rPr>
      </w:pPr>
      <w:r w:rsidRPr="004409E4">
        <w:rPr>
          <w:sz w:val="48"/>
          <w:szCs w:val="48"/>
        </w:rPr>
        <w:t xml:space="preserve">Vedtak </w:t>
      </w:r>
      <w:proofErr w:type="spellStart"/>
      <w:r w:rsidRPr="004409E4">
        <w:rPr>
          <w:sz w:val="48"/>
          <w:szCs w:val="48"/>
        </w:rPr>
        <w:t>fra</w:t>
      </w:r>
      <w:proofErr w:type="spellEnd"/>
      <w:r w:rsidRPr="004409E4">
        <w:rPr>
          <w:sz w:val="48"/>
          <w:szCs w:val="48"/>
        </w:rPr>
        <w:t xml:space="preserve"> årsmøtet i Tønsberg </w:t>
      </w:r>
      <w:proofErr w:type="spellStart"/>
      <w:r w:rsidRPr="004409E4">
        <w:rPr>
          <w:sz w:val="48"/>
          <w:szCs w:val="48"/>
        </w:rPr>
        <w:t>Arbeiderparti</w:t>
      </w:r>
      <w:proofErr w:type="spellEnd"/>
      <w:r w:rsidRPr="004409E4">
        <w:rPr>
          <w:sz w:val="48"/>
          <w:szCs w:val="48"/>
        </w:rPr>
        <w:t xml:space="preserve"> </w:t>
      </w:r>
      <w:proofErr w:type="spellStart"/>
      <w:r w:rsidRPr="004409E4">
        <w:rPr>
          <w:sz w:val="48"/>
          <w:szCs w:val="48"/>
        </w:rPr>
        <w:t>Innspill</w:t>
      </w:r>
      <w:proofErr w:type="spellEnd"/>
      <w:r w:rsidRPr="004409E4">
        <w:rPr>
          <w:sz w:val="48"/>
          <w:szCs w:val="48"/>
        </w:rPr>
        <w:t xml:space="preserve"> til programprosessen for </w:t>
      </w:r>
      <w:proofErr w:type="spellStart"/>
      <w:r w:rsidRPr="004409E4">
        <w:rPr>
          <w:sz w:val="48"/>
          <w:szCs w:val="48"/>
        </w:rPr>
        <w:t>stortingsvalgperioden</w:t>
      </w:r>
      <w:proofErr w:type="spellEnd"/>
      <w:r w:rsidRPr="004409E4">
        <w:rPr>
          <w:sz w:val="48"/>
          <w:szCs w:val="48"/>
        </w:rPr>
        <w:t xml:space="preserve"> 2025-2029</w:t>
      </w:r>
    </w:p>
    <w:p w14:paraId="7124A502" w14:textId="77777777" w:rsidR="004409E4" w:rsidRPr="00DA3BD8" w:rsidRDefault="004409E4" w:rsidP="004409E4">
      <w:pPr>
        <w:rPr>
          <w:rFonts w:asciiTheme="minorHAnsi" w:hAnsiTheme="minorHAnsi" w:cstheme="minorHAnsi"/>
          <w:sz w:val="24"/>
          <w:szCs w:val="24"/>
        </w:rPr>
      </w:pPr>
    </w:p>
    <w:p w14:paraId="25DB1EE9" w14:textId="0F0C0F04" w:rsidR="004409E4" w:rsidRPr="00DA3BD8" w:rsidRDefault="00CF614B" w:rsidP="004409E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Tønsberg</w:t>
      </w:r>
      <w:r w:rsidR="004409E4" w:rsidRPr="00DA3B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409E4" w:rsidRPr="00DA3BD8">
        <w:rPr>
          <w:rFonts w:asciiTheme="minorHAnsi" w:hAnsiTheme="minorHAnsi" w:cstheme="minorHAnsi"/>
          <w:sz w:val="24"/>
          <w:szCs w:val="24"/>
        </w:rPr>
        <w:t>Arbeiderparti</w:t>
      </w:r>
      <w:proofErr w:type="spellEnd"/>
      <w:r w:rsidR="004409E4" w:rsidRPr="00DA3BD8">
        <w:rPr>
          <w:rFonts w:asciiTheme="minorHAnsi" w:hAnsiTheme="minorHAnsi" w:cstheme="minorHAnsi"/>
          <w:sz w:val="24"/>
          <w:szCs w:val="24"/>
        </w:rPr>
        <w:t xml:space="preserve"> ønsker at programkomiteen </w:t>
      </w:r>
      <w:proofErr w:type="spellStart"/>
      <w:r w:rsidR="004409E4" w:rsidRPr="00DA3BD8">
        <w:rPr>
          <w:rFonts w:asciiTheme="minorHAnsi" w:hAnsiTheme="minorHAnsi" w:cstheme="minorHAnsi"/>
          <w:sz w:val="24"/>
          <w:szCs w:val="24"/>
        </w:rPr>
        <w:t>særlig</w:t>
      </w:r>
      <w:proofErr w:type="spellEnd"/>
      <w:r w:rsidR="004409E4" w:rsidRPr="00DA3BD8">
        <w:rPr>
          <w:rFonts w:asciiTheme="minorHAnsi" w:hAnsiTheme="minorHAnsi" w:cstheme="minorHAnsi"/>
          <w:sz w:val="24"/>
          <w:szCs w:val="24"/>
        </w:rPr>
        <w:t xml:space="preserve"> løfter fram gode sosialdemokratiske </w:t>
      </w:r>
      <w:proofErr w:type="spellStart"/>
      <w:r w:rsidR="004409E4" w:rsidRPr="00DA3BD8">
        <w:rPr>
          <w:rFonts w:asciiTheme="minorHAnsi" w:hAnsiTheme="minorHAnsi" w:cstheme="minorHAnsi"/>
          <w:sz w:val="24"/>
          <w:szCs w:val="24"/>
        </w:rPr>
        <w:t>fellesskapsløsninger</w:t>
      </w:r>
      <w:proofErr w:type="spellEnd"/>
      <w:r w:rsidR="004409E4" w:rsidRPr="00DA3BD8">
        <w:rPr>
          <w:rFonts w:asciiTheme="minorHAnsi" w:hAnsiTheme="minorHAnsi" w:cstheme="minorHAnsi"/>
          <w:sz w:val="24"/>
          <w:szCs w:val="24"/>
        </w:rPr>
        <w:t xml:space="preserve"> på viktige </w:t>
      </w:r>
      <w:proofErr w:type="spellStart"/>
      <w:r w:rsidR="004409E4" w:rsidRPr="00DA3BD8">
        <w:rPr>
          <w:rFonts w:asciiTheme="minorHAnsi" w:hAnsiTheme="minorHAnsi" w:cstheme="minorHAnsi"/>
          <w:sz w:val="24"/>
          <w:szCs w:val="24"/>
        </w:rPr>
        <w:t>saksområder</w:t>
      </w:r>
      <w:proofErr w:type="spellEnd"/>
      <w:r w:rsidR="004409E4" w:rsidRPr="00DA3BD8">
        <w:rPr>
          <w:rFonts w:asciiTheme="minorHAnsi" w:hAnsiTheme="minorHAnsi" w:cstheme="minorHAnsi"/>
          <w:sz w:val="24"/>
          <w:szCs w:val="24"/>
        </w:rPr>
        <w:t xml:space="preserve"> der Arbeiderpartiet over tid har hatt liten tillit, som har gjort at vi har mista </w:t>
      </w:r>
      <w:proofErr w:type="spellStart"/>
      <w:r w:rsidR="004409E4" w:rsidRPr="00DA3BD8">
        <w:rPr>
          <w:rFonts w:asciiTheme="minorHAnsi" w:hAnsiTheme="minorHAnsi" w:cstheme="minorHAnsi"/>
          <w:sz w:val="24"/>
          <w:szCs w:val="24"/>
        </w:rPr>
        <w:t>velgere</w:t>
      </w:r>
      <w:proofErr w:type="spellEnd"/>
      <w:r w:rsidR="004409E4" w:rsidRPr="00DA3BD8">
        <w:rPr>
          <w:rFonts w:asciiTheme="minorHAnsi" w:hAnsiTheme="minorHAnsi" w:cstheme="minorHAnsi"/>
          <w:sz w:val="24"/>
          <w:szCs w:val="24"/>
        </w:rPr>
        <w:t xml:space="preserve"> til gjerdet eller andre </w:t>
      </w:r>
      <w:proofErr w:type="spellStart"/>
      <w:r w:rsidR="004409E4" w:rsidRPr="00DA3BD8">
        <w:rPr>
          <w:rFonts w:asciiTheme="minorHAnsi" w:hAnsiTheme="minorHAnsi" w:cstheme="minorHAnsi"/>
          <w:sz w:val="24"/>
          <w:szCs w:val="24"/>
        </w:rPr>
        <w:t>partier</w:t>
      </w:r>
      <w:proofErr w:type="spellEnd"/>
      <w:r w:rsidR="004409E4" w:rsidRPr="00DA3BD8">
        <w:rPr>
          <w:rFonts w:asciiTheme="minorHAnsi" w:hAnsiTheme="minorHAnsi" w:cstheme="minorHAnsi"/>
          <w:sz w:val="24"/>
          <w:szCs w:val="24"/>
        </w:rPr>
        <w:t xml:space="preserve">, eller der de største </w:t>
      </w:r>
      <w:proofErr w:type="spellStart"/>
      <w:r w:rsidR="004409E4" w:rsidRPr="00DA3BD8">
        <w:rPr>
          <w:rFonts w:asciiTheme="minorHAnsi" w:hAnsiTheme="minorHAnsi" w:cstheme="minorHAnsi"/>
          <w:sz w:val="24"/>
          <w:szCs w:val="24"/>
        </w:rPr>
        <w:t>utfordringene</w:t>
      </w:r>
      <w:proofErr w:type="spellEnd"/>
      <w:r w:rsidR="004409E4" w:rsidRPr="00DA3BD8">
        <w:rPr>
          <w:rFonts w:asciiTheme="minorHAnsi" w:hAnsiTheme="minorHAnsi" w:cstheme="minorHAnsi"/>
          <w:sz w:val="24"/>
          <w:szCs w:val="24"/>
        </w:rPr>
        <w:t xml:space="preserve"> for framtida ligger. </w:t>
      </w:r>
    </w:p>
    <w:p w14:paraId="623D9ABF" w14:textId="77777777" w:rsidR="004409E4" w:rsidRPr="00DA3BD8" w:rsidRDefault="004409E4" w:rsidP="004409E4">
      <w:pPr>
        <w:rPr>
          <w:rFonts w:asciiTheme="minorHAnsi" w:hAnsiTheme="minorHAnsi" w:cstheme="minorHAnsi"/>
          <w:sz w:val="24"/>
          <w:szCs w:val="24"/>
        </w:rPr>
      </w:pPr>
    </w:p>
    <w:p w14:paraId="706683E0" w14:textId="77777777" w:rsidR="004409E4" w:rsidRPr="00DA3BD8" w:rsidRDefault="004409E4" w:rsidP="004409E4">
      <w:pPr>
        <w:pStyle w:val="Listeavsnitt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DA3BD8">
        <w:rPr>
          <w:rFonts w:asciiTheme="minorHAnsi" w:hAnsiTheme="minorHAnsi" w:cstheme="minorHAnsi"/>
          <w:sz w:val="24"/>
          <w:szCs w:val="24"/>
        </w:rPr>
        <w:t xml:space="preserve">Klimapolitikken vår må skjerpes både i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innhold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og i kommunikasjon. Vi må ha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noen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store løfter, og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særlig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må olje- og gasspolitikken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vurderes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på nytt. Klimapolitikken som griper inn i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hverdagen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til folk, må komme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uten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økonomiske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terskler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som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gjør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at det er de med best råd som kan ta del i omstillinga. </w:t>
      </w:r>
    </w:p>
    <w:p w14:paraId="27DE1732" w14:textId="77777777" w:rsidR="004409E4" w:rsidRPr="00DA3BD8" w:rsidRDefault="004409E4" w:rsidP="004409E4">
      <w:pPr>
        <w:pStyle w:val="Listeavsnitt"/>
        <w:widowControl/>
        <w:autoSpaceDE/>
        <w:autoSpaceDN/>
        <w:spacing w:before="0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0E2CA585" w14:textId="77777777" w:rsidR="004409E4" w:rsidRPr="00DA3BD8" w:rsidRDefault="004409E4" w:rsidP="004409E4">
      <w:pPr>
        <w:pStyle w:val="Listeavsnitt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DA3BD8">
        <w:rPr>
          <w:rFonts w:asciiTheme="minorHAnsi" w:hAnsiTheme="minorHAnsi" w:cstheme="minorHAnsi"/>
          <w:sz w:val="24"/>
          <w:szCs w:val="24"/>
        </w:rPr>
        <w:t xml:space="preserve">I kraftpolitikken må vi ha løfter om at det over tid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ikke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skal være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prisforskjeller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innad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i Norge, og Arbeiderpartiet må være garantisten for utvikling av ny kraftproduksjon. I programarbeidet bør det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diskuteres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grundig om Norge skal utvikle kjernekraft. </w:t>
      </w:r>
    </w:p>
    <w:p w14:paraId="61D69650" w14:textId="77777777" w:rsidR="004409E4" w:rsidRPr="00DA3BD8" w:rsidRDefault="004409E4" w:rsidP="004409E4">
      <w:pPr>
        <w:pStyle w:val="Listeavsnitt"/>
        <w:widowControl/>
        <w:autoSpaceDE/>
        <w:autoSpaceDN/>
        <w:spacing w:before="0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00516158" w14:textId="77777777" w:rsidR="004409E4" w:rsidRPr="00DA3BD8" w:rsidRDefault="004409E4" w:rsidP="004409E4">
      <w:pPr>
        <w:pStyle w:val="Listeavsnitt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DA3BD8">
        <w:rPr>
          <w:rFonts w:asciiTheme="minorHAnsi" w:hAnsiTheme="minorHAnsi" w:cstheme="minorHAnsi"/>
          <w:sz w:val="24"/>
          <w:szCs w:val="24"/>
        </w:rPr>
        <w:t xml:space="preserve">I skole- og utdanningspolitikken må folk få tillit til at det er Arbeiderpartiet som kan utvikle den gode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offentlige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skolen med like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muligheter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for alle. Vi bør fremme praktisk og konkret kunnskap, som kan bety styrking av praktiske fag i skolen og omlegging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fra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læreplaner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med «drøftingsmål» til planer med konkrete mål. Debatten om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fraværsgrensa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må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legges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død i god tid før neste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valg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D101E1F" w14:textId="77777777" w:rsidR="004409E4" w:rsidRPr="00DA3BD8" w:rsidRDefault="004409E4" w:rsidP="004409E4">
      <w:pPr>
        <w:pStyle w:val="Listeavsnitt"/>
        <w:widowControl/>
        <w:autoSpaceDE/>
        <w:autoSpaceDN/>
        <w:spacing w:before="0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7E606B18" w14:textId="77777777" w:rsidR="004409E4" w:rsidRPr="00DA3BD8" w:rsidRDefault="004409E4" w:rsidP="004409E4">
      <w:pPr>
        <w:pStyle w:val="Listeavsnitt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DA3BD8">
        <w:rPr>
          <w:rFonts w:asciiTheme="minorHAnsi" w:hAnsiTheme="minorHAnsi" w:cstheme="minorHAnsi"/>
          <w:sz w:val="24"/>
          <w:szCs w:val="24"/>
        </w:rPr>
        <w:t xml:space="preserve">Vi trenger en politikk som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gjør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det trygt å få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flere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barn.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Billigere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barnehage og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SFO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er viktige tiltak, men Arbeiderpartiets gamle forslag om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sekstimersdag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med tanke på småbarnsforeldre (f.eks. til barnet er tre år) bør også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diskuteres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på alvor igjen. Tid er viktig for både foreldre og barn. </w:t>
      </w:r>
    </w:p>
    <w:p w14:paraId="53F96C28" w14:textId="77777777" w:rsidR="004409E4" w:rsidRPr="00DA3BD8" w:rsidRDefault="004409E4" w:rsidP="004409E4">
      <w:pPr>
        <w:ind w:left="708"/>
        <w:rPr>
          <w:rFonts w:asciiTheme="minorHAnsi" w:hAnsiTheme="minorHAnsi" w:cstheme="minorHAnsi"/>
          <w:sz w:val="24"/>
          <w:szCs w:val="24"/>
        </w:rPr>
      </w:pPr>
      <w:r w:rsidRPr="00DA3BD8">
        <w:rPr>
          <w:rFonts w:asciiTheme="minorHAnsi" w:hAnsiTheme="minorHAnsi" w:cstheme="minorHAnsi"/>
          <w:sz w:val="24"/>
          <w:szCs w:val="24"/>
        </w:rPr>
        <w:t xml:space="preserve">En god politikk for å få barn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krever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også ei god studentfinansiering, som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gjør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at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studentene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kan bli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raskere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ferdig med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studiene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2B71EB6" w14:textId="77777777" w:rsidR="004409E4" w:rsidRPr="00DA3BD8" w:rsidRDefault="004409E4" w:rsidP="004409E4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66220056" w14:textId="77777777" w:rsidR="004409E4" w:rsidRPr="00DA3BD8" w:rsidRDefault="004409E4" w:rsidP="004409E4">
      <w:pPr>
        <w:ind w:left="708"/>
        <w:rPr>
          <w:rFonts w:asciiTheme="minorHAnsi" w:hAnsiTheme="minorHAnsi" w:cstheme="minorHAnsi"/>
          <w:sz w:val="24"/>
          <w:szCs w:val="24"/>
        </w:rPr>
      </w:pPr>
      <w:r w:rsidRPr="00DA3BD8">
        <w:rPr>
          <w:rFonts w:asciiTheme="minorHAnsi" w:hAnsiTheme="minorHAnsi" w:cstheme="minorHAnsi"/>
          <w:sz w:val="24"/>
          <w:szCs w:val="24"/>
        </w:rPr>
        <w:t xml:space="preserve">Det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henger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også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sammen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med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boligpolitikk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, at det skal være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mulig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for unge å etablere seg med egen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bolig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. Arbeiderpartiet må fortsette å utvikle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ordninger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som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gjør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det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lettere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for unge å komme seg inn på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boligmarkedet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. Samtidig bør vi vurdere om det kan tas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mer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radikale grep i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boligpolitikken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, som kan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gjøre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det mindre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lønnsomt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 å spekulere i </w:t>
      </w:r>
      <w:proofErr w:type="spellStart"/>
      <w:r w:rsidRPr="00DA3BD8">
        <w:rPr>
          <w:rFonts w:asciiTheme="minorHAnsi" w:hAnsiTheme="minorHAnsi" w:cstheme="minorHAnsi"/>
          <w:sz w:val="24"/>
          <w:szCs w:val="24"/>
        </w:rPr>
        <w:t>boliger</w:t>
      </w:r>
      <w:proofErr w:type="spellEnd"/>
      <w:r w:rsidRPr="00DA3BD8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4173C360" w14:textId="77777777" w:rsidR="004409E4" w:rsidRPr="00DA3BD8" w:rsidRDefault="004409E4" w:rsidP="004409E4">
      <w:pPr>
        <w:rPr>
          <w:rFonts w:asciiTheme="minorHAnsi" w:hAnsiTheme="minorHAnsi" w:cstheme="minorHAnsi"/>
          <w:sz w:val="24"/>
          <w:szCs w:val="24"/>
        </w:rPr>
      </w:pPr>
    </w:p>
    <w:p w14:paraId="6E4A8373" w14:textId="77777777" w:rsidR="004409E4" w:rsidRDefault="004409E4"/>
    <w:sectPr w:rsidR="004409E4" w:rsidSect="0099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isonNeue-Book">
    <w:altName w:val="Calibri"/>
    <w:panose1 w:val="020B0604020202020204"/>
    <w:charset w:val="4D"/>
    <w:family w:val="auto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2CEE"/>
    <w:multiLevelType w:val="hybridMultilevel"/>
    <w:tmpl w:val="3D929B48"/>
    <w:lvl w:ilvl="0" w:tplc="B74C7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75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E4"/>
    <w:rsid w:val="004409E4"/>
    <w:rsid w:val="005020F3"/>
    <w:rsid w:val="00990B85"/>
    <w:rsid w:val="00C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BC0AC"/>
  <w15:chartTrackingRefBased/>
  <w15:docId w15:val="{1B6957E4-ECF2-D54C-82A5-2363A12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E4"/>
    <w:pPr>
      <w:widowControl w:val="0"/>
      <w:autoSpaceDE w:val="0"/>
      <w:autoSpaceDN w:val="0"/>
    </w:pPr>
    <w:rPr>
      <w:rFonts w:ascii="MaisonNeue-Book" w:eastAsia="MaisonNeue-Book" w:hAnsi="MaisonNeue-Book" w:cs="MaisonNeue-Book"/>
      <w:kern w:val="0"/>
      <w:sz w:val="22"/>
      <w:szCs w:val="22"/>
      <w:lang w:val="nn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09E4"/>
    <w:pPr>
      <w:spacing w:before="9"/>
      <w:ind w:left="1170" w:hanging="361"/>
    </w:pPr>
  </w:style>
  <w:style w:type="paragraph" w:styleId="Tittel">
    <w:name w:val="Title"/>
    <w:basedOn w:val="Normal"/>
    <w:next w:val="Normal"/>
    <w:link w:val="TittelTegn"/>
    <w:uiPriority w:val="10"/>
    <w:qFormat/>
    <w:rsid w:val="004409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409E4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Yrjan Stamnes</dc:creator>
  <cp:keywords/>
  <dc:description/>
  <cp:lastModifiedBy>Eivind Yrjan Stamnes</cp:lastModifiedBy>
  <cp:revision>3</cp:revision>
  <dcterms:created xsi:type="dcterms:W3CDTF">2024-02-14T11:34:00Z</dcterms:created>
  <dcterms:modified xsi:type="dcterms:W3CDTF">2024-02-15T19:14:00Z</dcterms:modified>
</cp:coreProperties>
</file>