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1F" w:rsidRDefault="00C97C8B" w:rsidP="00C97C8B">
      <w:pPr>
        <w:pStyle w:val="Overskrift1"/>
      </w:pPr>
      <w:r>
        <w:t>Innspill til utarbeidelse av ny formålsparagraf for Arbeiderpartiet</w:t>
      </w:r>
    </w:p>
    <w:p w:rsidR="00205221" w:rsidRDefault="00C97C8B" w:rsidP="00C97C8B">
      <w:r>
        <w:t xml:space="preserve">I debattheftet om Arbeiderpartiets formålsparagraf er det en drøfting om verdier kontra formål. Et konkret eksempel her er verdiene ‘frihet, likhet og solidaritet’. Det kan oppfattes som et spørsmål om disse verdiene ikke hører hjemme i formålsparagrafen. Vi er derfor glad for at </w:t>
      </w:r>
      <w:r w:rsidR="00205221">
        <w:t xml:space="preserve">gruppa foreslår at de fortsatt skal være med i formålsparagrafen. </w:t>
      </w:r>
    </w:p>
    <w:p w:rsidR="00C97C8B" w:rsidRDefault="00205221" w:rsidP="00C97C8B">
      <w:r>
        <w:t>Risør Arbeiderparti vil på det sterkeste anbefale at dette beholdes også i det endelige forslaget som skal fremmes for landsmøtet.</w:t>
      </w:r>
    </w:p>
    <w:p w:rsidR="00205221" w:rsidRDefault="00205221" w:rsidP="00C97C8B">
      <w:r>
        <w:t>Vi har 2 konkrete forslag til endring:</w:t>
      </w:r>
    </w:p>
    <w:p w:rsidR="00815112" w:rsidRDefault="00815112" w:rsidP="00C97C8B">
      <w:r>
        <w:t>1.</w:t>
      </w:r>
    </w:p>
    <w:p w:rsidR="00205221" w:rsidRDefault="00205221" w:rsidP="00C97C8B">
      <w:r>
        <w:t>Gruppas forslag:</w:t>
      </w:r>
    </w:p>
    <w:p w:rsidR="00205221" w:rsidRDefault="00205221" w:rsidP="00C97C8B">
      <w:r w:rsidRPr="00205221">
        <w:rPr>
          <w:b/>
          <w:bCs/>
        </w:rPr>
        <w:t xml:space="preserve">Arbeidet vårt </w:t>
      </w:r>
      <w:r>
        <w:t>bygger på verdiene frihet, likhet og solidaritet</w:t>
      </w:r>
      <w:r>
        <w:t>.</w:t>
      </w:r>
    </w:p>
    <w:p w:rsidR="00205221" w:rsidRDefault="00205221" w:rsidP="00C97C8B">
      <w:r>
        <w:t>Vårt forslag:</w:t>
      </w:r>
    </w:p>
    <w:p w:rsidR="00815112" w:rsidRDefault="00205221" w:rsidP="00C97C8B">
      <w:r w:rsidRPr="00205221">
        <w:rPr>
          <w:b/>
          <w:bCs/>
        </w:rPr>
        <w:t>Arbeiderpartiet</w:t>
      </w:r>
      <w:r w:rsidRPr="00205221">
        <w:rPr>
          <w:b/>
          <w:bCs/>
        </w:rPr>
        <w:t xml:space="preserve"> </w:t>
      </w:r>
      <w:r>
        <w:t>bygger på verdiene frihet, likhet og solidaritet</w:t>
      </w:r>
      <w:r>
        <w:t>.</w:t>
      </w:r>
    </w:p>
    <w:p w:rsidR="00815112" w:rsidRDefault="00815112" w:rsidP="00C97C8B"/>
    <w:p w:rsidR="00815112" w:rsidRDefault="00815112" w:rsidP="00C97C8B">
      <w:r>
        <w:t xml:space="preserve">2. </w:t>
      </w:r>
    </w:p>
    <w:p w:rsidR="00815112" w:rsidRDefault="00815112" w:rsidP="00C97C8B">
      <w:r>
        <w:t xml:space="preserve">Forslaget bærer preg av å være punkter som gruppa mener bør/kan være med i paragrafen. Dette er et godt grunnlag for </w:t>
      </w:r>
      <w:proofErr w:type="spellStart"/>
      <w:r>
        <w:t>innspillsfasen</w:t>
      </w:r>
      <w:proofErr w:type="spellEnd"/>
      <w:r>
        <w:t xml:space="preserve"> og så kan språklig bearbeiding komme seinere.</w:t>
      </w:r>
    </w:p>
    <w:p w:rsidR="00CD28FF" w:rsidRDefault="00815112" w:rsidP="00C97C8B">
      <w:r>
        <w:t xml:space="preserve">Vi mener at det er logisk at </w:t>
      </w:r>
      <w:r w:rsidRPr="00815112">
        <w:rPr>
          <w:b/>
          <w:bCs/>
        </w:rPr>
        <w:t>avsnitt 3</w:t>
      </w:r>
      <w:r>
        <w:t xml:space="preserve"> (Arbeiderpartiet bygger på </w:t>
      </w:r>
      <w:proofErr w:type="gramStart"/>
      <w:r>
        <w:t>verdiene…</w:t>
      </w:r>
      <w:proofErr w:type="gramEnd"/>
      <w:r>
        <w:t xml:space="preserve">) og </w:t>
      </w:r>
      <w:r w:rsidRPr="00815112">
        <w:rPr>
          <w:b/>
          <w:bCs/>
        </w:rPr>
        <w:t>avsnitt 7</w:t>
      </w:r>
      <w:r>
        <w:t xml:space="preserve"> (Vi vil ha en verden uten krig…) slås sammen.</w:t>
      </w:r>
    </w:p>
    <w:p w:rsidR="00CD28FF" w:rsidRDefault="00CD28FF" w:rsidP="00C97C8B"/>
    <w:p w:rsidR="00CD28FF" w:rsidRDefault="00CD28FF" w:rsidP="00CD28FF">
      <w:pPr>
        <w:pStyle w:val="Overskrift1"/>
      </w:pPr>
      <w:r>
        <w:t>Innspill til programmet</w:t>
      </w:r>
    </w:p>
    <w:p w:rsidR="00CD28FF" w:rsidRDefault="00CD28FF" w:rsidP="00CD28FF">
      <w:r>
        <w:t xml:space="preserve">Risør Arbeiderparti har, i likhet med mange andre lokallag engasjert oss i flyktninge- og innvandringspolitikken. Verdiene </w:t>
      </w:r>
      <w:r w:rsidR="0079402F">
        <w:t xml:space="preserve">‘frihet, likhet og solidaritet’ er grunnleggende for vår bevegelse. Vi har vært stolte av å tilhøre et parti som har latt disse verdiene prege dette politikkområdet. </w:t>
      </w:r>
      <w:r w:rsidR="00261689">
        <w:t>De senere årene har det imidlertid vært flere ‘grasrotopprør’. Ofte har det ført til gjennomslag eller kompromisser. Siste eksemplet på det er vårens debatt rundt Moria. Dette er positivt i den forstand at vi har et aktivt grunnplan som påvirker politikken. Det er imidlertid bekymringsfullt at partiet i større grad oppfattes som svært restriktivt</w:t>
      </w:r>
      <w:r w:rsidR="000E3045">
        <w:t xml:space="preserve"> og ofte på linje med partier som Frp og Høyre.</w:t>
      </w:r>
    </w:p>
    <w:p w:rsidR="000E3045" w:rsidRDefault="000E3045" w:rsidP="00CD28FF">
      <w:r>
        <w:t xml:space="preserve">Risør Arbeiderparti er ikke enig i dette, det ER stor forskjell på politikken. </w:t>
      </w:r>
      <w:r w:rsidR="00B20E13">
        <w:t>Arbeiderpartiets</w:t>
      </w:r>
      <w:r>
        <w:t xml:space="preserve"> satsing på kvoteflyktninger og økonomisk bistand er eksempler på dette. Problemet er at det oppstår og vil oppstå situasjoner som krever innsats fra det internasjonale samfunnet. Da kan ikke vi trekke oss tilbake og si at dessverre, dette kan ikke vi forholde oss til. Vi satser på å ta imot kvoteflyktninger. Punktum. </w:t>
      </w:r>
    </w:p>
    <w:p w:rsidR="00B20E13" w:rsidRDefault="00B20E13" w:rsidP="00CD28FF">
      <w:r>
        <w:t>Erfaringene tilsier at det godtar ikke grunnplanet i organisasjonen. Vi får en intern prosess og ofte en løsning som gjør at vi bidrar likevel. Men da er vi alt bakpå, vi kommer haltende etter.</w:t>
      </w:r>
    </w:p>
    <w:p w:rsidR="00B20E13" w:rsidRPr="00CD28FF" w:rsidRDefault="00B20E13" w:rsidP="00CD28FF">
      <w:r>
        <w:t xml:space="preserve">Derfor mener vi at vi i programmet må være tydelig på at partiet, i tillegg til vår satsing på kvoteflyktninger og forpliktende internasjonale avtaler må forholde oss til humanitære katastrofer </w:t>
      </w:r>
      <w:r>
        <w:lastRenderedPageBreak/>
        <w:t xml:space="preserve">som oppstår. </w:t>
      </w:r>
      <w:r w:rsidR="00E760CF">
        <w:t>Da må vi også være villige til, helst i samarbeid med FN å vurdere mottak av andre enn kvoteflyktninger.</w:t>
      </w:r>
      <w:bookmarkStart w:id="0" w:name="_GoBack"/>
      <w:bookmarkEnd w:id="0"/>
    </w:p>
    <w:p w:rsidR="00205221" w:rsidRPr="00C97C8B" w:rsidRDefault="00205221" w:rsidP="00C97C8B">
      <w:r>
        <w:br/>
      </w:r>
    </w:p>
    <w:sectPr w:rsidR="00205221" w:rsidRPr="00C97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8B"/>
    <w:rsid w:val="000E3045"/>
    <w:rsid w:val="00205221"/>
    <w:rsid w:val="00261689"/>
    <w:rsid w:val="0079402F"/>
    <w:rsid w:val="00815112"/>
    <w:rsid w:val="00B20E13"/>
    <w:rsid w:val="00C97C8B"/>
    <w:rsid w:val="00CD28FF"/>
    <w:rsid w:val="00D6711F"/>
    <w:rsid w:val="00E760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17F2"/>
  <w15:chartTrackingRefBased/>
  <w15:docId w15:val="{F24E1C1B-8D6D-444D-AF8F-F3747D3B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7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7C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429</Words>
  <Characters>2274</Characters>
  <Application>Microsoft Office Word</Application>
  <DocSecurity>0</DocSecurity>
  <Lines>18</Lines>
  <Paragraphs>5</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Innspill til utarbeidelse av ny formålsparagraf for Arbeiderpartiet</vt:lpstr>
      <vt:lpstr>Innspill til programmet</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Høibø</dc:creator>
  <cp:keywords/>
  <dc:description/>
  <cp:lastModifiedBy>Jens Høibø</cp:lastModifiedBy>
  <cp:revision>1</cp:revision>
  <dcterms:created xsi:type="dcterms:W3CDTF">2020-06-06T09:02:00Z</dcterms:created>
  <dcterms:modified xsi:type="dcterms:W3CDTF">2020-06-06T10:26:00Z</dcterms:modified>
</cp:coreProperties>
</file>