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62FA" w14:textId="47BDBC6D" w:rsidR="003D2B00" w:rsidRPr="002F69B9" w:rsidRDefault="00337188" w:rsidP="00D546AC">
      <w:pPr>
        <w:rPr>
          <w:b/>
          <w:sz w:val="40"/>
          <w:szCs w:val="40"/>
        </w:rPr>
      </w:pPr>
      <w:r>
        <w:rPr>
          <w:b/>
          <w:sz w:val="40"/>
          <w:szCs w:val="40"/>
        </w:rPr>
        <w:t>V</w:t>
      </w:r>
      <w:r w:rsidR="003D2B00" w:rsidRPr="002F69B9">
        <w:rPr>
          <w:b/>
          <w:sz w:val="40"/>
          <w:szCs w:val="40"/>
        </w:rPr>
        <w:t>EDTEKTER FOR ORKLAND ARBEIDERPARTI</w:t>
      </w:r>
    </w:p>
    <w:p w14:paraId="7483FC44" w14:textId="4B84DF6C" w:rsidR="003D2B00" w:rsidRPr="00BC5D41" w:rsidRDefault="00337188" w:rsidP="003D2B00">
      <w:pPr>
        <w:spacing w:line="240" w:lineRule="auto"/>
        <w:rPr>
          <w:rFonts w:eastAsia="Times New Roman"/>
          <w:i/>
          <w:sz w:val="24"/>
          <w:szCs w:val="24"/>
        </w:rPr>
      </w:pPr>
      <w:r>
        <w:rPr>
          <w:rFonts w:eastAsia="Times New Roman"/>
          <w:i/>
          <w:sz w:val="24"/>
          <w:szCs w:val="24"/>
        </w:rPr>
        <w:t>Ve</w:t>
      </w:r>
      <w:r w:rsidR="0062698E" w:rsidRPr="00BC5D41">
        <w:rPr>
          <w:rFonts w:eastAsia="Times New Roman"/>
          <w:i/>
          <w:sz w:val="24"/>
          <w:szCs w:val="24"/>
        </w:rPr>
        <w:t>dtatt</w:t>
      </w:r>
      <w:r w:rsidR="002F69B9" w:rsidRPr="00BC5D41">
        <w:rPr>
          <w:rFonts w:eastAsia="Times New Roman"/>
          <w:i/>
          <w:sz w:val="24"/>
          <w:szCs w:val="24"/>
        </w:rPr>
        <w:t xml:space="preserve"> ved </w:t>
      </w:r>
      <w:r>
        <w:rPr>
          <w:rFonts w:eastAsia="Times New Roman"/>
          <w:i/>
          <w:sz w:val="24"/>
          <w:szCs w:val="24"/>
        </w:rPr>
        <w:t>Orkland Arbeiderpartis årsmøte, 10. februar 2018</w:t>
      </w:r>
      <w:r w:rsidR="0062698E" w:rsidRPr="00BC5D41">
        <w:rPr>
          <w:rFonts w:eastAsia="Times New Roman"/>
          <w:i/>
          <w:sz w:val="24"/>
          <w:szCs w:val="24"/>
        </w:rPr>
        <w:t>.</w:t>
      </w:r>
    </w:p>
    <w:p w14:paraId="0671A8AE" w14:textId="77777777" w:rsidR="003D2B00" w:rsidRPr="00D546AC" w:rsidRDefault="003D2B00" w:rsidP="00D546AC">
      <w:pPr>
        <w:spacing w:before="480" w:after="60"/>
        <w:rPr>
          <w:b/>
          <w:sz w:val="24"/>
          <w:szCs w:val="24"/>
        </w:rPr>
      </w:pPr>
      <w:r w:rsidRPr="00D546AC">
        <w:rPr>
          <w:b/>
          <w:sz w:val="24"/>
          <w:szCs w:val="24"/>
        </w:rPr>
        <w:t xml:space="preserve">§1 Formål </w:t>
      </w:r>
    </w:p>
    <w:p w14:paraId="5160C4F2" w14:textId="77777777" w:rsidR="003D2B00" w:rsidRPr="00513841" w:rsidRDefault="003D2B00" w:rsidP="003D2B00">
      <w:pPr>
        <w:spacing w:line="240" w:lineRule="auto"/>
        <w:rPr>
          <w:rFonts w:eastAsia="Times New Roman"/>
          <w:sz w:val="24"/>
          <w:szCs w:val="24"/>
        </w:rPr>
      </w:pPr>
      <w:r w:rsidRPr="00513841">
        <w:rPr>
          <w:rFonts w:eastAsia="Times New Roman"/>
          <w:color w:val="000000"/>
        </w:rPr>
        <w:t>Orkland Arbeiderparti skal i samarbeid med sine lokallag arbeide for Arbeiderpartiet etter de retningslinjer som partiet har lagt fram i program, vedtekter og vedtak.</w:t>
      </w:r>
    </w:p>
    <w:p w14:paraId="0870586D" w14:textId="77777777" w:rsidR="003D2B00" w:rsidRPr="00D546AC" w:rsidRDefault="003D2B00" w:rsidP="00D546AC">
      <w:pPr>
        <w:spacing w:before="480" w:after="60"/>
        <w:rPr>
          <w:b/>
          <w:sz w:val="24"/>
          <w:szCs w:val="24"/>
        </w:rPr>
      </w:pPr>
      <w:r w:rsidRPr="00D546AC">
        <w:rPr>
          <w:b/>
          <w:sz w:val="24"/>
          <w:szCs w:val="24"/>
        </w:rPr>
        <w:t>§2 Organisasjonens oppbyggin</w:t>
      </w:r>
      <w:bookmarkStart w:id="0" w:name="_GoBack"/>
      <w:bookmarkEnd w:id="0"/>
      <w:r w:rsidRPr="00D546AC">
        <w:rPr>
          <w:b/>
          <w:sz w:val="24"/>
          <w:szCs w:val="24"/>
        </w:rPr>
        <w:t xml:space="preserve">g </w:t>
      </w:r>
    </w:p>
    <w:p w14:paraId="58FCFF46" w14:textId="77777777" w:rsidR="003D2B00" w:rsidRPr="00513841" w:rsidRDefault="003D2B00" w:rsidP="003D2B00">
      <w:pPr>
        <w:spacing w:line="240" w:lineRule="auto"/>
        <w:rPr>
          <w:rFonts w:eastAsia="Times New Roman"/>
          <w:sz w:val="24"/>
          <w:szCs w:val="24"/>
        </w:rPr>
      </w:pPr>
      <w:r w:rsidRPr="00513841">
        <w:rPr>
          <w:rFonts w:eastAsia="Times New Roman"/>
          <w:color w:val="000000"/>
        </w:rPr>
        <w:t xml:space="preserve">Orkland Arbeiderparti dannes av Arbeiderpartiets medlemmer og kommunepartiets lokallag, herunder AUF. </w:t>
      </w:r>
    </w:p>
    <w:p w14:paraId="7CDA0AAD" w14:textId="77777777" w:rsidR="003D2B00" w:rsidRPr="00513841" w:rsidRDefault="003D2B00" w:rsidP="003D2B00">
      <w:pPr>
        <w:spacing w:line="240" w:lineRule="auto"/>
        <w:rPr>
          <w:rFonts w:eastAsia="Times New Roman"/>
          <w:sz w:val="24"/>
          <w:szCs w:val="24"/>
        </w:rPr>
      </w:pPr>
    </w:p>
    <w:p w14:paraId="53D87E6A" w14:textId="77777777" w:rsidR="003D2B00" w:rsidRPr="00513841" w:rsidRDefault="003D2B00" w:rsidP="003D2B00">
      <w:pPr>
        <w:spacing w:line="240" w:lineRule="auto"/>
        <w:rPr>
          <w:rFonts w:eastAsia="Times New Roman"/>
          <w:sz w:val="24"/>
          <w:szCs w:val="24"/>
        </w:rPr>
      </w:pPr>
      <w:r w:rsidRPr="00513841">
        <w:rPr>
          <w:rFonts w:eastAsia="Times New Roman"/>
          <w:color w:val="000000"/>
        </w:rPr>
        <w:t xml:space="preserve">Representantskapet er Orkland Arbeiderpartis høyeste organ mellom årsmøtene. </w:t>
      </w:r>
    </w:p>
    <w:p w14:paraId="3376942E" w14:textId="77777777" w:rsidR="003D2B00" w:rsidRPr="00D546AC" w:rsidRDefault="003D2B00" w:rsidP="00D546AC">
      <w:pPr>
        <w:spacing w:before="480" w:after="60"/>
        <w:rPr>
          <w:b/>
          <w:sz w:val="24"/>
          <w:szCs w:val="24"/>
        </w:rPr>
      </w:pPr>
      <w:r w:rsidRPr="00D546AC">
        <w:rPr>
          <w:b/>
          <w:sz w:val="24"/>
          <w:szCs w:val="24"/>
        </w:rPr>
        <w:t xml:space="preserve">§3 Årsmøter </w:t>
      </w:r>
    </w:p>
    <w:p w14:paraId="671F8339" w14:textId="77777777" w:rsidR="003D2B00" w:rsidRPr="00513841" w:rsidRDefault="003D2B00" w:rsidP="003D2B00">
      <w:pPr>
        <w:spacing w:line="240" w:lineRule="auto"/>
        <w:rPr>
          <w:rFonts w:eastAsia="Times New Roman"/>
          <w:sz w:val="24"/>
          <w:szCs w:val="24"/>
        </w:rPr>
      </w:pPr>
      <w:r w:rsidRPr="00513841">
        <w:rPr>
          <w:rFonts w:eastAsia="Times New Roman"/>
          <w:color w:val="000000"/>
        </w:rPr>
        <w:t xml:space="preserve">Til årsmøtet i Orkland Arbeiderparti inviteres alle medlemmer med tale-, forslags-, og stemmerett. </w:t>
      </w:r>
    </w:p>
    <w:p w14:paraId="3EFA0BBB" w14:textId="77777777" w:rsidR="003D2B00" w:rsidRPr="00513841" w:rsidRDefault="003D2B00" w:rsidP="003D2B00">
      <w:pPr>
        <w:spacing w:line="240" w:lineRule="auto"/>
        <w:rPr>
          <w:rFonts w:eastAsia="Times New Roman"/>
          <w:sz w:val="24"/>
          <w:szCs w:val="24"/>
        </w:rPr>
      </w:pPr>
    </w:p>
    <w:p w14:paraId="19A0DF99" w14:textId="77777777" w:rsidR="003D2B00" w:rsidRPr="00513841" w:rsidRDefault="003D2B00" w:rsidP="003D2B00">
      <w:pPr>
        <w:spacing w:line="240" w:lineRule="auto"/>
        <w:rPr>
          <w:rFonts w:eastAsia="Times New Roman"/>
          <w:sz w:val="24"/>
          <w:szCs w:val="24"/>
        </w:rPr>
      </w:pPr>
      <w:r w:rsidRPr="00513841">
        <w:rPr>
          <w:rFonts w:eastAsia="Times New Roman"/>
          <w:color w:val="000000"/>
        </w:rPr>
        <w:t xml:space="preserve">Møtet kunngjøres minst fire uker før det avholdes. Årsmøtet behandler årsmelding fra styret, lokallagene, kommunestyregruppa m.v. Videre behandles regnskap, budsjett, innkomne forslag og valg i samsvar med vedtektene. </w:t>
      </w:r>
    </w:p>
    <w:p w14:paraId="4BAEC22E" w14:textId="77777777" w:rsidR="003D2B00" w:rsidRPr="00513841" w:rsidRDefault="003D2B00" w:rsidP="003D2B00">
      <w:pPr>
        <w:spacing w:line="240" w:lineRule="auto"/>
        <w:rPr>
          <w:rFonts w:eastAsia="Times New Roman"/>
          <w:sz w:val="24"/>
          <w:szCs w:val="24"/>
        </w:rPr>
      </w:pPr>
    </w:p>
    <w:p w14:paraId="1B9C1601" w14:textId="63B81C5C" w:rsidR="00164E81" w:rsidRPr="004100DF" w:rsidRDefault="003D2B00" w:rsidP="004100DF">
      <w:pPr>
        <w:spacing w:line="240" w:lineRule="auto"/>
        <w:rPr>
          <w:rFonts w:eastAsia="Times New Roman"/>
        </w:rPr>
      </w:pPr>
      <w:r w:rsidRPr="004100DF">
        <w:rPr>
          <w:rFonts w:eastAsia="Times New Roman"/>
          <w:color w:val="000000"/>
        </w:rPr>
        <w:t xml:space="preserve">Forslag som lokallagene ønsker behandlet på årsmøtet, må sendes partistyret senest to uker før årsmøtet. </w:t>
      </w:r>
    </w:p>
    <w:p w14:paraId="0DD5B7B3" w14:textId="77777777" w:rsidR="003D2B00" w:rsidRPr="00513841" w:rsidRDefault="003D2B00" w:rsidP="003D2B00">
      <w:pPr>
        <w:spacing w:line="240" w:lineRule="auto"/>
        <w:rPr>
          <w:rFonts w:eastAsia="Times New Roman"/>
          <w:sz w:val="24"/>
          <w:szCs w:val="24"/>
        </w:rPr>
      </w:pPr>
    </w:p>
    <w:p w14:paraId="5AF51967" w14:textId="77777777" w:rsidR="003D2B00" w:rsidRPr="00513841" w:rsidRDefault="003D2B00" w:rsidP="003D2B00">
      <w:pPr>
        <w:spacing w:line="240" w:lineRule="auto"/>
        <w:rPr>
          <w:rFonts w:eastAsia="Times New Roman"/>
          <w:sz w:val="24"/>
          <w:szCs w:val="24"/>
        </w:rPr>
      </w:pPr>
      <w:r w:rsidRPr="00513841">
        <w:rPr>
          <w:rFonts w:eastAsia="Times New Roman"/>
          <w:color w:val="000000"/>
        </w:rPr>
        <w:t xml:space="preserve">Styrets medlemmer har ikke stemmerett på årsmøtet ved behandling av beretning og regnskap. </w:t>
      </w:r>
    </w:p>
    <w:p w14:paraId="07DC7A49" w14:textId="77777777" w:rsidR="003D2B00" w:rsidRPr="00513841" w:rsidRDefault="003D2B00" w:rsidP="003D2B00">
      <w:pPr>
        <w:spacing w:line="240" w:lineRule="auto"/>
        <w:rPr>
          <w:rFonts w:eastAsia="Times New Roman"/>
          <w:sz w:val="24"/>
          <w:szCs w:val="24"/>
        </w:rPr>
      </w:pPr>
    </w:p>
    <w:p w14:paraId="6B8DFBCD" w14:textId="41530C7B" w:rsidR="003D2B00" w:rsidRPr="00513841" w:rsidRDefault="003D2B00" w:rsidP="003D2B00">
      <w:pPr>
        <w:spacing w:line="240" w:lineRule="auto"/>
        <w:rPr>
          <w:rFonts w:eastAsia="Times New Roman"/>
          <w:sz w:val="24"/>
          <w:szCs w:val="24"/>
        </w:rPr>
      </w:pPr>
      <w:r w:rsidRPr="00513841">
        <w:rPr>
          <w:rFonts w:eastAsia="Times New Roman"/>
          <w:color w:val="000000"/>
        </w:rPr>
        <w:t>Ekstraordinært årsmøte avholdes når medlemsmøtet bestemmer det, eller når lokallag som utgjør minst 2/5 av medlemmene ber om det. Ekstraordinært årsmøte skal kunngjøres minst fire uker før det skal avholdes, og møtet kan kun behandle de saker som det fremgår av saklista ved kunngjøring om ekstraordinært årsmøte.</w:t>
      </w:r>
    </w:p>
    <w:p w14:paraId="4101CEB9" w14:textId="77777777" w:rsidR="003D2B00" w:rsidRPr="00D546AC" w:rsidRDefault="003D2B00" w:rsidP="00D546AC">
      <w:pPr>
        <w:spacing w:before="480" w:after="60"/>
        <w:rPr>
          <w:b/>
          <w:sz w:val="24"/>
          <w:szCs w:val="24"/>
        </w:rPr>
      </w:pPr>
      <w:bookmarkStart w:id="1" w:name="_Hlk502858775"/>
      <w:r w:rsidRPr="00D546AC">
        <w:rPr>
          <w:b/>
          <w:sz w:val="24"/>
          <w:szCs w:val="24"/>
        </w:rPr>
        <w:t xml:space="preserve">§4 Representantskapet </w:t>
      </w:r>
    </w:p>
    <w:p w14:paraId="7D6474BB" w14:textId="77777777" w:rsidR="003D2B00" w:rsidRPr="002F69B9" w:rsidRDefault="003D2B00" w:rsidP="003D2B00">
      <w:pPr>
        <w:spacing w:line="240" w:lineRule="auto"/>
        <w:rPr>
          <w:rFonts w:eastAsia="Times New Roman"/>
          <w:sz w:val="24"/>
          <w:szCs w:val="24"/>
        </w:rPr>
      </w:pPr>
      <w:r w:rsidRPr="002F69B9">
        <w:rPr>
          <w:rFonts w:eastAsia="Times New Roman"/>
        </w:rPr>
        <w:t xml:space="preserve">Representantskapet er Orkland Arbeiderpartis høyeste myndighet mellom årsmøtene. Det tar avgjørelser i alle saker som ikke er tillagt partistyret eller kommunestyregruppa. </w:t>
      </w:r>
    </w:p>
    <w:p w14:paraId="11DF2EDC" w14:textId="77777777" w:rsidR="003D2B00" w:rsidRPr="002F69B9" w:rsidRDefault="003D2B00" w:rsidP="003D2B00">
      <w:pPr>
        <w:spacing w:line="240" w:lineRule="auto"/>
        <w:rPr>
          <w:rFonts w:eastAsia="Times New Roman"/>
          <w:sz w:val="24"/>
          <w:szCs w:val="24"/>
        </w:rPr>
      </w:pPr>
    </w:p>
    <w:p w14:paraId="3A156A64" w14:textId="77777777" w:rsidR="003D2B00" w:rsidRPr="002F69B9" w:rsidRDefault="003D2B00" w:rsidP="003D2B00">
      <w:pPr>
        <w:spacing w:line="240" w:lineRule="auto"/>
        <w:rPr>
          <w:rFonts w:eastAsia="Times New Roman"/>
          <w:sz w:val="24"/>
          <w:szCs w:val="24"/>
        </w:rPr>
      </w:pPr>
      <w:r w:rsidRPr="002F69B9">
        <w:rPr>
          <w:rFonts w:eastAsia="Times New Roman"/>
        </w:rPr>
        <w:t xml:space="preserve">Representantskapsmøter skal holdes så ofte styret bestemmer det, når kommunestyregruppa ber om det, eller når lokallag som representerer minst 2/5 av medlemmene ber om det. </w:t>
      </w:r>
    </w:p>
    <w:p w14:paraId="629F4835" w14:textId="77777777" w:rsidR="003D2B00" w:rsidRPr="002F69B9" w:rsidRDefault="003D2B00" w:rsidP="003D2B00">
      <w:pPr>
        <w:spacing w:line="240" w:lineRule="auto"/>
        <w:rPr>
          <w:rFonts w:eastAsia="Times New Roman"/>
          <w:sz w:val="24"/>
          <w:szCs w:val="24"/>
        </w:rPr>
      </w:pPr>
    </w:p>
    <w:p w14:paraId="13A1F6D8" w14:textId="77777777" w:rsidR="003D2B00" w:rsidRPr="002F69B9" w:rsidRDefault="003D2B00" w:rsidP="00D546AC">
      <w:pPr>
        <w:rPr>
          <w:b/>
          <w:bCs/>
          <w:sz w:val="27"/>
          <w:szCs w:val="27"/>
        </w:rPr>
      </w:pPr>
      <w:r w:rsidRPr="002F69B9">
        <w:t>Representantskapet i Orkland Arbeiderparti skal sammensettes på følgende vis:</w:t>
      </w:r>
    </w:p>
    <w:p w14:paraId="47876AED" w14:textId="77777777" w:rsidR="003D2B00" w:rsidRPr="002F69B9" w:rsidRDefault="003D2B00" w:rsidP="003D2B00">
      <w:pPr>
        <w:numPr>
          <w:ilvl w:val="0"/>
          <w:numId w:val="1"/>
        </w:numPr>
        <w:spacing w:line="240" w:lineRule="auto"/>
        <w:textAlignment w:val="baseline"/>
        <w:rPr>
          <w:rFonts w:eastAsia="Times New Roman"/>
        </w:rPr>
      </w:pPr>
      <w:r w:rsidRPr="002F69B9">
        <w:rPr>
          <w:rFonts w:eastAsia="Times New Roman"/>
        </w:rPr>
        <w:t>Lokallagene, herunder AUF, får en grunnkvote på to representanter (lokallagene kan fritt oppnevne nummererte eller personlige varamedlemmer)</w:t>
      </w:r>
    </w:p>
    <w:p w14:paraId="311DD141" w14:textId="77777777" w:rsidR="003D2B00" w:rsidRPr="002F69B9" w:rsidRDefault="003D2B00" w:rsidP="003D2B00">
      <w:pPr>
        <w:numPr>
          <w:ilvl w:val="0"/>
          <w:numId w:val="1"/>
        </w:numPr>
        <w:spacing w:line="240" w:lineRule="auto"/>
        <w:textAlignment w:val="baseline"/>
        <w:rPr>
          <w:rFonts w:eastAsia="Times New Roman"/>
        </w:rPr>
      </w:pPr>
      <w:r w:rsidRPr="002F69B9">
        <w:rPr>
          <w:rFonts w:eastAsia="Times New Roman"/>
        </w:rPr>
        <w:lastRenderedPageBreak/>
        <w:t xml:space="preserve">Utover grunnkvoten (over 30 medlemmer) får hvert lokallag (herunder hvert av kommunens AUF-lag) én representant per ekstra oppnådde 15 medlemmer (per oppnådde 45, 60, osv.). </w:t>
      </w:r>
      <w:r w:rsidRPr="002F69B9">
        <w:rPr>
          <w:rFonts w:eastAsia="Times New Roman"/>
        </w:rPr>
        <w:br/>
        <w:t>Partistyret står ansvarlig for å sende ut info om antall representanter til lokallagene i god tid før lokallagenes årsmøter. Antall representanter beregnes ut fra medlemstall per 31.12. foregående år.</w:t>
      </w:r>
    </w:p>
    <w:p w14:paraId="5FF16535" w14:textId="77777777" w:rsidR="003D2B00" w:rsidRPr="002F69B9" w:rsidRDefault="003D2B00" w:rsidP="003D2B00">
      <w:pPr>
        <w:numPr>
          <w:ilvl w:val="0"/>
          <w:numId w:val="1"/>
        </w:numPr>
        <w:spacing w:line="240" w:lineRule="auto"/>
        <w:textAlignment w:val="baseline"/>
        <w:rPr>
          <w:rFonts w:eastAsia="Times New Roman"/>
        </w:rPr>
      </w:pPr>
      <w:r w:rsidRPr="002F69B9">
        <w:rPr>
          <w:rFonts w:eastAsia="Times New Roman"/>
        </w:rPr>
        <w:t>Styrets faste medlemmer og varamedlemmer</w:t>
      </w:r>
    </w:p>
    <w:p w14:paraId="4AC47DBE" w14:textId="2F12CB88" w:rsidR="003D2B00" w:rsidRPr="002F69B9" w:rsidRDefault="003D2B00" w:rsidP="003D2B00">
      <w:pPr>
        <w:numPr>
          <w:ilvl w:val="0"/>
          <w:numId w:val="1"/>
        </w:numPr>
        <w:spacing w:line="240" w:lineRule="auto"/>
        <w:textAlignment w:val="baseline"/>
        <w:rPr>
          <w:rFonts w:eastAsia="Times New Roman"/>
        </w:rPr>
      </w:pPr>
      <w:r w:rsidRPr="002F69B9">
        <w:rPr>
          <w:rFonts w:eastAsia="Times New Roman"/>
        </w:rPr>
        <w:t>Kommunestyregrupp</w:t>
      </w:r>
      <w:r w:rsidR="00635BD1">
        <w:rPr>
          <w:rFonts w:eastAsia="Times New Roman"/>
        </w:rPr>
        <w:t>en</w:t>
      </w:r>
      <w:r w:rsidRPr="002F69B9">
        <w:rPr>
          <w:rFonts w:eastAsia="Times New Roman"/>
        </w:rPr>
        <w:t>(es) faste medlemmer</w:t>
      </w:r>
    </w:p>
    <w:p w14:paraId="6F18B38B" w14:textId="77777777" w:rsidR="003D2B00" w:rsidRPr="002F69B9" w:rsidRDefault="003D2B00" w:rsidP="003D2B00">
      <w:pPr>
        <w:numPr>
          <w:ilvl w:val="0"/>
          <w:numId w:val="1"/>
        </w:numPr>
        <w:spacing w:line="240" w:lineRule="auto"/>
        <w:textAlignment w:val="baseline"/>
        <w:rPr>
          <w:rFonts w:eastAsia="Times New Roman"/>
        </w:rPr>
      </w:pPr>
      <w:r w:rsidRPr="002F69B9">
        <w:rPr>
          <w:rFonts w:eastAsia="Times New Roman"/>
        </w:rPr>
        <w:t>Representanter i fylkestinget</w:t>
      </w:r>
    </w:p>
    <w:p w14:paraId="21ACCD50" w14:textId="77777777" w:rsidR="003D2B00" w:rsidRPr="002F69B9" w:rsidRDefault="003D2B00" w:rsidP="003D2B00">
      <w:pPr>
        <w:numPr>
          <w:ilvl w:val="0"/>
          <w:numId w:val="1"/>
        </w:numPr>
        <w:spacing w:line="240" w:lineRule="auto"/>
        <w:textAlignment w:val="baseline"/>
        <w:rPr>
          <w:rFonts w:eastAsia="Times New Roman"/>
        </w:rPr>
      </w:pPr>
      <w:r w:rsidRPr="002F69B9">
        <w:rPr>
          <w:rFonts w:eastAsia="Times New Roman"/>
        </w:rPr>
        <w:t xml:space="preserve">Stortingsrepresentanter </w:t>
      </w:r>
    </w:p>
    <w:bookmarkEnd w:id="1"/>
    <w:p w14:paraId="7D4D4C9A" w14:textId="77777777" w:rsidR="003D2B00" w:rsidRPr="002F69B9" w:rsidRDefault="003D2B00" w:rsidP="003D2B00">
      <w:pPr>
        <w:spacing w:line="240" w:lineRule="auto"/>
        <w:rPr>
          <w:rFonts w:eastAsia="Times New Roman"/>
          <w:sz w:val="24"/>
          <w:szCs w:val="24"/>
        </w:rPr>
      </w:pPr>
    </w:p>
    <w:p w14:paraId="1980A848" w14:textId="77777777" w:rsidR="003D2B00" w:rsidRPr="002F69B9" w:rsidRDefault="003D2B00" w:rsidP="003D2B00">
      <w:pPr>
        <w:spacing w:line="240" w:lineRule="auto"/>
        <w:rPr>
          <w:rFonts w:eastAsia="Times New Roman"/>
          <w:sz w:val="24"/>
          <w:szCs w:val="24"/>
        </w:rPr>
      </w:pPr>
      <w:r w:rsidRPr="002F69B9">
        <w:rPr>
          <w:rFonts w:eastAsia="Times New Roman"/>
        </w:rPr>
        <w:t>Alle lokallagene skal i god tid før årsmøtet velge representanter til representantskapet for kommende arbeidsår.</w:t>
      </w:r>
    </w:p>
    <w:p w14:paraId="77C4A134" w14:textId="77777777" w:rsidR="003D2B00" w:rsidRPr="002F69B9" w:rsidRDefault="003D2B00" w:rsidP="00D546AC">
      <w:pPr>
        <w:spacing w:before="480" w:after="60"/>
        <w:rPr>
          <w:b/>
          <w:sz w:val="24"/>
          <w:szCs w:val="24"/>
        </w:rPr>
      </w:pPr>
      <w:r w:rsidRPr="002F69B9">
        <w:rPr>
          <w:b/>
          <w:sz w:val="24"/>
          <w:szCs w:val="24"/>
        </w:rPr>
        <w:t xml:space="preserve">§5 Styret </w:t>
      </w:r>
    </w:p>
    <w:p w14:paraId="4D6939EE" w14:textId="77777777" w:rsidR="003D2B00" w:rsidRPr="002F69B9" w:rsidRDefault="003D2B00" w:rsidP="003D2B00">
      <w:pPr>
        <w:spacing w:line="240" w:lineRule="auto"/>
        <w:rPr>
          <w:rFonts w:eastAsia="Times New Roman"/>
        </w:rPr>
      </w:pPr>
      <w:r w:rsidRPr="002F69B9">
        <w:rPr>
          <w:rFonts w:eastAsia="Times New Roman"/>
        </w:rPr>
        <w:t>Partistyret skal lede partiarbeidet i kommunen og sikre en god kontakt mellom partiets kommunestyregruppe og lokallagene, samt Arbeiderpartiet både på nasjonalt plan og fylkesplan.</w:t>
      </w:r>
    </w:p>
    <w:p w14:paraId="58E04AFB" w14:textId="77777777" w:rsidR="003D2B00" w:rsidRPr="002F69B9" w:rsidRDefault="003D2B00" w:rsidP="003D2B00">
      <w:pPr>
        <w:spacing w:line="240" w:lineRule="auto"/>
        <w:rPr>
          <w:rFonts w:eastAsia="Times New Roman"/>
        </w:rPr>
      </w:pPr>
    </w:p>
    <w:p w14:paraId="2FA97220" w14:textId="77777777" w:rsidR="003D2B00" w:rsidRPr="002F69B9" w:rsidRDefault="003D2B00" w:rsidP="003D2B00">
      <w:pPr>
        <w:spacing w:line="240" w:lineRule="auto"/>
        <w:rPr>
          <w:rFonts w:eastAsia="Times New Roman"/>
        </w:rPr>
      </w:pPr>
      <w:r w:rsidRPr="002F69B9">
        <w:rPr>
          <w:rFonts w:eastAsia="Times New Roman"/>
        </w:rPr>
        <w:t>Styret er vedtaksdyktig når minimum 5 medlemmer med stemmerett er til stede.</w:t>
      </w:r>
    </w:p>
    <w:p w14:paraId="128C0188" w14:textId="77777777" w:rsidR="003D2B00" w:rsidRPr="002F69B9" w:rsidRDefault="003D2B00" w:rsidP="003D2B00">
      <w:pPr>
        <w:spacing w:line="240" w:lineRule="auto"/>
        <w:rPr>
          <w:rFonts w:eastAsia="Times New Roman"/>
        </w:rPr>
      </w:pPr>
    </w:p>
    <w:p w14:paraId="202371F6" w14:textId="77777777" w:rsidR="003D2B00" w:rsidRPr="002F69B9" w:rsidRDefault="003D2B00" w:rsidP="003D2B00">
      <w:pPr>
        <w:spacing w:line="240" w:lineRule="auto"/>
        <w:rPr>
          <w:rFonts w:eastAsia="Times New Roman"/>
          <w:sz w:val="24"/>
          <w:szCs w:val="24"/>
        </w:rPr>
      </w:pPr>
      <w:r w:rsidRPr="002F69B9">
        <w:rPr>
          <w:rFonts w:eastAsia="Times New Roman"/>
        </w:rPr>
        <w:t>Faste medlemmer / vara:</w:t>
      </w:r>
    </w:p>
    <w:p w14:paraId="0AD79CA6" w14:textId="39149A82" w:rsidR="003D2B00" w:rsidRPr="002F69B9" w:rsidRDefault="003D2B00" w:rsidP="003D2B00">
      <w:pPr>
        <w:pStyle w:val="ListParagraph"/>
        <w:numPr>
          <w:ilvl w:val="0"/>
          <w:numId w:val="26"/>
        </w:numPr>
        <w:spacing w:line="240" w:lineRule="auto"/>
        <w:textAlignment w:val="baseline"/>
        <w:rPr>
          <w:rFonts w:eastAsia="Times New Roman"/>
        </w:rPr>
      </w:pPr>
      <w:r w:rsidRPr="002F69B9">
        <w:rPr>
          <w:rFonts w:eastAsia="Times New Roman"/>
        </w:rPr>
        <w:t xml:space="preserve">Orkland Arbeiderpartis styre består av 9 medlemmer og 3 varamedlemmer. </w:t>
      </w:r>
      <w:r w:rsidRPr="002F69B9">
        <w:rPr>
          <w:rFonts w:eastAsia="Times New Roman"/>
        </w:rPr>
        <w:br/>
        <w:t xml:space="preserve">Blant disse er leder, nestleder, </w:t>
      </w:r>
      <w:r w:rsidR="00E807C2" w:rsidRPr="002F69B9">
        <w:rPr>
          <w:rFonts w:eastAsia="Times New Roman"/>
        </w:rPr>
        <w:t xml:space="preserve">sekretær, </w:t>
      </w:r>
      <w:r w:rsidRPr="002F69B9">
        <w:rPr>
          <w:rFonts w:eastAsia="Times New Roman"/>
        </w:rPr>
        <w:t>kasserer, studieleder, kvinnekontakt og fagligpolitisk kontakt (velges for 2 år), 2 ordinære styremedlemmer (velges for 1 år), og 3 varamedlemmer i nummerert rekkefølge. Kvinnekontakten skal ha ansvar for kvinnenettverket i kommunepartiet.</w:t>
      </w:r>
    </w:p>
    <w:p w14:paraId="0CA13B37" w14:textId="77777777" w:rsidR="003D2B00" w:rsidRPr="002F69B9" w:rsidRDefault="003D2B00" w:rsidP="003D2B00">
      <w:pPr>
        <w:spacing w:line="240" w:lineRule="auto"/>
        <w:textAlignment w:val="baseline"/>
        <w:rPr>
          <w:rFonts w:eastAsia="Times New Roman"/>
        </w:rPr>
      </w:pPr>
    </w:p>
    <w:p w14:paraId="20695538" w14:textId="77777777" w:rsidR="003D2B00" w:rsidRPr="002F69B9" w:rsidRDefault="003D2B00" w:rsidP="003D2B00">
      <w:pPr>
        <w:spacing w:line="240" w:lineRule="auto"/>
        <w:textAlignment w:val="baseline"/>
        <w:rPr>
          <w:rFonts w:eastAsia="Times New Roman"/>
        </w:rPr>
      </w:pPr>
      <w:r w:rsidRPr="002F69B9">
        <w:rPr>
          <w:rFonts w:eastAsia="Times New Roman"/>
        </w:rPr>
        <w:t>Tiltredende medlemmer med tale-, forslags- og stemmerett:</w:t>
      </w:r>
    </w:p>
    <w:p w14:paraId="03F70D94" w14:textId="77777777" w:rsidR="003D2B00" w:rsidRPr="002F69B9" w:rsidRDefault="003D2B00" w:rsidP="003D2B00">
      <w:pPr>
        <w:pStyle w:val="ListParagraph"/>
        <w:numPr>
          <w:ilvl w:val="0"/>
          <w:numId w:val="26"/>
        </w:numPr>
        <w:spacing w:line="240" w:lineRule="auto"/>
        <w:textAlignment w:val="baseline"/>
        <w:rPr>
          <w:rFonts w:eastAsia="Times New Roman"/>
        </w:rPr>
      </w:pPr>
      <w:r w:rsidRPr="002F69B9">
        <w:rPr>
          <w:rFonts w:eastAsia="Times New Roman"/>
        </w:rPr>
        <w:t>Ett medlem fra hvert av kommunens AUF-lag.</w:t>
      </w:r>
    </w:p>
    <w:p w14:paraId="37D09E23" w14:textId="344EDCB9" w:rsidR="003D2B00" w:rsidRPr="002F69B9" w:rsidRDefault="003D2B00" w:rsidP="003D2B00">
      <w:pPr>
        <w:pStyle w:val="ListParagraph"/>
        <w:numPr>
          <w:ilvl w:val="0"/>
          <w:numId w:val="26"/>
        </w:numPr>
        <w:spacing w:line="240" w:lineRule="auto"/>
        <w:textAlignment w:val="baseline"/>
        <w:rPr>
          <w:rFonts w:eastAsia="Times New Roman"/>
        </w:rPr>
      </w:pPr>
      <w:r w:rsidRPr="002F69B9">
        <w:rPr>
          <w:rFonts w:eastAsia="Times New Roman"/>
        </w:rPr>
        <w:t>Kommunestyregrupp</w:t>
      </w:r>
      <w:r w:rsidR="00164E81">
        <w:rPr>
          <w:rFonts w:eastAsia="Times New Roman"/>
        </w:rPr>
        <w:t>a</w:t>
      </w:r>
      <w:r w:rsidRPr="002F69B9">
        <w:rPr>
          <w:rFonts w:eastAsia="Times New Roman"/>
        </w:rPr>
        <w:t>s leder.</w:t>
      </w:r>
    </w:p>
    <w:p w14:paraId="594F8778" w14:textId="77777777" w:rsidR="003D2B00" w:rsidRPr="002F69B9" w:rsidRDefault="003D2B00" w:rsidP="003D2B00">
      <w:pPr>
        <w:pStyle w:val="ListParagraph"/>
        <w:numPr>
          <w:ilvl w:val="0"/>
          <w:numId w:val="26"/>
        </w:numPr>
        <w:spacing w:line="240" w:lineRule="auto"/>
        <w:textAlignment w:val="baseline"/>
        <w:rPr>
          <w:rFonts w:eastAsia="Times New Roman"/>
        </w:rPr>
      </w:pPr>
      <w:r w:rsidRPr="002F69B9">
        <w:rPr>
          <w:rFonts w:eastAsia="Times New Roman"/>
        </w:rPr>
        <w:t>Partiets ordfører.</w:t>
      </w:r>
    </w:p>
    <w:p w14:paraId="5B0CEFDE" w14:textId="77777777" w:rsidR="003D2B00" w:rsidRPr="002F69B9" w:rsidRDefault="003D2B00" w:rsidP="003D2B00">
      <w:pPr>
        <w:spacing w:line="240" w:lineRule="auto"/>
        <w:textAlignment w:val="baseline"/>
        <w:rPr>
          <w:rFonts w:eastAsia="Times New Roman"/>
        </w:rPr>
      </w:pPr>
    </w:p>
    <w:p w14:paraId="1A5AF95C" w14:textId="77777777" w:rsidR="003D2B00" w:rsidRPr="002F69B9" w:rsidRDefault="003D2B00" w:rsidP="003D2B00">
      <w:pPr>
        <w:spacing w:line="240" w:lineRule="auto"/>
        <w:textAlignment w:val="baseline"/>
        <w:rPr>
          <w:rFonts w:eastAsia="Times New Roman"/>
        </w:rPr>
      </w:pPr>
      <w:r w:rsidRPr="002F69B9">
        <w:rPr>
          <w:rFonts w:eastAsia="Times New Roman"/>
        </w:rPr>
        <w:t>Tiltredende medlemmer med tale- og forslagsrett:</w:t>
      </w:r>
    </w:p>
    <w:p w14:paraId="2F1CEC81" w14:textId="69575772" w:rsidR="003D2B00" w:rsidRPr="002F69B9" w:rsidRDefault="003D2B00" w:rsidP="00C152C8">
      <w:pPr>
        <w:pStyle w:val="ListParagraph"/>
        <w:numPr>
          <w:ilvl w:val="0"/>
          <w:numId w:val="26"/>
        </w:numPr>
        <w:spacing w:line="240" w:lineRule="auto"/>
        <w:textAlignment w:val="baseline"/>
        <w:rPr>
          <w:rFonts w:eastAsia="Times New Roman"/>
        </w:rPr>
      </w:pPr>
      <w:r w:rsidRPr="002F69B9">
        <w:rPr>
          <w:rFonts w:eastAsia="Times New Roman"/>
        </w:rPr>
        <w:t>Lokallagsledere</w:t>
      </w:r>
      <w:r w:rsidR="0062698E" w:rsidRPr="002F69B9">
        <w:rPr>
          <w:rFonts w:eastAsia="Times New Roman"/>
        </w:rPr>
        <w:t xml:space="preserve"> </w:t>
      </w:r>
      <w:r w:rsidR="00C152C8" w:rsidRPr="002F69B9">
        <w:rPr>
          <w:rFonts w:eastAsia="Times New Roman"/>
        </w:rPr>
        <w:t>(lokallage</w:t>
      </w:r>
      <w:r w:rsidR="00E807C2" w:rsidRPr="002F69B9">
        <w:rPr>
          <w:rFonts w:eastAsia="Times New Roman"/>
        </w:rPr>
        <w:t>nes</w:t>
      </w:r>
      <w:r w:rsidR="00C152C8" w:rsidRPr="002F69B9">
        <w:rPr>
          <w:rFonts w:eastAsia="Times New Roman"/>
        </w:rPr>
        <w:t xml:space="preserve"> styre</w:t>
      </w:r>
      <w:r w:rsidR="00E807C2" w:rsidRPr="002F69B9">
        <w:rPr>
          <w:rFonts w:eastAsia="Times New Roman"/>
        </w:rPr>
        <w:t>r</w:t>
      </w:r>
      <w:r w:rsidR="00C152C8" w:rsidRPr="002F69B9">
        <w:rPr>
          <w:rFonts w:eastAsia="Times New Roman"/>
        </w:rPr>
        <w:t xml:space="preserve"> kan eventuelt vedta å delta med en annen representant</w:t>
      </w:r>
      <w:r w:rsidR="00E807C2" w:rsidRPr="002F69B9">
        <w:rPr>
          <w:rFonts w:eastAsia="Times New Roman"/>
        </w:rPr>
        <w:t xml:space="preserve"> enn leder</w:t>
      </w:r>
      <w:r w:rsidR="007D0DD3" w:rsidRPr="002F69B9">
        <w:rPr>
          <w:rFonts w:eastAsia="Times New Roman"/>
        </w:rPr>
        <w:t>)</w:t>
      </w:r>
      <w:r w:rsidR="00C152C8" w:rsidRPr="002F69B9">
        <w:rPr>
          <w:rFonts w:eastAsia="Times New Roman"/>
        </w:rPr>
        <w:t>.</w:t>
      </w:r>
    </w:p>
    <w:p w14:paraId="03A9DF8B" w14:textId="77777777" w:rsidR="003D2B00" w:rsidRPr="002F69B9" w:rsidRDefault="003D2B00" w:rsidP="003D2B00">
      <w:pPr>
        <w:pStyle w:val="ListParagraph"/>
        <w:numPr>
          <w:ilvl w:val="0"/>
          <w:numId w:val="26"/>
        </w:numPr>
        <w:spacing w:line="240" w:lineRule="auto"/>
        <w:textAlignment w:val="baseline"/>
        <w:rPr>
          <w:rFonts w:eastAsia="Times New Roman"/>
        </w:rPr>
      </w:pPr>
      <w:r w:rsidRPr="002F69B9">
        <w:rPr>
          <w:rFonts w:eastAsia="Times New Roman"/>
        </w:rPr>
        <w:t>Eventuelle Fylkestings- og Stortingsrepresentanter.</w:t>
      </w:r>
    </w:p>
    <w:p w14:paraId="26F18055" w14:textId="77777777" w:rsidR="003D2B00" w:rsidRPr="002F69B9" w:rsidRDefault="003D2B00" w:rsidP="00D546AC">
      <w:pPr>
        <w:spacing w:before="480" w:after="60"/>
        <w:rPr>
          <w:b/>
          <w:sz w:val="24"/>
          <w:szCs w:val="24"/>
        </w:rPr>
      </w:pPr>
      <w:r w:rsidRPr="002F69B9">
        <w:rPr>
          <w:b/>
          <w:sz w:val="24"/>
          <w:szCs w:val="24"/>
        </w:rPr>
        <w:t xml:space="preserve">§6 Nominasjon til kommunestyrevalg </w:t>
      </w:r>
    </w:p>
    <w:p w14:paraId="19D5167F" w14:textId="77777777"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t>Fylkespartiets styre fastsetter tidsfrister for nominasjonsprosessen foran kommunestyrevalg.</w:t>
      </w:r>
    </w:p>
    <w:p w14:paraId="1ECCC2E8" w14:textId="4AD0C025"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t xml:space="preserve">Representantskapet velger en programkomité på minst fem medlemmer med varamedlemmer, etter forslag fra partistyret. </w:t>
      </w:r>
      <w:r w:rsidRPr="002F69B9">
        <w:rPr>
          <w:rFonts w:eastAsia="Times New Roman"/>
        </w:rPr>
        <w:br/>
        <w:t xml:space="preserve">Partiets kommunevalgprogram må sluttbehandles </w:t>
      </w:r>
      <w:r w:rsidR="00854635">
        <w:rPr>
          <w:rFonts w:eastAsia="Times New Roman"/>
        </w:rPr>
        <w:t xml:space="preserve">minst 1 uke </w:t>
      </w:r>
      <w:r w:rsidRPr="002F69B9">
        <w:rPr>
          <w:rFonts w:eastAsia="Times New Roman"/>
        </w:rPr>
        <w:t>før nominasjon finner sted.</w:t>
      </w:r>
    </w:p>
    <w:p w14:paraId="305DFDAC" w14:textId="7996752D"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t>Representantskapet velger en nominasjonskomité på minst fem medlemmer med varamedlemmer, etter forslag fra partistyret.</w:t>
      </w:r>
    </w:p>
    <w:p w14:paraId="20D97C96" w14:textId="77777777"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lastRenderedPageBreak/>
        <w:t xml:space="preserve">Et medlem av nominasjonskomiteen vurderes inhabil når han/hun: </w:t>
      </w:r>
      <w:r w:rsidRPr="002F69B9">
        <w:rPr>
          <w:rFonts w:eastAsia="Times New Roman"/>
        </w:rPr>
        <w:br/>
        <w:t>- er foreslått nominert</w:t>
      </w:r>
      <w:r w:rsidRPr="002F69B9">
        <w:rPr>
          <w:rFonts w:eastAsia="Times New Roman"/>
        </w:rPr>
        <w:br/>
        <w:t>- er, eller har vært, gift/samboer med en foreslått kandidat</w:t>
      </w:r>
      <w:r w:rsidRPr="002F69B9">
        <w:rPr>
          <w:rFonts w:eastAsia="Times New Roman"/>
        </w:rPr>
        <w:br/>
        <w:t>- selv føler at han/hun er inhabil</w:t>
      </w:r>
    </w:p>
    <w:p w14:paraId="528D5CCF" w14:textId="77777777"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t>Partistyret ber lokallagene innen en fastsatt frist å sende nominasjonskomiteen forslag på medlemmer de ønsker nominert.</w:t>
      </w:r>
    </w:p>
    <w:p w14:paraId="142E54A2" w14:textId="77777777"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t xml:space="preserve">Nominasjonskomiteen utarbeider et foreløpig forslag til liste som sendes til lokallagene for behandling. Listeforslaget skal også omfatte forslag på ordfører og varaordfører. </w:t>
      </w:r>
    </w:p>
    <w:p w14:paraId="50717FC0" w14:textId="77777777"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t>Lokallagene skal innen en nærmere fastsatt tidsfrist sende sine endringsforslag til nominasjonskomiteen.</w:t>
      </w:r>
    </w:p>
    <w:p w14:paraId="2D3ECBBB" w14:textId="77777777"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t>Representantskapet foretar den endelige nominasjon på et eget nominasjonsmøte. Nominasjonskomiteen legger fram sitt endelige forslag til liste, der det er innarbeidet de endringsforslag som komiteen har sluttet seg til. Før det tar fatt på selve nominasjonen, fastsetter nominasjonsmøtet hvor mange som skal utheves. Nominasjonsmøtet nominerer først ordførerkandidat og varaordførerkandidat. De skal stå først på valglista og utheves.</w:t>
      </w:r>
    </w:p>
    <w:p w14:paraId="5D1A9CC0" w14:textId="77777777" w:rsidR="003D2B00" w:rsidRPr="002F69B9" w:rsidRDefault="003D2B00" w:rsidP="003D2B00">
      <w:pPr>
        <w:numPr>
          <w:ilvl w:val="0"/>
          <w:numId w:val="7"/>
        </w:numPr>
        <w:spacing w:line="240" w:lineRule="auto"/>
        <w:textAlignment w:val="baseline"/>
        <w:rPr>
          <w:rFonts w:eastAsia="Times New Roman"/>
        </w:rPr>
      </w:pPr>
      <w:r w:rsidRPr="002F69B9">
        <w:rPr>
          <w:rFonts w:eastAsia="Times New Roman"/>
        </w:rPr>
        <w:t xml:space="preserve">Rådgivende avstemning over kandidater kan holdes, før nominasjonskomiteen fremmer sitt første nummererte listeforslag. </w:t>
      </w:r>
    </w:p>
    <w:p w14:paraId="60FC4717" w14:textId="77777777" w:rsidR="003D2B00" w:rsidRPr="002F69B9" w:rsidRDefault="003D2B00" w:rsidP="00D546AC">
      <w:pPr>
        <w:spacing w:before="480" w:after="60"/>
        <w:rPr>
          <w:b/>
          <w:sz w:val="24"/>
          <w:szCs w:val="24"/>
        </w:rPr>
      </w:pPr>
      <w:r w:rsidRPr="002F69B9">
        <w:rPr>
          <w:b/>
          <w:sz w:val="24"/>
          <w:szCs w:val="24"/>
        </w:rPr>
        <w:t>§7 Kommunestyregruppa</w:t>
      </w:r>
    </w:p>
    <w:p w14:paraId="49403949"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 xml:space="preserve">Styret i kommunepartiet skal umiddelbart etter et kommunestyrevalg innkalle partiets representanter i det nye kommunestyret til et fellesmøte med partistyret for å konstituere kommunestyregruppa. </w:t>
      </w:r>
    </w:p>
    <w:p w14:paraId="3FE28FFE"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Partistyret og gruppestyret innstiller i fellesskap overfor representantskapet på partiets kandidater til formannskapet og andre kommunale styrer, utvalg og råd.</w:t>
      </w:r>
    </w:p>
    <w:p w14:paraId="71BAE161"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 xml:space="preserve">Representantskapsmøtet eller styret gir fullmakt til en forhandlingsdelegasjon som på vegne av kommunepartiet skal forhandle frem posisjoner i forkant av konstituering av kommunestyret. Partiets ordførerkandidat skal være en del av forhandlingsdelegasjonen. </w:t>
      </w:r>
    </w:p>
    <w:p w14:paraId="29654BD6"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Kommunestyregruppa skal i samarbeid med partistyret arbeide etter partiets program, vedtekter og vedtak. Gruppa er ansvarlig overfor kommunepartiet.</w:t>
      </w:r>
    </w:p>
    <w:p w14:paraId="2E1B257D"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Kommunepartiets leder og inntil to andre styremedlemmer utpekt av partistyret tiltrer kommunestyregruppa med tale-, forslags- og stemmerett. Kommunepartiets leder eller annet styremedlem utpekt av styret tiltrer formannskapsgruppa med tale-, forslags- og stemmerett.</w:t>
      </w:r>
    </w:p>
    <w:p w14:paraId="6279F098"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Gruppa holder møter så ofte det trengs og skal foran hvert møte i kommunestyret gå gjennom møtets saksliste.</w:t>
      </w:r>
    </w:p>
    <w:p w14:paraId="7B0FDC4B"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Det føres protokoll på gruppas møter. Gruppa legger fram en årsmelding for årsmøtet i kommunepartiet.</w:t>
      </w:r>
    </w:p>
    <w:p w14:paraId="2A832AB9"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Vedtak i kommunestyregruppa eller kommunepartiet v/ årsmøtet eller representantskapsmøtet er bindende. Ønsker noen å stå fritt i forhold til slike vedtak, må kommunestyregruppa eller kommunepartiet avgjøre dette.</w:t>
      </w:r>
    </w:p>
    <w:p w14:paraId="050AD041"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Den som er inhabil i en sak som skal behandles i kommunestyret og/ eller har personlige eller familiære interesser (økonomiske, forretningsmessige mv.) i en sak som behandles i partiets organer eller i kommunestyregruppa er å anse som inhabile også i partiets behandling.</w:t>
      </w:r>
    </w:p>
    <w:p w14:paraId="0AE40750"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lastRenderedPageBreak/>
        <w:t>Partiets representanter i kommunale styrer og utvalg skal danne grupper. Disse gruppene skal organiseres og arbeide etter de regler som er trukket opp for kommunestyregruppa i foregående punkt 4 - 9.</w:t>
      </w:r>
    </w:p>
    <w:p w14:paraId="68F9364B"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 xml:space="preserve">Partistyret skal i samarbeid med styret for kommunestyregruppa sørge for at det blir holdt fellesmøter av partiets representanter i kommunale styrer og utvalg. Dette skal fremme godt og planmessig samarbeid mellom gruppene. </w:t>
      </w:r>
    </w:p>
    <w:p w14:paraId="3BA4B7DC" w14:textId="77777777" w:rsidR="003D2B00" w:rsidRPr="002F69B9" w:rsidRDefault="003D2B00" w:rsidP="003D2B00">
      <w:pPr>
        <w:numPr>
          <w:ilvl w:val="0"/>
          <w:numId w:val="8"/>
        </w:numPr>
        <w:spacing w:line="240" w:lineRule="auto"/>
        <w:textAlignment w:val="baseline"/>
        <w:rPr>
          <w:rFonts w:eastAsia="Times New Roman"/>
        </w:rPr>
      </w:pPr>
      <w:r w:rsidRPr="002F69B9">
        <w:rPr>
          <w:rFonts w:eastAsia="Times New Roman"/>
        </w:rPr>
        <w:t xml:space="preserve">Kommunale saker skal behandles av representantskapet når styret for kommunestyregruppa ber om det, når et flertall i kommunestyregruppa krever det, når partistyret bestemmer det, eller når representantskapet ber om det. </w:t>
      </w:r>
    </w:p>
    <w:p w14:paraId="392E39E1" w14:textId="77777777" w:rsidR="003D2B00" w:rsidRPr="002F69B9" w:rsidRDefault="003D2B00" w:rsidP="00D546AC">
      <w:pPr>
        <w:spacing w:before="480" w:after="60"/>
        <w:rPr>
          <w:b/>
          <w:sz w:val="24"/>
          <w:szCs w:val="24"/>
        </w:rPr>
      </w:pPr>
      <w:r w:rsidRPr="002F69B9">
        <w:rPr>
          <w:b/>
          <w:sz w:val="24"/>
          <w:szCs w:val="24"/>
        </w:rPr>
        <w:t xml:space="preserve">§8 Revisjon </w:t>
      </w:r>
    </w:p>
    <w:p w14:paraId="3D6F471A" w14:textId="77777777" w:rsidR="003D2B00" w:rsidRPr="002F69B9" w:rsidRDefault="003D2B00" w:rsidP="003D2B00">
      <w:pPr>
        <w:spacing w:line="240" w:lineRule="auto"/>
        <w:rPr>
          <w:rFonts w:eastAsia="Times New Roman"/>
          <w:sz w:val="24"/>
          <w:szCs w:val="24"/>
        </w:rPr>
      </w:pPr>
      <w:r w:rsidRPr="002F69B9">
        <w:rPr>
          <w:rFonts w:eastAsia="Times New Roman"/>
        </w:rPr>
        <w:t>Årsmøtet velger to revisorer med vararevisorer. Disse reviderer regnskapet og gir innberetning til årsmøtet og til fylkespartiet.</w:t>
      </w:r>
    </w:p>
    <w:p w14:paraId="71078C88" w14:textId="77777777" w:rsidR="003D2B00" w:rsidRPr="002F69B9" w:rsidRDefault="003D2B00" w:rsidP="00D546AC">
      <w:pPr>
        <w:spacing w:before="480" w:after="60"/>
        <w:rPr>
          <w:b/>
          <w:sz w:val="24"/>
          <w:szCs w:val="24"/>
        </w:rPr>
      </w:pPr>
      <w:r w:rsidRPr="002F69B9">
        <w:rPr>
          <w:b/>
          <w:sz w:val="24"/>
          <w:szCs w:val="24"/>
        </w:rPr>
        <w:t xml:space="preserve">§9 Kontingenten </w:t>
      </w:r>
    </w:p>
    <w:p w14:paraId="49A72050" w14:textId="77777777" w:rsidR="003D2B00" w:rsidRPr="002F69B9" w:rsidRDefault="003D2B00" w:rsidP="003D2B00">
      <w:pPr>
        <w:spacing w:line="240" w:lineRule="auto"/>
        <w:rPr>
          <w:rFonts w:eastAsia="Times New Roman"/>
          <w:sz w:val="24"/>
          <w:szCs w:val="24"/>
        </w:rPr>
      </w:pPr>
      <w:r w:rsidRPr="002F69B9">
        <w:rPr>
          <w:rFonts w:eastAsia="Times New Roman"/>
        </w:rPr>
        <w:t xml:space="preserve">Kommunepartienes andel av kontingenten fastsettes av landsmøtet. </w:t>
      </w:r>
    </w:p>
    <w:p w14:paraId="2B8F6DE9" w14:textId="77777777" w:rsidR="003D2B00" w:rsidRPr="002F69B9" w:rsidRDefault="003D2B00" w:rsidP="00D546AC">
      <w:pPr>
        <w:spacing w:before="480" w:after="60"/>
        <w:rPr>
          <w:b/>
          <w:sz w:val="24"/>
          <w:szCs w:val="24"/>
        </w:rPr>
      </w:pPr>
      <w:r w:rsidRPr="002F69B9">
        <w:rPr>
          <w:b/>
          <w:sz w:val="24"/>
          <w:szCs w:val="24"/>
        </w:rPr>
        <w:t xml:space="preserve">§10 Vedtekter </w:t>
      </w:r>
    </w:p>
    <w:p w14:paraId="7C98D05D" w14:textId="005D0CCC" w:rsidR="003D2B00" w:rsidRPr="002F69B9" w:rsidRDefault="003D2B00" w:rsidP="003D2B00">
      <w:pPr>
        <w:spacing w:line="240" w:lineRule="auto"/>
        <w:rPr>
          <w:rFonts w:eastAsia="Times New Roman"/>
          <w:sz w:val="24"/>
          <w:szCs w:val="24"/>
        </w:rPr>
      </w:pPr>
      <w:r w:rsidRPr="002F69B9">
        <w:rPr>
          <w:rFonts w:eastAsia="Times New Roman"/>
        </w:rPr>
        <w:t>Vedtektene for kommunepartiet vedtas av årsmøtet. De skal bygge på Arbeiderpartiets vedtekter og retningslinjer og må ikke stå i strid med dem. For å være gyldige må vedtektene godkjennes av styret i fylkespartiet.</w:t>
      </w:r>
    </w:p>
    <w:p w14:paraId="0D7E6DC9" w14:textId="77777777" w:rsidR="003D2B00" w:rsidRPr="002F69B9" w:rsidRDefault="003D2B00" w:rsidP="00D546AC">
      <w:pPr>
        <w:spacing w:before="480" w:after="60"/>
        <w:rPr>
          <w:b/>
          <w:sz w:val="24"/>
          <w:szCs w:val="24"/>
        </w:rPr>
      </w:pPr>
      <w:r w:rsidRPr="002F69B9">
        <w:rPr>
          <w:b/>
          <w:sz w:val="24"/>
          <w:szCs w:val="24"/>
        </w:rPr>
        <w:t xml:space="preserve">§11 Rådgivende uravstemning </w:t>
      </w:r>
    </w:p>
    <w:p w14:paraId="46465E02" w14:textId="77777777" w:rsidR="003D2B00" w:rsidRPr="002F69B9" w:rsidRDefault="003D2B00" w:rsidP="003D2B00">
      <w:pPr>
        <w:numPr>
          <w:ilvl w:val="0"/>
          <w:numId w:val="9"/>
        </w:numPr>
        <w:spacing w:line="240" w:lineRule="auto"/>
        <w:textAlignment w:val="baseline"/>
        <w:rPr>
          <w:rFonts w:eastAsia="Times New Roman"/>
        </w:rPr>
      </w:pPr>
      <w:r w:rsidRPr="002F69B9">
        <w:rPr>
          <w:rFonts w:eastAsia="Times New Roman"/>
        </w:rPr>
        <w:t>Representantskapet kan vedta å søke råd i viktige politiske og organisatoriske saker i form av rådgivende uravstemning blant partiets medlemmer.</w:t>
      </w:r>
    </w:p>
    <w:p w14:paraId="14915017" w14:textId="77777777" w:rsidR="003D2B00" w:rsidRPr="002F69B9" w:rsidRDefault="003D2B00" w:rsidP="003D2B00">
      <w:pPr>
        <w:numPr>
          <w:ilvl w:val="0"/>
          <w:numId w:val="9"/>
        </w:numPr>
        <w:spacing w:line="240" w:lineRule="auto"/>
        <w:textAlignment w:val="baseline"/>
        <w:rPr>
          <w:rFonts w:eastAsia="Times New Roman"/>
        </w:rPr>
      </w:pPr>
      <w:r w:rsidRPr="002F69B9">
        <w:rPr>
          <w:rFonts w:eastAsia="Times New Roman"/>
        </w:rPr>
        <w:t xml:space="preserve">Styret har ansvaret for at det utarbeides et beslutningsgrunnlag som i tilstrekkelig grad belyser saken som skal avgjøres. </w:t>
      </w:r>
    </w:p>
    <w:p w14:paraId="25BA4245" w14:textId="77777777" w:rsidR="003D2B00" w:rsidRPr="002F69B9" w:rsidRDefault="003D2B00" w:rsidP="003D2B00">
      <w:pPr>
        <w:numPr>
          <w:ilvl w:val="0"/>
          <w:numId w:val="9"/>
        </w:numPr>
        <w:spacing w:line="240" w:lineRule="auto"/>
        <w:textAlignment w:val="baseline"/>
        <w:rPr>
          <w:rFonts w:eastAsia="Times New Roman"/>
        </w:rPr>
      </w:pPr>
      <w:r w:rsidRPr="002F69B9">
        <w:rPr>
          <w:rFonts w:eastAsia="Times New Roman"/>
        </w:rPr>
        <w:t xml:space="preserve">Styret har ansvaret for at uravstemningen gjennomføres på en forsvarlig måte, etter nærmere retningslinjer fastsatt av representantskapet. </w:t>
      </w:r>
    </w:p>
    <w:p w14:paraId="435ABBF6" w14:textId="6641D324" w:rsidR="003D2B00" w:rsidRPr="002F69B9" w:rsidRDefault="003D2B00" w:rsidP="003D2B00">
      <w:pPr>
        <w:numPr>
          <w:ilvl w:val="0"/>
          <w:numId w:val="9"/>
        </w:numPr>
        <w:spacing w:line="240" w:lineRule="auto"/>
        <w:textAlignment w:val="baseline"/>
        <w:rPr>
          <w:rFonts w:eastAsia="Times New Roman"/>
        </w:rPr>
      </w:pPr>
      <w:r w:rsidRPr="002F69B9">
        <w:rPr>
          <w:rFonts w:eastAsia="Times New Roman"/>
        </w:rPr>
        <w:t xml:space="preserve">Vurdering av rådgivende uravstemning skal alltid gjøres i forkant av sakers behandling. </w:t>
      </w:r>
    </w:p>
    <w:p w14:paraId="0AE9B27F" w14:textId="77777777" w:rsidR="003D2B00" w:rsidRPr="002F69B9" w:rsidRDefault="003D2B00" w:rsidP="00D546AC">
      <w:pPr>
        <w:spacing w:before="480" w:after="60"/>
        <w:rPr>
          <w:b/>
          <w:sz w:val="24"/>
          <w:szCs w:val="24"/>
        </w:rPr>
      </w:pPr>
      <w:r w:rsidRPr="002F69B9">
        <w:rPr>
          <w:b/>
          <w:sz w:val="24"/>
          <w:szCs w:val="24"/>
        </w:rPr>
        <w:t xml:space="preserve">§12 Kvinnekontakt på kommunenivå </w:t>
      </w:r>
    </w:p>
    <w:p w14:paraId="16A4038F" w14:textId="60580290" w:rsidR="003D2B00" w:rsidRPr="002F69B9" w:rsidRDefault="003D2B00" w:rsidP="003D2B00">
      <w:pPr>
        <w:spacing w:line="240" w:lineRule="auto"/>
        <w:rPr>
          <w:rFonts w:eastAsia="Times New Roman"/>
          <w:sz w:val="24"/>
          <w:szCs w:val="24"/>
        </w:rPr>
      </w:pPr>
      <w:r w:rsidRPr="002F69B9">
        <w:rPr>
          <w:rFonts w:eastAsia="Times New Roman"/>
        </w:rPr>
        <w:t>Organisering av kvinnenettverket på kommunenivå reguleres av retningslinjene for Arbeiderpartiets kvinnenettverk.</w:t>
      </w:r>
    </w:p>
    <w:p w14:paraId="2D2943E4" w14:textId="77777777" w:rsidR="003D2B00" w:rsidRPr="002F69B9" w:rsidRDefault="003D2B00" w:rsidP="00D546AC">
      <w:pPr>
        <w:spacing w:before="480" w:after="60"/>
        <w:rPr>
          <w:b/>
          <w:sz w:val="24"/>
          <w:szCs w:val="24"/>
        </w:rPr>
      </w:pPr>
      <w:r w:rsidRPr="002F69B9">
        <w:rPr>
          <w:b/>
          <w:sz w:val="24"/>
          <w:szCs w:val="24"/>
        </w:rPr>
        <w:t>§13 Tilfall av partiets eiendeler</w:t>
      </w:r>
    </w:p>
    <w:p w14:paraId="167AEE2A" w14:textId="1AB91C69" w:rsidR="00971B54" w:rsidRDefault="003D2B00" w:rsidP="00A4026E">
      <w:r w:rsidRPr="002F69B9">
        <w:rPr>
          <w:rFonts w:eastAsia="Times New Roman"/>
        </w:rPr>
        <w:t>Orkland Arbeiderpartis eiendeler skal tilfalle Trøndelag Arbeiderparti dersom kommunepartiet blir oppløst. Når vedtak om oppløsning</w:t>
      </w:r>
      <w:r w:rsidRPr="00513841">
        <w:rPr>
          <w:rFonts w:eastAsia="Times New Roman"/>
          <w:color w:val="000000"/>
        </w:rPr>
        <w:t xml:space="preserve"> er fattet, skal økonomiske disponeringer og bevilgninger godkjennes av fylkespartiet. Det er ikke anledning til å foreta utdeling av gjenværende midler til medlemmene</w:t>
      </w:r>
      <w:r w:rsidR="00A4026E">
        <w:rPr>
          <w:rFonts w:eastAsia="Times New Roman"/>
          <w:color w:val="000000"/>
        </w:rPr>
        <w:t>.</w:t>
      </w:r>
    </w:p>
    <w:sectPr w:rsidR="00971B54" w:rsidSect="00A4026E">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30A6C" w14:textId="77777777" w:rsidR="00D94F91" w:rsidRDefault="00D94F91" w:rsidP="0073723B">
      <w:r>
        <w:separator/>
      </w:r>
    </w:p>
  </w:endnote>
  <w:endnote w:type="continuationSeparator" w:id="0">
    <w:p w14:paraId="713EE267" w14:textId="77777777" w:rsidR="00D94F91" w:rsidRDefault="00D94F91" w:rsidP="007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7153" w14:textId="3E70B3EE" w:rsidR="001005EA" w:rsidRDefault="00A4026E" w:rsidP="0073723B">
    <w:pPr>
      <w:pStyle w:val="Footer"/>
    </w:pPr>
    <w:r>
      <w:t>Vedtekter for</w:t>
    </w:r>
    <w:r w:rsidR="001005EA">
      <w:t xml:space="preserve"> Orkland Arbeiderparti</w:t>
    </w:r>
    <w:r>
      <w:br/>
      <w:t>Vedtatt ved årsmøtet</w:t>
    </w:r>
    <w:r w:rsidR="001005EA">
      <w:t xml:space="preserve"> 10. februar 2018</w:t>
    </w:r>
    <w:r w:rsidR="001005EA">
      <w:tab/>
    </w:r>
    <w:r>
      <w:tab/>
    </w:r>
    <w:r w:rsidR="001005EA">
      <w:t xml:space="preserve">Side </w:t>
    </w:r>
    <w:r w:rsidR="001005EA" w:rsidRPr="00656538">
      <w:fldChar w:fldCharType="begin"/>
    </w:r>
    <w:r w:rsidR="001005EA" w:rsidRPr="00656538">
      <w:instrText>PAGE  \* Arabic  \* MERGEFORMAT</w:instrText>
    </w:r>
    <w:r w:rsidR="001005EA" w:rsidRPr="00656538">
      <w:fldChar w:fldCharType="separate"/>
    </w:r>
    <w:r w:rsidR="00337188">
      <w:rPr>
        <w:noProof/>
      </w:rPr>
      <w:t>4</w:t>
    </w:r>
    <w:r w:rsidR="001005EA" w:rsidRPr="00656538">
      <w:fldChar w:fldCharType="end"/>
    </w:r>
    <w:r w:rsidR="001005EA" w:rsidRPr="00656538">
      <w:t xml:space="preserve"> av </w:t>
    </w:r>
    <w:fldSimple w:instr="NUMPAGES  \* Arabic  \* MERGEFORMAT">
      <w:r w:rsidR="0033718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EEBCD" w14:textId="77777777" w:rsidR="00D94F91" w:rsidRDefault="00D94F91" w:rsidP="0073723B">
      <w:r>
        <w:separator/>
      </w:r>
    </w:p>
  </w:footnote>
  <w:footnote w:type="continuationSeparator" w:id="0">
    <w:p w14:paraId="233AF516" w14:textId="77777777" w:rsidR="00D94F91" w:rsidRDefault="00D94F91" w:rsidP="0073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D90F" w14:textId="7B4DA94E" w:rsidR="001005EA" w:rsidRDefault="001005EA" w:rsidP="0073723B">
    <w:pPr>
      <w:pStyle w:val="Header"/>
    </w:pPr>
    <w:r>
      <w:rPr>
        <w:noProof/>
      </w:rPr>
      <w:drawing>
        <wp:inline distT="0" distB="0" distL="0" distR="0" wp14:anchorId="10B101BD" wp14:editId="719C6B4D">
          <wp:extent cx="1057275" cy="758046"/>
          <wp:effectExtent l="38100" t="0" r="28575" b="213504"/>
          <wp:docPr id="23" name="Bilde 4" descr="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jpg"/>
                  <pic:cNvPicPr/>
                </pic:nvPicPr>
                <pic:blipFill>
                  <a:blip r:embed="rId1"/>
                  <a:stretch>
                    <a:fillRect/>
                  </a:stretch>
                </pic:blipFill>
                <pic:spPr>
                  <a:xfrm>
                    <a:off x="0" y="0"/>
                    <a:ext cx="1057275" cy="7580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337188">
      <w:br/>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1005EA" w14:paraId="7FB1FB2D" w14:textId="77777777" w:rsidTr="00DD7F67">
      <w:tc>
        <w:tcPr>
          <w:tcW w:w="4531" w:type="dxa"/>
        </w:tcPr>
        <w:p w14:paraId="23A84636" w14:textId="75160AB0" w:rsidR="001005EA" w:rsidRDefault="001005EA" w:rsidP="00DD7F67">
          <w:pPr>
            <w:pStyle w:val="Header"/>
          </w:pPr>
          <w:r>
            <w:rPr>
              <w:noProof/>
            </w:rPr>
            <w:drawing>
              <wp:inline distT="0" distB="0" distL="0" distR="0" wp14:anchorId="69A4F03B" wp14:editId="77A0EFA8">
                <wp:extent cx="1057275" cy="758046"/>
                <wp:effectExtent l="38100" t="0" r="28575" b="213504"/>
                <wp:docPr id="24" name="Bilde 4" descr="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jpg"/>
                        <pic:cNvPicPr/>
                      </pic:nvPicPr>
                      <pic:blipFill>
                        <a:blip r:embed="rId1"/>
                        <a:stretch>
                          <a:fillRect/>
                        </a:stretch>
                      </pic:blipFill>
                      <pic:spPr>
                        <a:xfrm>
                          <a:off x="0" y="0"/>
                          <a:ext cx="1057275" cy="7580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531" w:type="dxa"/>
        </w:tcPr>
        <w:p w14:paraId="099A4E14" w14:textId="27F978BA" w:rsidR="001005EA" w:rsidRDefault="001005EA" w:rsidP="00DD7F67">
          <w:pPr>
            <w:pStyle w:val="Header"/>
            <w:jc w:val="right"/>
          </w:pPr>
          <w:r w:rsidRPr="00DD7F67">
            <w:rPr>
              <w:i/>
              <w:color w:val="808080" w:themeColor="background1" w:themeShade="80"/>
            </w:rPr>
            <w:t>Revidert saksliste 09.02.2018</w:t>
          </w:r>
        </w:p>
      </w:tc>
    </w:tr>
  </w:tbl>
  <w:p w14:paraId="5823B64B" w14:textId="22C8DD23" w:rsidR="001005EA" w:rsidRPr="00DD7F67" w:rsidRDefault="001005EA" w:rsidP="00DD7F67">
    <w:pPr>
      <w:pStyle w:val="Header"/>
      <w:rPr>
        <w:color w:val="808080" w:themeColor="background1" w:themeShade="8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A6F"/>
    <w:multiLevelType w:val="hybridMultilevel"/>
    <w:tmpl w:val="2B360474"/>
    <w:styleLink w:val="ImportedStyle1"/>
    <w:lvl w:ilvl="0" w:tplc="3394137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5CAD3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D85B20">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2A27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F6D500">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B2B432">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926A24">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4E981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786DD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EE3CA7"/>
    <w:multiLevelType w:val="hybridMultilevel"/>
    <w:tmpl w:val="3230DDF0"/>
    <w:lvl w:ilvl="0" w:tplc="5C62720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676BD8"/>
    <w:multiLevelType w:val="multilevel"/>
    <w:tmpl w:val="39B2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A6E63"/>
    <w:multiLevelType w:val="hybridMultilevel"/>
    <w:tmpl w:val="75BAF0B8"/>
    <w:lvl w:ilvl="0" w:tplc="497C6B6E">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68D897EA">
      <w:start w:val="1"/>
      <w:numFmt w:val="bullet"/>
      <w:pStyle w:val="ListParagraph"/>
      <w:lvlText w:val=""/>
      <w:lvlJc w:val="left"/>
      <w:pPr>
        <w:ind w:left="2160" w:hanging="360"/>
      </w:pPr>
      <w:rPr>
        <w:rFonts w:ascii="Wingdings" w:hAnsi="Wingdings" w:hint="default"/>
      </w:rPr>
    </w:lvl>
    <w:lvl w:ilvl="3" w:tplc="497C6B6E">
      <w:numFmt w:val="bullet"/>
      <w:lvlText w:val="-"/>
      <w:lvlJc w:val="left"/>
      <w:pPr>
        <w:ind w:left="2880" w:hanging="360"/>
      </w:pPr>
      <w:rPr>
        <w:rFonts w:ascii="Arial" w:eastAsia="Times New Roman" w:hAnsi="Arial" w:cs="Aria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6D45A7"/>
    <w:multiLevelType w:val="hybridMultilevel"/>
    <w:tmpl w:val="1D1405A0"/>
    <w:lvl w:ilvl="0" w:tplc="C7AA6E2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10547C"/>
    <w:multiLevelType w:val="multilevel"/>
    <w:tmpl w:val="ACE6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C2C5D"/>
    <w:multiLevelType w:val="multilevel"/>
    <w:tmpl w:val="40DE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64679"/>
    <w:multiLevelType w:val="hybridMultilevel"/>
    <w:tmpl w:val="2B360474"/>
    <w:numStyleLink w:val="ImportedStyle1"/>
  </w:abstractNum>
  <w:abstractNum w:abstractNumId="8" w15:restartNumberingAfterBreak="0">
    <w:nsid w:val="1956385C"/>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707A61"/>
    <w:multiLevelType w:val="multilevel"/>
    <w:tmpl w:val="69B6E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C2F02"/>
    <w:multiLevelType w:val="hybridMultilevel"/>
    <w:tmpl w:val="1A9090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0DB3BB0"/>
    <w:multiLevelType w:val="hybridMultilevel"/>
    <w:tmpl w:val="92984742"/>
    <w:lvl w:ilvl="0" w:tplc="9C2E233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4A1928"/>
    <w:multiLevelType w:val="hybridMultilevel"/>
    <w:tmpl w:val="B46C2032"/>
    <w:lvl w:ilvl="0" w:tplc="5C627206">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644874"/>
    <w:multiLevelType w:val="hybridMultilevel"/>
    <w:tmpl w:val="8D7091D6"/>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4" w15:restartNumberingAfterBreak="0">
    <w:nsid w:val="3B253045"/>
    <w:multiLevelType w:val="hybridMultilevel"/>
    <w:tmpl w:val="5C02171C"/>
    <w:lvl w:ilvl="0" w:tplc="E8661F12">
      <w:start w:val="1"/>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5" w15:restartNumberingAfterBreak="0">
    <w:nsid w:val="410E00C1"/>
    <w:multiLevelType w:val="hybridMultilevel"/>
    <w:tmpl w:val="5832FC98"/>
    <w:lvl w:ilvl="0" w:tplc="84948B66">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4DFF70A8"/>
    <w:multiLevelType w:val="multilevel"/>
    <w:tmpl w:val="314A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797F8E"/>
    <w:multiLevelType w:val="multilevel"/>
    <w:tmpl w:val="247271CE"/>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ascii="Arial" w:eastAsia="Times New Roman" w:hAnsi="Arial" w:cs="Arial" w:hint="default"/>
        <w:color w:val="000000"/>
      </w:rPr>
    </w:lvl>
    <w:lvl w:ilvl="2">
      <w:start w:val="1"/>
      <w:numFmt w:val="decimal"/>
      <w:isLgl/>
      <w:lvlText w:val="%1.%2.%3"/>
      <w:lvlJc w:val="left"/>
      <w:pPr>
        <w:ind w:left="3192" w:hanging="720"/>
      </w:pPr>
      <w:rPr>
        <w:rFonts w:ascii="Arial" w:eastAsia="Times New Roman" w:hAnsi="Arial" w:cs="Arial" w:hint="default"/>
        <w:color w:val="000000"/>
      </w:rPr>
    </w:lvl>
    <w:lvl w:ilvl="3">
      <w:start w:val="1"/>
      <w:numFmt w:val="decimal"/>
      <w:isLgl/>
      <w:lvlText w:val="%1.%2.%3.%4"/>
      <w:lvlJc w:val="left"/>
      <w:pPr>
        <w:ind w:left="4248" w:hanging="720"/>
      </w:pPr>
      <w:rPr>
        <w:rFonts w:ascii="Arial" w:eastAsia="Times New Roman" w:hAnsi="Arial" w:cs="Arial" w:hint="default"/>
        <w:color w:val="000000"/>
      </w:rPr>
    </w:lvl>
    <w:lvl w:ilvl="4">
      <w:start w:val="1"/>
      <w:numFmt w:val="decimal"/>
      <w:isLgl/>
      <w:lvlText w:val="%1.%2.%3.%4.%5"/>
      <w:lvlJc w:val="left"/>
      <w:pPr>
        <w:ind w:left="5664" w:hanging="1080"/>
      </w:pPr>
      <w:rPr>
        <w:rFonts w:ascii="Arial" w:eastAsia="Times New Roman" w:hAnsi="Arial" w:cs="Arial" w:hint="default"/>
        <w:color w:val="000000"/>
      </w:rPr>
    </w:lvl>
    <w:lvl w:ilvl="5">
      <w:start w:val="1"/>
      <w:numFmt w:val="decimal"/>
      <w:isLgl/>
      <w:lvlText w:val="%1.%2.%3.%4.%5.%6"/>
      <w:lvlJc w:val="left"/>
      <w:pPr>
        <w:ind w:left="6720" w:hanging="1080"/>
      </w:pPr>
      <w:rPr>
        <w:rFonts w:ascii="Arial" w:eastAsia="Times New Roman" w:hAnsi="Arial" w:cs="Arial" w:hint="default"/>
        <w:color w:val="000000"/>
      </w:rPr>
    </w:lvl>
    <w:lvl w:ilvl="6">
      <w:start w:val="1"/>
      <w:numFmt w:val="decimal"/>
      <w:isLgl/>
      <w:lvlText w:val="%1.%2.%3.%4.%5.%6.%7"/>
      <w:lvlJc w:val="left"/>
      <w:pPr>
        <w:ind w:left="8136" w:hanging="1440"/>
      </w:pPr>
      <w:rPr>
        <w:rFonts w:ascii="Arial" w:eastAsia="Times New Roman" w:hAnsi="Arial" w:cs="Arial" w:hint="default"/>
        <w:color w:val="000000"/>
      </w:rPr>
    </w:lvl>
    <w:lvl w:ilvl="7">
      <w:start w:val="1"/>
      <w:numFmt w:val="decimal"/>
      <w:isLgl/>
      <w:lvlText w:val="%1.%2.%3.%4.%5.%6.%7.%8"/>
      <w:lvlJc w:val="left"/>
      <w:pPr>
        <w:ind w:left="9192" w:hanging="1440"/>
      </w:pPr>
      <w:rPr>
        <w:rFonts w:ascii="Arial" w:eastAsia="Times New Roman" w:hAnsi="Arial" w:cs="Arial" w:hint="default"/>
        <w:color w:val="000000"/>
      </w:rPr>
    </w:lvl>
    <w:lvl w:ilvl="8">
      <w:start w:val="1"/>
      <w:numFmt w:val="decimal"/>
      <w:isLgl/>
      <w:lvlText w:val="%1.%2.%3.%4.%5.%6.%7.%8.%9"/>
      <w:lvlJc w:val="left"/>
      <w:pPr>
        <w:ind w:left="10608" w:hanging="1800"/>
      </w:pPr>
      <w:rPr>
        <w:rFonts w:ascii="Arial" w:eastAsia="Times New Roman" w:hAnsi="Arial" w:cs="Arial" w:hint="default"/>
        <w:color w:val="000000"/>
      </w:rPr>
    </w:lvl>
  </w:abstractNum>
  <w:abstractNum w:abstractNumId="18" w15:restartNumberingAfterBreak="0">
    <w:nsid w:val="58882602"/>
    <w:multiLevelType w:val="hybridMultilevel"/>
    <w:tmpl w:val="252A42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B05288D"/>
    <w:multiLevelType w:val="hybridMultilevel"/>
    <w:tmpl w:val="05944E52"/>
    <w:lvl w:ilvl="0" w:tplc="F16ED20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3B90065"/>
    <w:multiLevelType w:val="multilevel"/>
    <w:tmpl w:val="83DAABF6"/>
    <w:lvl w:ilvl="0">
      <w:start w:val="1"/>
      <w:numFmt w:val="decimal"/>
      <w:lvlText w:val="Sak 0%1/18"/>
      <w:lvlJc w:val="left"/>
      <w:pPr>
        <w:ind w:left="360" w:hanging="360"/>
      </w:pPr>
      <w:rPr>
        <w:rFonts w:hint="default"/>
      </w:rPr>
    </w:lvl>
    <w:lvl w:ilvl="1">
      <w:start w:val="1"/>
      <w:numFmt w:val="decimal"/>
      <w:pStyle w:val="Heading2"/>
      <w:lvlText w:val="%1.%2"/>
      <w:lvlJc w:val="left"/>
      <w:pPr>
        <w:ind w:left="1776" w:hanging="360"/>
      </w:pPr>
      <w:rPr>
        <w:rFonts w:hint="default"/>
        <w:b/>
        <w:sz w:val="20"/>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1" w15:restartNumberingAfterBreak="0">
    <w:nsid w:val="672661B2"/>
    <w:multiLevelType w:val="multilevel"/>
    <w:tmpl w:val="6462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C7041A"/>
    <w:multiLevelType w:val="multilevel"/>
    <w:tmpl w:val="125CA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09577D"/>
    <w:multiLevelType w:val="hybridMultilevel"/>
    <w:tmpl w:val="7DDA9F54"/>
    <w:lvl w:ilvl="0" w:tplc="86701CA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6"/>
  </w:num>
  <w:num w:numId="2">
    <w:abstractNumId w:val="6"/>
  </w:num>
  <w:num w:numId="3">
    <w:abstractNumId w:val="22"/>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9"/>
    <w:lvlOverride w:ilvl="0">
      <w:lvl w:ilvl="0">
        <w:numFmt w:val="decimal"/>
        <w:lvlText w:val="%1."/>
        <w:lvlJc w:val="left"/>
      </w:lvl>
    </w:lvlOverride>
  </w:num>
  <w:num w:numId="6">
    <w:abstractNumId w:val="9"/>
    <w:lvlOverride w:ilvl="0">
      <w:lvl w:ilvl="0">
        <w:numFmt w:val="decimal"/>
        <w:lvlText w:val="%1."/>
        <w:lvlJc w:val="left"/>
      </w:lvl>
    </w:lvlOverride>
  </w:num>
  <w:num w:numId="7">
    <w:abstractNumId w:val="2"/>
  </w:num>
  <w:num w:numId="8">
    <w:abstractNumId w:val="21"/>
  </w:num>
  <w:num w:numId="9">
    <w:abstractNumId w:val="5"/>
  </w:num>
  <w:num w:numId="10">
    <w:abstractNumId w:val="19"/>
  </w:num>
  <w:num w:numId="11">
    <w:abstractNumId w:val="3"/>
  </w:num>
  <w:num w:numId="12">
    <w:abstractNumId w:val="15"/>
  </w:num>
  <w:num w:numId="13">
    <w:abstractNumId w:val="13"/>
  </w:num>
  <w:num w:numId="14">
    <w:abstractNumId w:val="20"/>
  </w:num>
  <w:num w:numId="15">
    <w:abstractNumId w:val="14"/>
  </w:num>
  <w:num w:numId="16">
    <w:abstractNumId w:val="1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2"/>
    </w:lvlOverride>
    <w:lvlOverride w:ilvl="1">
      <w:startOverride w:val="1"/>
    </w:lvlOverride>
  </w:num>
  <w:num w:numId="19">
    <w:abstractNumId w:val="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0"/>
  </w:num>
  <w:num w:numId="23">
    <w:abstractNumId w:val="11"/>
  </w:num>
  <w:num w:numId="24">
    <w:abstractNumId w:val="12"/>
  </w:num>
  <w:num w:numId="25">
    <w:abstractNumId w:val="1"/>
  </w:num>
  <w:num w:numId="26">
    <w:abstractNumId w:val="10"/>
  </w:num>
  <w:num w:numId="27">
    <w:abstractNumId w:val="23"/>
  </w:num>
  <w:num w:numId="28">
    <w:abstractNumId w:val="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03"/>
    <w:rsid w:val="00040AE4"/>
    <w:rsid w:val="00041E91"/>
    <w:rsid w:val="00047595"/>
    <w:rsid w:val="0006795B"/>
    <w:rsid w:val="00073BB4"/>
    <w:rsid w:val="00076A4E"/>
    <w:rsid w:val="00081C0D"/>
    <w:rsid w:val="000B24B5"/>
    <w:rsid w:val="000B35A4"/>
    <w:rsid w:val="000B5527"/>
    <w:rsid w:val="000C5E76"/>
    <w:rsid w:val="000D2F8D"/>
    <w:rsid w:val="000D628B"/>
    <w:rsid w:val="000E0D3E"/>
    <w:rsid w:val="000F0148"/>
    <w:rsid w:val="001005EA"/>
    <w:rsid w:val="001061AE"/>
    <w:rsid w:val="00126397"/>
    <w:rsid w:val="00127AC0"/>
    <w:rsid w:val="00141CF5"/>
    <w:rsid w:val="00143DD1"/>
    <w:rsid w:val="00144D12"/>
    <w:rsid w:val="00151B6E"/>
    <w:rsid w:val="00154DA4"/>
    <w:rsid w:val="00160666"/>
    <w:rsid w:val="00164E81"/>
    <w:rsid w:val="00181082"/>
    <w:rsid w:val="00193A41"/>
    <w:rsid w:val="001A28E7"/>
    <w:rsid w:val="001E18C4"/>
    <w:rsid w:val="001F5C4F"/>
    <w:rsid w:val="00233B5C"/>
    <w:rsid w:val="00235A14"/>
    <w:rsid w:val="00241CF0"/>
    <w:rsid w:val="002708BC"/>
    <w:rsid w:val="002870DA"/>
    <w:rsid w:val="00295BB7"/>
    <w:rsid w:val="002B1A15"/>
    <w:rsid w:val="002B651C"/>
    <w:rsid w:val="002C6116"/>
    <w:rsid w:val="002C7D65"/>
    <w:rsid w:val="002F69B9"/>
    <w:rsid w:val="00305988"/>
    <w:rsid w:val="00320161"/>
    <w:rsid w:val="0032308C"/>
    <w:rsid w:val="0032730C"/>
    <w:rsid w:val="00331798"/>
    <w:rsid w:val="00337188"/>
    <w:rsid w:val="00390D96"/>
    <w:rsid w:val="003A012F"/>
    <w:rsid w:val="003B766A"/>
    <w:rsid w:val="003D2B00"/>
    <w:rsid w:val="003D685F"/>
    <w:rsid w:val="003F3034"/>
    <w:rsid w:val="004100DF"/>
    <w:rsid w:val="004220C5"/>
    <w:rsid w:val="004368F3"/>
    <w:rsid w:val="00457BA5"/>
    <w:rsid w:val="00467430"/>
    <w:rsid w:val="0047165F"/>
    <w:rsid w:val="004C4CA9"/>
    <w:rsid w:val="004D6841"/>
    <w:rsid w:val="004F7C6F"/>
    <w:rsid w:val="00513841"/>
    <w:rsid w:val="005155A5"/>
    <w:rsid w:val="0055120E"/>
    <w:rsid w:val="00565DA8"/>
    <w:rsid w:val="00584DE1"/>
    <w:rsid w:val="00596373"/>
    <w:rsid w:val="005D2849"/>
    <w:rsid w:val="005E0A0B"/>
    <w:rsid w:val="005F5B49"/>
    <w:rsid w:val="0062698E"/>
    <w:rsid w:val="00635BD1"/>
    <w:rsid w:val="006558E2"/>
    <w:rsid w:val="00656538"/>
    <w:rsid w:val="006A2BAA"/>
    <w:rsid w:val="006C2150"/>
    <w:rsid w:val="006C6677"/>
    <w:rsid w:val="006C6CEF"/>
    <w:rsid w:val="006D7D44"/>
    <w:rsid w:val="006E2F92"/>
    <w:rsid w:val="006E3C42"/>
    <w:rsid w:val="006F53D5"/>
    <w:rsid w:val="006F545A"/>
    <w:rsid w:val="007056AD"/>
    <w:rsid w:val="007074A9"/>
    <w:rsid w:val="00721146"/>
    <w:rsid w:val="0073723B"/>
    <w:rsid w:val="00757697"/>
    <w:rsid w:val="007A78C8"/>
    <w:rsid w:val="007D0DD3"/>
    <w:rsid w:val="007D3EFC"/>
    <w:rsid w:val="007F3D1B"/>
    <w:rsid w:val="007F4107"/>
    <w:rsid w:val="00806BE9"/>
    <w:rsid w:val="00853885"/>
    <w:rsid w:val="00854635"/>
    <w:rsid w:val="008758FD"/>
    <w:rsid w:val="008A0655"/>
    <w:rsid w:val="008A3DB4"/>
    <w:rsid w:val="008A644B"/>
    <w:rsid w:val="008B140A"/>
    <w:rsid w:val="008C277D"/>
    <w:rsid w:val="008C5991"/>
    <w:rsid w:val="008D5F1C"/>
    <w:rsid w:val="00904153"/>
    <w:rsid w:val="009170D5"/>
    <w:rsid w:val="00941C5C"/>
    <w:rsid w:val="00950706"/>
    <w:rsid w:val="0095705E"/>
    <w:rsid w:val="00962856"/>
    <w:rsid w:val="009719B6"/>
    <w:rsid w:val="00971B54"/>
    <w:rsid w:val="00976B62"/>
    <w:rsid w:val="0098006B"/>
    <w:rsid w:val="009C53A2"/>
    <w:rsid w:val="009F0B4F"/>
    <w:rsid w:val="009F33C0"/>
    <w:rsid w:val="00A07FA8"/>
    <w:rsid w:val="00A102E8"/>
    <w:rsid w:val="00A4026E"/>
    <w:rsid w:val="00A70657"/>
    <w:rsid w:val="00A86DF0"/>
    <w:rsid w:val="00A92191"/>
    <w:rsid w:val="00A95C53"/>
    <w:rsid w:val="00AD3D11"/>
    <w:rsid w:val="00AD570B"/>
    <w:rsid w:val="00AF500F"/>
    <w:rsid w:val="00B24031"/>
    <w:rsid w:val="00B2527E"/>
    <w:rsid w:val="00B442C8"/>
    <w:rsid w:val="00B44426"/>
    <w:rsid w:val="00B5497D"/>
    <w:rsid w:val="00B71C18"/>
    <w:rsid w:val="00BB4108"/>
    <w:rsid w:val="00BC5D41"/>
    <w:rsid w:val="00BC7482"/>
    <w:rsid w:val="00BE47D2"/>
    <w:rsid w:val="00C00C6F"/>
    <w:rsid w:val="00C138A0"/>
    <w:rsid w:val="00C152C8"/>
    <w:rsid w:val="00C35782"/>
    <w:rsid w:val="00C43E72"/>
    <w:rsid w:val="00CB619F"/>
    <w:rsid w:val="00CC37F3"/>
    <w:rsid w:val="00CF729F"/>
    <w:rsid w:val="00D02B8A"/>
    <w:rsid w:val="00D02EFA"/>
    <w:rsid w:val="00D1389C"/>
    <w:rsid w:val="00D37303"/>
    <w:rsid w:val="00D47920"/>
    <w:rsid w:val="00D546AC"/>
    <w:rsid w:val="00D5619B"/>
    <w:rsid w:val="00D817BA"/>
    <w:rsid w:val="00D94F91"/>
    <w:rsid w:val="00DA6F01"/>
    <w:rsid w:val="00DD7F67"/>
    <w:rsid w:val="00E03456"/>
    <w:rsid w:val="00E17681"/>
    <w:rsid w:val="00E177FF"/>
    <w:rsid w:val="00E22841"/>
    <w:rsid w:val="00E71DD3"/>
    <w:rsid w:val="00E807C2"/>
    <w:rsid w:val="00E81A7F"/>
    <w:rsid w:val="00E82464"/>
    <w:rsid w:val="00E848CF"/>
    <w:rsid w:val="00E951D7"/>
    <w:rsid w:val="00EA748A"/>
    <w:rsid w:val="00EC72E2"/>
    <w:rsid w:val="00ED7393"/>
    <w:rsid w:val="00F129FF"/>
    <w:rsid w:val="00F14CF4"/>
    <w:rsid w:val="00F22298"/>
    <w:rsid w:val="00F25CA6"/>
    <w:rsid w:val="00F43F05"/>
    <w:rsid w:val="00F76FDA"/>
    <w:rsid w:val="00F869DF"/>
    <w:rsid w:val="00FB18BE"/>
    <w:rsid w:val="00FC648A"/>
    <w:rsid w:val="00FF0D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67062"/>
  <w15:docId w15:val="{6A574761-F607-450C-B5C1-1C22F65A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23B"/>
    <w:pPr>
      <w:spacing w:after="0"/>
    </w:pPr>
    <w:rPr>
      <w:rFonts w:ascii="Arial" w:hAnsi="Arial" w:cs="Arial"/>
      <w:lang w:eastAsia="nb-NO"/>
    </w:rPr>
  </w:style>
  <w:style w:type="paragraph" w:styleId="Heading1">
    <w:name w:val="heading 1"/>
    <w:basedOn w:val="Normal"/>
    <w:link w:val="Heading1Char"/>
    <w:uiPriority w:val="9"/>
    <w:qFormat/>
    <w:rsid w:val="00081C0D"/>
    <w:pPr>
      <w:spacing w:after="120" w:line="240" w:lineRule="auto"/>
      <w:outlineLvl w:val="0"/>
    </w:pPr>
    <w:rPr>
      <w:rFonts w:eastAsia="Times New Roman"/>
      <w:b/>
      <w:bCs/>
      <w:kern w:val="36"/>
      <w:sz w:val="24"/>
      <w:szCs w:val="28"/>
    </w:rPr>
  </w:style>
  <w:style w:type="paragraph" w:styleId="Heading2">
    <w:name w:val="heading 2"/>
    <w:basedOn w:val="ListParagraph"/>
    <w:link w:val="Heading2Char"/>
    <w:uiPriority w:val="9"/>
    <w:qFormat/>
    <w:rsid w:val="0073723B"/>
    <w:pPr>
      <w:numPr>
        <w:ilvl w:val="1"/>
        <w:numId w:val="14"/>
      </w:numPr>
      <w:spacing w:line="240" w:lineRule="auto"/>
      <w:ind w:left="2127" w:hanging="711"/>
      <w:outlineLvl w:val="1"/>
    </w:pPr>
    <w:rPr>
      <w:b/>
    </w:rPr>
  </w:style>
  <w:style w:type="paragraph" w:styleId="Heading3">
    <w:name w:val="heading 3"/>
    <w:basedOn w:val="Normal"/>
    <w:link w:val="Heading3Char"/>
    <w:uiPriority w:val="9"/>
    <w:qFormat/>
    <w:rsid w:val="00D373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B24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C0D"/>
    <w:rPr>
      <w:rFonts w:ascii="Arial" w:eastAsia="Times New Roman" w:hAnsi="Arial" w:cs="Arial"/>
      <w:b/>
      <w:bCs/>
      <w:kern w:val="36"/>
      <w:sz w:val="24"/>
      <w:szCs w:val="28"/>
      <w:lang w:eastAsia="nb-NO"/>
    </w:rPr>
  </w:style>
  <w:style w:type="character" w:customStyle="1" w:styleId="Heading2Char">
    <w:name w:val="Heading 2 Char"/>
    <w:basedOn w:val="DefaultParagraphFont"/>
    <w:link w:val="Heading2"/>
    <w:uiPriority w:val="9"/>
    <w:rsid w:val="0073723B"/>
    <w:rPr>
      <w:rFonts w:ascii="Arial" w:hAnsi="Arial" w:cs="Arial"/>
      <w:b/>
      <w:lang w:eastAsia="nb-NO"/>
    </w:rPr>
  </w:style>
  <w:style w:type="character" w:customStyle="1" w:styleId="Heading3Char">
    <w:name w:val="Heading 3 Char"/>
    <w:basedOn w:val="DefaultParagraphFont"/>
    <w:link w:val="Heading3"/>
    <w:uiPriority w:val="9"/>
    <w:rsid w:val="00D37303"/>
    <w:rPr>
      <w:rFonts w:ascii="Times New Roman" w:eastAsia="Times New Roman" w:hAnsi="Times New Roman" w:cs="Times New Roman"/>
      <w:b/>
      <w:bCs/>
      <w:sz w:val="27"/>
      <w:szCs w:val="27"/>
      <w:lang w:eastAsia="nb-NO"/>
    </w:rPr>
  </w:style>
  <w:style w:type="paragraph" w:styleId="NormalWeb">
    <w:name w:val="Normal (Web)"/>
    <w:basedOn w:val="Normal"/>
    <w:uiPriority w:val="99"/>
    <w:unhideWhenUsed/>
    <w:rsid w:val="00D373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73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303"/>
    <w:rPr>
      <w:rFonts w:ascii="Tahoma" w:hAnsi="Tahoma" w:cs="Tahoma"/>
      <w:sz w:val="16"/>
      <w:szCs w:val="16"/>
    </w:rPr>
  </w:style>
  <w:style w:type="paragraph" w:styleId="Title">
    <w:name w:val="Title"/>
    <w:basedOn w:val="Normal"/>
    <w:next w:val="Normal"/>
    <w:link w:val="TitleChar"/>
    <w:uiPriority w:val="10"/>
    <w:qFormat/>
    <w:rsid w:val="00D373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730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0B24B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C5E76"/>
    <w:pPr>
      <w:numPr>
        <w:ilvl w:val="2"/>
        <w:numId w:val="11"/>
      </w:numPr>
      <w:ind w:left="2552"/>
      <w:contextualSpacing/>
    </w:pPr>
  </w:style>
  <w:style w:type="paragraph" w:styleId="Header">
    <w:name w:val="header"/>
    <w:basedOn w:val="Normal"/>
    <w:link w:val="HeaderChar"/>
    <w:uiPriority w:val="99"/>
    <w:unhideWhenUsed/>
    <w:rsid w:val="007F4107"/>
    <w:pPr>
      <w:tabs>
        <w:tab w:val="center" w:pos="4536"/>
        <w:tab w:val="right" w:pos="9072"/>
      </w:tabs>
      <w:spacing w:line="240" w:lineRule="auto"/>
    </w:pPr>
  </w:style>
  <w:style w:type="character" w:customStyle="1" w:styleId="HeaderChar">
    <w:name w:val="Header Char"/>
    <w:basedOn w:val="DefaultParagraphFont"/>
    <w:link w:val="Header"/>
    <w:uiPriority w:val="99"/>
    <w:rsid w:val="007F4107"/>
  </w:style>
  <w:style w:type="paragraph" w:styleId="Footer">
    <w:name w:val="footer"/>
    <w:basedOn w:val="Normal"/>
    <w:link w:val="FooterChar"/>
    <w:uiPriority w:val="99"/>
    <w:unhideWhenUsed/>
    <w:rsid w:val="007F4107"/>
    <w:pPr>
      <w:tabs>
        <w:tab w:val="center" w:pos="4536"/>
        <w:tab w:val="right" w:pos="9072"/>
      </w:tabs>
      <w:spacing w:line="240" w:lineRule="auto"/>
    </w:pPr>
  </w:style>
  <w:style w:type="character" w:customStyle="1" w:styleId="FooterChar">
    <w:name w:val="Footer Char"/>
    <w:basedOn w:val="DefaultParagraphFont"/>
    <w:link w:val="Footer"/>
    <w:uiPriority w:val="99"/>
    <w:rsid w:val="007F4107"/>
  </w:style>
  <w:style w:type="character" w:styleId="CommentReference">
    <w:name w:val="annotation reference"/>
    <w:basedOn w:val="DefaultParagraphFont"/>
    <w:uiPriority w:val="99"/>
    <w:semiHidden/>
    <w:unhideWhenUsed/>
    <w:rsid w:val="00513841"/>
    <w:rPr>
      <w:sz w:val="16"/>
      <w:szCs w:val="16"/>
    </w:rPr>
  </w:style>
  <w:style w:type="paragraph" w:styleId="CommentText">
    <w:name w:val="annotation text"/>
    <w:basedOn w:val="Normal"/>
    <w:link w:val="CommentTextChar"/>
    <w:uiPriority w:val="99"/>
    <w:unhideWhenUsed/>
    <w:rsid w:val="00513841"/>
    <w:pPr>
      <w:spacing w:line="240" w:lineRule="auto"/>
    </w:pPr>
    <w:rPr>
      <w:sz w:val="20"/>
      <w:szCs w:val="20"/>
    </w:rPr>
  </w:style>
  <w:style w:type="character" w:customStyle="1" w:styleId="CommentTextChar">
    <w:name w:val="Comment Text Char"/>
    <w:basedOn w:val="DefaultParagraphFont"/>
    <w:link w:val="CommentText"/>
    <w:uiPriority w:val="99"/>
    <w:rsid w:val="00513841"/>
    <w:rPr>
      <w:sz w:val="20"/>
      <w:szCs w:val="20"/>
    </w:rPr>
  </w:style>
  <w:style w:type="paragraph" w:styleId="CommentSubject">
    <w:name w:val="annotation subject"/>
    <w:basedOn w:val="CommentText"/>
    <w:next w:val="CommentText"/>
    <w:link w:val="CommentSubjectChar"/>
    <w:uiPriority w:val="99"/>
    <w:semiHidden/>
    <w:unhideWhenUsed/>
    <w:rsid w:val="00513841"/>
    <w:rPr>
      <w:b/>
      <w:bCs/>
    </w:rPr>
  </w:style>
  <w:style w:type="character" w:customStyle="1" w:styleId="CommentSubjectChar">
    <w:name w:val="Comment Subject Char"/>
    <w:basedOn w:val="CommentTextChar"/>
    <w:link w:val="CommentSubject"/>
    <w:uiPriority w:val="99"/>
    <w:semiHidden/>
    <w:rsid w:val="00513841"/>
    <w:rPr>
      <w:b/>
      <w:bCs/>
      <w:sz w:val="20"/>
      <w:szCs w:val="20"/>
    </w:rPr>
  </w:style>
  <w:style w:type="paragraph" w:styleId="TOCHeading">
    <w:name w:val="TOC Heading"/>
    <w:basedOn w:val="Heading1"/>
    <w:next w:val="Normal"/>
    <w:uiPriority w:val="39"/>
    <w:unhideWhenUsed/>
    <w:qFormat/>
    <w:rsid w:val="00E22841"/>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5155A5"/>
    <w:pPr>
      <w:spacing w:before="120"/>
    </w:pPr>
  </w:style>
  <w:style w:type="character" w:styleId="Hyperlink">
    <w:name w:val="Hyperlink"/>
    <w:basedOn w:val="DefaultParagraphFont"/>
    <w:uiPriority w:val="99"/>
    <w:unhideWhenUsed/>
    <w:rsid w:val="00E22841"/>
    <w:rPr>
      <w:color w:val="0000FF" w:themeColor="hyperlink"/>
      <w:u w:val="single"/>
    </w:rPr>
  </w:style>
  <w:style w:type="paragraph" w:styleId="TOC2">
    <w:name w:val="toc 2"/>
    <w:basedOn w:val="Normal"/>
    <w:next w:val="Normal"/>
    <w:autoRedefine/>
    <w:uiPriority w:val="39"/>
    <w:unhideWhenUsed/>
    <w:rsid w:val="002870DA"/>
    <w:pPr>
      <w:tabs>
        <w:tab w:val="right" w:leader="dot" w:pos="9062"/>
      </w:tabs>
      <w:spacing w:line="259" w:lineRule="auto"/>
      <w:ind w:left="1418"/>
    </w:pPr>
    <w:rPr>
      <w:rFonts w:eastAsiaTheme="minorEastAsia" w:cs="Times New Roman"/>
      <w:sz w:val="20"/>
      <w:lang w:val="en-US"/>
    </w:rPr>
  </w:style>
  <w:style w:type="paragraph" w:styleId="TOC3">
    <w:name w:val="toc 3"/>
    <w:basedOn w:val="Normal"/>
    <w:next w:val="Normal"/>
    <w:autoRedefine/>
    <w:uiPriority w:val="39"/>
    <w:unhideWhenUsed/>
    <w:rsid w:val="00E22841"/>
    <w:pPr>
      <w:spacing w:after="100" w:line="259" w:lineRule="auto"/>
      <w:ind w:left="440"/>
    </w:pPr>
    <w:rPr>
      <w:rFonts w:eastAsiaTheme="minorEastAsia" w:cs="Times New Roman"/>
      <w:lang w:val="en-US"/>
    </w:rPr>
  </w:style>
  <w:style w:type="numbering" w:customStyle="1" w:styleId="ImportedStyle1">
    <w:name w:val="Imported Style 1"/>
    <w:rsid w:val="009C53A2"/>
    <w:pPr>
      <w:numPr>
        <w:numId w:val="22"/>
      </w:numPr>
    </w:pPr>
  </w:style>
  <w:style w:type="table" w:styleId="TableGrid">
    <w:name w:val="Table Grid"/>
    <w:basedOn w:val="TableNormal"/>
    <w:uiPriority w:val="59"/>
    <w:rsid w:val="00D5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6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4111">
      <w:bodyDiv w:val="1"/>
      <w:marLeft w:val="0"/>
      <w:marRight w:val="0"/>
      <w:marTop w:val="0"/>
      <w:marBottom w:val="0"/>
      <w:divBdr>
        <w:top w:val="none" w:sz="0" w:space="0" w:color="auto"/>
        <w:left w:val="none" w:sz="0" w:space="0" w:color="auto"/>
        <w:bottom w:val="none" w:sz="0" w:space="0" w:color="auto"/>
        <w:right w:val="none" w:sz="0" w:space="0" w:color="auto"/>
      </w:divBdr>
    </w:div>
    <w:div w:id="324940289">
      <w:bodyDiv w:val="1"/>
      <w:marLeft w:val="0"/>
      <w:marRight w:val="0"/>
      <w:marTop w:val="0"/>
      <w:marBottom w:val="0"/>
      <w:divBdr>
        <w:top w:val="none" w:sz="0" w:space="0" w:color="auto"/>
        <w:left w:val="none" w:sz="0" w:space="0" w:color="auto"/>
        <w:bottom w:val="none" w:sz="0" w:space="0" w:color="auto"/>
        <w:right w:val="none" w:sz="0" w:space="0" w:color="auto"/>
      </w:divBdr>
      <w:divsChild>
        <w:div w:id="137724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5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78904">
      <w:bodyDiv w:val="1"/>
      <w:marLeft w:val="0"/>
      <w:marRight w:val="0"/>
      <w:marTop w:val="0"/>
      <w:marBottom w:val="0"/>
      <w:divBdr>
        <w:top w:val="none" w:sz="0" w:space="0" w:color="auto"/>
        <w:left w:val="none" w:sz="0" w:space="0" w:color="auto"/>
        <w:bottom w:val="none" w:sz="0" w:space="0" w:color="auto"/>
        <w:right w:val="none" w:sz="0" w:space="0" w:color="auto"/>
      </w:divBdr>
    </w:div>
    <w:div w:id="890731391">
      <w:bodyDiv w:val="1"/>
      <w:marLeft w:val="0"/>
      <w:marRight w:val="0"/>
      <w:marTop w:val="0"/>
      <w:marBottom w:val="0"/>
      <w:divBdr>
        <w:top w:val="none" w:sz="0" w:space="0" w:color="auto"/>
        <w:left w:val="none" w:sz="0" w:space="0" w:color="auto"/>
        <w:bottom w:val="none" w:sz="0" w:space="0" w:color="auto"/>
        <w:right w:val="none" w:sz="0" w:space="0" w:color="auto"/>
      </w:divBdr>
    </w:div>
    <w:div w:id="1008826575">
      <w:bodyDiv w:val="1"/>
      <w:marLeft w:val="0"/>
      <w:marRight w:val="0"/>
      <w:marTop w:val="0"/>
      <w:marBottom w:val="0"/>
      <w:divBdr>
        <w:top w:val="none" w:sz="0" w:space="0" w:color="auto"/>
        <w:left w:val="none" w:sz="0" w:space="0" w:color="auto"/>
        <w:bottom w:val="none" w:sz="0" w:space="0" w:color="auto"/>
        <w:right w:val="none" w:sz="0" w:space="0" w:color="auto"/>
      </w:divBdr>
    </w:div>
    <w:div w:id="1177578212">
      <w:bodyDiv w:val="1"/>
      <w:marLeft w:val="0"/>
      <w:marRight w:val="0"/>
      <w:marTop w:val="0"/>
      <w:marBottom w:val="0"/>
      <w:divBdr>
        <w:top w:val="none" w:sz="0" w:space="0" w:color="auto"/>
        <w:left w:val="none" w:sz="0" w:space="0" w:color="auto"/>
        <w:bottom w:val="none" w:sz="0" w:space="0" w:color="auto"/>
        <w:right w:val="none" w:sz="0" w:space="0" w:color="auto"/>
      </w:divBdr>
    </w:div>
    <w:div w:id="1316183486">
      <w:bodyDiv w:val="1"/>
      <w:marLeft w:val="0"/>
      <w:marRight w:val="0"/>
      <w:marTop w:val="0"/>
      <w:marBottom w:val="0"/>
      <w:divBdr>
        <w:top w:val="none" w:sz="0" w:space="0" w:color="auto"/>
        <w:left w:val="none" w:sz="0" w:space="0" w:color="auto"/>
        <w:bottom w:val="none" w:sz="0" w:space="0" w:color="auto"/>
        <w:right w:val="none" w:sz="0" w:space="0" w:color="auto"/>
      </w:divBdr>
    </w:div>
    <w:div w:id="1528907531">
      <w:bodyDiv w:val="1"/>
      <w:marLeft w:val="0"/>
      <w:marRight w:val="0"/>
      <w:marTop w:val="0"/>
      <w:marBottom w:val="0"/>
      <w:divBdr>
        <w:top w:val="none" w:sz="0" w:space="0" w:color="auto"/>
        <w:left w:val="none" w:sz="0" w:space="0" w:color="auto"/>
        <w:bottom w:val="none" w:sz="0" w:space="0" w:color="auto"/>
        <w:right w:val="none" w:sz="0" w:space="0" w:color="auto"/>
      </w:divBdr>
    </w:div>
    <w:div w:id="1723820318">
      <w:bodyDiv w:val="1"/>
      <w:marLeft w:val="0"/>
      <w:marRight w:val="0"/>
      <w:marTop w:val="0"/>
      <w:marBottom w:val="0"/>
      <w:divBdr>
        <w:top w:val="none" w:sz="0" w:space="0" w:color="auto"/>
        <w:left w:val="none" w:sz="0" w:space="0" w:color="auto"/>
        <w:bottom w:val="none" w:sz="0" w:space="0" w:color="auto"/>
        <w:right w:val="none" w:sz="0" w:space="0" w:color="auto"/>
      </w:divBdr>
    </w:div>
    <w:div w:id="1760756450">
      <w:bodyDiv w:val="1"/>
      <w:marLeft w:val="0"/>
      <w:marRight w:val="0"/>
      <w:marTop w:val="0"/>
      <w:marBottom w:val="0"/>
      <w:divBdr>
        <w:top w:val="none" w:sz="0" w:space="0" w:color="auto"/>
        <w:left w:val="none" w:sz="0" w:space="0" w:color="auto"/>
        <w:bottom w:val="none" w:sz="0" w:space="0" w:color="auto"/>
        <w:right w:val="none" w:sz="0" w:space="0" w:color="auto"/>
      </w:divBdr>
    </w:div>
    <w:div w:id="1809011954">
      <w:bodyDiv w:val="1"/>
      <w:marLeft w:val="0"/>
      <w:marRight w:val="0"/>
      <w:marTop w:val="0"/>
      <w:marBottom w:val="0"/>
      <w:divBdr>
        <w:top w:val="none" w:sz="0" w:space="0" w:color="auto"/>
        <w:left w:val="none" w:sz="0" w:space="0" w:color="auto"/>
        <w:bottom w:val="none" w:sz="0" w:space="0" w:color="auto"/>
        <w:right w:val="none" w:sz="0" w:space="0" w:color="auto"/>
      </w:divBdr>
    </w:div>
    <w:div w:id="18099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0867-C529-4200-BAD9-0E184CCC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1430</Words>
  <Characters>7583</Characters>
  <Application>Microsoft Office Word</Application>
  <DocSecurity>0</DocSecurity>
  <Lines>63</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Tormod Solem Slupphaug</dc:creator>
  <cp:keywords/>
  <dc:description/>
  <cp:lastModifiedBy>Tormod Solem Slupphaug</cp:lastModifiedBy>
  <cp:revision>3</cp:revision>
  <cp:lastPrinted>2018-02-09T22:03:00Z</cp:lastPrinted>
  <dcterms:created xsi:type="dcterms:W3CDTF">2018-02-11T20:10:00Z</dcterms:created>
  <dcterms:modified xsi:type="dcterms:W3CDTF">2018-02-11T20:21:00Z</dcterms:modified>
</cp:coreProperties>
</file>