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8F97" w14:textId="77777777" w:rsidR="00A41A6A" w:rsidRDefault="00A41A6A"/>
    <w:p w14:paraId="518227DD" w14:textId="77777777" w:rsidR="0043056E" w:rsidRPr="0043056E" w:rsidRDefault="0043056E" w:rsidP="0043056E">
      <w:pPr>
        <w:pStyle w:val="Topptekst"/>
        <w:jc w:val="center"/>
        <w:rPr>
          <w:rFonts w:cs="Arial"/>
          <w:b/>
          <w:bCs/>
          <w:i/>
          <w:iCs/>
          <w:szCs w:val="24"/>
        </w:rPr>
      </w:pPr>
      <w:r w:rsidRPr="0043056E">
        <w:rPr>
          <w:rFonts w:cs="Arial"/>
          <w:b/>
          <w:bCs/>
          <w:i/>
          <w:iCs/>
          <w:szCs w:val="24"/>
        </w:rPr>
        <w:t>Vedtekter Østfold Arbeiderparti – justering årsmøtet 2023</w:t>
      </w:r>
    </w:p>
    <w:p w14:paraId="094034BC" w14:textId="77777777" w:rsidR="0043056E" w:rsidRPr="0043056E" w:rsidRDefault="0043056E" w:rsidP="0043056E">
      <w:pPr>
        <w:pStyle w:val="INNH1"/>
        <w:tabs>
          <w:tab w:val="right" w:leader="dot" w:pos="9747"/>
        </w:tabs>
        <w:ind w:left="426"/>
        <w:rPr>
          <w:rFonts w:cs="Arial"/>
          <w:szCs w:val="24"/>
        </w:rPr>
      </w:pPr>
    </w:p>
    <w:p w14:paraId="7F33D5E7" w14:textId="77777777" w:rsidR="0043056E" w:rsidRPr="0043056E" w:rsidRDefault="0043056E" w:rsidP="0043056E">
      <w:pPr>
        <w:pStyle w:val="INNH1"/>
        <w:tabs>
          <w:tab w:val="right" w:leader="dot" w:pos="9747"/>
        </w:tabs>
        <w:ind w:left="426"/>
        <w:rPr>
          <w:rFonts w:cs="Arial"/>
          <w:szCs w:val="24"/>
        </w:rPr>
      </w:pPr>
    </w:p>
    <w:p w14:paraId="02A1F54F" w14:textId="77777777" w:rsidR="0043056E" w:rsidRPr="0043056E" w:rsidRDefault="0043056E" w:rsidP="0043056E">
      <w:pPr>
        <w:pStyle w:val="INNH1"/>
        <w:tabs>
          <w:tab w:val="right" w:leader="dot" w:pos="9747"/>
        </w:tabs>
        <w:ind w:left="426"/>
        <w:rPr>
          <w:rFonts w:cs="Arial"/>
          <w:szCs w:val="24"/>
        </w:rPr>
      </w:pPr>
    </w:p>
    <w:p w14:paraId="1A4C8AE1" w14:textId="1A3DAB34" w:rsidR="0043056E" w:rsidRPr="0043056E" w:rsidRDefault="0043056E" w:rsidP="0043056E">
      <w:pPr>
        <w:pStyle w:val="INNH1"/>
        <w:tabs>
          <w:tab w:val="right" w:leader="dot" w:pos="9747"/>
        </w:tabs>
        <w:ind w:left="426"/>
        <w:rPr>
          <w:rFonts w:eastAsiaTheme="minorEastAsia" w:cs="Arial"/>
          <w:noProof/>
          <w:szCs w:val="24"/>
        </w:rPr>
      </w:pPr>
      <w:r w:rsidRPr="0043056E">
        <w:rPr>
          <w:rFonts w:cs="Arial"/>
          <w:szCs w:val="24"/>
        </w:rPr>
        <w:fldChar w:fldCharType="begin"/>
      </w:r>
      <w:r w:rsidRPr="0043056E">
        <w:rPr>
          <w:rFonts w:cs="Arial"/>
          <w:szCs w:val="24"/>
        </w:rPr>
        <w:instrText xml:space="preserve"> TOC \o "1-1" \h \z \u </w:instrText>
      </w:r>
      <w:r w:rsidRPr="0043056E">
        <w:rPr>
          <w:rFonts w:cs="Arial"/>
          <w:szCs w:val="24"/>
        </w:rPr>
        <w:fldChar w:fldCharType="separate"/>
      </w:r>
      <w:hyperlink w:anchor="_Toc387844216" w:history="1">
        <w:r w:rsidRPr="0043056E">
          <w:rPr>
            <w:rStyle w:val="Hyperkobling"/>
            <w:rFonts w:cs="Arial"/>
            <w:noProof/>
            <w:szCs w:val="24"/>
          </w:rPr>
          <w:t>§ 1 Formål</w:t>
        </w:r>
        <w:r w:rsidRPr="0043056E">
          <w:rPr>
            <w:rFonts w:cs="Arial"/>
            <w:noProof/>
            <w:webHidden/>
            <w:szCs w:val="24"/>
          </w:rPr>
          <w:tab/>
        </w:r>
        <w:r w:rsidRPr="0043056E">
          <w:rPr>
            <w:rFonts w:cs="Arial"/>
            <w:noProof/>
            <w:webHidden/>
            <w:szCs w:val="24"/>
          </w:rPr>
          <w:fldChar w:fldCharType="begin"/>
        </w:r>
        <w:r w:rsidRPr="0043056E">
          <w:rPr>
            <w:rFonts w:cs="Arial"/>
            <w:noProof/>
            <w:webHidden/>
            <w:szCs w:val="24"/>
          </w:rPr>
          <w:instrText xml:space="preserve"> PAGEREF _Toc387844216 \h </w:instrText>
        </w:r>
        <w:r w:rsidRPr="0043056E">
          <w:rPr>
            <w:rFonts w:cs="Arial"/>
            <w:noProof/>
            <w:webHidden/>
            <w:szCs w:val="24"/>
          </w:rPr>
        </w:r>
        <w:r w:rsidRPr="0043056E">
          <w:rPr>
            <w:rFonts w:cs="Arial"/>
            <w:noProof/>
            <w:webHidden/>
            <w:szCs w:val="24"/>
          </w:rPr>
          <w:fldChar w:fldCharType="separate"/>
        </w:r>
        <w:r w:rsidR="00E92E62">
          <w:rPr>
            <w:rFonts w:cs="Arial"/>
            <w:noProof/>
            <w:webHidden/>
            <w:szCs w:val="24"/>
          </w:rPr>
          <w:t>46</w:t>
        </w:r>
        <w:r w:rsidRPr="0043056E">
          <w:rPr>
            <w:rFonts w:cs="Arial"/>
            <w:noProof/>
            <w:webHidden/>
            <w:szCs w:val="24"/>
          </w:rPr>
          <w:fldChar w:fldCharType="end"/>
        </w:r>
      </w:hyperlink>
    </w:p>
    <w:p w14:paraId="05788F8B" w14:textId="3282058B" w:rsidR="0043056E" w:rsidRPr="0043056E" w:rsidRDefault="00A241BB" w:rsidP="0043056E">
      <w:pPr>
        <w:pStyle w:val="INNH1"/>
        <w:tabs>
          <w:tab w:val="right" w:leader="dot" w:pos="9747"/>
        </w:tabs>
        <w:ind w:left="426"/>
        <w:rPr>
          <w:rFonts w:eastAsiaTheme="minorEastAsia" w:cs="Arial"/>
          <w:noProof/>
          <w:szCs w:val="24"/>
        </w:rPr>
      </w:pPr>
      <w:hyperlink w:anchor="_Toc387844217" w:history="1">
        <w:r w:rsidR="0043056E" w:rsidRPr="0043056E">
          <w:rPr>
            <w:rStyle w:val="Hyperkobling"/>
            <w:rFonts w:cs="Arial"/>
            <w:noProof/>
            <w:szCs w:val="24"/>
          </w:rPr>
          <w:t>§ 2 Fylkespartiet</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_Toc387844217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46</w:t>
        </w:r>
        <w:r w:rsidR="0043056E" w:rsidRPr="0043056E">
          <w:rPr>
            <w:rFonts w:cs="Arial"/>
            <w:noProof/>
            <w:webHidden/>
            <w:szCs w:val="24"/>
          </w:rPr>
          <w:fldChar w:fldCharType="end"/>
        </w:r>
      </w:hyperlink>
    </w:p>
    <w:p w14:paraId="7D277BA5" w14:textId="5389DF19" w:rsidR="0043056E" w:rsidRPr="0043056E" w:rsidRDefault="00A241BB" w:rsidP="0043056E">
      <w:pPr>
        <w:pStyle w:val="INNH1"/>
        <w:tabs>
          <w:tab w:val="right" w:leader="dot" w:pos="9747"/>
        </w:tabs>
        <w:ind w:left="426"/>
        <w:rPr>
          <w:rFonts w:eastAsiaTheme="minorEastAsia" w:cs="Arial"/>
          <w:noProof/>
          <w:szCs w:val="24"/>
        </w:rPr>
      </w:pPr>
      <w:hyperlink w:anchor="_Toc387844218" w:history="1">
        <w:r w:rsidR="0043056E" w:rsidRPr="0043056E">
          <w:rPr>
            <w:rStyle w:val="Hyperkobling"/>
            <w:rFonts w:cs="Arial"/>
            <w:noProof/>
            <w:szCs w:val="24"/>
          </w:rPr>
          <w:t>§ 3 Likestilling</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_Toc387844218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46</w:t>
        </w:r>
        <w:r w:rsidR="0043056E" w:rsidRPr="0043056E">
          <w:rPr>
            <w:rFonts w:cs="Arial"/>
            <w:noProof/>
            <w:webHidden/>
            <w:szCs w:val="24"/>
          </w:rPr>
          <w:fldChar w:fldCharType="end"/>
        </w:r>
      </w:hyperlink>
    </w:p>
    <w:p w14:paraId="6EBF52F6" w14:textId="2BC0FAD8" w:rsidR="0043056E" w:rsidRPr="0043056E" w:rsidRDefault="00A241BB" w:rsidP="0043056E">
      <w:pPr>
        <w:pStyle w:val="INNH1"/>
        <w:tabs>
          <w:tab w:val="right" w:leader="dot" w:pos="9747"/>
        </w:tabs>
        <w:ind w:left="426"/>
        <w:rPr>
          <w:rFonts w:eastAsiaTheme="minorEastAsia" w:cs="Arial"/>
          <w:noProof/>
          <w:szCs w:val="24"/>
        </w:rPr>
      </w:pPr>
      <w:hyperlink w:anchor="_Toc387844219" w:history="1">
        <w:r w:rsidR="0043056E" w:rsidRPr="0043056E">
          <w:rPr>
            <w:rStyle w:val="Hyperkobling"/>
            <w:rFonts w:cs="Arial"/>
            <w:noProof/>
            <w:szCs w:val="24"/>
          </w:rPr>
          <w:t>§ 4 Direkte medlemskap</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_Toc387844219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46</w:t>
        </w:r>
        <w:r w:rsidR="0043056E" w:rsidRPr="0043056E">
          <w:rPr>
            <w:rFonts w:cs="Arial"/>
            <w:noProof/>
            <w:webHidden/>
            <w:szCs w:val="24"/>
          </w:rPr>
          <w:fldChar w:fldCharType="end"/>
        </w:r>
      </w:hyperlink>
    </w:p>
    <w:p w14:paraId="3CDEA878" w14:textId="06C1AED8" w:rsidR="0043056E" w:rsidRPr="0043056E" w:rsidRDefault="00A241BB" w:rsidP="0043056E">
      <w:pPr>
        <w:pStyle w:val="INNH1"/>
        <w:tabs>
          <w:tab w:val="right" w:leader="dot" w:pos="9747"/>
        </w:tabs>
        <w:ind w:left="426"/>
        <w:rPr>
          <w:rFonts w:eastAsiaTheme="minorEastAsia" w:cs="Arial"/>
          <w:noProof/>
          <w:szCs w:val="24"/>
        </w:rPr>
      </w:pPr>
      <w:hyperlink w:anchor="_Toc387844220" w:history="1">
        <w:r w:rsidR="0043056E" w:rsidRPr="0043056E">
          <w:rPr>
            <w:rStyle w:val="Hyperkobling"/>
            <w:rFonts w:cs="Arial"/>
            <w:noProof/>
            <w:szCs w:val="24"/>
          </w:rPr>
          <w:t>§ 5 Registrering av styreverv og økonomiske interesser</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_Toc387844220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46</w:t>
        </w:r>
        <w:r w:rsidR="0043056E" w:rsidRPr="0043056E">
          <w:rPr>
            <w:rFonts w:cs="Arial"/>
            <w:noProof/>
            <w:webHidden/>
            <w:szCs w:val="24"/>
          </w:rPr>
          <w:fldChar w:fldCharType="end"/>
        </w:r>
      </w:hyperlink>
    </w:p>
    <w:p w14:paraId="44F1DC3C" w14:textId="4A3BCDF6" w:rsidR="0043056E" w:rsidRPr="0043056E" w:rsidRDefault="00A241BB" w:rsidP="0043056E">
      <w:pPr>
        <w:pStyle w:val="INNH1"/>
        <w:tabs>
          <w:tab w:val="right" w:leader="dot" w:pos="9747"/>
        </w:tabs>
        <w:ind w:left="426"/>
        <w:rPr>
          <w:rFonts w:eastAsiaTheme="minorEastAsia" w:cs="Arial"/>
          <w:noProof/>
          <w:szCs w:val="24"/>
        </w:rPr>
      </w:pPr>
      <w:hyperlink w:anchor="_Toc387844221" w:history="1">
        <w:r w:rsidR="0043056E" w:rsidRPr="0043056E">
          <w:rPr>
            <w:rStyle w:val="Hyperkobling"/>
            <w:rFonts w:cs="Arial"/>
            <w:noProof/>
            <w:szCs w:val="24"/>
          </w:rPr>
          <w:t>§ 6 Kontingenten</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_Toc387844221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46</w:t>
        </w:r>
        <w:r w:rsidR="0043056E" w:rsidRPr="0043056E">
          <w:rPr>
            <w:rFonts w:cs="Arial"/>
            <w:noProof/>
            <w:webHidden/>
            <w:szCs w:val="24"/>
          </w:rPr>
          <w:fldChar w:fldCharType="end"/>
        </w:r>
      </w:hyperlink>
    </w:p>
    <w:p w14:paraId="0D9ABF12" w14:textId="4297D086" w:rsidR="0043056E" w:rsidRPr="0043056E" w:rsidRDefault="00A241BB" w:rsidP="0043056E">
      <w:pPr>
        <w:pStyle w:val="INNH1"/>
        <w:tabs>
          <w:tab w:val="right" w:leader="dot" w:pos="9747"/>
        </w:tabs>
        <w:ind w:left="426"/>
        <w:rPr>
          <w:rFonts w:eastAsiaTheme="minorEastAsia" w:cs="Arial"/>
          <w:noProof/>
          <w:szCs w:val="24"/>
        </w:rPr>
      </w:pPr>
      <w:hyperlink w:anchor="_Toc387844222" w:history="1">
        <w:r w:rsidR="0043056E" w:rsidRPr="0043056E">
          <w:rPr>
            <w:rStyle w:val="Hyperkobling"/>
            <w:rFonts w:cs="Arial"/>
            <w:noProof/>
            <w:szCs w:val="24"/>
          </w:rPr>
          <w:t>§ 7 Årsmøtet</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_Toc387844222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46</w:t>
        </w:r>
        <w:r w:rsidR="0043056E" w:rsidRPr="0043056E">
          <w:rPr>
            <w:rFonts w:cs="Arial"/>
            <w:noProof/>
            <w:webHidden/>
            <w:szCs w:val="24"/>
          </w:rPr>
          <w:fldChar w:fldCharType="end"/>
        </w:r>
      </w:hyperlink>
    </w:p>
    <w:p w14:paraId="04A0BDC8" w14:textId="698EEA92" w:rsidR="0043056E" w:rsidRPr="0043056E" w:rsidRDefault="00A241BB" w:rsidP="0043056E">
      <w:pPr>
        <w:pStyle w:val="INNH1"/>
        <w:tabs>
          <w:tab w:val="right" w:leader="dot" w:pos="9747"/>
        </w:tabs>
        <w:ind w:left="426"/>
        <w:rPr>
          <w:rFonts w:eastAsiaTheme="minorEastAsia" w:cs="Arial"/>
          <w:noProof/>
          <w:szCs w:val="24"/>
        </w:rPr>
      </w:pPr>
      <w:hyperlink w:anchor="_Toc387844223" w:history="1">
        <w:r w:rsidR="0043056E" w:rsidRPr="0043056E">
          <w:rPr>
            <w:rStyle w:val="Hyperkobling"/>
            <w:rFonts w:cs="Arial"/>
            <w:noProof/>
            <w:szCs w:val="24"/>
          </w:rPr>
          <w:t>§ 8 Representantskapet</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_Toc387844223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48</w:t>
        </w:r>
        <w:r w:rsidR="0043056E" w:rsidRPr="0043056E">
          <w:rPr>
            <w:rFonts w:cs="Arial"/>
            <w:noProof/>
            <w:webHidden/>
            <w:szCs w:val="24"/>
          </w:rPr>
          <w:fldChar w:fldCharType="end"/>
        </w:r>
      </w:hyperlink>
    </w:p>
    <w:p w14:paraId="259D4387" w14:textId="199C0730" w:rsidR="0043056E" w:rsidRPr="0043056E" w:rsidRDefault="00A241BB" w:rsidP="0043056E">
      <w:pPr>
        <w:pStyle w:val="INNH1"/>
        <w:tabs>
          <w:tab w:val="right" w:leader="dot" w:pos="9747"/>
        </w:tabs>
        <w:ind w:left="426"/>
        <w:rPr>
          <w:rFonts w:eastAsiaTheme="minorEastAsia" w:cs="Arial"/>
          <w:noProof/>
          <w:szCs w:val="24"/>
        </w:rPr>
      </w:pPr>
      <w:hyperlink w:anchor="_Toc387844224" w:history="1">
        <w:r w:rsidR="0043056E" w:rsidRPr="0043056E">
          <w:rPr>
            <w:rStyle w:val="Hyperkobling"/>
            <w:rFonts w:cs="Arial"/>
            <w:noProof/>
            <w:szCs w:val="24"/>
          </w:rPr>
          <w:t>§ 9 Styret</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_Toc387844224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49</w:t>
        </w:r>
        <w:r w:rsidR="0043056E" w:rsidRPr="0043056E">
          <w:rPr>
            <w:rFonts w:cs="Arial"/>
            <w:noProof/>
            <w:webHidden/>
            <w:szCs w:val="24"/>
          </w:rPr>
          <w:fldChar w:fldCharType="end"/>
        </w:r>
      </w:hyperlink>
    </w:p>
    <w:p w14:paraId="1D34496B" w14:textId="6BEB2A4C" w:rsidR="0043056E" w:rsidRPr="0043056E" w:rsidRDefault="00A241BB" w:rsidP="0043056E">
      <w:pPr>
        <w:pStyle w:val="INNH1"/>
        <w:tabs>
          <w:tab w:val="right" w:leader="dot" w:pos="9747"/>
        </w:tabs>
        <w:ind w:left="426"/>
        <w:rPr>
          <w:rFonts w:eastAsiaTheme="minorEastAsia" w:cs="Arial"/>
          <w:noProof/>
          <w:szCs w:val="24"/>
        </w:rPr>
      </w:pPr>
      <w:hyperlink w:anchor="_Toc387844225" w:history="1">
        <w:r w:rsidR="0043056E" w:rsidRPr="0043056E">
          <w:rPr>
            <w:rStyle w:val="Hyperkobling"/>
            <w:rFonts w:cs="Arial"/>
            <w:noProof/>
            <w:szCs w:val="24"/>
          </w:rPr>
          <w:t>§ 10 Valg/nominasjonskomité</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_Toc387844225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49</w:t>
        </w:r>
        <w:r w:rsidR="0043056E" w:rsidRPr="0043056E">
          <w:rPr>
            <w:rFonts w:cs="Arial"/>
            <w:noProof/>
            <w:webHidden/>
            <w:szCs w:val="24"/>
          </w:rPr>
          <w:fldChar w:fldCharType="end"/>
        </w:r>
      </w:hyperlink>
    </w:p>
    <w:p w14:paraId="79F14A43" w14:textId="3EB3CD17" w:rsidR="0043056E" w:rsidRPr="0043056E" w:rsidRDefault="00A241BB" w:rsidP="0043056E">
      <w:pPr>
        <w:pStyle w:val="INNH1"/>
        <w:tabs>
          <w:tab w:val="right" w:leader="dot" w:pos="9747"/>
        </w:tabs>
        <w:ind w:left="426"/>
        <w:rPr>
          <w:rFonts w:eastAsiaTheme="minorEastAsia" w:cs="Arial"/>
          <w:noProof/>
          <w:szCs w:val="24"/>
        </w:rPr>
      </w:pPr>
      <w:hyperlink w:anchor="_Toc387844226" w:history="1">
        <w:r w:rsidR="0043056E" w:rsidRPr="0043056E">
          <w:rPr>
            <w:rStyle w:val="Hyperkobling"/>
            <w:rFonts w:cs="Arial"/>
            <w:noProof/>
            <w:szCs w:val="24"/>
          </w:rPr>
          <w:t>§ 11 Samarbeidskomité</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_Toc387844226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50</w:t>
        </w:r>
        <w:r w:rsidR="0043056E" w:rsidRPr="0043056E">
          <w:rPr>
            <w:rFonts w:cs="Arial"/>
            <w:noProof/>
            <w:webHidden/>
            <w:szCs w:val="24"/>
          </w:rPr>
          <w:fldChar w:fldCharType="end"/>
        </w:r>
      </w:hyperlink>
    </w:p>
    <w:p w14:paraId="38BAD59D" w14:textId="4648D24B" w:rsidR="0043056E" w:rsidRPr="0043056E" w:rsidRDefault="00A241BB" w:rsidP="0043056E">
      <w:pPr>
        <w:pStyle w:val="INNH1"/>
        <w:tabs>
          <w:tab w:val="right" w:leader="dot" w:pos="9747"/>
        </w:tabs>
        <w:ind w:left="426"/>
        <w:rPr>
          <w:rFonts w:eastAsiaTheme="minorEastAsia" w:cs="Arial"/>
          <w:noProof/>
          <w:szCs w:val="24"/>
        </w:rPr>
      </w:pPr>
      <w:hyperlink w:anchor="_Toc387844227" w:history="1">
        <w:r w:rsidR="0043056E" w:rsidRPr="0043056E">
          <w:rPr>
            <w:rStyle w:val="Hyperkobling"/>
            <w:rFonts w:cs="Arial"/>
            <w:noProof/>
            <w:szCs w:val="24"/>
          </w:rPr>
          <w:t>§ 12 Studieutvalget</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_Toc387844227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50</w:t>
        </w:r>
        <w:r w:rsidR="0043056E" w:rsidRPr="0043056E">
          <w:rPr>
            <w:rFonts w:cs="Arial"/>
            <w:noProof/>
            <w:webHidden/>
            <w:szCs w:val="24"/>
          </w:rPr>
          <w:fldChar w:fldCharType="end"/>
        </w:r>
      </w:hyperlink>
    </w:p>
    <w:p w14:paraId="72A1C9D0" w14:textId="2942DA34" w:rsidR="0043056E" w:rsidRPr="0043056E" w:rsidRDefault="00A241BB" w:rsidP="0043056E">
      <w:pPr>
        <w:pStyle w:val="INNH1"/>
        <w:tabs>
          <w:tab w:val="right" w:leader="dot" w:pos="9747"/>
        </w:tabs>
        <w:ind w:left="426"/>
        <w:rPr>
          <w:rFonts w:eastAsiaTheme="minorEastAsia" w:cs="Arial"/>
          <w:noProof/>
          <w:szCs w:val="24"/>
        </w:rPr>
      </w:pPr>
      <w:hyperlink w:anchor="_Toc387844228" w:history="1">
        <w:r w:rsidR="0043056E" w:rsidRPr="0043056E">
          <w:rPr>
            <w:rStyle w:val="Hyperkobling"/>
            <w:rFonts w:cs="Arial"/>
            <w:noProof/>
            <w:szCs w:val="24"/>
          </w:rPr>
          <w:t>§ 13 Kommunalutvalget</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_Toc387844228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50</w:t>
        </w:r>
        <w:r w:rsidR="0043056E" w:rsidRPr="0043056E">
          <w:rPr>
            <w:rFonts w:cs="Arial"/>
            <w:noProof/>
            <w:webHidden/>
            <w:szCs w:val="24"/>
          </w:rPr>
          <w:fldChar w:fldCharType="end"/>
        </w:r>
      </w:hyperlink>
    </w:p>
    <w:p w14:paraId="43C83257" w14:textId="6897D3CB" w:rsidR="0043056E" w:rsidRPr="0043056E" w:rsidRDefault="00A241BB" w:rsidP="0043056E">
      <w:pPr>
        <w:pStyle w:val="INNH1"/>
        <w:tabs>
          <w:tab w:val="right" w:leader="dot" w:pos="9747"/>
        </w:tabs>
        <w:ind w:left="426"/>
        <w:rPr>
          <w:rFonts w:eastAsiaTheme="minorEastAsia" w:cs="Arial"/>
          <w:noProof/>
          <w:szCs w:val="24"/>
        </w:rPr>
      </w:pPr>
      <w:hyperlink w:anchor="_Toc387844229" w:history="1">
        <w:r w:rsidR="0043056E" w:rsidRPr="0043056E">
          <w:rPr>
            <w:rStyle w:val="Hyperkobling"/>
            <w:rFonts w:cs="Arial"/>
            <w:noProof/>
            <w:szCs w:val="24"/>
          </w:rPr>
          <w:t>§ 14 Klima- og miljøutvalget</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_Toc387844229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51</w:t>
        </w:r>
        <w:r w:rsidR="0043056E" w:rsidRPr="0043056E">
          <w:rPr>
            <w:rFonts w:cs="Arial"/>
            <w:noProof/>
            <w:webHidden/>
            <w:szCs w:val="24"/>
          </w:rPr>
          <w:fldChar w:fldCharType="end"/>
        </w:r>
      </w:hyperlink>
    </w:p>
    <w:p w14:paraId="723FFE28" w14:textId="0BDDE818" w:rsidR="0043056E" w:rsidRPr="0043056E" w:rsidRDefault="00A241BB" w:rsidP="0043056E">
      <w:pPr>
        <w:pStyle w:val="INNH1"/>
        <w:tabs>
          <w:tab w:val="right" w:leader="dot" w:pos="9747"/>
        </w:tabs>
        <w:ind w:left="426"/>
        <w:rPr>
          <w:rFonts w:eastAsiaTheme="minorEastAsia" w:cs="Arial"/>
          <w:noProof/>
          <w:szCs w:val="24"/>
        </w:rPr>
      </w:pPr>
      <w:hyperlink w:anchor="_Toc387844230" w:history="1">
        <w:r w:rsidR="0043056E" w:rsidRPr="0043056E">
          <w:rPr>
            <w:rStyle w:val="Hyperkobling"/>
            <w:rFonts w:cs="Arial"/>
            <w:noProof/>
            <w:szCs w:val="24"/>
          </w:rPr>
          <w:t>§ 15 Veteranutvalget.</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_Toc387844230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51</w:t>
        </w:r>
        <w:r w:rsidR="0043056E" w:rsidRPr="0043056E">
          <w:rPr>
            <w:rFonts w:cs="Arial"/>
            <w:noProof/>
            <w:webHidden/>
            <w:szCs w:val="24"/>
          </w:rPr>
          <w:fldChar w:fldCharType="end"/>
        </w:r>
      </w:hyperlink>
    </w:p>
    <w:p w14:paraId="1C063A79" w14:textId="1ACABCD2" w:rsidR="0043056E" w:rsidRPr="0043056E" w:rsidRDefault="00A241BB" w:rsidP="0043056E">
      <w:pPr>
        <w:pStyle w:val="INNH1"/>
        <w:tabs>
          <w:tab w:val="right" w:leader="dot" w:pos="9747"/>
        </w:tabs>
        <w:ind w:left="426"/>
        <w:rPr>
          <w:rFonts w:eastAsiaTheme="minorEastAsia" w:cs="Arial"/>
          <w:noProof/>
          <w:szCs w:val="24"/>
        </w:rPr>
      </w:pPr>
      <w:hyperlink w:anchor="_Toc387844231" w:history="1">
        <w:r w:rsidR="0043056E" w:rsidRPr="0043056E">
          <w:rPr>
            <w:rStyle w:val="Hyperkobling"/>
            <w:rFonts w:cs="Arial"/>
            <w:noProof/>
            <w:szCs w:val="24"/>
          </w:rPr>
          <w:t>§ 16 Internasjonalt utvalg</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_Toc387844231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51</w:t>
        </w:r>
        <w:r w:rsidR="0043056E" w:rsidRPr="0043056E">
          <w:rPr>
            <w:rFonts w:cs="Arial"/>
            <w:noProof/>
            <w:webHidden/>
            <w:szCs w:val="24"/>
          </w:rPr>
          <w:fldChar w:fldCharType="end"/>
        </w:r>
      </w:hyperlink>
    </w:p>
    <w:p w14:paraId="35FDE3D6" w14:textId="01CDF4AC" w:rsidR="0043056E" w:rsidRPr="0043056E" w:rsidRDefault="00A241BB" w:rsidP="0043056E">
      <w:pPr>
        <w:pStyle w:val="INNH1"/>
        <w:tabs>
          <w:tab w:val="right" w:leader="dot" w:pos="9747"/>
        </w:tabs>
        <w:ind w:left="426"/>
        <w:rPr>
          <w:rFonts w:eastAsiaTheme="minorEastAsia" w:cs="Arial"/>
          <w:noProof/>
          <w:szCs w:val="24"/>
        </w:rPr>
      </w:pPr>
      <w:hyperlink w:anchor="_Toc387844232" w:history="1">
        <w:r w:rsidR="0043056E" w:rsidRPr="0043056E">
          <w:rPr>
            <w:rStyle w:val="Hyperkobling"/>
            <w:rFonts w:cs="Arial"/>
            <w:noProof/>
            <w:szCs w:val="24"/>
          </w:rPr>
          <w:t>§ 17 Kvinnenettverk i ØAP</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_Toc387844232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51</w:t>
        </w:r>
        <w:r w:rsidR="0043056E" w:rsidRPr="0043056E">
          <w:rPr>
            <w:rFonts w:cs="Arial"/>
            <w:noProof/>
            <w:webHidden/>
            <w:szCs w:val="24"/>
          </w:rPr>
          <w:fldChar w:fldCharType="end"/>
        </w:r>
      </w:hyperlink>
    </w:p>
    <w:p w14:paraId="681A6534" w14:textId="33AF2463" w:rsidR="0043056E" w:rsidRPr="0043056E" w:rsidRDefault="00A241BB" w:rsidP="0043056E">
      <w:pPr>
        <w:pStyle w:val="INNH1"/>
        <w:tabs>
          <w:tab w:val="left" w:pos="960"/>
          <w:tab w:val="right" w:leader="dot" w:pos="9747"/>
        </w:tabs>
        <w:ind w:left="426"/>
        <w:rPr>
          <w:rFonts w:eastAsiaTheme="minorEastAsia" w:cs="Arial"/>
          <w:noProof/>
          <w:szCs w:val="24"/>
        </w:rPr>
      </w:pPr>
      <w:hyperlink w:anchor="_Toc387844233" w:history="1">
        <w:r w:rsidR="0043056E" w:rsidRPr="0043056E">
          <w:rPr>
            <w:rStyle w:val="Hyperkobling"/>
            <w:rFonts w:cs="Arial"/>
            <w:noProof/>
            <w:szCs w:val="24"/>
          </w:rPr>
          <w:t xml:space="preserve">§ 18 </w:t>
        </w:r>
        <w:r w:rsidR="0043056E" w:rsidRPr="0043056E">
          <w:rPr>
            <w:rFonts w:eastAsiaTheme="minorEastAsia" w:cs="Arial"/>
            <w:noProof/>
            <w:szCs w:val="24"/>
          </w:rPr>
          <w:tab/>
        </w:r>
        <w:r w:rsidR="0043056E" w:rsidRPr="0043056E">
          <w:rPr>
            <w:rStyle w:val="Hyperkobling"/>
            <w:rFonts w:cs="Arial"/>
            <w:noProof/>
            <w:szCs w:val="24"/>
          </w:rPr>
          <w:t>Retningslinjer for utvalgene</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_Toc387844233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51</w:t>
        </w:r>
        <w:r w:rsidR="0043056E" w:rsidRPr="0043056E">
          <w:rPr>
            <w:rFonts w:cs="Arial"/>
            <w:noProof/>
            <w:webHidden/>
            <w:szCs w:val="24"/>
          </w:rPr>
          <w:fldChar w:fldCharType="end"/>
        </w:r>
      </w:hyperlink>
    </w:p>
    <w:p w14:paraId="57A95B46" w14:textId="4A0A1886" w:rsidR="0043056E" w:rsidRPr="0043056E" w:rsidRDefault="00A241BB" w:rsidP="0043056E">
      <w:pPr>
        <w:pStyle w:val="INNH1"/>
        <w:tabs>
          <w:tab w:val="left" w:pos="960"/>
          <w:tab w:val="right" w:leader="dot" w:pos="9747"/>
        </w:tabs>
        <w:ind w:left="426"/>
        <w:rPr>
          <w:rFonts w:eastAsiaTheme="minorEastAsia" w:cs="Arial"/>
          <w:noProof/>
          <w:szCs w:val="24"/>
        </w:rPr>
      </w:pPr>
      <w:hyperlink w:anchor="_Toc387844234" w:history="1">
        <w:r w:rsidR="0043056E" w:rsidRPr="0043056E">
          <w:rPr>
            <w:rStyle w:val="Hyperkobling"/>
            <w:rFonts w:cs="Arial"/>
            <w:noProof/>
            <w:szCs w:val="24"/>
          </w:rPr>
          <w:t xml:space="preserve">§ 19 </w:t>
        </w:r>
        <w:r w:rsidR="0043056E" w:rsidRPr="0043056E">
          <w:rPr>
            <w:rFonts w:eastAsiaTheme="minorEastAsia" w:cs="Arial"/>
            <w:noProof/>
            <w:szCs w:val="24"/>
          </w:rPr>
          <w:tab/>
        </w:r>
        <w:r w:rsidR="0043056E" w:rsidRPr="0043056E">
          <w:rPr>
            <w:rStyle w:val="Hyperkobling"/>
            <w:rFonts w:cs="Arial"/>
            <w:noProof/>
            <w:szCs w:val="24"/>
          </w:rPr>
          <w:t>Fylkestingsgruppa</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_Toc387844234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52</w:t>
        </w:r>
        <w:r w:rsidR="0043056E" w:rsidRPr="0043056E">
          <w:rPr>
            <w:rFonts w:cs="Arial"/>
            <w:noProof/>
            <w:webHidden/>
            <w:szCs w:val="24"/>
          </w:rPr>
          <w:fldChar w:fldCharType="end"/>
        </w:r>
      </w:hyperlink>
    </w:p>
    <w:p w14:paraId="171F6F0A" w14:textId="555841C6" w:rsidR="0043056E" w:rsidRPr="0043056E" w:rsidRDefault="00A241BB" w:rsidP="0043056E">
      <w:pPr>
        <w:pStyle w:val="INNH1"/>
        <w:tabs>
          <w:tab w:val="left" w:pos="960"/>
          <w:tab w:val="right" w:leader="dot" w:pos="9747"/>
        </w:tabs>
        <w:ind w:left="426"/>
        <w:rPr>
          <w:rFonts w:eastAsiaTheme="minorEastAsia" w:cs="Arial"/>
          <w:noProof/>
          <w:szCs w:val="24"/>
        </w:rPr>
      </w:pPr>
      <w:hyperlink w:anchor="_Toc387844235" w:history="1">
        <w:r w:rsidR="0043056E" w:rsidRPr="0043056E">
          <w:rPr>
            <w:rStyle w:val="Hyperkobling"/>
            <w:rFonts w:cs="Arial"/>
            <w:noProof/>
            <w:szCs w:val="24"/>
          </w:rPr>
          <w:t xml:space="preserve">§ 20 </w:t>
        </w:r>
        <w:r w:rsidR="0043056E" w:rsidRPr="0043056E">
          <w:rPr>
            <w:rFonts w:eastAsiaTheme="minorEastAsia" w:cs="Arial"/>
            <w:noProof/>
            <w:szCs w:val="24"/>
          </w:rPr>
          <w:tab/>
        </w:r>
        <w:r w:rsidR="0043056E" w:rsidRPr="0043056E">
          <w:rPr>
            <w:rStyle w:val="Hyperkobling"/>
            <w:rFonts w:cs="Arial"/>
            <w:noProof/>
            <w:szCs w:val="24"/>
          </w:rPr>
          <w:t>Stortingsgruppa</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_Toc387844235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53</w:t>
        </w:r>
        <w:r w:rsidR="0043056E" w:rsidRPr="0043056E">
          <w:rPr>
            <w:rFonts w:cs="Arial"/>
            <w:noProof/>
            <w:webHidden/>
            <w:szCs w:val="24"/>
          </w:rPr>
          <w:fldChar w:fldCharType="end"/>
        </w:r>
      </w:hyperlink>
    </w:p>
    <w:p w14:paraId="2BF3879C" w14:textId="7512838F" w:rsidR="0043056E" w:rsidRPr="0043056E" w:rsidRDefault="00A241BB" w:rsidP="0043056E">
      <w:pPr>
        <w:pStyle w:val="INNH1"/>
        <w:tabs>
          <w:tab w:val="left" w:pos="960"/>
          <w:tab w:val="right" w:leader="dot" w:pos="9747"/>
        </w:tabs>
        <w:ind w:left="426"/>
        <w:rPr>
          <w:rFonts w:eastAsiaTheme="minorEastAsia" w:cs="Arial"/>
          <w:noProof/>
          <w:szCs w:val="24"/>
        </w:rPr>
      </w:pPr>
      <w:hyperlink w:anchor="_Toc387844236" w:history="1">
        <w:r w:rsidR="0043056E" w:rsidRPr="0043056E">
          <w:rPr>
            <w:rStyle w:val="Hyperkobling"/>
            <w:rFonts w:cs="Arial"/>
            <w:noProof/>
            <w:szCs w:val="24"/>
          </w:rPr>
          <w:t xml:space="preserve">§ 21 </w:t>
        </w:r>
        <w:r w:rsidR="0043056E" w:rsidRPr="0043056E">
          <w:rPr>
            <w:rFonts w:eastAsiaTheme="minorEastAsia" w:cs="Arial"/>
            <w:noProof/>
            <w:szCs w:val="24"/>
          </w:rPr>
          <w:tab/>
        </w:r>
        <w:r w:rsidR="0043056E" w:rsidRPr="0043056E">
          <w:rPr>
            <w:rStyle w:val="Hyperkobling"/>
            <w:rFonts w:cs="Arial"/>
            <w:noProof/>
            <w:szCs w:val="24"/>
          </w:rPr>
          <w:t>Utsendinger til Landsmøtet</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_Toc387844236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53</w:t>
        </w:r>
        <w:r w:rsidR="0043056E" w:rsidRPr="0043056E">
          <w:rPr>
            <w:rFonts w:cs="Arial"/>
            <w:noProof/>
            <w:webHidden/>
            <w:szCs w:val="24"/>
          </w:rPr>
          <w:fldChar w:fldCharType="end"/>
        </w:r>
      </w:hyperlink>
    </w:p>
    <w:p w14:paraId="38A62F42" w14:textId="6396389A" w:rsidR="0043056E" w:rsidRPr="0043056E" w:rsidRDefault="00A241BB" w:rsidP="0043056E">
      <w:pPr>
        <w:pStyle w:val="INNH1"/>
        <w:tabs>
          <w:tab w:val="left" w:pos="960"/>
          <w:tab w:val="right" w:leader="dot" w:pos="9747"/>
        </w:tabs>
        <w:ind w:left="426"/>
        <w:rPr>
          <w:rFonts w:eastAsiaTheme="minorEastAsia" w:cs="Arial"/>
          <w:noProof/>
          <w:szCs w:val="24"/>
        </w:rPr>
      </w:pPr>
      <w:hyperlink w:anchor="_Toc387844237" w:history="1">
        <w:r w:rsidR="0043056E" w:rsidRPr="0043056E">
          <w:rPr>
            <w:rStyle w:val="Hyperkobling"/>
            <w:rFonts w:cs="Arial"/>
            <w:noProof/>
            <w:szCs w:val="24"/>
          </w:rPr>
          <w:t xml:space="preserve">§ 22 </w:t>
        </w:r>
        <w:r w:rsidR="0043056E" w:rsidRPr="0043056E">
          <w:rPr>
            <w:rFonts w:eastAsiaTheme="minorEastAsia" w:cs="Arial"/>
            <w:noProof/>
            <w:szCs w:val="24"/>
          </w:rPr>
          <w:tab/>
        </w:r>
        <w:r w:rsidR="0043056E" w:rsidRPr="0043056E">
          <w:rPr>
            <w:rStyle w:val="Hyperkobling"/>
            <w:rFonts w:cs="Arial"/>
            <w:noProof/>
            <w:szCs w:val="24"/>
          </w:rPr>
          <w:t>Nominasjon til fylkestingsvalg</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_Toc387844237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53</w:t>
        </w:r>
        <w:r w:rsidR="0043056E" w:rsidRPr="0043056E">
          <w:rPr>
            <w:rFonts w:cs="Arial"/>
            <w:noProof/>
            <w:webHidden/>
            <w:szCs w:val="24"/>
          </w:rPr>
          <w:fldChar w:fldCharType="end"/>
        </w:r>
      </w:hyperlink>
    </w:p>
    <w:p w14:paraId="5A6FCAAC" w14:textId="3227E2B6" w:rsidR="0043056E" w:rsidRPr="0043056E" w:rsidRDefault="00A241BB" w:rsidP="0043056E">
      <w:pPr>
        <w:pStyle w:val="INNH1"/>
        <w:tabs>
          <w:tab w:val="left" w:pos="960"/>
          <w:tab w:val="right" w:leader="dot" w:pos="9747"/>
        </w:tabs>
        <w:ind w:left="426"/>
        <w:rPr>
          <w:rFonts w:eastAsiaTheme="minorEastAsia" w:cs="Arial"/>
          <w:noProof/>
          <w:szCs w:val="24"/>
        </w:rPr>
      </w:pPr>
      <w:hyperlink w:anchor="_Toc387844238" w:history="1">
        <w:r w:rsidR="0043056E" w:rsidRPr="0043056E">
          <w:rPr>
            <w:rStyle w:val="Hyperkobling"/>
            <w:rFonts w:cs="Arial"/>
            <w:noProof/>
            <w:szCs w:val="24"/>
          </w:rPr>
          <w:t xml:space="preserve">§ 23 </w:t>
        </w:r>
        <w:r w:rsidR="0043056E" w:rsidRPr="0043056E">
          <w:rPr>
            <w:rFonts w:eastAsiaTheme="minorEastAsia" w:cs="Arial"/>
            <w:noProof/>
            <w:szCs w:val="24"/>
          </w:rPr>
          <w:tab/>
        </w:r>
        <w:r w:rsidR="0043056E" w:rsidRPr="0043056E">
          <w:rPr>
            <w:rStyle w:val="Hyperkobling"/>
            <w:rFonts w:cs="Arial"/>
            <w:noProof/>
            <w:szCs w:val="24"/>
          </w:rPr>
          <w:t>Nominasjon til stortingsvalg</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_Toc387844238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54</w:t>
        </w:r>
        <w:r w:rsidR="0043056E" w:rsidRPr="0043056E">
          <w:rPr>
            <w:rFonts w:cs="Arial"/>
            <w:noProof/>
            <w:webHidden/>
            <w:szCs w:val="24"/>
          </w:rPr>
          <w:fldChar w:fldCharType="end"/>
        </w:r>
      </w:hyperlink>
    </w:p>
    <w:p w14:paraId="0DBEFE35" w14:textId="5CA93346" w:rsidR="0043056E" w:rsidRPr="0043056E" w:rsidRDefault="00A241BB" w:rsidP="0043056E">
      <w:pPr>
        <w:pStyle w:val="INNH1"/>
        <w:tabs>
          <w:tab w:val="left" w:pos="960"/>
          <w:tab w:val="right" w:leader="dot" w:pos="9747"/>
        </w:tabs>
        <w:ind w:left="426"/>
        <w:rPr>
          <w:rFonts w:eastAsiaTheme="minorEastAsia" w:cs="Arial"/>
          <w:noProof/>
          <w:szCs w:val="24"/>
        </w:rPr>
      </w:pPr>
      <w:hyperlink w:anchor="_Toc387844239" w:history="1">
        <w:r w:rsidR="0043056E" w:rsidRPr="0043056E">
          <w:rPr>
            <w:rStyle w:val="Hyperkobling"/>
            <w:rFonts w:cs="Arial"/>
            <w:noProof/>
            <w:szCs w:val="24"/>
          </w:rPr>
          <w:t xml:space="preserve">§ 24 </w:t>
        </w:r>
        <w:r w:rsidR="0043056E" w:rsidRPr="0043056E">
          <w:rPr>
            <w:rFonts w:eastAsiaTheme="minorEastAsia" w:cs="Arial"/>
            <w:noProof/>
            <w:szCs w:val="24"/>
          </w:rPr>
          <w:tab/>
        </w:r>
        <w:r w:rsidR="0043056E" w:rsidRPr="0043056E">
          <w:rPr>
            <w:rStyle w:val="Hyperkobling"/>
            <w:rFonts w:cs="Arial"/>
            <w:noProof/>
            <w:szCs w:val="24"/>
          </w:rPr>
          <w:t>Revisjon</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_Toc387844239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55</w:t>
        </w:r>
        <w:r w:rsidR="0043056E" w:rsidRPr="0043056E">
          <w:rPr>
            <w:rFonts w:cs="Arial"/>
            <w:noProof/>
            <w:webHidden/>
            <w:szCs w:val="24"/>
          </w:rPr>
          <w:fldChar w:fldCharType="end"/>
        </w:r>
      </w:hyperlink>
    </w:p>
    <w:p w14:paraId="732AE2EF" w14:textId="21917387" w:rsidR="0043056E" w:rsidRPr="0043056E" w:rsidRDefault="00A241BB" w:rsidP="0043056E">
      <w:pPr>
        <w:pStyle w:val="INNH1"/>
        <w:tabs>
          <w:tab w:val="right" w:leader="dot" w:pos="9747"/>
        </w:tabs>
        <w:ind w:left="426"/>
        <w:rPr>
          <w:rFonts w:eastAsiaTheme="minorEastAsia" w:cs="Arial"/>
          <w:noProof/>
          <w:szCs w:val="24"/>
        </w:rPr>
      </w:pPr>
      <w:hyperlink w:anchor="_Toc387844240" w:history="1">
        <w:r w:rsidR="0043056E" w:rsidRPr="0043056E">
          <w:rPr>
            <w:rStyle w:val="Hyperkobling"/>
            <w:rFonts w:cs="Arial"/>
            <w:noProof/>
            <w:szCs w:val="24"/>
          </w:rPr>
          <w:t>§ 25 Vedtektsendringer</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_Toc387844240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55</w:t>
        </w:r>
        <w:r w:rsidR="0043056E" w:rsidRPr="0043056E">
          <w:rPr>
            <w:rFonts w:cs="Arial"/>
            <w:noProof/>
            <w:webHidden/>
            <w:szCs w:val="24"/>
          </w:rPr>
          <w:fldChar w:fldCharType="end"/>
        </w:r>
      </w:hyperlink>
    </w:p>
    <w:p w14:paraId="4F50E70E" w14:textId="634EE372" w:rsidR="0043056E" w:rsidRPr="0043056E" w:rsidRDefault="00A241BB" w:rsidP="0043056E">
      <w:pPr>
        <w:pStyle w:val="INNH1"/>
        <w:tabs>
          <w:tab w:val="right" w:leader="dot" w:pos="9747"/>
        </w:tabs>
        <w:ind w:left="426"/>
        <w:rPr>
          <w:rFonts w:eastAsiaTheme="minorEastAsia" w:cs="Arial"/>
          <w:noProof/>
          <w:szCs w:val="24"/>
        </w:rPr>
      </w:pPr>
      <w:hyperlink w:anchor="_Toc387844241" w:history="1">
        <w:r w:rsidR="0043056E" w:rsidRPr="0043056E">
          <w:rPr>
            <w:rStyle w:val="Hyperkobling"/>
            <w:rFonts w:cs="Arial"/>
            <w:noProof/>
            <w:szCs w:val="24"/>
          </w:rPr>
          <w:t>§ 26 Rådgivende uravstemninger</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_Toc387844241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55</w:t>
        </w:r>
        <w:r w:rsidR="0043056E" w:rsidRPr="0043056E">
          <w:rPr>
            <w:rFonts w:cs="Arial"/>
            <w:noProof/>
            <w:webHidden/>
            <w:szCs w:val="24"/>
          </w:rPr>
          <w:fldChar w:fldCharType="end"/>
        </w:r>
      </w:hyperlink>
    </w:p>
    <w:p w14:paraId="6DBCE437" w14:textId="7A22BB58" w:rsidR="0043056E" w:rsidRPr="0043056E" w:rsidRDefault="00A241BB" w:rsidP="0043056E">
      <w:pPr>
        <w:pStyle w:val="INNH1"/>
        <w:tabs>
          <w:tab w:val="right" w:leader="dot" w:pos="9747"/>
        </w:tabs>
        <w:ind w:left="426"/>
        <w:rPr>
          <w:rFonts w:eastAsiaTheme="minorEastAsia" w:cs="Arial"/>
          <w:noProof/>
          <w:szCs w:val="24"/>
        </w:rPr>
      </w:pPr>
      <w:hyperlink w:anchor="_Toc387844242" w:history="1">
        <w:r w:rsidR="0043056E" w:rsidRPr="0043056E">
          <w:rPr>
            <w:rStyle w:val="Hyperkobling"/>
            <w:rFonts w:cs="Arial"/>
            <w:noProof/>
            <w:szCs w:val="24"/>
          </w:rPr>
          <w:t>§ 27 Oppløsning</w:t>
        </w:r>
        <w:r w:rsidR="0043056E" w:rsidRPr="0043056E">
          <w:rPr>
            <w:rFonts w:cs="Arial"/>
            <w:noProof/>
            <w:webHidden/>
            <w:szCs w:val="24"/>
          </w:rPr>
          <w:tab/>
        </w:r>
        <w:r w:rsidR="0043056E" w:rsidRPr="0043056E">
          <w:rPr>
            <w:rFonts w:cs="Arial"/>
            <w:noProof/>
            <w:webHidden/>
            <w:szCs w:val="24"/>
          </w:rPr>
          <w:fldChar w:fldCharType="begin"/>
        </w:r>
        <w:r w:rsidR="0043056E" w:rsidRPr="0043056E">
          <w:rPr>
            <w:rFonts w:cs="Arial"/>
            <w:noProof/>
            <w:webHidden/>
            <w:szCs w:val="24"/>
          </w:rPr>
          <w:instrText xml:space="preserve"> PAGEREF _Toc387844242 \h </w:instrText>
        </w:r>
        <w:r w:rsidR="0043056E" w:rsidRPr="0043056E">
          <w:rPr>
            <w:rFonts w:cs="Arial"/>
            <w:noProof/>
            <w:webHidden/>
            <w:szCs w:val="24"/>
          </w:rPr>
        </w:r>
        <w:r w:rsidR="0043056E" w:rsidRPr="0043056E">
          <w:rPr>
            <w:rFonts w:cs="Arial"/>
            <w:noProof/>
            <w:webHidden/>
            <w:szCs w:val="24"/>
          </w:rPr>
          <w:fldChar w:fldCharType="separate"/>
        </w:r>
        <w:r w:rsidR="00E92E62">
          <w:rPr>
            <w:rFonts w:cs="Arial"/>
            <w:noProof/>
            <w:webHidden/>
            <w:szCs w:val="24"/>
          </w:rPr>
          <w:t>55</w:t>
        </w:r>
        <w:r w:rsidR="0043056E" w:rsidRPr="0043056E">
          <w:rPr>
            <w:rFonts w:cs="Arial"/>
            <w:noProof/>
            <w:webHidden/>
            <w:szCs w:val="24"/>
          </w:rPr>
          <w:fldChar w:fldCharType="end"/>
        </w:r>
      </w:hyperlink>
    </w:p>
    <w:p w14:paraId="7A54CFD7" w14:textId="77777777" w:rsidR="00A241BB" w:rsidRDefault="0043056E" w:rsidP="0043056E">
      <w:pPr>
        <w:pStyle w:val="Overskrift1"/>
        <w:tabs>
          <w:tab w:val="left" w:pos="7695"/>
        </w:tabs>
        <w:rPr>
          <w:rFonts w:ascii="Arial" w:eastAsia="Times New Roman" w:hAnsi="Arial" w:cs="Arial"/>
          <w:color w:val="auto"/>
          <w:sz w:val="24"/>
          <w:szCs w:val="24"/>
        </w:rPr>
      </w:pPr>
      <w:r w:rsidRPr="0043056E">
        <w:rPr>
          <w:rFonts w:ascii="Arial" w:eastAsia="Times New Roman" w:hAnsi="Arial" w:cs="Arial"/>
          <w:color w:val="auto"/>
          <w:sz w:val="24"/>
          <w:szCs w:val="24"/>
        </w:rPr>
        <w:lastRenderedPageBreak/>
        <w:fldChar w:fldCharType="end"/>
      </w:r>
      <w:bookmarkStart w:id="0" w:name="_Toc387844216"/>
    </w:p>
    <w:p w14:paraId="028C13E9" w14:textId="5935A702" w:rsidR="0043056E" w:rsidRPr="0043056E" w:rsidRDefault="0043056E" w:rsidP="0043056E">
      <w:pPr>
        <w:pStyle w:val="Overskrift1"/>
        <w:tabs>
          <w:tab w:val="left" w:pos="7695"/>
        </w:tabs>
        <w:rPr>
          <w:rFonts w:ascii="Arial" w:hAnsi="Arial" w:cs="Arial"/>
          <w:b/>
          <w:bCs/>
          <w:sz w:val="24"/>
          <w:szCs w:val="24"/>
        </w:rPr>
      </w:pPr>
      <w:r w:rsidRPr="0043056E">
        <w:rPr>
          <w:rFonts w:ascii="Arial" w:hAnsi="Arial" w:cs="Arial"/>
          <w:b/>
          <w:bCs/>
          <w:color w:val="auto"/>
          <w:sz w:val="24"/>
          <w:szCs w:val="24"/>
        </w:rPr>
        <w:t>§ 1</w:t>
      </w:r>
      <w:bookmarkStart w:id="1" w:name="_Toc124747114"/>
      <w:bookmarkStart w:id="2" w:name="_Toc124747670"/>
      <w:bookmarkStart w:id="3" w:name="_Toc253553395"/>
      <w:r w:rsidRPr="0043056E">
        <w:rPr>
          <w:rFonts w:ascii="Arial" w:hAnsi="Arial" w:cs="Arial"/>
          <w:b/>
          <w:bCs/>
          <w:color w:val="auto"/>
          <w:sz w:val="24"/>
          <w:szCs w:val="24"/>
        </w:rPr>
        <w:t xml:space="preserve"> Formål</w:t>
      </w:r>
      <w:bookmarkEnd w:id="0"/>
      <w:bookmarkEnd w:id="1"/>
      <w:bookmarkEnd w:id="2"/>
      <w:bookmarkEnd w:id="3"/>
      <w:r w:rsidRPr="0043056E">
        <w:rPr>
          <w:rFonts w:ascii="Arial" w:hAnsi="Arial" w:cs="Arial"/>
          <w:b/>
          <w:bCs/>
          <w:sz w:val="24"/>
          <w:szCs w:val="24"/>
        </w:rPr>
        <w:tab/>
      </w:r>
    </w:p>
    <w:p w14:paraId="52E483EC" w14:textId="77777777" w:rsidR="0043056E" w:rsidRPr="0043056E" w:rsidRDefault="0043056E" w:rsidP="0043056E">
      <w:pPr>
        <w:ind w:left="426"/>
        <w:rPr>
          <w:rFonts w:cs="Arial"/>
          <w:szCs w:val="24"/>
        </w:rPr>
      </w:pPr>
      <w:bookmarkStart w:id="4" w:name="_Toc380739642"/>
      <w:bookmarkStart w:id="5" w:name="_Toc380740030"/>
      <w:r w:rsidRPr="0043056E">
        <w:rPr>
          <w:rFonts w:cs="Arial"/>
          <w:szCs w:val="24"/>
        </w:rPr>
        <w:t>Østfold Arbeiderparti arbeider for Arbeiderpartiet etter de retningslinjer som partiet har lagt fram i program, vedtekter og vedtak. Fylkespartiet skal i samarbeid med sentralstyret og de tilsluttede kommunepartier lede og samordne partiets politiske virksomhet og organisasjonsarbeid i fylket. Fylkespartiet har et overordnet ansvar for arbeidet i kvinnenettverket i eget fylke. Samarbeid med AUF er en viktig del av fylkespartiets arbeid.</w:t>
      </w:r>
      <w:bookmarkEnd w:id="4"/>
      <w:bookmarkEnd w:id="5"/>
      <w:r w:rsidRPr="0043056E">
        <w:rPr>
          <w:rFonts w:cs="Arial"/>
          <w:szCs w:val="24"/>
        </w:rPr>
        <w:t xml:space="preserve"> </w:t>
      </w:r>
    </w:p>
    <w:p w14:paraId="23A5CA02" w14:textId="77777777" w:rsidR="0043056E" w:rsidRPr="0043056E" w:rsidRDefault="0043056E" w:rsidP="0043056E">
      <w:pPr>
        <w:pStyle w:val="Overskrift1"/>
        <w:rPr>
          <w:rFonts w:ascii="Arial" w:hAnsi="Arial" w:cs="Arial"/>
          <w:b/>
          <w:bCs/>
          <w:color w:val="auto"/>
          <w:sz w:val="24"/>
          <w:szCs w:val="24"/>
        </w:rPr>
      </w:pPr>
      <w:bookmarkStart w:id="6" w:name="_Toc387844217"/>
      <w:r w:rsidRPr="0043056E">
        <w:rPr>
          <w:rFonts w:ascii="Arial" w:hAnsi="Arial" w:cs="Arial"/>
          <w:b/>
          <w:bCs/>
          <w:color w:val="auto"/>
          <w:sz w:val="24"/>
          <w:szCs w:val="24"/>
        </w:rPr>
        <w:t>§ 2</w:t>
      </w:r>
      <w:bookmarkStart w:id="7" w:name="_Toc124747115"/>
      <w:bookmarkStart w:id="8" w:name="_Toc124747671"/>
      <w:bookmarkStart w:id="9" w:name="_Toc253553396"/>
      <w:r w:rsidRPr="0043056E">
        <w:rPr>
          <w:rFonts w:ascii="Arial" w:hAnsi="Arial" w:cs="Arial"/>
          <w:b/>
          <w:bCs/>
          <w:color w:val="auto"/>
          <w:sz w:val="24"/>
          <w:szCs w:val="24"/>
        </w:rPr>
        <w:t xml:space="preserve"> Fylkespartiet</w:t>
      </w:r>
      <w:bookmarkEnd w:id="6"/>
      <w:bookmarkEnd w:id="7"/>
      <w:bookmarkEnd w:id="8"/>
      <w:bookmarkEnd w:id="9"/>
    </w:p>
    <w:p w14:paraId="2A436DF8" w14:textId="77777777" w:rsidR="0043056E" w:rsidRPr="0043056E" w:rsidRDefault="0043056E" w:rsidP="0043056E">
      <w:pPr>
        <w:ind w:left="426"/>
        <w:rPr>
          <w:rFonts w:cs="Arial"/>
          <w:szCs w:val="24"/>
        </w:rPr>
      </w:pPr>
      <w:r w:rsidRPr="0043056E">
        <w:rPr>
          <w:rFonts w:cs="Arial"/>
          <w:szCs w:val="24"/>
        </w:rPr>
        <w:t>Kommunepartiene i Østfold danner Østfold Arbeiderparti.</w:t>
      </w:r>
    </w:p>
    <w:p w14:paraId="77DE8241" w14:textId="77777777" w:rsidR="0043056E" w:rsidRPr="0043056E" w:rsidRDefault="0043056E" w:rsidP="0043056E">
      <w:pPr>
        <w:pStyle w:val="Brdtekst3"/>
        <w:ind w:left="426"/>
        <w:rPr>
          <w:rFonts w:cs="Arial"/>
          <w:sz w:val="24"/>
          <w:szCs w:val="24"/>
        </w:rPr>
      </w:pPr>
      <w:r w:rsidRPr="0043056E">
        <w:rPr>
          <w:rFonts w:cs="Arial"/>
          <w:sz w:val="24"/>
          <w:szCs w:val="24"/>
        </w:rPr>
        <w:t xml:space="preserve">Østfold Arbeiderparti er en organisasjonsenhet i Arbeiderpartiet. </w:t>
      </w:r>
    </w:p>
    <w:p w14:paraId="2E37FC8A" w14:textId="77777777" w:rsidR="0043056E" w:rsidRPr="0043056E" w:rsidRDefault="0043056E" w:rsidP="0043056E">
      <w:pPr>
        <w:pStyle w:val="Overskrift1"/>
        <w:rPr>
          <w:rFonts w:ascii="Arial" w:hAnsi="Arial" w:cs="Arial"/>
          <w:b/>
          <w:bCs/>
          <w:color w:val="auto"/>
          <w:sz w:val="24"/>
          <w:szCs w:val="24"/>
        </w:rPr>
      </w:pPr>
      <w:bookmarkStart w:id="10" w:name="_Toc387844218"/>
      <w:r w:rsidRPr="0043056E">
        <w:rPr>
          <w:rFonts w:ascii="Arial" w:hAnsi="Arial" w:cs="Arial"/>
          <w:b/>
          <w:bCs/>
          <w:color w:val="auto"/>
          <w:sz w:val="24"/>
          <w:szCs w:val="24"/>
        </w:rPr>
        <w:t>§ 3</w:t>
      </w:r>
      <w:bookmarkStart w:id="11" w:name="_Toc124747116"/>
      <w:bookmarkStart w:id="12" w:name="_Toc124747672"/>
      <w:bookmarkStart w:id="13" w:name="_Toc253553397"/>
      <w:r w:rsidRPr="0043056E">
        <w:rPr>
          <w:rFonts w:ascii="Arial" w:hAnsi="Arial" w:cs="Arial"/>
          <w:b/>
          <w:bCs/>
          <w:color w:val="auto"/>
          <w:sz w:val="24"/>
          <w:szCs w:val="24"/>
        </w:rPr>
        <w:t xml:space="preserve"> Likestilling</w:t>
      </w:r>
      <w:bookmarkEnd w:id="10"/>
      <w:bookmarkEnd w:id="11"/>
      <w:bookmarkEnd w:id="12"/>
      <w:bookmarkEnd w:id="13"/>
    </w:p>
    <w:p w14:paraId="34DFF69A" w14:textId="77777777" w:rsidR="0043056E" w:rsidRPr="0043056E" w:rsidRDefault="0043056E" w:rsidP="0043056E">
      <w:pPr>
        <w:ind w:left="426"/>
        <w:rPr>
          <w:rFonts w:cs="Arial"/>
          <w:b/>
          <w:szCs w:val="24"/>
        </w:rPr>
      </w:pPr>
      <w:r w:rsidRPr="0043056E">
        <w:rPr>
          <w:rFonts w:cs="Arial"/>
          <w:szCs w:val="24"/>
        </w:rPr>
        <w:t xml:space="preserve">Østfold Arbeiderparti skal bidra til at Arbeiderpartiet skal være landets mest likestilte parti og skal være pådriver for et likestilt samfunn. Ved alle valg, nominasjoner og oppnevninger skal begge kjønn være representert med 50 %. I styrer og utvalg hvor representant-tallet ikke er delelig med to, er 50 prosentregelen å forstå som at hvert kjønn skal være representert så nært opp til 50 % som praktisk mulig. I vervene som leder og nestleder i partiets organisasjonsledd skal begge kjønn være representert. </w:t>
      </w:r>
    </w:p>
    <w:p w14:paraId="0F043BD4" w14:textId="77777777" w:rsidR="0043056E" w:rsidRPr="0043056E" w:rsidRDefault="0043056E" w:rsidP="0043056E">
      <w:pPr>
        <w:pStyle w:val="Overskrift1"/>
        <w:rPr>
          <w:rFonts w:ascii="Arial" w:hAnsi="Arial" w:cs="Arial"/>
          <w:b/>
          <w:bCs/>
          <w:color w:val="auto"/>
          <w:sz w:val="24"/>
          <w:szCs w:val="24"/>
        </w:rPr>
      </w:pPr>
      <w:bookmarkStart w:id="14" w:name="_Toc387844219"/>
      <w:r w:rsidRPr="0043056E">
        <w:rPr>
          <w:rFonts w:ascii="Arial" w:hAnsi="Arial" w:cs="Arial"/>
          <w:b/>
          <w:bCs/>
          <w:color w:val="auto"/>
          <w:sz w:val="24"/>
          <w:szCs w:val="24"/>
        </w:rPr>
        <w:t>§ 4</w:t>
      </w:r>
      <w:bookmarkStart w:id="15" w:name="_Toc124747117"/>
      <w:bookmarkStart w:id="16" w:name="_Toc124747673"/>
      <w:bookmarkStart w:id="17" w:name="_Toc253553398"/>
      <w:r w:rsidRPr="0043056E">
        <w:rPr>
          <w:rFonts w:ascii="Arial" w:hAnsi="Arial" w:cs="Arial"/>
          <w:b/>
          <w:bCs/>
          <w:color w:val="auto"/>
          <w:sz w:val="24"/>
          <w:szCs w:val="24"/>
        </w:rPr>
        <w:t xml:space="preserve"> Direkte medlemskap</w:t>
      </w:r>
      <w:bookmarkEnd w:id="14"/>
      <w:bookmarkEnd w:id="15"/>
      <w:bookmarkEnd w:id="16"/>
      <w:bookmarkEnd w:id="17"/>
    </w:p>
    <w:p w14:paraId="3077EB3D" w14:textId="77777777" w:rsidR="0043056E" w:rsidRPr="0043056E" w:rsidRDefault="0043056E" w:rsidP="0043056E">
      <w:pPr>
        <w:ind w:left="426"/>
        <w:rPr>
          <w:rFonts w:cs="Arial"/>
          <w:szCs w:val="24"/>
        </w:rPr>
      </w:pPr>
      <w:r w:rsidRPr="0043056E">
        <w:rPr>
          <w:rFonts w:cs="Arial"/>
          <w:szCs w:val="24"/>
        </w:rPr>
        <w:t xml:space="preserve">Fylkespartiet kan ta opp som direkte medlemmer, enkeltpersoner som er bosatt i kommuner der det ikke er noen partiorganisasjon. </w:t>
      </w:r>
    </w:p>
    <w:p w14:paraId="038857FC" w14:textId="77777777" w:rsidR="0043056E" w:rsidRPr="0043056E" w:rsidRDefault="0043056E" w:rsidP="0043056E">
      <w:pPr>
        <w:pStyle w:val="Overskrift1"/>
        <w:rPr>
          <w:rFonts w:ascii="Arial" w:hAnsi="Arial" w:cs="Arial"/>
          <w:b/>
          <w:bCs/>
          <w:color w:val="auto"/>
          <w:sz w:val="24"/>
          <w:szCs w:val="24"/>
        </w:rPr>
      </w:pPr>
      <w:bookmarkStart w:id="18" w:name="_Toc387844220"/>
      <w:r w:rsidRPr="0043056E">
        <w:rPr>
          <w:rFonts w:ascii="Arial" w:hAnsi="Arial" w:cs="Arial"/>
          <w:b/>
          <w:bCs/>
          <w:color w:val="auto"/>
          <w:sz w:val="24"/>
          <w:szCs w:val="24"/>
        </w:rPr>
        <w:t>§ 5 Registrering av styreverv og økonomiske interesser</w:t>
      </w:r>
      <w:bookmarkEnd w:id="18"/>
    </w:p>
    <w:p w14:paraId="20A40357" w14:textId="77777777" w:rsidR="0043056E" w:rsidRPr="0043056E" w:rsidRDefault="0043056E" w:rsidP="0043056E">
      <w:pPr>
        <w:ind w:left="426"/>
        <w:rPr>
          <w:rFonts w:cs="Arial"/>
          <w:szCs w:val="24"/>
        </w:rPr>
      </w:pPr>
      <w:r w:rsidRPr="0043056E">
        <w:rPr>
          <w:rFonts w:cs="Arial"/>
          <w:szCs w:val="24"/>
        </w:rPr>
        <w:t>Partiets folkevalgte representanter skal registrere sine styreverv og økonomiske interesser. Dette skal gjøres i eget register som partiet selv har opprettet, eller i annet register som tilfredsstiller partiets krav til offentlighet.</w:t>
      </w:r>
    </w:p>
    <w:p w14:paraId="4F20DB33" w14:textId="77777777" w:rsidR="0043056E" w:rsidRPr="0043056E" w:rsidRDefault="0043056E" w:rsidP="0043056E">
      <w:pPr>
        <w:pStyle w:val="Overskrift1"/>
        <w:rPr>
          <w:rFonts w:ascii="Arial" w:hAnsi="Arial" w:cs="Arial"/>
          <w:b/>
          <w:bCs/>
          <w:color w:val="auto"/>
          <w:sz w:val="24"/>
          <w:szCs w:val="24"/>
        </w:rPr>
      </w:pPr>
      <w:bookmarkStart w:id="19" w:name="_Toc387844221"/>
      <w:r w:rsidRPr="0043056E">
        <w:rPr>
          <w:rFonts w:ascii="Arial" w:hAnsi="Arial" w:cs="Arial"/>
          <w:b/>
          <w:bCs/>
          <w:color w:val="auto"/>
          <w:sz w:val="24"/>
          <w:szCs w:val="24"/>
        </w:rPr>
        <w:t>§ 6</w:t>
      </w:r>
      <w:bookmarkStart w:id="20" w:name="_Toc124747118"/>
      <w:bookmarkStart w:id="21" w:name="_Toc124747674"/>
      <w:bookmarkStart w:id="22" w:name="_Toc253553399"/>
      <w:r w:rsidRPr="0043056E">
        <w:rPr>
          <w:rFonts w:ascii="Arial" w:hAnsi="Arial" w:cs="Arial"/>
          <w:b/>
          <w:bCs/>
          <w:color w:val="auto"/>
          <w:sz w:val="24"/>
          <w:szCs w:val="24"/>
        </w:rPr>
        <w:t xml:space="preserve"> Kontingenten</w:t>
      </w:r>
      <w:bookmarkEnd w:id="19"/>
      <w:bookmarkEnd w:id="20"/>
      <w:bookmarkEnd w:id="21"/>
      <w:bookmarkEnd w:id="22"/>
    </w:p>
    <w:p w14:paraId="3A860F04" w14:textId="77777777" w:rsidR="0043056E" w:rsidRPr="0043056E" w:rsidRDefault="0043056E" w:rsidP="0043056E">
      <w:pPr>
        <w:ind w:left="426"/>
        <w:rPr>
          <w:rFonts w:cs="Arial"/>
          <w:szCs w:val="24"/>
        </w:rPr>
      </w:pPr>
      <w:r w:rsidRPr="0043056E">
        <w:rPr>
          <w:rFonts w:cs="Arial"/>
          <w:szCs w:val="24"/>
        </w:rPr>
        <w:t>Fylkespartienes andel av kontingenten fastsettes av landsmøtet.</w:t>
      </w:r>
    </w:p>
    <w:p w14:paraId="43FADDFA" w14:textId="22B65C53" w:rsidR="0043056E" w:rsidRDefault="0043056E" w:rsidP="0043056E">
      <w:pPr>
        <w:ind w:left="426"/>
        <w:rPr>
          <w:rFonts w:cs="Arial"/>
          <w:szCs w:val="24"/>
        </w:rPr>
      </w:pPr>
      <w:r w:rsidRPr="0043056E">
        <w:rPr>
          <w:rFonts w:cs="Arial"/>
          <w:szCs w:val="24"/>
        </w:rPr>
        <w:t xml:space="preserve">Innbetalt kontingent gjelder for inneværende kalenderår. Ved manglende kontingentinnbetaling etter fastsatt betalingsfrist, tapes retten til å avgi stemme og være valgbar i partiets organer. Denne retten inntrer igjen når manglende kontingent er innbetalt. </w:t>
      </w:r>
    </w:p>
    <w:p w14:paraId="4900A150" w14:textId="383946A4" w:rsidR="00A241BB" w:rsidRDefault="00A241BB" w:rsidP="0043056E">
      <w:pPr>
        <w:ind w:left="426"/>
        <w:rPr>
          <w:rFonts w:cs="Arial"/>
          <w:szCs w:val="24"/>
        </w:rPr>
      </w:pPr>
    </w:p>
    <w:p w14:paraId="0857CD7C" w14:textId="1B0ED6FA" w:rsidR="00A241BB" w:rsidRDefault="00A241BB" w:rsidP="0043056E">
      <w:pPr>
        <w:ind w:left="426"/>
        <w:rPr>
          <w:rFonts w:cs="Arial"/>
          <w:szCs w:val="24"/>
        </w:rPr>
      </w:pPr>
    </w:p>
    <w:p w14:paraId="235A0392" w14:textId="7B902EE3" w:rsidR="00A241BB" w:rsidRDefault="00A241BB" w:rsidP="0043056E">
      <w:pPr>
        <w:ind w:left="426"/>
        <w:rPr>
          <w:rFonts w:cs="Arial"/>
          <w:szCs w:val="24"/>
        </w:rPr>
      </w:pPr>
    </w:p>
    <w:p w14:paraId="6563C30F" w14:textId="77777777" w:rsidR="00A241BB" w:rsidRPr="0043056E" w:rsidRDefault="00A241BB" w:rsidP="0043056E">
      <w:pPr>
        <w:ind w:left="426"/>
        <w:rPr>
          <w:rFonts w:cs="Arial"/>
          <w:szCs w:val="24"/>
        </w:rPr>
      </w:pPr>
    </w:p>
    <w:p w14:paraId="0A228B47" w14:textId="77777777" w:rsidR="0043056E" w:rsidRPr="0043056E" w:rsidRDefault="0043056E" w:rsidP="0043056E">
      <w:pPr>
        <w:pStyle w:val="Overskrift1"/>
        <w:rPr>
          <w:rFonts w:ascii="Arial" w:hAnsi="Arial" w:cs="Arial"/>
          <w:b/>
          <w:bCs/>
          <w:color w:val="auto"/>
          <w:sz w:val="24"/>
          <w:szCs w:val="24"/>
        </w:rPr>
      </w:pPr>
      <w:bookmarkStart w:id="23" w:name="_Toc387844222"/>
      <w:r w:rsidRPr="0043056E">
        <w:rPr>
          <w:rFonts w:ascii="Arial" w:hAnsi="Arial" w:cs="Arial"/>
          <w:b/>
          <w:bCs/>
          <w:color w:val="auto"/>
          <w:sz w:val="24"/>
          <w:szCs w:val="24"/>
        </w:rPr>
        <w:lastRenderedPageBreak/>
        <w:t>§ 7</w:t>
      </w:r>
      <w:bookmarkStart w:id="24" w:name="_Toc124747119"/>
      <w:bookmarkStart w:id="25" w:name="_Toc124747675"/>
      <w:bookmarkStart w:id="26" w:name="_Toc253553400"/>
      <w:r w:rsidRPr="0043056E">
        <w:rPr>
          <w:rFonts w:ascii="Arial" w:hAnsi="Arial" w:cs="Arial"/>
          <w:b/>
          <w:bCs/>
          <w:color w:val="auto"/>
          <w:sz w:val="24"/>
          <w:szCs w:val="24"/>
        </w:rPr>
        <w:t xml:space="preserve"> Årsmøtet</w:t>
      </w:r>
      <w:bookmarkEnd w:id="23"/>
      <w:bookmarkEnd w:id="24"/>
      <w:bookmarkEnd w:id="25"/>
      <w:bookmarkEnd w:id="26"/>
    </w:p>
    <w:p w14:paraId="6A45D2E5" w14:textId="09303629" w:rsidR="0043056E" w:rsidRPr="0043056E" w:rsidRDefault="0043056E" w:rsidP="00E012B9">
      <w:pPr>
        <w:pStyle w:val="Brdtekst3"/>
        <w:numPr>
          <w:ilvl w:val="0"/>
          <w:numId w:val="41"/>
        </w:numPr>
        <w:spacing w:after="0" w:line="240" w:lineRule="auto"/>
        <w:rPr>
          <w:rFonts w:cs="Arial"/>
          <w:sz w:val="24"/>
          <w:szCs w:val="24"/>
        </w:rPr>
      </w:pPr>
      <w:r w:rsidRPr="0043056E">
        <w:rPr>
          <w:rFonts w:cs="Arial"/>
          <w:sz w:val="24"/>
          <w:szCs w:val="24"/>
        </w:rPr>
        <w:t xml:space="preserve">Årsmøtet er fylkespartiets høyeste myndighet. Ordinært årsmøte holdes innen utgangen av 1. kvartal hvert annet år i </w:t>
      </w:r>
      <w:proofErr w:type="spellStart"/>
      <w:r w:rsidRPr="0043056E">
        <w:rPr>
          <w:rFonts w:cs="Arial"/>
          <w:sz w:val="24"/>
          <w:szCs w:val="24"/>
        </w:rPr>
        <w:t>landsmøteår</w:t>
      </w:r>
      <w:proofErr w:type="spellEnd"/>
      <w:r w:rsidRPr="0043056E">
        <w:rPr>
          <w:rFonts w:cs="Arial"/>
          <w:sz w:val="24"/>
          <w:szCs w:val="24"/>
        </w:rPr>
        <w:t>/valgår. Ekstraordinært fylkesårsmøte avholdes når representantskapet bestemmer det, eller når kommunepartier som representerer minst 2/5 av medlemmene, krever det. Ekstraordinært fylkesårsmøte skal kunngjøres senest 8 uker før møtet finner sted. Utsendingene til det ekstraordinære årsmøte skal være de samme (jfr. Godkjente fullmakter) som ved siste ordinære årsmøte.</w:t>
      </w:r>
      <w:r>
        <w:rPr>
          <w:rFonts w:cs="Arial"/>
          <w:sz w:val="24"/>
          <w:szCs w:val="24"/>
        </w:rPr>
        <w:br/>
      </w:r>
    </w:p>
    <w:p w14:paraId="3B6539D3" w14:textId="798FF98A" w:rsidR="0043056E" w:rsidRPr="000A1BD7" w:rsidRDefault="0043056E" w:rsidP="000A1BD7">
      <w:pPr>
        <w:pStyle w:val="Brdtekst3"/>
        <w:numPr>
          <w:ilvl w:val="0"/>
          <w:numId w:val="41"/>
        </w:numPr>
        <w:spacing w:after="0" w:line="240" w:lineRule="auto"/>
        <w:rPr>
          <w:rFonts w:cs="Arial"/>
          <w:sz w:val="24"/>
          <w:szCs w:val="24"/>
        </w:rPr>
      </w:pPr>
      <w:r w:rsidRPr="0043056E">
        <w:rPr>
          <w:rFonts w:cs="Arial"/>
          <w:sz w:val="24"/>
          <w:szCs w:val="24"/>
        </w:rPr>
        <w:t>Etter innstilling fra laga velger kommunepartiene 3- tre utsendinger for de første 75 medlemmer. Deretter 1-en utsending for hvert påbegynt 40 medlem, etter</w:t>
      </w:r>
      <w:r w:rsidR="000A1BD7">
        <w:rPr>
          <w:rFonts w:cs="Arial"/>
          <w:sz w:val="24"/>
          <w:szCs w:val="24"/>
        </w:rPr>
        <w:t xml:space="preserve"> </w:t>
      </w:r>
      <w:r w:rsidR="000A1BD7" w:rsidRPr="00A241BB">
        <w:rPr>
          <w:rFonts w:cs="Arial"/>
          <w:sz w:val="24"/>
          <w:szCs w:val="24"/>
        </w:rPr>
        <w:t>gjennomsnittlig antall medlemmer det er betalt kontingent for de siste to år forut for årsmøtet</w:t>
      </w:r>
      <w:r w:rsidRPr="00A241BB">
        <w:rPr>
          <w:rFonts w:cs="Arial"/>
          <w:sz w:val="24"/>
          <w:szCs w:val="24"/>
        </w:rPr>
        <w:t xml:space="preserve"> </w:t>
      </w:r>
      <w:r w:rsidRPr="0043056E">
        <w:rPr>
          <w:rFonts w:cs="Arial"/>
          <w:sz w:val="24"/>
          <w:szCs w:val="24"/>
        </w:rPr>
        <w:t>Utsendingene velges av årsmøtet eller medlemsmøte/ representantskapsmøte i kommunepartiene.</w:t>
      </w:r>
      <w:r>
        <w:rPr>
          <w:rFonts w:cs="Arial"/>
          <w:sz w:val="24"/>
          <w:szCs w:val="24"/>
        </w:rPr>
        <w:br/>
      </w:r>
      <w:r w:rsidRPr="000A1BD7">
        <w:rPr>
          <w:rFonts w:cs="Arial"/>
          <w:sz w:val="24"/>
          <w:szCs w:val="24"/>
        </w:rPr>
        <w:br/>
        <w:t xml:space="preserve">AUF deltar på årsmøtet med 11 utsendinger med fulle rettigheter. Utsendingene velges av representantskapsmøte eller årsmøte i AUFs fylkeslag. </w:t>
      </w:r>
      <w:r w:rsidRPr="000A1BD7">
        <w:rPr>
          <w:rFonts w:cs="Arial"/>
          <w:sz w:val="24"/>
          <w:szCs w:val="24"/>
        </w:rPr>
        <w:br/>
      </w:r>
    </w:p>
    <w:p w14:paraId="3568246D" w14:textId="75DDFD8C" w:rsidR="0043056E" w:rsidRPr="0043056E" w:rsidRDefault="0043056E" w:rsidP="00E012B9">
      <w:pPr>
        <w:pStyle w:val="Listeavsnitt"/>
        <w:numPr>
          <w:ilvl w:val="0"/>
          <w:numId w:val="41"/>
        </w:numPr>
        <w:rPr>
          <w:rFonts w:cs="Arial"/>
          <w:sz w:val="24"/>
          <w:szCs w:val="24"/>
        </w:rPr>
      </w:pPr>
      <w:r w:rsidRPr="0043056E">
        <w:rPr>
          <w:rFonts w:cs="Arial"/>
          <w:sz w:val="24"/>
          <w:szCs w:val="24"/>
        </w:rPr>
        <w:t>Fylkesårsmøtet skal kunngjøres minst tre måneder i forveien. Forslag som ønskes behandlet må være styret i hende minst en måned før møtet. Forslag en vil ha behandlet på fylkesårsmøtet må være vedtatt innsendt av en partiavdeling (herunder AUF-lag), et kommuneparti</w:t>
      </w:r>
      <w:r w:rsidR="00CE5079">
        <w:rPr>
          <w:rFonts w:cs="Arial"/>
          <w:sz w:val="24"/>
          <w:szCs w:val="24"/>
        </w:rPr>
        <w:t xml:space="preserve">, </w:t>
      </w:r>
      <w:r w:rsidR="00CE5079" w:rsidRPr="00A241BB">
        <w:rPr>
          <w:rFonts w:cs="Arial"/>
          <w:sz w:val="24"/>
          <w:szCs w:val="24"/>
        </w:rPr>
        <w:t>kvinnenettverkets fylkeskonferanse</w:t>
      </w:r>
      <w:r w:rsidRPr="00A241BB">
        <w:rPr>
          <w:rFonts w:cs="Arial"/>
          <w:sz w:val="24"/>
          <w:szCs w:val="24"/>
        </w:rPr>
        <w:t xml:space="preserve"> </w:t>
      </w:r>
      <w:r w:rsidRPr="0043056E">
        <w:rPr>
          <w:rFonts w:cs="Arial"/>
          <w:sz w:val="24"/>
          <w:szCs w:val="24"/>
        </w:rPr>
        <w:t xml:space="preserve">eller av AUFs fylkeslags årsmøte eller representantskapsmøte. Styret har forslagsrett til årsmøtet samt utarbeider innstilling til alle innkomne forslag. </w:t>
      </w:r>
      <w:r w:rsidRPr="0043056E">
        <w:rPr>
          <w:rFonts w:cs="Arial"/>
          <w:sz w:val="24"/>
          <w:szCs w:val="24"/>
        </w:rPr>
        <w:tab/>
      </w:r>
    </w:p>
    <w:p w14:paraId="774A3C17" w14:textId="5C8778B4" w:rsidR="0043056E" w:rsidRPr="0043056E" w:rsidRDefault="0043056E" w:rsidP="00E012B9">
      <w:pPr>
        <w:pStyle w:val="Brdtekst3"/>
        <w:numPr>
          <w:ilvl w:val="0"/>
          <w:numId w:val="41"/>
        </w:numPr>
        <w:rPr>
          <w:rFonts w:cs="Arial"/>
          <w:sz w:val="24"/>
          <w:szCs w:val="24"/>
        </w:rPr>
      </w:pPr>
      <w:r w:rsidRPr="0043056E">
        <w:rPr>
          <w:rFonts w:cs="Arial"/>
          <w:sz w:val="24"/>
          <w:szCs w:val="24"/>
        </w:rPr>
        <w:t xml:space="preserve">På årsmøtet legges fram årsmelding og regnskap samt at en behandler innkomne forslag, budsjett og arbeidsplan for kommende år. Saksliste for årsmøtet med styreinnstillinger og årsmelding sendes kommunepartiene før årsmøtet. Det året det ikke er årsmøte behandles regnskapet, budsjett og arbeidsplan av representantskapet. Regnskapet legges da fram for årsmøtet til orientering. </w:t>
      </w:r>
    </w:p>
    <w:p w14:paraId="1C88A687" w14:textId="542E8681" w:rsidR="0043056E" w:rsidRPr="0043056E" w:rsidRDefault="0043056E" w:rsidP="00E012B9">
      <w:pPr>
        <w:pStyle w:val="Listeavsnitt"/>
        <w:numPr>
          <w:ilvl w:val="0"/>
          <w:numId w:val="41"/>
        </w:numPr>
        <w:rPr>
          <w:rFonts w:cs="Arial"/>
          <w:sz w:val="24"/>
          <w:szCs w:val="24"/>
        </w:rPr>
      </w:pPr>
      <w:r w:rsidRPr="0043056E">
        <w:rPr>
          <w:rFonts w:cs="Arial"/>
          <w:sz w:val="24"/>
          <w:szCs w:val="24"/>
        </w:rPr>
        <w:t>Alle vedtak på årsmøtet, også vedtektsendringer, blir gjort med alminnelig flertall. Får et forslag halvparten eller mindre av avgitte stemmer, er det falt. Blanke stemmer regnes som ikke avgitte stemmer.</w:t>
      </w:r>
      <w:r>
        <w:rPr>
          <w:rFonts w:cs="Arial"/>
          <w:sz w:val="24"/>
          <w:szCs w:val="24"/>
        </w:rPr>
        <w:br/>
      </w:r>
    </w:p>
    <w:p w14:paraId="0187DAD9" w14:textId="23650AE9" w:rsidR="0043056E" w:rsidRDefault="0043056E" w:rsidP="00E012B9">
      <w:pPr>
        <w:pStyle w:val="Listeavsnitt"/>
        <w:numPr>
          <w:ilvl w:val="0"/>
          <w:numId w:val="41"/>
        </w:numPr>
        <w:rPr>
          <w:rFonts w:cs="Arial"/>
          <w:sz w:val="24"/>
          <w:szCs w:val="24"/>
        </w:rPr>
      </w:pPr>
      <w:r w:rsidRPr="0043056E">
        <w:rPr>
          <w:rFonts w:cs="Arial"/>
          <w:sz w:val="24"/>
          <w:szCs w:val="24"/>
        </w:rPr>
        <w:t>Styret deltar på fylkesårsmøtet med tale- og forslagsrett, men ikke med stemmerett.</w:t>
      </w:r>
    </w:p>
    <w:p w14:paraId="76605625" w14:textId="68D5D0E9" w:rsidR="00A241BB" w:rsidRDefault="00A241BB" w:rsidP="00A241BB">
      <w:pPr>
        <w:pStyle w:val="Listeavsnitt"/>
        <w:rPr>
          <w:rFonts w:cs="Arial"/>
          <w:sz w:val="24"/>
          <w:szCs w:val="24"/>
        </w:rPr>
      </w:pPr>
    </w:p>
    <w:p w14:paraId="6DBC6411" w14:textId="6F57CFD1" w:rsidR="00A241BB" w:rsidRDefault="00A241BB" w:rsidP="00A241BB">
      <w:pPr>
        <w:pStyle w:val="Listeavsnitt"/>
        <w:rPr>
          <w:rFonts w:cs="Arial"/>
          <w:sz w:val="24"/>
          <w:szCs w:val="24"/>
        </w:rPr>
      </w:pPr>
    </w:p>
    <w:p w14:paraId="16CC77A5" w14:textId="3D16AC04" w:rsidR="00A241BB" w:rsidRDefault="00A241BB" w:rsidP="00A241BB">
      <w:pPr>
        <w:pStyle w:val="Listeavsnitt"/>
        <w:rPr>
          <w:rFonts w:cs="Arial"/>
          <w:sz w:val="24"/>
          <w:szCs w:val="24"/>
        </w:rPr>
      </w:pPr>
    </w:p>
    <w:p w14:paraId="29D1DC56" w14:textId="72FEA2A2" w:rsidR="00A241BB" w:rsidRDefault="00A241BB" w:rsidP="00A241BB">
      <w:pPr>
        <w:pStyle w:val="Listeavsnitt"/>
        <w:rPr>
          <w:rFonts w:cs="Arial"/>
          <w:sz w:val="24"/>
          <w:szCs w:val="24"/>
        </w:rPr>
      </w:pPr>
    </w:p>
    <w:p w14:paraId="2DB2276D" w14:textId="269F3CC4" w:rsidR="00A241BB" w:rsidRDefault="00A241BB" w:rsidP="00A241BB">
      <w:pPr>
        <w:pStyle w:val="Listeavsnitt"/>
        <w:rPr>
          <w:rFonts w:cs="Arial"/>
          <w:sz w:val="24"/>
          <w:szCs w:val="24"/>
        </w:rPr>
      </w:pPr>
    </w:p>
    <w:p w14:paraId="45EAFF93" w14:textId="77777777" w:rsidR="00A241BB" w:rsidRPr="0043056E" w:rsidRDefault="00A241BB" w:rsidP="00A241BB">
      <w:pPr>
        <w:pStyle w:val="Listeavsnitt"/>
        <w:rPr>
          <w:rFonts w:cs="Arial"/>
          <w:sz w:val="24"/>
          <w:szCs w:val="24"/>
        </w:rPr>
      </w:pPr>
    </w:p>
    <w:p w14:paraId="53E370C0" w14:textId="49358278" w:rsidR="0043056E" w:rsidRPr="0043056E" w:rsidRDefault="0043056E" w:rsidP="00E012B9">
      <w:pPr>
        <w:pStyle w:val="Brdtekst3"/>
        <w:numPr>
          <w:ilvl w:val="0"/>
          <w:numId w:val="41"/>
        </w:numPr>
        <w:rPr>
          <w:rFonts w:cs="Arial"/>
          <w:sz w:val="24"/>
          <w:szCs w:val="24"/>
        </w:rPr>
      </w:pPr>
      <w:r w:rsidRPr="0043056E">
        <w:rPr>
          <w:rFonts w:cs="Arial"/>
          <w:b/>
          <w:sz w:val="24"/>
          <w:szCs w:val="24"/>
        </w:rPr>
        <w:lastRenderedPageBreak/>
        <w:t>Årsmøtets oppgaver:</w:t>
      </w:r>
    </w:p>
    <w:p w14:paraId="57695F40" w14:textId="6B391DF7" w:rsidR="0043056E" w:rsidRPr="0043056E" w:rsidRDefault="0043056E" w:rsidP="00E012B9">
      <w:pPr>
        <w:pStyle w:val="Listeavsnitt"/>
        <w:numPr>
          <w:ilvl w:val="0"/>
          <w:numId w:val="42"/>
        </w:numPr>
        <w:rPr>
          <w:rFonts w:cs="Arial"/>
          <w:sz w:val="24"/>
          <w:szCs w:val="24"/>
        </w:rPr>
      </w:pPr>
      <w:r w:rsidRPr="0043056E">
        <w:rPr>
          <w:rFonts w:cs="Arial"/>
          <w:sz w:val="24"/>
          <w:szCs w:val="24"/>
        </w:rPr>
        <w:t>Konstituere 2-to dirigenter til å lede årsmøtet, samt 2-to møtesekretærer.</w:t>
      </w:r>
    </w:p>
    <w:p w14:paraId="0077F5F7" w14:textId="77FD67EB" w:rsidR="0043056E" w:rsidRPr="0043056E" w:rsidRDefault="0043056E" w:rsidP="00E012B9">
      <w:pPr>
        <w:pStyle w:val="Listeavsnitt"/>
        <w:numPr>
          <w:ilvl w:val="0"/>
          <w:numId w:val="42"/>
        </w:numPr>
        <w:rPr>
          <w:rFonts w:cs="Arial"/>
          <w:sz w:val="24"/>
          <w:szCs w:val="24"/>
        </w:rPr>
      </w:pPr>
      <w:r w:rsidRPr="0043056E">
        <w:rPr>
          <w:rFonts w:cs="Arial"/>
          <w:sz w:val="24"/>
          <w:szCs w:val="24"/>
        </w:rPr>
        <w:t>Konstituere fullmaktskomité.</w:t>
      </w:r>
    </w:p>
    <w:p w14:paraId="1523C4CC" w14:textId="73B233E1" w:rsidR="0043056E" w:rsidRPr="0043056E" w:rsidRDefault="0043056E" w:rsidP="00E012B9">
      <w:pPr>
        <w:pStyle w:val="Listeavsnitt"/>
        <w:numPr>
          <w:ilvl w:val="0"/>
          <w:numId w:val="42"/>
        </w:numPr>
        <w:rPr>
          <w:rFonts w:cs="Arial"/>
          <w:sz w:val="24"/>
          <w:szCs w:val="24"/>
        </w:rPr>
      </w:pPr>
      <w:r w:rsidRPr="0043056E">
        <w:rPr>
          <w:rFonts w:cs="Arial"/>
          <w:sz w:val="24"/>
          <w:szCs w:val="24"/>
        </w:rPr>
        <w:t>Behandle styrets melding til årsmøtet.</w:t>
      </w:r>
    </w:p>
    <w:p w14:paraId="18418534" w14:textId="03B93766" w:rsidR="0043056E" w:rsidRPr="0043056E" w:rsidRDefault="0043056E" w:rsidP="00E012B9">
      <w:pPr>
        <w:pStyle w:val="Listeavsnitt"/>
        <w:numPr>
          <w:ilvl w:val="0"/>
          <w:numId w:val="42"/>
        </w:numPr>
        <w:rPr>
          <w:rFonts w:cs="Arial"/>
          <w:sz w:val="24"/>
          <w:szCs w:val="24"/>
        </w:rPr>
      </w:pPr>
      <w:r w:rsidRPr="0043056E">
        <w:rPr>
          <w:rFonts w:cs="Arial"/>
          <w:sz w:val="24"/>
          <w:szCs w:val="24"/>
        </w:rPr>
        <w:t>Behandle innkomne forslag.</w:t>
      </w:r>
    </w:p>
    <w:p w14:paraId="249FD89F" w14:textId="6FEE000C" w:rsidR="0043056E" w:rsidRPr="0043056E" w:rsidRDefault="0043056E" w:rsidP="00E012B9">
      <w:pPr>
        <w:pStyle w:val="Listeavsnitt"/>
        <w:numPr>
          <w:ilvl w:val="0"/>
          <w:numId w:val="42"/>
        </w:numPr>
        <w:rPr>
          <w:rFonts w:cs="Arial"/>
          <w:sz w:val="24"/>
          <w:szCs w:val="24"/>
        </w:rPr>
      </w:pPr>
      <w:r w:rsidRPr="0043056E">
        <w:rPr>
          <w:rFonts w:cs="Arial"/>
          <w:sz w:val="24"/>
          <w:szCs w:val="24"/>
        </w:rPr>
        <w:t>Behandle styrets forslag til budsjett. Styret har fullmakt til å avgjøre at slik   behandling kan foretas av representantskapet.</w:t>
      </w:r>
    </w:p>
    <w:p w14:paraId="23461ADA" w14:textId="1D4549F5" w:rsidR="0043056E" w:rsidRPr="0043056E" w:rsidRDefault="0043056E" w:rsidP="00E012B9">
      <w:pPr>
        <w:pStyle w:val="Listeavsnitt"/>
        <w:numPr>
          <w:ilvl w:val="0"/>
          <w:numId w:val="42"/>
        </w:numPr>
        <w:rPr>
          <w:rFonts w:cs="Arial"/>
          <w:sz w:val="24"/>
          <w:szCs w:val="24"/>
        </w:rPr>
      </w:pPr>
      <w:r w:rsidRPr="0043056E">
        <w:rPr>
          <w:rFonts w:cs="Arial"/>
          <w:sz w:val="24"/>
          <w:szCs w:val="24"/>
        </w:rPr>
        <w:t>Behandle vedtektsendringer</w:t>
      </w:r>
    </w:p>
    <w:p w14:paraId="5380D92D" w14:textId="56B62D9F" w:rsidR="0043056E" w:rsidRPr="0043056E" w:rsidRDefault="0043056E" w:rsidP="00E012B9">
      <w:pPr>
        <w:pStyle w:val="Listeavsnitt"/>
        <w:numPr>
          <w:ilvl w:val="0"/>
          <w:numId w:val="42"/>
        </w:numPr>
        <w:rPr>
          <w:rFonts w:cs="Arial"/>
          <w:sz w:val="24"/>
          <w:szCs w:val="24"/>
        </w:rPr>
      </w:pPr>
      <w:r w:rsidRPr="0043056E">
        <w:rPr>
          <w:rFonts w:cs="Arial"/>
          <w:sz w:val="24"/>
          <w:szCs w:val="24"/>
        </w:rPr>
        <w:t>Foreta følgende valg til styret:</w:t>
      </w:r>
    </w:p>
    <w:p w14:paraId="1118697B" w14:textId="6C1E22F1" w:rsidR="0043056E" w:rsidRPr="0043056E" w:rsidRDefault="0043056E" w:rsidP="00E012B9">
      <w:pPr>
        <w:pStyle w:val="Listeavsnitt"/>
        <w:numPr>
          <w:ilvl w:val="2"/>
          <w:numId w:val="43"/>
        </w:numPr>
        <w:rPr>
          <w:rFonts w:cs="Arial"/>
          <w:sz w:val="24"/>
          <w:szCs w:val="24"/>
        </w:rPr>
      </w:pPr>
      <w:r w:rsidRPr="0043056E">
        <w:rPr>
          <w:rFonts w:cs="Arial"/>
          <w:sz w:val="24"/>
          <w:szCs w:val="24"/>
        </w:rPr>
        <w:t>Leder</w:t>
      </w:r>
    </w:p>
    <w:p w14:paraId="70935279" w14:textId="5B8CEC54" w:rsidR="0043056E" w:rsidRPr="0043056E" w:rsidRDefault="0043056E" w:rsidP="00E012B9">
      <w:pPr>
        <w:pStyle w:val="Listeavsnitt"/>
        <w:numPr>
          <w:ilvl w:val="2"/>
          <w:numId w:val="43"/>
        </w:numPr>
        <w:rPr>
          <w:rFonts w:cs="Arial"/>
          <w:sz w:val="24"/>
          <w:szCs w:val="24"/>
        </w:rPr>
      </w:pPr>
      <w:r w:rsidRPr="0043056E">
        <w:rPr>
          <w:rFonts w:cs="Arial"/>
          <w:sz w:val="24"/>
          <w:szCs w:val="24"/>
        </w:rPr>
        <w:t>Nestleder</w:t>
      </w:r>
    </w:p>
    <w:p w14:paraId="5ECFCE09" w14:textId="6E8AF90B" w:rsidR="0043056E" w:rsidRPr="0043056E" w:rsidRDefault="0043056E" w:rsidP="00E012B9">
      <w:pPr>
        <w:pStyle w:val="Listeavsnitt"/>
        <w:numPr>
          <w:ilvl w:val="2"/>
          <w:numId w:val="43"/>
        </w:numPr>
        <w:rPr>
          <w:rFonts w:cs="Arial"/>
          <w:sz w:val="24"/>
          <w:szCs w:val="24"/>
        </w:rPr>
      </w:pPr>
      <w:r w:rsidRPr="0043056E">
        <w:rPr>
          <w:rFonts w:cs="Arial"/>
          <w:sz w:val="24"/>
          <w:szCs w:val="24"/>
        </w:rPr>
        <w:t>Medlemsansvarlig</w:t>
      </w:r>
    </w:p>
    <w:p w14:paraId="1D76D5E4" w14:textId="447D6C72" w:rsidR="0043056E" w:rsidRPr="0043056E" w:rsidRDefault="0043056E" w:rsidP="00E012B9">
      <w:pPr>
        <w:pStyle w:val="Listeavsnitt"/>
        <w:numPr>
          <w:ilvl w:val="2"/>
          <w:numId w:val="43"/>
        </w:numPr>
        <w:rPr>
          <w:rFonts w:cs="Arial"/>
          <w:sz w:val="24"/>
          <w:szCs w:val="24"/>
        </w:rPr>
      </w:pPr>
      <w:r w:rsidRPr="0043056E">
        <w:rPr>
          <w:rFonts w:cs="Arial"/>
          <w:sz w:val="24"/>
          <w:szCs w:val="24"/>
        </w:rPr>
        <w:t>6-seks styremedlemmer</w:t>
      </w:r>
    </w:p>
    <w:p w14:paraId="72F858C7" w14:textId="77777777" w:rsidR="0043056E" w:rsidRPr="00E012B9" w:rsidRDefault="0043056E" w:rsidP="00E012B9">
      <w:pPr>
        <w:pStyle w:val="Listeavsnitt"/>
        <w:numPr>
          <w:ilvl w:val="0"/>
          <w:numId w:val="41"/>
        </w:numPr>
        <w:rPr>
          <w:rFonts w:cs="Arial"/>
          <w:b/>
          <w:bCs/>
          <w:sz w:val="24"/>
          <w:szCs w:val="24"/>
        </w:rPr>
      </w:pPr>
      <w:r w:rsidRPr="00E012B9">
        <w:rPr>
          <w:rFonts w:cs="Arial"/>
          <w:sz w:val="24"/>
          <w:szCs w:val="24"/>
        </w:rPr>
        <w:t xml:space="preserve">Årsmøte velger en av styrets medlemmer til å lede det fylkesvise kvinnenettverket. </w:t>
      </w:r>
      <w:r w:rsidRPr="00E012B9">
        <w:rPr>
          <w:rFonts w:cs="Arial"/>
          <w:sz w:val="24"/>
          <w:szCs w:val="24"/>
        </w:rPr>
        <w:tab/>
      </w:r>
      <w:r w:rsidRPr="00E012B9">
        <w:rPr>
          <w:rFonts w:cs="Arial"/>
          <w:sz w:val="24"/>
          <w:szCs w:val="24"/>
        </w:rPr>
        <w:tab/>
      </w:r>
    </w:p>
    <w:p w14:paraId="3C72B90A" w14:textId="5307C97E" w:rsidR="0043056E" w:rsidRPr="00E012B9" w:rsidRDefault="0043056E" w:rsidP="00E012B9">
      <w:pPr>
        <w:pStyle w:val="Brdtekst3"/>
        <w:numPr>
          <w:ilvl w:val="0"/>
          <w:numId w:val="41"/>
        </w:numPr>
        <w:spacing w:before="240" w:line="240" w:lineRule="auto"/>
        <w:rPr>
          <w:rFonts w:cs="Arial"/>
          <w:sz w:val="24"/>
          <w:szCs w:val="24"/>
        </w:rPr>
      </w:pPr>
      <w:r w:rsidRPr="00E012B9">
        <w:rPr>
          <w:rFonts w:cs="Arial"/>
          <w:sz w:val="24"/>
          <w:szCs w:val="24"/>
        </w:rPr>
        <w:t xml:space="preserve">3- tre varamedlemmer til styret. Varamedlemmene innkalles til alle styremøter. </w:t>
      </w:r>
    </w:p>
    <w:p w14:paraId="1C7E5EC5" w14:textId="77777777" w:rsidR="00E012B9" w:rsidRDefault="0043056E" w:rsidP="00E012B9">
      <w:pPr>
        <w:pStyle w:val="Brdtekst3"/>
        <w:numPr>
          <w:ilvl w:val="0"/>
          <w:numId w:val="41"/>
        </w:numPr>
        <w:spacing w:before="240" w:line="240" w:lineRule="auto"/>
        <w:rPr>
          <w:rFonts w:cs="Arial"/>
          <w:sz w:val="24"/>
          <w:szCs w:val="24"/>
        </w:rPr>
      </w:pPr>
      <w:r w:rsidRPr="00E012B9">
        <w:rPr>
          <w:rFonts w:cs="Arial"/>
          <w:sz w:val="24"/>
          <w:szCs w:val="24"/>
        </w:rPr>
        <w:t>3-tre medlemmer og 2-to varamedlemmer til kontrollutvalg.</w:t>
      </w:r>
    </w:p>
    <w:p w14:paraId="0CC44067" w14:textId="6A381142" w:rsidR="00E012B9" w:rsidRPr="00A241BB" w:rsidRDefault="0043056E" w:rsidP="00A241BB">
      <w:pPr>
        <w:pStyle w:val="Brdtekst3"/>
        <w:numPr>
          <w:ilvl w:val="0"/>
          <w:numId w:val="41"/>
        </w:numPr>
        <w:spacing w:before="240" w:line="240" w:lineRule="auto"/>
        <w:rPr>
          <w:rFonts w:cs="Arial"/>
          <w:sz w:val="24"/>
          <w:szCs w:val="24"/>
        </w:rPr>
      </w:pPr>
      <w:r w:rsidRPr="00E012B9">
        <w:rPr>
          <w:rFonts w:cs="Arial"/>
          <w:sz w:val="24"/>
          <w:szCs w:val="24"/>
        </w:rPr>
        <w:t>Valg/nominasjonskomité på 9 medlemmer med leder. Det velges personlige</w:t>
      </w:r>
      <w:r w:rsidR="00E012B9">
        <w:rPr>
          <w:rFonts w:cs="Arial"/>
          <w:sz w:val="24"/>
          <w:szCs w:val="24"/>
        </w:rPr>
        <w:t xml:space="preserve"> </w:t>
      </w:r>
      <w:r w:rsidRPr="00E012B9">
        <w:rPr>
          <w:rFonts w:cs="Arial"/>
          <w:sz w:val="24"/>
          <w:szCs w:val="24"/>
        </w:rPr>
        <w:t>varamedlemmer. Blant disse 9 medlemmene skal AUFs fylkeslag være</w:t>
      </w:r>
      <w:r w:rsidR="00E012B9" w:rsidRPr="00E012B9">
        <w:rPr>
          <w:rFonts w:cs="Arial"/>
          <w:sz w:val="24"/>
          <w:szCs w:val="24"/>
        </w:rPr>
        <w:t xml:space="preserve"> </w:t>
      </w:r>
      <w:r w:rsidRPr="00E012B9">
        <w:rPr>
          <w:rFonts w:cs="Arial"/>
          <w:sz w:val="24"/>
          <w:szCs w:val="24"/>
        </w:rPr>
        <w:t xml:space="preserve">representert. AUF fremsetter selv forslag på sin kandidat med personlig varamedlem. Styret fremmer innstilling på de øvrige av komiteens medlemmer. </w:t>
      </w:r>
    </w:p>
    <w:p w14:paraId="520D39B5" w14:textId="3DC3A572" w:rsidR="0043056E" w:rsidRPr="00E012B9" w:rsidRDefault="0043056E" w:rsidP="00E012B9">
      <w:pPr>
        <w:pStyle w:val="Listeavsnitt"/>
        <w:numPr>
          <w:ilvl w:val="0"/>
          <w:numId w:val="41"/>
        </w:numPr>
        <w:spacing w:before="240" w:line="240" w:lineRule="auto"/>
        <w:rPr>
          <w:rFonts w:cs="Arial"/>
          <w:sz w:val="24"/>
          <w:szCs w:val="24"/>
        </w:rPr>
      </w:pPr>
      <w:r w:rsidRPr="00A241BB">
        <w:rPr>
          <w:rFonts w:cs="Arial"/>
          <w:sz w:val="24"/>
          <w:szCs w:val="24"/>
        </w:rPr>
        <w:t>5-fem medlemmer til Klima og Miljøutvalget.</w:t>
      </w:r>
      <w:r w:rsidR="00E012B9">
        <w:rPr>
          <w:rFonts w:cs="Arial"/>
          <w:sz w:val="24"/>
          <w:szCs w:val="24"/>
        </w:rPr>
        <w:br/>
      </w:r>
    </w:p>
    <w:p w14:paraId="6DD6F694" w14:textId="15AECCD9" w:rsidR="0043056E" w:rsidRPr="00E012B9" w:rsidRDefault="0043056E" w:rsidP="00E012B9">
      <w:pPr>
        <w:pStyle w:val="Listeavsnitt"/>
        <w:numPr>
          <w:ilvl w:val="0"/>
          <w:numId w:val="41"/>
        </w:numPr>
        <w:spacing w:before="240" w:line="240" w:lineRule="auto"/>
        <w:rPr>
          <w:rFonts w:cs="Arial"/>
          <w:sz w:val="24"/>
          <w:szCs w:val="24"/>
        </w:rPr>
      </w:pPr>
      <w:r w:rsidRPr="00E012B9">
        <w:rPr>
          <w:rFonts w:cs="Arial"/>
          <w:sz w:val="24"/>
          <w:szCs w:val="24"/>
        </w:rPr>
        <w:t>5-fem medlemmer til Veteranutvalget.</w:t>
      </w:r>
      <w:r w:rsidR="00E012B9">
        <w:rPr>
          <w:rFonts w:cs="Arial"/>
          <w:sz w:val="24"/>
          <w:szCs w:val="24"/>
        </w:rPr>
        <w:br/>
      </w:r>
    </w:p>
    <w:p w14:paraId="5E334106" w14:textId="67E2287C" w:rsidR="0043056E" w:rsidRPr="00A241BB" w:rsidRDefault="0043056E" w:rsidP="00A241BB">
      <w:pPr>
        <w:pStyle w:val="Listeavsnitt"/>
        <w:numPr>
          <w:ilvl w:val="0"/>
          <w:numId w:val="41"/>
        </w:numPr>
        <w:spacing w:before="240" w:line="240" w:lineRule="auto"/>
        <w:rPr>
          <w:rFonts w:cs="Arial"/>
          <w:sz w:val="24"/>
          <w:szCs w:val="24"/>
        </w:rPr>
      </w:pPr>
      <w:r w:rsidRPr="00A241BB">
        <w:rPr>
          <w:rFonts w:cs="Arial"/>
          <w:sz w:val="24"/>
          <w:szCs w:val="24"/>
        </w:rPr>
        <w:t xml:space="preserve">5-fem medlemmer til Internasjonalt utvalg </w:t>
      </w:r>
      <w:r w:rsidR="00E012B9" w:rsidRPr="00A241BB">
        <w:rPr>
          <w:rFonts w:cs="Arial"/>
          <w:strike/>
          <w:szCs w:val="24"/>
        </w:rPr>
        <w:br/>
      </w:r>
    </w:p>
    <w:p w14:paraId="0AE00BBD" w14:textId="64BD501A" w:rsidR="0043056E" w:rsidRPr="00E012B9" w:rsidRDefault="0043056E" w:rsidP="00E012B9">
      <w:pPr>
        <w:pStyle w:val="Listeavsnitt"/>
        <w:numPr>
          <w:ilvl w:val="0"/>
          <w:numId w:val="41"/>
        </w:numPr>
        <w:spacing w:before="240" w:line="240" w:lineRule="auto"/>
        <w:rPr>
          <w:rFonts w:cs="Arial"/>
          <w:sz w:val="24"/>
          <w:szCs w:val="24"/>
        </w:rPr>
      </w:pPr>
      <w:r w:rsidRPr="00E012B9">
        <w:rPr>
          <w:rFonts w:cs="Arial"/>
          <w:sz w:val="24"/>
          <w:szCs w:val="24"/>
        </w:rPr>
        <w:t>Velge representanter og vararepresentanter til representantskapet og</w:t>
      </w:r>
    </w:p>
    <w:p w14:paraId="41C84D83" w14:textId="6D284080" w:rsidR="0043056E" w:rsidRPr="00E012B9" w:rsidRDefault="0043056E" w:rsidP="00E012B9">
      <w:pPr>
        <w:pStyle w:val="Listeavsnitt"/>
        <w:spacing w:before="240" w:line="240" w:lineRule="auto"/>
        <w:rPr>
          <w:rFonts w:cs="Arial"/>
          <w:sz w:val="24"/>
          <w:szCs w:val="24"/>
        </w:rPr>
      </w:pPr>
      <w:r w:rsidRPr="00E012B9">
        <w:rPr>
          <w:rFonts w:cs="Arial"/>
          <w:sz w:val="24"/>
          <w:szCs w:val="24"/>
        </w:rPr>
        <w:t>samordningsstyret i Viken Arbeiderparti.</w:t>
      </w:r>
    </w:p>
    <w:p w14:paraId="3C527C86" w14:textId="03FB069E" w:rsidR="0043056E" w:rsidRDefault="0043056E" w:rsidP="0043056E">
      <w:pPr>
        <w:ind w:left="708"/>
        <w:rPr>
          <w:rFonts w:cs="Arial"/>
          <w:szCs w:val="24"/>
        </w:rPr>
      </w:pPr>
      <w:r w:rsidRPr="0043056E">
        <w:rPr>
          <w:rFonts w:cs="Arial"/>
          <w:szCs w:val="24"/>
        </w:rPr>
        <w:t>Protokoll fra årsmøtet sendes kommunepartiene etter at den er godkjent av styret.</w:t>
      </w:r>
    </w:p>
    <w:p w14:paraId="5039959E" w14:textId="4C2DAD68" w:rsidR="00A241BB" w:rsidRDefault="00A241BB" w:rsidP="0043056E">
      <w:pPr>
        <w:ind w:left="708"/>
        <w:rPr>
          <w:rFonts w:cs="Arial"/>
          <w:szCs w:val="24"/>
        </w:rPr>
      </w:pPr>
    </w:p>
    <w:p w14:paraId="0F6254E9" w14:textId="57C53FF5" w:rsidR="00A241BB" w:rsidRDefault="00A241BB" w:rsidP="0043056E">
      <w:pPr>
        <w:ind w:left="708"/>
        <w:rPr>
          <w:rFonts w:cs="Arial"/>
          <w:szCs w:val="24"/>
        </w:rPr>
      </w:pPr>
    </w:p>
    <w:p w14:paraId="45338A06" w14:textId="4DF3FAD6" w:rsidR="00A241BB" w:rsidRDefault="00A241BB" w:rsidP="0043056E">
      <w:pPr>
        <w:ind w:left="708"/>
        <w:rPr>
          <w:rFonts w:cs="Arial"/>
          <w:szCs w:val="24"/>
        </w:rPr>
      </w:pPr>
    </w:p>
    <w:p w14:paraId="76A6AA6D" w14:textId="77777777" w:rsidR="00A241BB" w:rsidRPr="0043056E" w:rsidRDefault="00A241BB" w:rsidP="0043056E">
      <w:pPr>
        <w:ind w:left="708"/>
        <w:rPr>
          <w:rFonts w:cs="Arial"/>
          <w:szCs w:val="24"/>
        </w:rPr>
      </w:pPr>
    </w:p>
    <w:p w14:paraId="437FE3AA" w14:textId="77777777" w:rsidR="0043056E" w:rsidRPr="0043056E" w:rsidRDefault="0043056E" w:rsidP="0043056E">
      <w:pPr>
        <w:pStyle w:val="Overskrift1"/>
        <w:rPr>
          <w:rFonts w:ascii="Arial" w:hAnsi="Arial" w:cs="Arial"/>
          <w:b/>
          <w:bCs/>
          <w:color w:val="auto"/>
          <w:sz w:val="24"/>
          <w:szCs w:val="24"/>
        </w:rPr>
      </w:pPr>
      <w:bookmarkStart w:id="27" w:name="_Toc387844223"/>
      <w:r w:rsidRPr="0043056E">
        <w:rPr>
          <w:rFonts w:ascii="Arial" w:hAnsi="Arial" w:cs="Arial"/>
          <w:b/>
          <w:bCs/>
          <w:color w:val="auto"/>
          <w:sz w:val="24"/>
          <w:szCs w:val="24"/>
        </w:rPr>
        <w:lastRenderedPageBreak/>
        <w:t>§ 8</w:t>
      </w:r>
      <w:bookmarkStart w:id="28" w:name="_Toc124747120"/>
      <w:bookmarkStart w:id="29" w:name="_Toc124747676"/>
      <w:bookmarkStart w:id="30" w:name="_Toc253553401"/>
      <w:r w:rsidRPr="0043056E">
        <w:rPr>
          <w:rFonts w:ascii="Arial" w:hAnsi="Arial" w:cs="Arial"/>
          <w:b/>
          <w:bCs/>
          <w:color w:val="auto"/>
          <w:sz w:val="24"/>
          <w:szCs w:val="24"/>
        </w:rPr>
        <w:t xml:space="preserve"> Representantskapet</w:t>
      </w:r>
      <w:bookmarkEnd w:id="27"/>
      <w:bookmarkEnd w:id="28"/>
      <w:bookmarkEnd w:id="29"/>
      <w:bookmarkEnd w:id="30"/>
    </w:p>
    <w:p w14:paraId="719B47A5" w14:textId="173843C9" w:rsidR="0043056E" w:rsidRPr="0043056E" w:rsidRDefault="0043056E" w:rsidP="00A41A6A">
      <w:pPr>
        <w:pStyle w:val="Brdtekst3"/>
        <w:ind w:left="708"/>
        <w:rPr>
          <w:rFonts w:cs="Arial"/>
          <w:sz w:val="24"/>
          <w:szCs w:val="24"/>
        </w:rPr>
      </w:pPr>
      <w:r w:rsidRPr="0043056E">
        <w:rPr>
          <w:rFonts w:cs="Arial"/>
          <w:sz w:val="24"/>
          <w:szCs w:val="24"/>
        </w:rPr>
        <w:t xml:space="preserve">Representantskapet er Østfold Arbeiderpartis høyeste myndighet mellom årsmøtene og avgjør alle saker som ikke gjennom vedtektene er fastsatt behandlet på årsmøtet, eller som ved instruks er tillagt styret eller fylkestingsgruppa. Det skal føres protokoll med oppropsliste fra representantskapsmøter. Protokoller fra møtene sendes kommunepartiene etter at de er godkjent av styret. Styret skal fremme innstilling på de saker som skal behandles av representantskapet. I fylkeskommunale saker fremmer fylkestingsgruppas styre innstilling. De år det ikke er årsmøte behandler representantskapet fylkespartiets budsjett, arbeidsplan og regnskapet for foregående år. Disse regnskapene legges fram for årsmøtet til orientering. Engasjert revisor legger fram revisjonsberetning med kommentarer til regnskap og partiets økonomi for representantskapet. </w:t>
      </w:r>
    </w:p>
    <w:p w14:paraId="6D187A5A" w14:textId="77777777" w:rsidR="0043056E" w:rsidRPr="0043056E" w:rsidRDefault="0043056E" w:rsidP="00E012B9">
      <w:pPr>
        <w:pStyle w:val="Overskrift5"/>
        <w:ind w:firstLine="708"/>
        <w:rPr>
          <w:rFonts w:ascii="Arial" w:hAnsi="Arial" w:cs="Arial"/>
          <w:color w:val="auto"/>
          <w:szCs w:val="24"/>
        </w:rPr>
      </w:pPr>
      <w:bookmarkStart w:id="31" w:name="_Toc124747121"/>
      <w:bookmarkStart w:id="32" w:name="_Toc124747677"/>
      <w:bookmarkStart w:id="33" w:name="_Toc253553402"/>
      <w:r w:rsidRPr="0043056E">
        <w:rPr>
          <w:rFonts w:ascii="Arial" w:hAnsi="Arial" w:cs="Arial"/>
          <w:color w:val="auto"/>
          <w:szCs w:val="24"/>
        </w:rPr>
        <w:t>Representantskapets sammensetning</w:t>
      </w:r>
      <w:bookmarkEnd w:id="31"/>
      <w:bookmarkEnd w:id="32"/>
      <w:bookmarkEnd w:id="33"/>
      <w:r w:rsidRPr="0043056E">
        <w:rPr>
          <w:rFonts w:ascii="Arial" w:hAnsi="Arial" w:cs="Arial"/>
          <w:color w:val="auto"/>
          <w:szCs w:val="24"/>
        </w:rPr>
        <w:t xml:space="preserve"> </w:t>
      </w:r>
    </w:p>
    <w:p w14:paraId="2063B79E" w14:textId="0B2D2DAE" w:rsidR="0043056E" w:rsidRPr="0043056E" w:rsidRDefault="0043056E" w:rsidP="00A241BB">
      <w:pPr>
        <w:ind w:left="708"/>
        <w:rPr>
          <w:rFonts w:cs="Arial"/>
          <w:szCs w:val="24"/>
        </w:rPr>
      </w:pPr>
      <w:r w:rsidRPr="0043056E">
        <w:rPr>
          <w:rFonts w:cs="Arial"/>
          <w:szCs w:val="24"/>
        </w:rPr>
        <w:t xml:space="preserve">Representantskapets medlemmer velges av kommunepartiene med en representant for hvert påbegynte 100 medlem etter innbetalt kontingent per. 31. desember foregående år. Kommunepartienes ledere skal være blant disse. </w:t>
      </w:r>
    </w:p>
    <w:p w14:paraId="752479DC" w14:textId="0DB36959" w:rsidR="0043056E" w:rsidRPr="0043056E" w:rsidRDefault="0043056E" w:rsidP="0043056E">
      <w:pPr>
        <w:pStyle w:val="Brdtekst3"/>
        <w:ind w:left="709"/>
        <w:rPr>
          <w:rFonts w:cs="Arial"/>
          <w:sz w:val="24"/>
          <w:szCs w:val="24"/>
        </w:rPr>
      </w:pPr>
      <w:r w:rsidRPr="0043056E">
        <w:rPr>
          <w:rFonts w:cs="Arial"/>
          <w:sz w:val="24"/>
          <w:szCs w:val="24"/>
        </w:rPr>
        <w:t xml:space="preserve">AUF deltar med 9 medlemmer med fulle rettigheter. Disse velges av representantskapsmøte eller årsmøte i AUFs fylkeslag. </w:t>
      </w:r>
    </w:p>
    <w:p w14:paraId="7AFA1CE4" w14:textId="36DD2598" w:rsidR="0043056E" w:rsidRPr="0043056E" w:rsidRDefault="0043056E" w:rsidP="0043056E">
      <w:pPr>
        <w:ind w:left="709"/>
        <w:rPr>
          <w:rFonts w:cs="Arial"/>
          <w:szCs w:val="24"/>
        </w:rPr>
      </w:pPr>
      <w:r w:rsidRPr="0043056E">
        <w:rPr>
          <w:rFonts w:cs="Arial"/>
          <w:szCs w:val="24"/>
        </w:rPr>
        <w:t xml:space="preserve">Styret er medlemmer av representantskapet med tale-, forslags- og stemmerett. Styret har ikke stemmerett når fylkespartiets regnskap blir behandlet. </w:t>
      </w:r>
    </w:p>
    <w:p w14:paraId="118DE309" w14:textId="5CF7FCC7" w:rsidR="0043056E" w:rsidRPr="0043056E" w:rsidRDefault="0043056E" w:rsidP="0043056E">
      <w:pPr>
        <w:ind w:left="709"/>
        <w:rPr>
          <w:rFonts w:cs="Arial"/>
          <w:szCs w:val="24"/>
        </w:rPr>
      </w:pPr>
      <w:r w:rsidRPr="0043056E">
        <w:rPr>
          <w:rFonts w:cs="Arial"/>
          <w:szCs w:val="24"/>
        </w:rPr>
        <w:t xml:space="preserve">Fylkestingsgruppa møter med tale og forslagsrett i representantskapet. Ved behandling av fylkeskommunale saker deltar fylkestingsgruppa med tale-, forslags- og stemmerett. </w:t>
      </w:r>
    </w:p>
    <w:p w14:paraId="0B4B9DC0" w14:textId="77777777" w:rsidR="0043056E" w:rsidRPr="0043056E" w:rsidRDefault="0043056E" w:rsidP="0043056E">
      <w:pPr>
        <w:ind w:left="709"/>
        <w:rPr>
          <w:rFonts w:cs="Arial"/>
          <w:szCs w:val="24"/>
        </w:rPr>
      </w:pPr>
      <w:r w:rsidRPr="0043056E">
        <w:rPr>
          <w:rFonts w:cs="Arial"/>
          <w:b/>
          <w:szCs w:val="24"/>
        </w:rPr>
        <w:t>Møter</w:t>
      </w:r>
    </w:p>
    <w:p w14:paraId="447D2064" w14:textId="0F506995" w:rsidR="00A241BB" w:rsidRPr="00A241BB" w:rsidRDefault="0043056E" w:rsidP="00A241BB">
      <w:pPr>
        <w:pStyle w:val="Brdtekst3"/>
        <w:ind w:left="709"/>
        <w:rPr>
          <w:rFonts w:cs="Arial"/>
          <w:strike/>
          <w:sz w:val="24"/>
          <w:szCs w:val="24"/>
        </w:rPr>
      </w:pPr>
      <w:r w:rsidRPr="0043056E">
        <w:rPr>
          <w:rFonts w:cs="Arial"/>
          <w:sz w:val="24"/>
          <w:szCs w:val="24"/>
        </w:rPr>
        <w:t>Representantskapsmøtene skal avholdes så ofte styret bestemmer. For fylkeskommunale saker gjelder bestemmelsene i paragraf</w:t>
      </w:r>
      <w:r w:rsidR="00A41A6A">
        <w:rPr>
          <w:rFonts w:cs="Arial"/>
          <w:sz w:val="24"/>
          <w:szCs w:val="24"/>
        </w:rPr>
        <w:t xml:space="preserve"> </w:t>
      </w:r>
      <w:r w:rsidR="00A41A6A" w:rsidRPr="00A241BB">
        <w:rPr>
          <w:rFonts w:cs="Arial"/>
          <w:sz w:val="24"/>
          <w:szCs w:val="24"/>
        </w:rPr>
        <w:t>§ 17, 5.ledd.</w:t>
      </w:r>
      <w:r w:rsidR="00A41A6A" w:rsidRPr="00A241BB">
        <w:rPr>
          <w:rFonts w:cs="Arial"/>
        </w:rPr>
        <w:t xml:space="preserve"> </w:t>
      </w:r>
      <w:r w:rsidRPr="00A241BB">
        <w:rPr>
          <w:rFonts w:cs="Arial"/>
          <w:sz w:val="24"/>
          <w:szCs w:val="24"/>
        </w:rPr>
        <w:t xml:space="preserve"> </w:t>
      </w:r>
    </w:p>
    <w:p w14:paraId="1071BCB2" w14:textId="77777777" w:rsidR="0043056E" w:rsidRPr="0043056E" w:rsidRDefault="0043056E" w:rsidP="0043056E">
      <w:pPr>
        <w:pStyle w:val="Overskrift1"/>
        <w:rPr>
          <w:rFonts w:ascii="Arial" w:hAnsi="Arial" w:cs="Arial"/>
          <w:b/>
          <w:bCs/>
          <w:color w:val="auto"/>
          <w:sz w:val="24"/>
          <w:szCs w:val="24"/>
        </w:rPr>
      </w:pPr>
      <w:bookmarkStart w:id="34" w:name="_Toc387844224"/>
      <w:r w:rsidRPr="0043056E">
        <w:rPr>
          <w:rFonts w:ascii="Arial" w:hAnsi="Arial" w:cs="Arial"/>
          <w:b/>
          <w:bCs/>
          <w:color w:val="auto"/>
          <w:sz w:val="24"/>
          <w:szCs w:val="24"/>
        </w:rPr>
        <w:t>§ 9</w:t>
      </w:r>
      <w:bookmarkStart w:id="35" w:name="_Toc124747122"/>
      <w:bookmarkStart w:id="36" w:name="_Toc124747678"/>
      <w:bookmarkStart w:id="37" w:name="_Toc253553403"/>
      <w:r w:rsidRPr="0043056E">
        <w:rPr>
          <w:rFonts w:ascii="Arial" w:hAnsi="Arial" w:cs="Arial"/>
          <w:b/>
          <w:bCs/>
          <w:color w:val="auto"/>
          <w:sz w:val="24"/>
          <w:szCs w:val="24"/>
        </w:rPr>
        <w:t xml:space="preserve"> Styret</w:t>
      </w:r>
      <w:bookmarkEnd w:id="34"/>
      <w:bookmarkEnd w:id="35"/>
      <w:bookmarkEnd w:id="36"/>
      <w:bookmarkEnd w:id="37"/>
    </w:p>
    <w:p w14:paraId="7476C13B" w14:textId="680354B3" w:rsidR="0043056E" w:rsidRPr="0043056E" w:rsidRDefault="0043056E" w:rsidP="0043056E">
      <w:pPr>
        <w:pStyle w:val="Brdtekst3"/>
        <w:ind w:left="709"/>
        <w:rPr>
          <w:rFonts w:cs="Arial"/>
          <w:bCs/>
          <w:sz w:val="24"/>
          <w:szCs w:val="24"/>
        </w:rPr>
      </w:pPr>
      <w:r w:rsidRPr="0043056E">
        <w:rPr>
          <w:rFonts w:cs="Arial"/>
          <w:bCs/>
          <w:sz w:val="24"/>
          <w:szCs w:val="24"/>
        </w:rPr>
        <w:t xml:space="preserve">Styret består av 9 medlemmer </w:t>
      </w:r>
      <w:proofErr w:type="spellStart"/>
      <w:r w:rsidRPr="0043056E">
        <w:rPr>
          <w:rFonts w:cs="Arial"/>
          <w:bCs/>
          <w:sz w:val="24"/>
          <w:szCs w:val="24"/>
        </w:rPr>
        <w:t>jmf</w:t>
      </w:r>
      <w:proofErr w:type="spellEnd"/>
      <w:r w:rsidRPr="0043056E">
        <w:rPr>
          <w:rFonts w:cs="Arial"/>
          <w:bCs/>
          <w:sz w:val="24"/>
          <w:szCs w:val="24"/>
        </w:rPr>
        <w:t>. § 7, pkt. 7g.</w:t>
      </w:r>
    </w:p>
    <w:p w14:paraId="0ADFF58A" w14:textId="77777777" w:rsidR="0043056E" w:rsidRPr="0043056E" w:rsidRDefault="0043056E" w:rsidP="0043056E">
      <w:pPr>
        <w:ind w:left="709"/>
        <w:rPr>
          <w:rFonts w:cs="Arial"/>
          <w:b/>
          <w:szCs w:val="24"/>
        </w:rPr>
      </w:pPr>
      <w:r w:rsidRPr="0043056E">
        <w:rPr>
          <w:rFonts w:cs="Arial"/>
          <w:b/>
          <w:szCs w:val="24"/>
        </w:rPr>
        <w:t>Styrets oppgaver:</w:t>
      </w:r>
    </w:p>
    <w:p w14:paraId="4CDB6169" w14:textId="77777777" w:rsidR="0043056E" w:rsidRPr="0043056E" w:rsidRDefault="0043056E" w:rsidP="0043056E">
      <w:pPr>
        <w:ind w:left="709"/>
        <w:rPr>
          <w:rFonts w:cs="Arial"/>
          <w:szCs w:val="24"/>
        </w:rPr>
      </w:pPr>
      <w:r w:rsidRPr="0043056E">
        <w:rPr>
          <w:rFonts w:cs="Arial"/>
          <w:szCs w:val="24"/>
        </w:rPr>
        <w:t xml:space="preserve">Lede partiarbeidet i fylket, og skal sikre en god kontakt mellom kommunepartiene, fagbevegelsen og andre partiavdelinger. </w:t>
      </w:r>
    </w:p>
    <w:p w14:paraId="5FDF871B" w14:textId="62D5544E" w:rsidR="0043056E" w:rsidRPr="0043056E" w:rsidRDefault="0043056E" w:rsidP="0043056E">
      <w:pPr>
        <w:ind w:left="709"/>
        <w:rPr>
          <w:rFonts w:cs="Arial"/>
          <w:szCs w:val="24"/>
        </w:rPr>
      </w:pPr>
      <w:r w:rsidRPr="0043056E">
        <w:rPr>
          <w:rFonts w:cs="Arial"/>
          <w:szCs w:val="24"/>
        </w:rPr>
        <w:t>Styremøter/arbeidsutvalgsmøter: Styremøte skal holdes når leder eller minst 1/3 av styrets medlemmer krever det. Dog minst 6 møter per år.</w:t>
      </w:r>
    </w:p>
    <w:p w14:paraId="7B8F1E26" w14:textId="2D102927" w:rsidR="0043056E" w:rsidRPr="0043056E" w:rsidRDefault="0043056E" w:rsidP="0043056E">
      <w:pPr>
        <w:ind w:left="709"/>
        <w:rPr>
          <w:rFonts w:cs="Arial"/>
          <w:szCs w:val="24"/>
        </w:rPr>
      </w:pPr>
      <w:r w:rsidRPr="0043056E">
        <w:rPr>
          <w:rFonts w:cs="Arial"/>
          <w:szCs w:val="24"/>
        </w:rPr>
        <w:t xml:space="preserve">AUF i Østfold tiltrer styret med ett medlem som deltar med fulle rettigheter. </w:t>
      </w:r>
    </w:p>
    <w:p w14:paraId="471E6729" w14:textId="60077776" w:rsidR="0043056E" w:rsidRPr="0043056E" w:rsidRDefault="0043056E" w:rsidP="0043056E">
      <w:pPr>
        <w:ind w:left="709"/>
        <w:rPr>
          <w:rFonts w:cs="Arial"/>
          <w:szCs w:val="24"/>
        </w:rPr>
      </w:pPr>
      <w:r w:rsidRPr="0043056E">
        <w:rPr>
          <w:rFonts w:cs="Arial"/>
          <w:szCs w:val="24"/>
        </w:rPr>
        <w:t xml:space="preserve">AUFs fylkessekretær, lederen av Østfold Arbeiderpartis fylkestingsgruppe, fylkesordføreren (når partiet innehar dette vervet), våre stortingsrepresentanter og LOs distriktssekretær (når vedkommende er </w:t>
      </w:r>
      <w:r w:rsidRPr="0043056E">
        <w:rPr>
          <w:rFonts w:cs="Arial"/>
          <w:szCs w:val="24"/>
        </w:rPr>
        <w:lastRenderedPageBreak/>
        <w:t xml:space="preserve">partimedlem) og medlemmer av partiets sentralstyre fra Østfold, tiltrer styret med tale og forslagsrett. </w:t>
      </w:r>
    </w:p>
    <w:p w14:paraId="6231DF8C" w14:textId="197ECFD9" w:rsidR="0043056E" w:rsidRPr="0043056E" w:rsidRDefault="0043056E" w:rsidP="0043056E">
      <w:pPr>
        <w:ind w:left="709"/>
        <w:rPr>
          <w:rFonts w:cs="Arial"/>
          <w:szCs w:val="24"/>
        </w:rPr>
      </w:pPr>
      <w:r w:rsidRPr="0043056E">
        <w:rPr>
          <w:rFonts w:cs="Arial"/>
          <w:szCs w:val="24"/>
        </w:rPr>
        <w:t>Arbeidsutvalget består av tre av styrets valgte medlemmer. Leder og nestleder skal være blant disse. Styret oppnevner selv det tredje medlemmet. Arbeidsutvalget er et saksforberedende organ for styret.</w:t>
      </w:r>
    </w:p>
    <w:p w14:paraId="4BE7CF55" w14:textId="30890557" w:rsidR="0043056E" w:rsidRPr="0043056E" w:rsidRDefault="0043056E" w:rsidP="0043056E">
      <w:pPr>
        <w:ind w:left="709"/>
        <w:rPr>
          <w:rFonts w:cs="Arial"/>
          <w:szCs w:val="24"/>
        </w:rPr>
      </w:pPr>
      <w:r w:rsidRPr="0043056E">
        <w:rPr>
          <w:rFonts w:cs="Arial"/>
          <w:szCs w:val="24"/>
        </w:rPr>
        <w:t xml:space="preserve">Styret er beslutningsdyktig når minst </w:t>
      </w:r>
      <w:r w:rsidRPr="00636299">
        <w:rPr>
          <w:rFonts w:cs="Arial"/>
          <w:szCs w:val="24"/>
        </w:rPr>
        <w:t xml:space="preserve">6 </w:t>
      </w:r>
      <w:r w:rsidRPr="0043056E">
        <w:rPr>
          <w:rFonts w:cs="Arial"/>
          <w:szCs w:val="24"/>
        </w:rPr>
        <w:t xml:space="preserve">med stemmerett er til stede. Ved stemmelikhet anses det behandlede forslaget som falt. </w:t>
      </w:r>
    </w:p>
    <w:p w14:paraId="1709C287" w14:textId="6C78323E" w:rsidR="0043056E" w:rsidRPr="0043056E" w:rsidRDefault="0043056E" w:rsidP="0043056E">
      <w:pPr>
        <w:pStyle w:val="Brdtekst3"/>
        <w:ind w:left="709"/>
        <w:rPr>
          <w:rFonts w:cs="Arial"/>
          <w:sz w:val="24"/>
          <w:szCs w:val="24"/>
        </w:rPr>
      </w:pPr>
      <w:r w:rsidRPr="0043056E">
        <w:rPr>
          <w:rFonts w:cs="Arial"/>
          <w:sz w:val="24"/>
          <w:szCs w:val="24"/>
        </w:rPr>
        <w:t xml:space="preserve">Den </w:t>
      </w:r>
      <w:r w:rsidRPr="00A241BB">
        <w:rPr>
          <w:rFonts w:cs="Arial"/>
          <w:sz w:val="24"/>
          <w:szCs w:val="24"/>
        </w:rPr>
        <w:t>tilsatte fylkessekretær forbereder saker til styrets/ arbeidsutvalgets møter og deltar i styrets/ arbeidsutvalgets møter med tale- og forslagsrett, men uten stemmerett. Øvrige ansatte i fylkespartiet deltar ved behov.</w:t>
      </w:r>
    </w:p>
    <w:p w14:paraId="6C7875EE" w14:textId="77777777" w:rsidR="0043056E" w:rsidRPr="0043056E" w:rsidRDefault="0043056E" w:rsidP="0043056E">
      <w:pPr>
        <w:pStyle w:val="Overskrift1"/>
        <w:rPr>
          <w:rFonts w:ascii="Arial" w:hAnsi="Arial" w:cs="Arial"/>
          <w:b/>
          <w:bCs/>
          <w:color w:val="auto"/>
          <w:sz w:val="24"/>
          <w:szCs w:val="24"/>
        </w:rPr>
      </w:pPr>
      <w:bookmarkStart w:id="38" w:name="_Toc387844225"/>
      <w:r w:rsidRPr="0043056E">
        <w:rPr>
          <w:rFonts w:ascii="Arial" w:hAnsi="Arial" w:cs="Arial"/>
          <w:b/>
          <w:bCs/>
          <w:color w:val="auto"/>
          <w:sz w:val="24"/>
          <w:szCs w:val="24"/>
        </w:rPr>
        <w:t>§ 10</w:t>
      </w:r>
      <w:bookmarkStart w:id="39" w:name="_Toc124747123"/>
      <w:bookmarkStart w:id="40" w:name="_Toc124747679"/>
      <w:bookmarkStart w:id="41" w:name="_Toc253553404"/>
      <w:r w:rsidRPr="0043056E">
        <w:rPr>
          <w:rFonts w:ascii="Arial" w:hAnsi="Arial" w:cs="Arial"/>
          <w:b/>
          <w:bCs/>
          <w:color w:val="auto"/>
          <w:sz w:val="24"/>
          <w:szCs w:val="24"/>
        </w:rPr>
        <w:t xml:space="preserve"> Valg/nominasjonskomité</w:t>
      </w:r>
      <w:bookmarkEnd w:id="38"/>
      <w:bookmarkEnd w:id="39"/>
      <w:bookmarkEnd w:id="40"/>
      <w:bookmarkEnd w:id="41"/>
    </w:p>
    <w:p w14:paraId="14FFD8CE" w14:textId="1AEF3706" w:rsidR="0043056E" w:rsidRPr="0043056E" w:rsidRDefault="0043056E" w:rsidP="00A241BB">
      <w:pPr>
        <w:ind w:left="709"/>
        <w:rPr>
          <w:rFonts w:cs="Arial"/>
          <w:szCs w:val="24"/>
        </w:rPr>
      </w:pPr>
      <w:r w:rsidRPr="0043056E">
        <w:rPr>
          <w:rFonts w:cs="Arial"/>
          <w:szCs w:val="24"/>
        </w:rPr>
        <w:t>Valg/nominasjonskomiteen består av 9-ni medlemmer og varamedlemmer, som velges på fylkespartiets årsmøte etter innstilling fra styret. Blant disse medlemmene skal AUFs fylkeslag være representert. AUF fremsetter selv forslag på sin kandidat med personlig varamedlem.</w:t>
      </w:r>
    </w:p>
    <w:p w14:paraId="362D225D" w14:textId="77777777" w:rsidR="0043056E" w:rsidRPr="0043056E" w:rsidRDefault="0043056E" w:rsidP="0043056E">
      <w:pPr>
        <w:ind w:left="709"/>
        <w:rPr>
          <w:rFonts w:cs="Arial"/>
          <w:szCs w:val="24"/>
        </w:rPr>
      </w:pPr>
      <w:r w:rsidRPr="0043056E">
        <w:rPr>
          <w:rFonts w:cs="Arial"/>
          <w:szCs w:val="24"/>
        </w:rPr>
        <w:t>Komiteen skal:</w:t>
      </w:r>
    </w:p>
    <w:p w14:paraId="27C97C97" w14:textId="65729AC3" w:rsidR="0043056E" w:rsidRPr="00E012B9" w:rsidRDefault="0043056E" w:rsidP="00E012B9">
      <w:pPr>
        <w:numPr>
          <w:ilvl w:val="0"/>
          <w:numId w:val="44"/>
        </w:numPr>
        <w:spacing w:after="0" w:line="240" w:lineRule="auto"/>
        <w:rPr>
          <w:rFonts w:cs="Arial"/>
          <w:szCs w:val="24"/>
        </w:rPr>
      </w:pPr>
      <w:r w:rsidRPr="0043056E">
        <w:rPr>
          <w:rFonts w:cs="Arial"/>
          <w:szCs w:val="24"/>
        </w:rPr>
        <w:t xml:space="preserve">Legge fram forslag på kandidater til de verv som skal besettes på </w:t>
      </w:r>
      <w:r w:rsidRPr="00E012B9">
        <w:rPr>
          <w:rFonts w:cs="Arial"/>
          <w:szCs w:val="24"/>
        </w:rPr>
        <w:t>årsmøtet.</w:t>
      </w:r>
    </w:p>
    <w:p w14:paraId="77BD8066" w14:textId="77777777" w:rsidR="0043056E" w:rsidRPr="0043056E" w:rsidRDefault="0043056E" w:rsidP="00E012B9">
      <w:pPr>
        <w:numPr>
          <w:ilvl w:val="0"/>
          <w:numId w:val="44"/>
        </w:numPr>
        <w:spacing w:after="0" w:line="240" w:lineRule="auto"/>
        <w:rPr>
          <w:rFonts w:cs="Arial"/>
          <w:szCs w:val="24"/>
        </w:rPr>
      </w:pPr>
      <w:r w:rsidRPr="0043056E">
        <w:rPr>
          <w:rFonts w:cs="Arial"/>
          <w:szCs w:val="24"/>
        </w:rPr>
        <w:t>Fremme forslag på kandidater til fylkestingslista.</w:t>
      </w:r>
    </w:p>
    <w:p w14:paraId="3BF3B733" w14:textId="77777777" w:rsidR="0043056E" w:rsidRPr="0043056E" w:rsidRDefault="0043056E" w:rsidP="00E012B9">
      <w:pPr>
        <w:numPr>
          <w:ilvl w:val="0"/>
          <w:numId w:val="44"/>
        </w:numPr>
        <w:spacing w:after="0" w:line="240" w:lineRule="auto"/>
        <w:rPr>
          <w:rFonts w:cs="Arial"/>
          <w:szCs w:val="24"/>
        </w:rPr>
      </w:pPr>
      <w:r w:rsidRPr="0043056E">
        <w:rPr>
          <w:rFonts w:cs="Arial"/>
          <w:szCs w:val="24"/>
        </w:rPr>
        <w:t>Fremme forslag på kandidater til stortingslista.</w:t>
      </w:r>
    </w:p>
    <w:p w14:paraId="0FC7F9F8" w14:textId="77777777" w:rsidR="0043056E" w:rsidRPr="0043056E" w:rsidRDefault="0043056E" w:rsidP="0043056E">
      <w:pPr>
        <w:ind w:left="709"/>
        <w:rPr>
          <w:rFonts w:cs="Arial"/>
          <w:szCs w:val="24"/>
        </w:rPr>
      </w:pPr>
    </w:p>
    <w:p w14:paraId="05CD5BCA" w14:textId="77777777" w:rsidR="0043056E" w:rsidRPr="0043056E" w:rsidRDefault="0043056E" w:rsidP="0043056E">
      <w:pPr>
        <w:ind w:left="709"/>
        <w:rPr>
          <w:rFonts w:cs="Arial"/>
          <w:szCs w:val="24"/>
        </w:rPr>
      </w:pPr>
      <w:r w:rsidRPr="0043056E">
        <w:rPr>
          <w:rFonts w:cs="Arial"/>
          <w:szCs w:val="24"/>
        </w:rPr>
        <w:t xml:space="preserve">Et medlem av nominasjons- eller valgkomité er å anse som inhabil når han/hun er foreslått nominert og ikke selv har erklært seg uaktuell som kandidat. Nominasjons- og valgkomiteen skal vurdere vedkommende sin habilitet når han/hun er eller har vært gift eller samboer, eller har et nært slektskap med foreslått person. I tilfeller hvor et medlem av nominasjons- eller valgkomiteen blir vurdert som inhabil skal vedkommende tre ut av komiteen og varamedlem trer inn som nytt fast medlem i komiteen. </w:t>
      </w:r>
    </w:p>
    <w:p w14:paraId="32470CCE" w14:textId="77777777" w:rsidR="0043056E" w:rsidRPr="0043056E" w:rsidRDefault="0043056E" w:rsidP="0043056E">
      <w:pPr>
        <w:pStyle w:val="Overskrift1"/>
        <w:rPr>
          <w:rFonts w:ascii="Arial" w:hAnsi="Arial" w:cs="Arial"/>
          <w:b/>
          <w:bCs/>
          <w:color w:val="auto"/>
          <w:sz w:val="24"/>
          <w:szCs w:val="24"/>
        </w:rPr>
      </w:pPr>
      <w:bookmarkStart w:id="42" w:name="_Toc387844226"/>
      <w:r w:rsidRPr="0043056E">
        <w:rPr>
          <w:rFonts w:ascii="Arial" w:hAnsi="Arial" w:cs="Arial"/>
          <w:b/>
          <w:bCs/>
          <w:color w:val="auto"/>
          <w:sz w:val="24"/>
          <w:szCs w:val="24"/>
        </w:rPr>
        <w:t>§ 11</w:t>
      </w:r>
      <w:bookmarkStart w:id="43" w:name="_Toc124747124"/>
      <w:bookmarkStart w:id="44" w:name="_Toc124747680"/>
      <w:bookmarkStart w:id="45" w:name="_Toc253553405"/>
      <w:r w:rsidRPr="0043056E">
        <w:rPr>
          <w:rFonts w:ascii="Arial" w:hAnsi="Arial" w:cs="Arial"/>
          <w:b/>
          <w:bCs/>
          <w:color w:val="auto"/>
          <w:sz w:val="24"/>
          <w:szCs w:val="24"/>
        </w:rPr>
        <w:t xml:space="preserve"> Samarbeidskomité</w:t>
      </w:r>
      <w:bookmarkEnd w:id="42"/>
      <w:bookmarkEnd w:id="43"/>
      <w:bookmarkEnd w:id="44"/>
      <w:bookmarkEnd w:id="45"/>
    </w:p>
    <w:p w14:paraId="6AC30C0E" w14:textId="77777777" w:rsidR="0043056E" w:rsidRPr="0043056E" w:rsidRDefault="0043056E" w:rsidP="0043056E">
      <w:pPr>
        <w:ind w:left="709"/>
        <w:rPr>
          <w:rFonts w:cs="Arial"/>
          <w:szCs w:val="24"/>
        </w:rPr>
      </w:pPr>
      <w:r w:rsidRPr="0043056E">
        <w:rPr>
          <w:rFonts w:cs="Arial"/>
          <w:szCs w:val="24"/>
        </w:rPr>
        <w:t xml:space="preserve">Samarbeidskomiteen består av 8-åtte medlemmer. 4 fra partiet og 4 fra LO i Østfold. Leder og sekretærvervene veksler mellom partene annet hvert år. Tre av Arbeiderpartiets medlemmer i komiteen velges av årsmøtet etter innstilling fra valgkomiteen. Fylkessekretær skal være en av de fire i komiteen. </w:t>
      </w:r>
    </w:p>
    <w:p w14:paraId="62D81738" w14:textId="3E6D8060" w:rsidR="0043056E" w:rsidRPr="0043056E" w:rsidRDefault="0043056E" w:rsidP="0043056E">
      <w:pPr>
        <w:pStyle w:val="Overskrift1"/>
        <w:rPr>
          <w:rFonts w:ascii="Arial" w:hAnsi="Arial" w:cs="Arial"/>
          <w:b/>
          <w:bCs/>
          <w:color w:val="auto"/>
          <w:sz w:val="24"/>
          <w:szCs w:val="24"/>
        </w:rPr>
      </w:pPr>
      <w:bookmarkStart w:id="46" w:name="_Toc387844229"/>
      <w:r w:rsidRPr="0043056E">
        <w:rPr>
          <w:rFonts w:ascii="Arial" w:hAnsi="Arial" w:cs="Arial"/>
          <w:b/>
          <w:bCs/>
          <w:color w:val="auto"/>
          <w:sz w:val="24"/>
          <w:szCs w:val="24"/>
        </w:rPr>
        <w:t>§ 1</w:t>
      </w:r>
      <w:bookmarkStart w:id="47" w:name="_Toc124747127"/>
      <w:bookmarkStart w:id="48" w:name="_Toc124747683"/>
      <w:bookmarkStart w:id="49" w:name="_Toc253553408"/>
      <w:r w:rsidR="00A241BB">
        <w:rPr>
          <w:rFonts w:ascii="Arial" w:hAnsi="Arial" w:cs="Arial"/>
          <w:b/>
          <w:bCs/>
          <w:color w:val="auto"/>
          <w:sz w:val="24"/>
          <w:szCs w:val="24"/>
        </w:rPr>
        <w:t>2</w:t>
      </w:r>
      <w:r w:rsidRPr="0043056E">
        <w:rPr>
          <w:rFonts w:ascii="Arial" w:hAnsi="Arial" w:cs="Arial"/>
          <w:b/>
          <w:bCs/>
          <w:color w:val="auto"/>
          <w:sz w:val="24"/>
          <w:szCs w:val="24"/>
        </w:rPr>
        <w:t xml:space="preserve"> Klima- og miljøutvalget</w:t>
      </w:r>
      <w:bookmarkEnd w:id="46"/>
      <w:bookmarkEnd w:id="47"/>
      <w:bookmarkEnd w:id="48"/>
      <w:bookmarkEnd w:id="49"/>
    </w:p>
    <w:p w14:paraId="16FFB668" w14:textId="77777777" w:rsidR="0043056E" w:rsidRPr="0043056E" w:rsidRDefault="0043056E" w:rsidP="0043056E">
      <w:pPr>
        <w:ind w:left="709"/>
        <w:rPr>
          <w:rFonts w:cs="Arial"/>
          <w:szCs w:val="24"/>
        </w:rPr>
      </w:pPr>
      <w:r w:rsidRPr="0043056E">
        <w:rPr>
          <w:rFonts w:cs="Arial"/>
          <w:szCs w:val="24"/>
        </w:rPr>
        <w:t xml:space="preserve">Klima- og miljøutvalget har 5-fem </w:t>
      </w:r>
      <w:r w:rsidRPr="00A241BB">
        <w:rPr>
          <w:rFonts w:cs="Arial"/>
          <w:szCs w:val="24"/>
        </w:rPr>
        <w:t xml:space="preserve">til 7-syv </w:t>
      </w:r>
      <w:r w:rsidRPr="0043056E">
        <w:rPr>
          <w:rFonts w:cs="Arial"/>
          <w:szCs w:val="24"/>
        </w:rPr>
        <w:t>medlemmer som velges på fylkespartiets årsmøte. I tillegg tiltrer en representant fra AUF.</w:t>
      </w:r>
    </w:p>
    <w:p w14:paraId="6B057F4F" w14:textId="6D6A687E" w:rsidR="0043056E" w:rsidRDefault="0043056E" w:rsidP="0043056E">
      <w:pPr>
        <w:ind w:left="709"/>
        <w:rPr>
          <w:rFonts w:cs="Arial"/>
          <w:szCs w:val="24"/>
        </w:rPr>
      </w:pPr>
      <w:r w:rsidRPr="0043056E">
        <w:rPr>
          <w:rFonts w:cs="Arial"/>
          <w:szCs w:val="24"/>
        </w:rPr>
        <w:t xml:space="preserve">Utvalget tar opp miljøpolitiske saker som fremmes videre for styret. </w:t>
      </w:r>
    </w:p>
    <w:p w14:paraId="2637A8DB" w14:textId="77777777" w:rsidR="00A241BB" w:rsidRPr="0043056E" w:rsidRDefault="00A241BB" w:rsidP="0043056E">
      <w:pPr>
        <w:ind w:left="709"/>
        <w:rPr>
          <w:rFonts w:cs="Arial"/>
          <w:szCs w:val="24"/>
        </w:rPr>
      </w:pPr>
    </w:p>
    <w:p w14:paraId="4CF1D722" w14:textId="5ABF0688" w:rsidR="0043056E" w:rsidRPr="0043056E" w:rsidRDefault="0043056E" w:rsidP="0043056E">
      <w:pPr>
        <w:pStyle w:val="Overskrift1"/>
        <w:rPr>
          <w:rFonts w:ascii="Arial" w:hAnsi="Arial" w:cs="Arial"/>
          <w:b/>
          <w:bCs/>
          <w:color w:val="auto"/>
          <w:sz w:val="24"/>
          <w:szCs w:val="24"/>
        </w:rPr>
      </w:pPr>
      <w:bookmarkStart w:id="50" w:name="_Toc387844230"/>
      <w:r w:rsidRPr="0043056E">
        <w:rPr>
          <w:rFonts w:ascii="Arial" w:hAnsi="Arial" w:cs="Arial"/>
          <w:b/>
          <w:bCs/>
          <w:color w:val="auto"/>
          <w:sz w:val="24"/>
          <w:szCs w:val="24"/>
        </w:rPr>
        <w:lastRenderedPageBreak/>
        <w:t>§ 1</w:t>
      </w:r>
      <w:bookmarkStart w:id="51" w:name="_Toc124747128"/>
      <w:bookmarkStart w:id="52" w:name="_Toc124747684"/>
      <w:bookmarkStart w:id="53" w:name="_Toc253553409"/>
      <w:r w:rsidR="00A241BB">
        <w:rPr>
          <w:rFonts w:ascii="Arial" w:hAnsi="Arial" w:cs="Arial"/>
          <w:b/>
          <w:bCs/>
          <w:color w:val="auto"/>
          <w:sz w:val="24"/>
          <w:szCs w:val="24"/>
        </w:rPr>
        <w:t>3</w:t>
      </w:r>
      <w:r w:rsidRPr="0043056E">
        <w:rPr>
          <w:rFonts w:ascii="Arial" w:hAnsi="Arial" w:cs="Arial"/>
          <w:b/>
          <w:bCs/>
          <w:color w:val="auto"/>
          <w:sz w:val="24"/>
          <w:szCs w:val="24"/>
        </w:rPr>
        <w:t xml:space="preserve"> Veteranutvalget</w:t>
      </w:r>
      <w:bookmarkEnd w:id="50"/>
      <w:bookmarkEnd w:id="51"/>
      <w:bookmarkEnd w:id="52"/>
      <w:bookmarkEnd w:id="53"/>
    </w:p>
    <w:p w14:paraId="74D720AB" w14:textId="77777777" w:rsidR="0043056E" w:rsidRPr="0043056E" w:rsidRDefault="0043056E" w:rsidP="0043056E">
      <w:pPr>
        <w:ind w:left="709"/>
        <w:rPr>
          <w:rFonts w:cs="Arial"/>
          <w:szCs w:val="24"/>
        </w:rPr>
      </w:pPr>
      <w:r w:rsidRPr="0043056E">
        <w:rPr>
          <w:rFonts w:cs="Arial"/>
          <w:szCs w:val="24"/>
        </w:rPr>
        <w:t>Veteranutvalget har 5-fem medlemmer som velges på fylkespartiets årsmøte.</w:t>
      </w:r>
    </w:p>
    <w:p w14:paraId="7C0D40D8" w14:textId="77777777" w:rsidR="0043056E" w:rsidRPr="0043056E" w:rsidRDefault="0043056E" w:rsidP="0043056E">
      <w:pPr>
        <w:ind w:left="709"/>
        <w:rPr>
          <w:rFonts w:cs="Arial"/>
          <w:szCs w:val="24"/>
        </w:rPr>
      </w:pPr>
      <w:r w:rsidRPr="0043056E">
        <w:rPr>
          <w:rFonts w:cs="Arial"/>
          <w:szCs w:val="24"/>
        </w:rPr>
        <w:t xml:space="preserve">Veteranutvalget tar opp aktuelle saker som fremmes videre for styret. </w:t>
      </w:r>
    </w:p>
    <w:p w14:paraId="237DA112" w14:textId="01FD0B45" w:rsidR="0043056E" w:rsidRPr="0043056E" w:rsidRDefault="0043056E" w:rsidP="0043056E">
      <w:pPr>
        <w:pStyle w:val="Overskrift1"/>
        <w:rPr>
          <w:rFonts w:ascii="Arial" w:hAnsi="Arial" w:cs="Arial"/>
          <w:b/>
          <w:bCs/>
          <w:color w:val="auto"/>
          <w:sz w:val="24"/>
          <w:szCs w:val="24"/>
        </w:rPr>
      </w:pPr>
      <w:bookmarkStart w:id="54" w:name="_Toc387844231"/>
      <w:r w:rsidRPr="0043056E">
        <w:rPr>
          <w:rFonts w:ascii="Arial" w:hAnsi="Arial" w:cs="Arial"/>
          <w:b/>
          <w:bCs/>
          <w:color w:val="auto"/>
          <w:sz w:val="24"/>
          <w:szCs w:val="24"/>
        </w:rPr>
        <w:t>§ 1</w:t>
      </w:r>
      <w:r w:rsidR="00A241BB">
        <w:rPr>
          <w:rFonts w:ascii="Arial" w:hAnsi="Arial" w:cs="Arial"/>
          <w:b/>
          <w:bCs/>
          <w:color w:val="auto"/>
          <w:sz w:val="24"/>
          <w:szCs w:val="24"/>
        </w:rPr>
        <w:t>4</w:t>
      </w:r>
      <w:r w:rsidRPr="0043056E">
        <w:rPr>
          <w:rFonts w:ascii="Arial" w:hAnsi="Arial" w:cs="Arial"/>
          <w:b/>
          <w:bCs/>
          <w:color w:val="auto"/>
          <w:sz w:val="24"/>
          <w:szCs w:val="24"/>
        </w:rPr>
        <w:t xml:space="preserve"> </w:t>
      </w:r>
      <w:bookmarkStart w:id="55" w:name="_Toc124747129"/>
      <w:bookmarkStart w:id="56" w:name="_Toc124747685"/>
      <w:bookmarkStart w:id="57" w:name="_Toc253553410"/>
      <w:r w:rsidRPr="0043056E">
        <w:rPr>
          <w:rFonts w:ascii="Arial" w:hAnsi="Arial" w:cs="Arial"/>
          <w:b/>
          <w:bCs/>
          <w:color w:val="auto"/>
          <w:sz w:val="24"/>
          <w:szCs w:val="24"/>
        </w:rPr>
        <w:t>Internasjonalt utvalg</w:t>
      </w:r>
      <w:bookmarkEnd w:id="54"/>
      <w:bookmarkEnd w:id="55"/>
      <w:bookmarkEnd w:id="56"/>
      <w:bookmarkEnd w:id="57"/>
    </w:p>
    <w:p w14:paraId="2598FA18" w14:textId="77777777" w:rsidR="0043056E" w:rsidRPr="0043056E" w:rsidRDefault="0043056E" w:rsidP="0043056E">
      <w:pPr>
        <w:pStyle w:val="Brdtekst"/>
        <w:ind w:left="709" w:right="-46"/>
        <w:rPr>
          <w:rFonts w:ascii="Arial" w:hAnsi="Arial" w:cs="Arial"/>
          <w:sz w:val="24"/>
          <w:szCs w:val="24"/>
        </w:rPr>
      </w:pPr>
      <w:r w:rsidRPr="0043056E">
        <w:rPr>
          <w:rFonts w:ascii="Arial" w:hAnsi="Arial" w:cs="Arial"/>
          <w:sz w:val="24"/>
          <w:szCs w:val="24"/>
        </w:rPr>
        <w:t xml:space="preserve">Internasjonalt utvalg har </w:t>
      </w:r>
      <w:r w:rsidRPr="00A241BB">
        <w:rPr>
          <w:rFonts w:ascii="Arial" w:hAnsi="Arial" w:cs="Arial"/>
          <w:color w:val="auto"/>
          <w:sz w:val="24"/>
          <w:szCs w:val="24"/>
        </w:rPr>
        <w:t xml:space="preserve">5-fem til 7-syv </w:t>
      </w:r>
      <w:r w:rsidRPr="0043056E">
        <w:rPr>
          <w:rFonts w:ascii="Arial" w:hAnsi="Arial" w:cs="Arial"/>
          <w:sz w:val="24"/>
          <w:szCs w:val="24"/>
        </w:rPr>
        <w:t>medlemmer som velges av årsmøtet. I tillegg tiltrer en representant fra AUF. Utvalget tilknytter seg et internasjonalt forum. Kontakten med forumet skjer gjennom e-post og gjennom temamøter og seminarer. Utvalgets oppgaver:</w:t>
      </w:r>
    </w:p>
    <w:p w14:paraId="78BF3A4A" w14:textId="77777777" w:rsidR="0043056E" w:rsidRPr="0043056E" w:rsidRDefault="0043056E" w:rsidP="0043056E">
      <w:pPr>
        <w:pStyle w:val="Brdtekst"/>
        <w:ind w:left="709"/>
        <w:rPr>
          <w:rFonts w:ascii="Arial" w:hAnsi="Arial" w:cs="Arial"/>
          <w:sz w:val="24"/>
          <w:szCs w:val="24"/>
        </w:rPr>
      </w:pPr>
    </w:p>
    <w:p w14:paraId="5B2C2556" w14:textId="77777777" w:rsidR="0043056E" w:rsidRPr="00E012B9" w:rsidRDefault="0043056E" w:rsidP="00E012B9">
      <w:pPr>
        <w:pStyle w:val="Listeavsnitt"/>
        <w:numPr>
          <w:ilvl w:val="0"/>
          <w:numId w:val="45"/>
        </w:numPr>
        <w:spacing w:after="0" w:line="240" w:lineRule="auto"/>
        <w:rPr>
          <w:rFonts w:cs="Arial"/>
          <w:sz w:val="24"/>
          <w:szCs w:val="24"/>
        </w:rPr>
      </w:pPr>
      <w:r w:rsidRPr="00E012B9">
        <w:rPr>
          <w:rFonts w:cs="Arial"/>
          <w:sz w:val="24"/>
          <w:szCs w:val="24"/>
        </w:rPr>
        <w:t>Skape en arena hvor internasjonale forhold kan drøftes</w:t>
      </w:r>
    </w:p>
    <w:p w14:paraId="47A14935" w14:textId="77777777" w:rsidR="0043056E" w:rsidRPr="00E012B9" w:rsidRDefault="0043056E" w:rsidP="00E012B9">
      <w:pPr>
        <w:pStyle w:val="Listeavsnitt"/>
        <w:numPr>
          <w:ilvl w:val="0"/>
          <w:numId w:val="45"/>
        </w:numPr>
        <w:spacing w:after="0" w:line="240" w:lineRule="auto"/>
        <w:rPr>
          <w:rFonts w:cs="Arial"/>
          <w:sz w:val="24"/>
          <w:szCs w:val="24"/>
        </w:rPr>
      </w:pPr>
      <w:r w:rsidRPr="00E012B9">
        <w:rPr>
          <w:rFonts w:cs="Arial"/>
          <w:sz w:val="24"/>
          <w:szCs w:val="24"/>
        </w:rPr>
        <w:t>Gi økt kunnskap om internasjonale spørsmål</w:t>
      </w:r>
    </w:p>
    <w:p w14:paraId="11823E7D" w14:textId="77777777" w:rsidR="0043056E" w:rsidRPr="00E012B9" w:rsidRDefault="0043056E" w:rsidP="00E012B9">
      <w:pPr>
        <w:pStyle w:val="Listeavsnitt"/>
        <w:numPr>
          <w:ilvl w:val="0"/>
          <w:numId w:val="45"/>
        </w:numPr>
        <w:spacing w:after="0" w:line="240" w:lineRule="auto"/>
        <w:rPr>
          <w:rFonts w:cs="Arial"/>
          <w:sz w:val="24"/>
          <w:szCs w:val="24"/>
        </w:rPr>
      </w:pPr>
      <w:r w:rsidRPr="00E012B9">
        <w:rPr>
          <w:rFonts w:cs="Arial"/>
          <w:sz w:val="24"/>
          <w:szCs w:val="24"/>
        </w:rPr>
        <w:t xml:space="preserve">Engasjere medlemmer </w:t>
      </w:r>
    </w:p>
    <w:p w14:paraId="36386926" w14:textId="33C18950" w:rsidR="0043056E" w:rsidRPr="00E012B9" w:rsidRDefault="0043056E" w:rsidP="00E012B9">
      <w:pPr>
        <w:pStyle w:val="Listeavsnitt"/>
        <w:numPr>
          <w:ilvl w:val="0"/>
          <w:numId w:val="45"/>
        </w:numPr>
        <w:spacing w:after="0" w:line="240" w:lineRule="auto"/>
        <w:rPr>
          <w:rFonts w:cs="Arial"/>
          <w:sz w:val="24"/>
          <w:szCs w:val="24"/>
        </w:rPr>
      </w:pPr>
      <w:r w:rsidRPr="00E012B9">
        <w:rPr>
          <w:rFonts w:cs="Arial"/>
          <w:sz w:val="24"/>
          <w:szCs w:val="24"/>
        </w:rPr>
        <w:t>Arrangere temamøter/ seminarer minst to ganger per år</w:t>
      </w:r>
    </w:p>
    <w:p w14:paraId="1905EC6C" w14:textId="72087F58" w:rsidR="0043056E" w:rsidRPr="0043056E" w:rsidRDefault="0043056E" w:rsidP="0043056E">
      <w:pPr>
        <w:pStyle w:val="Overskrift1"/>
        <w:rPr>
          <w:rFonts w:ascii="Arial" w:hAnsi="Arial" w:cs="Arial"/>
          <w:b/>
          <w:bCs/>
          <w:color w:val="auto"/>
          <w:sz w:val="24"/>
          <w:szCs w:val="24"/>
        </w:rPr>
      </w:pPr>
      <w:bookmarkStart w:id="58" w:name="_Toc380740172"/>
      <w:bookmarkStart w:id="59" w:name="_Toc380740225"/>
      <w:bookmarkStart w:id="60" w:name="_Toc387844232"/>
      <w:r w:rsidRPr="0043056E">
        <w:rPr>
          <w:rFonts w:ascii="Arial" w:hAnsi="Arial" w:cs="Arial"/>
          <w:b/>
          <w:bCs/>
          <w:color w:val="auto"/>
          <w:sz w:val="24"/>
          <w:szCs w:val="24"/>
        </w:rPr>
        <w:t>§ 1</w:t>
      </w:r>
      <w:bookmarkStart w:id="61" w:name="_Toc124747130"/>
      <w:bookmarkStart w:id="62" w:name="_Toc124747686"/>
      <w:bookmarkStart w:id="63" w:name="_Toc253553411"/>
      <w:bookmarkEnd w:id="58"/>
      <w:bookmarkEnd w:id="59"/>
      <w:r w:rsidR="00A241BB">
        <w:rPr>
          <w:rFonts w:ascii="Arial" w:hAnsi="Arial" w:cs="Arial"/>
          <w:b/>
          <w:bCs/>
          <w:color w:val="auto"/>
          <w:sz w:val="24"/>
          <w:szCs w:val="24"/>
        </w:rPr>
        <w:t>5</w:t>
      </w:r>
      <w:r w:rsidRPr="0043056E">
        <w:rPr>
          <w:rFonts w:ascii="Arial" w:hAnsi="Arial" w:cs="Arial"/>
          <w:b/>
          <w:bCs/>
          <w:color w:val="auto"/>
          <w:sz w:val="24"/>
          <w:szCs w:val="24"/>
        </w:rPr>
        <w:t xml:space="preserve"> Kvinnenettverk i ØAP</w:t>
      </w:r>
      <w:bookmarkEnd w:id="60"/>
      <w:bookmarkEnd w:id="61"/>
      <w:bookmarkEnd w:id="62"/>
      <w:bookmarkEnd w:id="63"/>
    </w:p>
    <w:p w14:paraId="134BA695" w14:textId="77777777" w:rsidR="0043056E" w:rsidRPr="0043056E" w:rsidRDefault="0043056E" w:rsidP="0043056E">
      <w:pPr>
        <w:ind w:left="709"/>
        <w:rPr>
          <w:rFonts w:cs="Arial"/>
          <w:b/>
          <w:szCs w:val="24"/>
        </w:rPr>
      </w:pPr>
      <w:bookmarkStart w:id="64" w:name="_Toc124747131"/>
      <w:bookmarkStart w:id="65" w:name="_Toc124747687"/>
      <w:bookmarkStart w:id="66" w:name="_Toc253553412"/>
      <w:r w:rsidRPr="0043056E">
        <w:rPr>
          <w:rFonts w:cs="Arial"/>
          <w:b/>
          <w:szCs w:val="24"/>
        </w:rPr>
        <w:t>Formål</w:t>
      </w:r>
      <w:bookmarkEnd w:id="64"/>
      <w:bookmarkEnd w:id="65"/>
      <w:bookmarkEnd w:id="66"/>
    </w:p>
    <w:p w14:paraId="030BF64C" w14:textId="4D3E6917" w:rsidR="0043056E" w:rsidRPr="0043056E" w:rsidRDefault="0043056E" w:rsidP="0043056E">
      <w:pPr>
        <w:pStyle w:val="Brdtekst3"/>
        <w:ind w:left="709"/>
        <w:rPr>
          <w:rFonts w:cs="Arial"/>
          <w:sz w:val="24"/>
          <w:szCs w:val="24"/>
        </w:rPr>
      </w:pPr>
      <w:r w:rsidRPr="0043056E">
        <w:rPr>
          <w:rFonts w:cs="Arial"/>
          <w:sz w:val="24"/>
          <w:szCs w:val="24"/>
        </w:rPr>
        <w:t>Arbeiderpartiet skal være Norges mest likestilte parti. Arbeiderpartiet skal være pådriver for et likestilt samfunn.</w:t>
      </w:r>
    </w:p>
    <w:p w14:paraId="7CF46A71" w14:textId="77777777" w:rsidR="0043056E" w:rsidRPr="0043056E" w:rsidRDefault="0043056E" w:rsidP="0043056E">
      <w:pPr>
        <w:pStyle w:val="Brdtekst3"/>
        <w:ind w:left="709"/>
        <w:rPr>
          <w:rFonts w:cs="Arial"/>
          <w:sz w:val="24"/>
          <w:szCs w:val="24"/>
        </w:rPr>
      </w:pPr>
      <w:r w:rsidRPr="0043056E">
        <w:rPr>
          <w:rFonts w:cs="Arial"/>
          <w:sz w:val="24"/>
          <w:szCs w:val="24"/>
        </w:rPr>
        <w:t>Kvinnenettverket skal være pådriver for å sette kvinnepolitiske saker på dagsorden. Kvinnenettverket skal rekruttere, skolere og motivere alle kvinner i partiet til politisk arbeid, og særlig til lederposisjoner. Alle kvinner i Arbeiderpartiet skal få tilbud om å engasjere seg i kvinnenettverket.</w:t>
      </w:r>
    </w:p>
    <w:p w14:paraId="47A47108" w14:textId="77777777" w:rsidR="0043056E" w:rsidRPr="0043056E" w:rsidRDefault="0043056E" w:rsidP="0043056E">
      <w:pPr>
        <w:pStyle w:val="Brdtekst3"/>
        <w:ind w:left="709"/>
        <w:rPr>
          <w:rFonts w:cs="Arial"/>
          <w:sz w:val="24"/>
          <w:szCs w:val="24"/>
        </w:rPr>
      </w:pPr>
      <w:r w:rsidRPr="0043056E">
        <w:rPr>
          <w:rFonts w:cs="Arial"/>
          <w:sz w:val="24"/>
          <w:szCs w:val="24"/>
        </w:rPr>
        <w:t>Årsmøtet velger et medlem i fylkespartiets styre med ansvar for å lede det fylkesvise kvinnenettverket.</w:t>
      </w:r>
    </w:p>
    <w:p w14:paraId="0A9113C1" w14:textId="77777777" w:rsidR="0043056E" w:rsidRPr="0043056E" w:rsidRDefault="0043056E" w:rsidP="00E012B9">
      <w:pPr>
        <w:pStyle w:val="Brdtekst3"/>
        <w:numPr>
          <w:ilvl w:val="0"/>
          <w:numId w:val="39"/>
        </w:numPr>
        <w:spacing w:after="0" w:line="240" w:lineRule="auto"/>
        <w:rPr>
          <w:rFonts w:cs="Arial"/>
          <w:sz w:val="24"/>
          <w:szCs w:val="24"/>
        </w:rPr>
      </w:pPr>
      <w:r w:rsidRPr="0043056E">
        <w:rPr>
          <w:rFonts w:cs="Arial"/>
          <w:sz w:val="24"/>
          <w:szCs w:val="24"/>
        </w:rPr>
        <w:t xml:space="preserve">Fylkespartiets </w:t>
      </w:r>
      <w:r w:rsidRPr="00A241BB">
        <w:rPr>
          <w:rFonts w:cs="Arial"/>
          <w:sz w:val="24"/>
          <w:szCs w:val="24"/>
        </w:rPr>
        <w:t>styre oppnevner etter forslag fra kommunepartiene</w:t>
      </w:r>
      <w:r w:rsidRPr="00A241BB">
        <w:rPr>
          <w:rFonts w:cs="Arial"/>
          <w:b/>
          <w:bCs/>
          <w:sz w:val="24"/>
          <w:szCs w:val="24"/>
        </w:rPr>
        <w:t xml:space="preserve"> </w:t>
      </w:r>
      <w:r w:rsidRPr="00A241BB">
        <w:rPr>
          <w:rFonts w:cs="Arial"/>
          <w:sz w:val="24"/>
          <w:szCs w:val="24"/>
        </w:rPr>
        <w:t>ei styringsgruppe for det fylkesvise kvinnenettverket. I styringsgruppen tiltrer en representant fra AUF.</w:t>
      </w:r>
    </w:p>
    <w:p w14:paraId="7AAF9067" w14:textId="77777777" w:rsidR="0043056E" w:rsidRPr="0043056E" w:rsidRDefault="0043056E" w:rsidP="00E012B9">
      <w:pPr>
        <w:pStyle w:val="Brdtekst3"/>
        <w:numPr>
          <w:ilvl w:val="0"/>
          <w:numId w:val="39"/>
        </w:numPr>
        <w:spacing w:after="0" w:line="240" w:lineRule="auto"/>
        <w:rPr>
          <w:rFonts w:cs="Arial"/>
          <w:sz w:val="24"/>
          <w:szCs w:val="24"/>
        </w:rPr>
      </w:pPr>
      <w:r w:rsidRPr="0043056E">
        <w:rPr>
          <w:rFonts w:cs="Arial"/>
          <w:sz w:val="24"/>
          <w:szCs w:val="24"/>
        </w:rPr>
        <w:t xml:space="preserve">Fylkespartiet har økonomisk og administrativt ansvar for arbeidet i kvinnenettverket gjennom eget budsjett og tilstrekkelige administrative ressurser. </w:t>
      </w:r>
    </w:p>
    <w:p w14:paraId="3C43AF96" w14:textId="62629BFB" w:rsidR="0043056E" w:rsidRPr="0043056E" w:rsidRDefault="0043056E" w:rsidP="0043056E">
      <w:pPr>
        <w:pStyle w:val="Overskrift1"/>
        <w:rPr>
          <w:rFonts w:ascii="Arial" w:hAnsi="Arial" w:cs="Arial"/>
          <w:b/>
          <w:bCs/>
          <w:color w:val="auto"/>
          <w:sz w:val="24"/>
          <w:szCs w:val="24"/>
        </w:rPr>
      </w:pPr>
      <w:bookmarkStart w:id="67" w:name="_Toc387844233"/>
      <w:r w:rsidRPr="0043056E">
        <w:rPr>
          <w:rFonts w:ascii="Arial" w:hAnsi="Arial" w:cs="Arial"/>
          <w:b/>
          <w:bCs/>
          <w:color w:val="auto"/>
          <w:sz w:val="24"/>
          <w:szCs w:val="24"/>
        </w:rPr>
        <w:t>§ 1</w:t>
      </w:r>
      <w:bookmarkStart w:id="68" w:name="_Toc124747132"/>
      <w:bookmarkStart w:id="69" w:name="_Toc124747688"/>
      <w:bookmarkStart w:id="70" w:name="_Toc253553413"/>
      <w:r w:rsidR="00A241BB">
        <w:rPr>
          <w:rFonts w:ascii="Arial" w:hAnsi="Arial" w:cs="Arial"/>
          <w:b/>
          <w:bCs/>
          <w:color w:val="auto"/>
          <w:sz w:val="24"/>
          <w:szCs w:val="24"/>
        </w:rPr>
        <w:t>6</w:t>
      </w:r>
      <w:r w:rsidRPr="0043056E">
        <w:rPr>
          <w:rFonts w:ascii="Arial" w:hAnsi="Arial" w:cs="Arial"/>
          <w:b/>
          <w:bCs/>
          <w:color w:val="auto"/>
          <w:sz w:val="24"/>
          <w:szCs w:val="24"/>
        </w:rPr>
        <w:t xml:space="preserve"> </w:t>
      </w:r>
      <w:r w:rsidRPr="0043056E">
        <w:rPr>
          <w:rFonts w:ascii="Arial" w:hAnsi="Arial" w:cs="Arial"/>
          <w:b/>
          <w:bCs/>
          <w:color w:val="auto"/>
          <w:sz w:val="24"/>
          <w:szCs w:val="24"/>
        </w:rPr>
        <w:tab/>
        <w:t>Retningslinjer for utvalgene</w:t>
      </w:r>
      <w:bookmarkEnd w:id="67"/>
      <w:bookmarkEnd w:id="68"/>
      <w:bookmarkEnd w:id="69"/>
      <w:bookmarkEnd w:id="70"/>
    </w:p>
    <w:p w14:paraId="0F45BEFC" w14:textId="75D572FA" w:rsidR="0043056E" w:rsidRPr="0043056E" w:rsidRDefault="0043056E" w:rsidP="0043056E">
      <w:pPr>
        <w:ind w:left="708"/>
        <w:rPr>
          <w:rFonts w:cs="Arial"/>
          <w:szCs w:val="24"/>
        </w:rPr>
      </w:pPr>
      <w:proofErr w:type="spellStart"/>
      <w:r w:rsidRPr="0043056E">
        <w:rPr>
          <w:rFonts w:cs="Arial"/>
          <w:szCs w:val="24"/>
        </w:rPr>
        <w:t>ØAPs</w:t>
      </w:r>
      <w:proofErr w:type="spellEnd"/>
      <w:r w:rsidRPr="0043056E">
        <w:rPr>
          <w:rFonts w:cs="Arial"/>
          <w:szCs w:val="24"/>
        </w:rPr>
        <w:t xml:space="preserve"> utvalg, nevnt i </w:t>
      </w:r>
      <w:r w:rsidRPr="00A241BB">
        <w:rPr>
          <w:rFonts w:cs="Arial"/>
          <w:szCs w:val="24"/>
        </w:rPr>
        <w:t>§ 12, 13 og 14,</w:t>
      </w:r>
      <w:r w:rsidRPr="0043056E">
        <w:rPr>
          <w:rFonts w:cs="Arial"/>
          <w:szCs w:val="24"/>
        </w:rPr>
        <w:t xml:space="preserve"> skal arbeide etter følgende retningslinjer:</w:t>
      </w:r>
    </w:p>
    <w:p w14:paraId="01BC9035" w14:textId="77777777" w:rsidR="0043056E" w:rsidRPr="0043056E" w:rsidRDefault="0043056E" w:rsidP="00E012B9">
      <w:pPr>
        <w:numPr>
          <w:ilvl w:val="0"/>
          <w:numId w:val="34"/>
        </w:numPr>
        <w:spacing w:after="0" w:line="240" w:lineRule="auto"/>
        <w:rPr>
          <w:rFonts w:cs="Arial"/>
          <w:szCs w:val="24"/>
        </w:rPr>
      </w:pPr>
      <w:r w:rsidRPr="0043056E">
        <w:rPr>
          <w:rFonts w:cs="Arial"/>
          <w:szCs w:val="24"/>
        </w:rPr>
        <w:t xml:space="preserve">Møte mellom fylkespartiets styre/arbeidsutvalg og lederne i utvalgene holdes senest 3-tre uker etter årsmøtet. </w:t>
      </w:r>
    </w:p>
    <w:p w14:paraId="39F4FFBF" w14:textId="77777777" w:rsidR="0043056E" w:rsidRPr="0043056E" w:rsidRDefault="0043056E" w:rsidP="00E012B9">
      <w:pPr>
        <w:numPr>
          <w:ilvl w:val="0"/>
          <w:numId w:val="34"/>
        </w:numPr>
        <w:spacing w:after="0" w:line="240" w:lineRule="auto"/>
        <w:rPr>
          <w:rFonts w:cs="Arial"/>
          <w:szCs w:val="24"/>
        </w:rPr>
      </w:pPr>
      <w:r w:rsidRPr="0043056E">
        <w:rPr>
          <w:rFonts w:cs="Arial"/>
          <w:szCs w:val="24"/>
        </w:rPr>
        <w:t>Utvalgene skal utarbeide kort- og langsiktige planer for sitt arbeid.</w:t>
      </w:r>
    </w:p>
    <w:p w14:paraId="0704089A" w14:textId="77777777" w:rsidR="0043056E" w:rsidRPr="0043056E" w:rsidRDefault="0043056E" w:rsidP="0043056E">
      <w:pPr>
        <w:pStyle w:val="Brdtekst3"/>
        <w:ind w:firstLine="708"/>
        <w:rPr>
          <w:rFonts w:cs="Arial"/>
          <w:sz w:val="24"/>
          <w:szCs w:val="24"/>
        </w:rPr>
      </w:pPr>
      <w:r w:rsidRPr="0043056E">
        <w:rPr>
          <w:rFonts w:cs="Arial"/>
          <w:sz w:val="24"/>
          <w:szCs w:val="24"/>
        </w:rPr>
        <w:t>Det stilles krav til aktivitet.</w:t>
      </w:r>
    </w:p>
    <w:p w14:paraId="40CAA7A1" w14:textId="21B3962B" w:rsidR="0043056E" w:rsidRPr="00A241BB" w:rsidRDefault="0043056E" w:rsidP="00E012B9">
      <w:pPr>
        <w:pStyle w:val="Brdtekst3"/>
        <w:numPr>
          <w:ilvl w:val="0"/>
          <w:numId w:val="34"/>
        </w:numPr>
        <w:spacing w:after="0" w:line="240" w:lineRule="auto"/>
        <w:rPr>
          <w:rFonts w:cs="Arial"/>
          <w:sz w:val="24"/>
          <w:szCs w:val="24"/>
        </w:rPr>
      </w:pPr>
      <w:r w:rsidRPr="00A241BB">
        <w:rPr>
          <w:rFonts w:cs="Arial"/>
          <w:sz w:val="24"/>
          <w:szCs w:val="24"/>
        </w:rPr>
        <w:t>Utvalgene konstituerer selv sekretær og referat sendes fortløpende til fylkes</w:t>
      </w:r>
      <w:r w:rsidR="00491782" w:rsidRPr="00A241BB">
        <w:rPr>
          <w:rFonts w:cs="Arial"/>
          <w:sz w:val="24"/>
          <w:szCs w:val="24"/>
        </w:rPr>
        <w:t>partikontoret</w:t>
      </w:r>
      <w:r w:rsidRPr="00A241BB">
        <w:rPr>
          <w:rFonts w:cs="Arial"/>
          <w:sz w:val="24"/>
          <w:szCs w:val="24"/>
        </w:rPr>
        <w:t>.</w:t>
      </w:r>
    </w:p>
    <w:p w14:paraId="7B231197" w14:textId="34684E5E" w:rsidR="0043056E" w:rsidRPr="0043056E" w:rsidRDefault="0043056E" w:rsidP="00E012B9">
      <w:pPr>
        <w:numPr>
          <w:ilvl w:val="0"/>
          <w:numId w:val="34"/>
        </w:numPr>
        <w:spacing w:after="0" w:line="240" w:lineRule="auto"/>
        <w:rPr>
          <w:rFonts w:cs="Arial"/>
          <w:szCs w:val="24"/>
        </w:rPr>
      </w:pPr>
      <w:r w:rsidRPr="0043056E">
        <w:rPr>
          <w:rFonts w:cs="Arial"/>
          <w:szCs w:val="24"/>
        </w:rPr>
        <w:t>Årsmelding om virksomheten skal forelegges partistyret senest 5-fem uker før årsmøtet.</w:t>
      </w:r>
    </w:p>
    <w:p w14:paraId="4232739F" w14:textId="77777777" w:rsidR="0043056E" w:rsidRPr="0043056E" w:rsidRDefault="0043056E" w:rsidP="0043056E">
      <w:pPr>
        <w:pStyle w:val="Overskrift1"/>
        <w:rPr>
          <w:rFonts w:ascii="Arial" w:hAnsi="Arial" w:cs="Arial"/>
          <w:b/>
          <w:bCs/>
          <w:sz w:val="24"/>
          <w:szCs w:val="24"/>
        </w:rPr>
      </w:pPr>
      <w:bookmarkStart w:id="71" w:name="_Toc387844234"/>
      <w:r w:rsidRPr="0043056E">
        <w:rPr>
          <w:rFonts w:ascii="Arial" w:hAnsi="Arial" w:cs="Arial"/>
          <w:b/>
          <w:bCs/>
          <w:color w:val="auto"/>
          <w:sz w:val="24"/>
          <w:szCs w:val="24"/>
        </w:rPr>
        <w:lastRenderedPageBreak/>
        <w:t>§ 19</w:t>
      </w:r>
      <w:bookmarkStart w:id="72" w:name="_Toc124747133"/>
      <w:bookmarkStart w:id="73" w:name="_Toc124747689"/>
      <w:bookmarkStart w:id="74" w:name="_Toc253553414"/>
      <w:r w:rsidRPr="0043056E">
        <w:rPr>
          <w:rFonts w:ascii="Arial" w:hAnsi="Arial" w:cs="Arial"/>
          <w:b/>
          <w:bCs/>
          <w:color w:val="auto"/>
          <w:sz w:val="24"/>
          <w:szCs w:val="24"/>
        </w:rPr>
        <w:t xml:space="preserve"> </w:t>
      </w:r>
      <w:r w:rsidRPr="0043056E">
        <w:rPr>
          <w:rFonts w:ascii="Arial" w:hAnsi="Arial" w:cs="Arial"/>
          <w:b/>
          <w:bCs/>
          <w:color w:val="auto"/>
          <w:sz w:val="24"/>
          <w:szCs w:val="24"/>
        </w:rPr>
        <w:tab/>
        <w:t>Fylkestingsgruppa</w:t>
      </w:r>
      <w:bookmarkEnd w:id="71"/>
      <w:bookmarkEnd w:id="72"/>
      <w:bookmarkEnd w:id="73"/>
      <w:bookmarkEnd w:id="74"/>
    </w:p>
    <w:p w14:paraId="6FB07DB7" w14:textId="5D381F42" w:rsidR="0043056E" w:rsidRPr="00E012B9" w:rsidRDefault="0043056E" w:rsidP="00E012B9">
      <w:pPr>
        <w:numPr>
          <w:ilvl w:val="0"/>
          <w:numId w:val="36"/>
        </w:numPr>
        <w:spacing w:after="0" w:line="240" w:lineRule="auto"/>
        <w:rPr>
          <w:rFonts w:cs="Arial"/>
          <w:szCs w:val="24"/>
        </w:rPr>
      </w:pPr>
      <w:r w:rsidRPr="0043056E">
        <w:rPr>
          <w:rFonts w:cs="Arial"/>
          <w:szCs w:val="24"/>
        </w:rPr>
        <w:t>Styret i fylkespartiet skal etter et fylkestingsvalg innkalle til et fellesmøte mellom partiets representanter i det nye fylkestinget og representantskapet for å konstituere fylkestingsgruppa. Fellesmøte fordeler fylkestingsrepresentantene på fylkesutvalg, fylkestingskomiteene og kontrollutvalget. Fylkestingsgruppa kan utpeke partiets kandidater til øvrige styrer, råd og utvalg.</w:t>
      </w:r>
      <w:r w:rsidR="00E012B9">
        <w:rPr>
          <w:rFonts w:cs="Arial"/>
          <w:szCs w:val="24"/>
        </w:rPr>
        <w:br/>
      </w:r>
    </w:p>
    <w:p w14:paraId="3A54A557" w14:textId="2B5F04B0" w:rsidR="0043056E" w:rsidRPr="00E012B9" w:rsidRDefault="0043056E" w:rsidP="00E012B9">
      <w:pPr>
        <w:numPr>
          <w:ilvl w:val="0"/>
          <w:numId w:val="36"/>
        </w:numPr>
        <w:spacing w:after="0" w:line="240" w:lineRule="auto"/>
        <w:rPr>
          <w:rFonts w:cs="Arial"/>
          <w:szCs w:val="24"/>
        </w:rPr>
      </w:pPr>
      <w:r w:rsidRPr="0043056E">
        <w:rPr>
          <w:rFonts w:cs="Arial"/>
          <w:szCs w:val="24"/>
        </w:rPr>
        <w:t xml:space="preserve">Representantskap eller styret gir fullmakt til en forhandlingsdelegasjon som på vegne av fylkespartiet skal forhandle frem posisjoner i forkant av konstituering av fylkestinget. Fylkespartiets fylkesordførerkandidat skal være en del av forhandlings-delegasjonen. Fullmakten skal gi rammer og strategi for forhandlingene. Forhandlingsdelegasjonen skal legge frem innstilling som behandles av representantskapsmøtet eller styret i fylkespartiet. </w:t>
      </w:r>
      <w:r w:rsidR="00E012B9">
        <w:rPr>
          <w:rFonts w:cs="Arial"/>
          <w:szCs w:val="24"/>
        </w:rPr>
        <w:br/>
      </w:r>
    </w:p>
    <w:p w14:paraId="5C57BC3E" w14:textId="77777777" w:rsidR="0043056E" w:rsidRPr="0043056E" w:rsidRDefault="0043056E" w:rsidP="00E012B9">
      <w:pPr>
        <w:numPr>
          <w:ilvl w:val="0"/>
          <w:numId w:val="36"/>
        </w:numPr>
        <w:spacing w:after="0" w:line="240" w:lineRule="auto"/>
        <w:rPr>
          <w:rFonts w:cs="Arial"/>
          <w:szCs w:val="24"/>
        </w:rPr>
      </w:pPr>
      <w:r w:rsidRPr="0043056E">
        <w:rPr>
          <w:rFonts w:cs="Arial"/>
          <w:szCs w:val="24"/>
        </w:rPr>
        <w:t xml:space="preserve">Fylkespartiets leder, AUFs representant i styret og inntil to andre styremedlemmer utpekt av partistyret tiltrer fylkestingsgruppa med tale-, forslags- og stemmerett. Så vidt mulig skal fylkespartiets styre være representert i samtlige av gruppas møter. </w:t>
      </w:r>
    </w:p>
    <w:p w14:paraId="46D8E9B3" w14:textId="4D140456" w:rsidR="0043056E" w:rsidRPr="0043056E" w:rsidRDefault="0043056E" w:rsidP="00E012B9">
      <w:pPr>
        <w:ind w:left="720"/>
        <w:rPr>
          <w:rFonts w:cs="Arial"/>
          <w:szCs w:val="24"/>
        </w:rPr>
      </w:pPr>
      <w:r w:rsidRPr="0043056E">
        <w:rPr>
          <w:rFonts w:cs="Arial"/>
          <w:szCs w:val="24"/>
        </w:rPr>
        <w:t>Partiets fylkessekretær har møterett med tale- og forslagsrett.</w:t>
      </w:r>
    </w:p>
    <w:p w14:paraId="74D2E194" w14:textId="02385CD0" w:rsidR="0043056E" w:rsidRDefault="0043056E" w:rsidP="00E012B9">
      <w:pPr>
        <w:numPr>
          <w:ilvl w:val="0"/>
          <w:numId w:val="36"/>
        </w:numPr>
        <w:spacing w:after="0" w:line="240" w:lineRule="auto"/>
        <w:rPr>
          <w:rFonts w:cs="Arial"/>
          <w:szCs w:val="24"/>
        </w:rPr>
      </w:pPr>
      <w:r w:rsidRPr="0043056E">
        <w:rPr>
          <w:rFonts w:cs="Arial"/>
          <w:szCs w:val="24"/>
        </w:rPr>
        <w:t>Alle viktige saker som skal opp i fylkestinget, drøftes i gruppemøter. Det føres protokoll fra møtene, og gruppa skal legge fram årsmelding for fylkespartiet.</w:t>
      </w:r>
    </w:p>
    <w:p w14:paraId="474D3A41" w14:textId="77777777" w:rsidR="00E012B9" w:rsidRPr="00E012B9" w:rsidRDefault="00E012B9" w:rsidP="00E012B9">
      <w:pPr>
        <w:spacing w:after="0" w:line="240" w:lineRule="auto"/>
        <w:ind w:left="720"/>
        <w:rPr>
          <w:rFonts w:cs="Arial"/>
          <w:szCs w:val="24"/>
        </w:rPr>
      </w:pPr>
    </w:p>
    <w:p w14:paraId="790EF58F" w14:textId="44948D8C" w:rsidR="0043056E" w:rsidRPr="00E012B9" w:rsidRDefault="0043056E" w:rsidP="00E012B9">
      <w:pPr>
        <w:numPr>
          <w:ilvl w:val="0"/>
          <w:numId w:val="36"/>
        </w:numPr>
        <w:spacing w:after="0" w:line="240" w:lineRule="auto"/>
        <w:rPr>
          <w:rFonts w:cs="Arial"/>
          <w:szCs w:val="24"/>
        </w:rPr>
      </w:pPr>
      <w:r w:rsidRPr="0043056E">
        <w:rPr>
          <w:rFonts w:cs="Arial"/>
          <w:szCs w:val="24"/>
        </w:rPr>
        <w:t>Viktige saker skal legges fram for drøfting i fylkespartiets styre eller representantskapet. Partistyret, gruppestyret eller et flertall av gruppas medlemmer kan be om at saker av prinsipiell betydning eller programsaker blir behandlet og avgjort av representantskapet. Gruppestyret skal i slike saker fremme innstilling til representantskapet.</w:t>
      </w:r>
      <w:r w:rsidR="00E012B9">
        <w:rPr>
          <w:rFonts w:cs="Arial"/>
          <w:szCs w:val="24"/>
        </w:rPr>
        <w:br/>
      </w:r>
    </w:p>
    <w:p w14:paraId="773A0975" w14:textId="42AF5D2F" w:rsidR="0043056E" w:rsidRPr="00E012B9" w:rsidRDefault="0043056E" w:rsidP="00E012B9">
      <w:pPr>
        <w:numPr>
          <w:ilvl w:val="0"/>
          <w:numId w:val="36"/>
        </w:numPr>
        <w:spacing w:after="0" w:line="240" w:lineRule="auto"/>
        <w:ind w:left="709"/>
        <w:rPr>
          <w:rFonts w:cs="Arial"/>
          <w:color w:val="FF0000"/>
          <w:szCs w:val="24"/>
        </w:rPr>
      </w:pPr>
      <w:r w:rsidRPr="0043056E">
        <w:rPr>
          <w:rFonts w:cs="Arial"/>
          <w:szCs w:val="24"/>
        </w:rPr>
        <w:t>Fylkeskommunale saker skal behandles i fylkespartiets representantskap når styret i fylkestingsgruppa ber om det, og når partistyret/ representantskapet bestemmer det.</w:t>
      </w:r>
      <w:r w:rsidR="00E012B9">
        <w:rPr>
          <w:rFonts w:cs="Arial"/>
          <w:color w:val="FF0000"/>
          <w:szCs w:val="24"/>
        </w:rPr>
        <w:br/>
      </w:r>
    </w:p>
    <w:p w14:paraId="2A6601EA" w14:textId="3AEC9786" w:rsidR="0043056E" w:rsidRPr="00E012B9" w:rsidRDefault="0043056E" w:rsidP="00E012B9">
      <w:pPr>
        <w:numPr>
          <w:ilvl w:val="0"/>
          <w:numId w:val="36"/>
        </w:numPr>
        <w:spacing w:after="0" w:line="240" w:lineRule="auto"/>
        <w:ind w:left="709"/>
        <w:rPr>
          <w:rFonts w:cs="Arial"/>
          <w:szCs w:val="24"/>
        </w:rPr>
      </w:pPr>
      <w:r w:rsidRPr="0043056E">
        <w:rPr>
          <w:rFonts w:cs="Arial"/>
          <w:szCs w:val="24"/>
        </w:rPr>
        <w:t>Fylkespartiets styre utpeker de som skal tiltre fylkesutvalgsgruppa med tale-, forslags- og stemmerett.</w:t>
      </w:r>
      <w:r w:rsidR="00E012B9">
        <w:rPr>
          <w:rFonts w:cs="Arial"/>
          <w:szCs w:val="24"/>
        </w:rPr>
        <w:br/>
      </w:r>
    </w:p>
    <w:p w14:paraId="6B487980" w14:textId="58D597CE" w:rsidR="0043056E" w:rsidRPr="00E012B9" w:rsidRDefault="0043056E" w:rsidP="00E012B9">
      <w:pPr>
        <w:numPr>
          <w:ilvl w:val="0"/>
          <w:numId w:val="36"/>
        </w:numPr>
        <w:spacing w:after="0" w:line="240" w:lineRule="auto"/>
        <w:rPr>
          <w:rFonts w:cs="Arial"/>
          <w:szCs w:val="24"/>
        </w:rPr>
      </w:pPr>
      <w:r w:rsidRPr="0043056E">
        <w:rPr>
          <w:rFonts w:cs="Arial"/>
          <w:szCs w:val="24"/>
        </w:rPr>
        <w:t xml:space="preserve">Vedtak i fylkestingsgruppa, representantskapet og årsmøtet er bindende ved behandling i fylkesting, dersom det behandlede organ ikke har vedtatt noe annet. </w:t>
      </w:r>
      <w:r w:rsidR="00E012B9">
        <w:rPr>
          <w:rFonts w:cs="Arial"/>
          <w:szCs w:val="24"/>
        </w:rPr>
        <w:br/>
      </w:r>
    </w:p>
    <w:p w14:paraId="3E0B830A" w14:textId="37B5454C" w:rsidR="0043056E" w:rsidRPr="00E012B9" w:rsidRDefault="0043056E" w:rsidP="00E012B9">
      <w:pPr>
        <w:numPr>
          <w:ilvl w:val="0"/>
          <w:numId w:val="36"/>
        </w:numPr>
        <w:spacing w:after="0" w:line="240" w:lineRule="auto"/>
        <w:rPr>
          <w:rFonts w:cs="Arial"/>
          <w:szCs w:val="24"/>
        </w:rPr>
      </w:pPr>
      <w:r w:rsidRPr="0043056E">
        <w:rPr>
          <w:rFonts w:cs="Arial"/>
          <w:szCs w:val="24"/>
        </w:rPr>
        <w:t>Partiets representanter i fylkesutvalget, fylkestingskomiteene og andre fylkeskommunale utvalg skal danne grupper. Disse gruppene skal organiseres og arbeide etter de regler som i det foregående er trukket opp for fylkestingsgruppa.</w:t>
      </w:r>
      <w:r w:rsidR="00E012B9">
        <w:rPr>
          <w:rFonts w:cs="Arial"/>
          <w:szCs w:val="24"/>
        </w:rPr>
        <w:br/>
      </w:r>
    </w:p>
    <w:p w14:paraId="5AAEFF15" w14:textId="77777777" w:rsidR="0043056E" w:rsidRPr="0043056E" w:rsidRDefault="0043056E" w:rsidP="00E012B9">
      <w:pPr>
        <w:numPr>
          <w:ilvl w:val="0"/>
          <w:numId w:val="36"/>
        </w:numPr>
        <w:spacing w:after="0" w:line="240" w:lineRule="auto"/>
        <w:ind w:left="709"/>
        <w:rPr>
          <w:rFonts w:cs="Arial"/>
          <w:szCs w:val="24"/>
        </w:rPr>
      </w:pPr>
      <w:r w:rsidRPr="0043056E">
        <w:rPr>
          <w:rFonts w:cs="Arial"/>
          <w:szCs w:val="24"/>
        </w:rPr>
        <w:t>Fylkesstyret skal i samarbeid med fylkestingsgruppa sørge for god kontakt med partiets representanter i fylkeskommunale styrer og utvalg for å fremme et godt og planmessig arbeid.</w:t>
      </w:r>
    </w:p>
    <w:p w14:paraId="067CAA6A" w14:textId="77777777" w:rsidR="0043056E" w:rsidRPr="0043056E" w:rsidRDefault="0043056E" w:rsidP="0043056E">
      <w:pPr>
        <w:pStyle w:val="Listeavsnitt"/>
        <w:rPr>
          <w:rFonts w:cs="Arial"/>
          <w:sz w:val="24"/>
          <w:szCs w:val="24"/>
        </w:rPr>
      </w:pPr>
    </w:p>
    <w:p w14:paraId="77A2598E" w14:textId="77777777" w:rsidR="0043056E" w:rsidRPr="0043056E" w:rsidRDefault="0043056E" w:rsidP="00E012B9">
      <w:pPr>
        <w:numPr>
          <w:ilvl w:val="0"/>
          <w:numId w:val="36"/>
        </w:numPr>
        <w:spacing w:after="0" w:line="240" w:lineRule="auto"/>
        <w:ind w:left="709"/>
        <w:rPr>
          <w:rFonts w:cs="Arial"/>
          <w:color w:val="FF0000"/>
          <w:szCs w:val="24"/>
        </w:rPr>
      </w:pPr>
      <w:r w:rsidRPr="0043056E">
        <w:rPr>
          <w:rFonts w:cs="Arial"/>
          <w:szCs w:val="24"/>
        </w:rPr>
        <w:lastRenderedPageBreak/>
        <w:t xml:space="preserve">Den som har personlige eller familiære interesser (økonomiske, forretningsmessige mv.) i en sak som behandles i partiets organer eller i kommunestyregruppe, fylkestingsgruppe mv. er å anse som inhabile og kan </w:t>
      </w:r>
      <w:proofErr w:type="gramStart"/>
      <w:r w:rsidRPr="0043056E">
        <w:rPr>
          <w:rFonts w:cs="Arial"/>
          <w:szCs w:val="24"/>
        </w:rPr>
        <w:t>således</w:t>
      </w:r>
      <w:proofErr w:type="gramEnd"/>
      <w:r w:rsidRPr="0043056E">
        <w:rPr>
          <w:rFonts w:cs="Arial"/>
          <w:szCs w:val="24"/>
        </w:rPr>
        <w:t xml:space="preserve"> ikke ta del i behandlingen av saken.</w:t>
      </w:r>
      <w:r w:rsidRPr="0043056E">
        <w:rPr>
          <w:rFonts w:cs="Arial"/>
          <w:color w:val="FF0000"/>
          <w:szCs w:val="24"/>
        </w:rPr>
        <w:t xml:space="preserve"> </w:t>
      </w:r>
    </w:p>
    <w:p w14:paraId="2A528D81" w14:textId="77777777" w:rsidR="0043056E" w:rsidRPr="0043056E" w:rsidRDefault="0043056E" w:rsidP="0043056E">
      <w:pPr>
        <w:pStyle w:val="Overskrift1"/>
        <w:rPr>
          <w:rFonts w:ascii="Arial" w:hAnsi="Arial" w:cs="Arial"/>
          <w:color w:val="auto"/>
          <w:sz w:val="24"/>
          <w:szCs w:val="24"/>
        </w:rPr>
      </w:pPr>
      <w:bookmarkStart w:id="75" w:name="_Toc387844235"/>
      <w:r w:rsidRPr="00E012B9">
        <w:rPr>
          <w:rFonts w:ascii="Arial" w:hAnsi="Arial" w:cs="Arial"/>
          <w:b/>
          <w:bCs/>
          <w:color w:val="auto"/>
          <w:sz w:val="24"/>
          <w:szCs w:val="24"/>
        </w:rPr>
        <w:t>§ 20</w:t>
      </w:r>
      <w:bookmarkStart w:id="76" w:name="_Toc124747134"/>
      <w:bookmarkStart w:id="77" w:name="_Toc124747690"/>
      <w:bookmarkStart w:id="78" w:name="_Toc253553415"/>
      <w:r w:rsidRPr="0043056E">
        <w:rPr>
          <w:rFonts w:ascii="Arial" w:hAnsi="Arial" w:cs="Arial"/>
          <w:color w:val="auto"/>
          <w:sz w:val="24"/>
          <w:szCs w:val="24"/>
        </w:rPr>
        <w:t xml:space="preserve"> </w:t>
      </w:r>
      <w:r w:rsidRPr="00E012B9">
        <w:rPr>
          <w:rFonts w:ascii="Arial" w:hAnsi="Arial" w:cs="Arial"/>
          <w:b/>
          <w:bCs/>
          <w:color w:val="auto"/>
          <w:sz w:val="24"/>
          <w:szCs w:val="24"/>
        </w:rPr>
        <w:tab/>
        <w:t>Stortingsgruppa</w:t>
      </w:r>
      <w:bookmarkEnd w:id="75"/>
      <w:bookmarkEnd w:id="76"/>
      <w:bookmarkEnd w:id="77"/>
      <w:bookmarkEnd w:id="78"/>
    </w:p>
    <w:p w14:paraId="3C0B5D83" w14:textId="77777777" w:rsidR="0043056E" w:rsidRPr="0043056E" w:rsidRDefault="0043056E" w:rsidP="0043056E">
      <w:pPr>
        <w:ind w:left="709"/>
        <w:rPr>
          <w:rFonts w:cs="Arial"/>
          <w:szCs w:val="24"/>
        </w:rPr>
      </w:pPr>
      <w:r w:rsidRPr="0043056E">
        <w:rPr>
          <w:rFonts w:cs="Arial"/>
          <w:szCs w:val="24"/>
        </w:rPr>
        <w:t>De stortingsrepresentantene som er valgt fra Arbeiderpartiet fra Østfold danner en gruppe og møter på styremøter, representantskapsmøtene og årsmøtene med tale- og forslagsrett.</w:t>
      </w:r>
    </w:p>
    <w:p w14:paraId="1B0F47A7" w14:textId="77777777" w:rsidR="0043056E" w:rsidRPr="00E012B9" w:rsidRDefault="0043056E" w:rsidP="0043056E">
      <w:pPr>
        <w:pStyle w:val="Overskrift1"/>
        <w:rPr>
          <w:rFonts w:ascii="Arial" w:hAnsi="Arial" w:cs="Arial"/>
          <w:b/>
          <w:bCs/>
          <w:color w:val="auto"/>
          <w:sz w:val="24"/>
          <w:szCs w:val="24"/>
        </w:rPr>
      </w:pPr>
      <w:bookmarkStart w:id="79" w:name="_Toc387844236"/>
      <w:r w:rsidRPr="00E012B9">
        <w:rPr>
          <w:rFonts w:ascii="Arial" w:hAnsi="Arial" w:cs="Arial"/>
          <w:b/>
          <w:bCs/>
          <w:color w:val="auto"/>
          <w:sz w:val="24"/>
          <w:szCs w:val="24"/>
        </w:rPr>
        <w:t>§ 21</w:t>
      </w:r>
      <w:bookmarkStart w:id="80" w:name="_Toc124747136"/>
      <w:bookmarkStart w:id="81" w:name="_Toc124747692"/>
      <w:bookmarkStart w:id="82" w:name="_Toc253553416"/>
      <w:r w:rsidRPr="00E012B9">
        <w:rPr>
          <w:rFonts w:ascii="Arial" w:hAnsi="Arial" w:cs="Arial"/>
          <w:b/>
          <w:bCs/>
          <w:color w:val="auto"/>
          <w:sz w:val="24"/>
          <w:szCs w:val="24"/>
        </w:rPr>
        <w:t xml:space="preserve"> </w:t>
      </w:r>
      <w:r w:rsidRPr="00E012B9">
        <w:rPr>
          <w:rFonts w:ascii="Arial" w:hAnsi="Arial" w:cs="Arial"/>
          <w:b/>
          <w:bCs/>
          <w:color w:val="auto"/>
          <w:sz w:val="24"/>
          <w:szCs w:val="24"/>
        </w:rPr>
        <w:tab/>
        <w:t>Utsendinger til Landsmøtet</w:t>
      </w:r>
      <w:bookmarkEnd w:id="79"/>
      <w:bookmarkEnd w:id="80"/>
      <w:bookmarkEnd w:id="81"/>
      <w:bookmarkEnd w:id="82"/>
      <w:r w:rsidRPr="00E012B9">
        <w:rPr>
          <w:rFonts w:ascii="Arial" w:hAnsi="Arial" w:cs="Arial"/>
          <w:b/>
          <w:bCs/>
          <w:color w:val="auto"/>
          <w:sz w:val="24"/>
          <w:szCs w:val="24"/>
        </w:rPr>
        <w:t xml:space="preserve"> </w:t>
      </w:r>
    </w:p>
    <w:p w14:paraId="343C9C13" w14:textId="77777777" w:rsidR="0043056E" w:rsidRPr="0043056E" w:rsidRDefault="0043056E" w:rsidP="00E012B9">
      <w:pPr>
        <w:numPr>
          <w:ilvl w:val="0"/>
          <w:numId w:val="35"/>
        </w:numPr>
        <w:spacing w:after="0" w:line="240" w:lineRule="auto"/>
        <w:rPr>
          <w:rFonts w:cs="Arial"/>
          <w:szCs w:val="24"/>
        </w:rPr>
      </w:pPr>
      <w:r w:rsidRPr="0043056E">
        <w:rPr>
          <w:rFonts w:cs="Arial"/>
          <w:szCs w:val="24"/>
        </w:rPr>
        <w:t xml:space="preserve">Hvert kommuneparti foreslår 2-to kandidater, en kvinne og en mann som landsmøteutsendinger. </w:t>
      </w:r>
    </w:p>
    <w:p w14:paraId="676AFA77" w14:textId="2E1A4C9C" w:rsidR="0043056E" w:rsidRPr="00E012B9" w:rsidRDefault="0043056E" w:rsidP="00E012B9">
      <w:pPr>
        <w:numPr>
          <w:ilvl w:val="0"/>
          <w:numId w:val="35"/>
        </w:numPr>
        <w:spacing w:after="0" w:line="240" w:lineRule="auto"/>
        <w:rPr>
          <w:rFonts w:cs="Arial"/>
          <w:szCs w:val="24"/>
        </w:rPr>
      </w:pPr>
      <w:r w:rsidRPr="0043056E">
        <w:rPr>
          <w:rFonts w:cs="Arial"/>
          <w:szCs w:val="24"/>
        </w:rPr>
        <w:t>Årsmøtet/ representantskapet i fylkespartiet velger deretter på fritt grunnlag, etter forslag fra valgkomiteen, de utsendingene som skal delta på Arbeiderpartiets landsmøte. Begge kjønn skal være representert med 50 prosent (presisering).</w:t>
      </w:r>
    </w:p>
    <w:p w14:paraId="3AB053D1" w14:textId="260E003E" w:rsidR="0043056E" w:rsidRPr="00E012B9" w:rsidRDefault="0043056E" w:rsidP="00E012B9">
      <w:pPr>
        <w:numPr>
          <w:ilvl w:val="0"/>
          <w:numId w:val="35"/>
        </w:numPr>
        <w:spacing w:after="0" w:line="240" w:lineRule="auto"/>
        <w:rPr>
          <w:rFonts w:cs="Arial"/>
          <w:szCs w:val="24"/>
        </w:rPr>
      </w:pPr>
      <w:r w:rsidRPr="0043056E">
        <w:rPr>
          <w:rFonts w:cs="Arial"/>
          <w:szCs w:val="24"/>
        </w:rPr>
        <w:t xml:space="preserve">Utgiftene ved landsmøter dekkes av Landsmøtefond som innbetales av kommunepartiene. Dette fondet reguleres automatisk i takt med prisstigning og valgresultater. </w:t>
      </w:r>
    </w:p>
    <w:p w14:paraId="198C5DA2" w14:textId="77777777" w:rsidR="0043056E" w:rsidRPr="00E012B9" w:rsidRDefault="0043056E" w:rsidP="0043056E">
      <w:pPr>
        <w:pStyle w:val="Overskrift1"/>
        <w:rPr>
          <w:rFonts w:ascii="Arial" w:hAnsi="Arial" w:cs="Arial"/>
          <w:b/>
          <w:bCs/>
          <w:color w:val="auto"/>
          <w:sz w:val="24"/>
          <w:szCs w:val="24"/>
        </w:rPr>
      </w:pPr>
      <w:bookmarkStart w:id="83" w:name="_Toc387844237"/>
      <w:r w:rsidRPr="00E012B9">
        <w:rPr>
          <w:rFonts w:ascii="Arial" w:hAnsi="Arial" w:cs="Arial"/>
          <w:b/>
          <w:bCs/>
          <w:color w:val="auto"/>
          <w:sz w:val="24"/>
          <w:szCs w:val="24"/>
        </w:rPr>
        <w:t xml:space="preserve">§ </w:t>
      </w:r>
      <w:bookmarkStart w:id="84" w:name="_Toc124747138"/>
      <w:bookmarkStart w:id="85" w:name="_Toc124747694"/>
      <w:bookmarkStart w:id="86" w:name="_Toc253553417"/>
      <w:r w:rsidRPr="00E012B9">
        <w:rPr>
          <w:rFonts w:ascii="Arial" w:hAnsi="Arial" w:cs="Arial"/>
          <w:b/>
          <w:bCs/>
          <w:color w:val="auto"/>
          <w:sz w:val="24"/>
          <w:szCs w:val="24"/>
        </w:rPr>
        <w:t xml:space="preserve">22 </w:t>
      </w:r>
      <w:r w:rsidRPr="00E012B9">
        <w:rPr>
          <w:rFonts w:ascii="Arial" w:hAnsi="Arial" w:cs="Arial"/>
          <w:b/>
          <w:bCs/>
          <w:color w:val="auto"/>
          <w:sz w:val="24"/>
          <w:szCs w:val="24"/>
        </w:rPr>
        <w:tab/>
        <w:t>Nominasjon til fylkestingsvalg</w:t>
      </w:r>
      <w:bookmarkEnd w:id="83"/>
      <w:bookmarkEnd w:id="84"/>
      <w:bookmarkEnd w:id="85"/>
      <w:bookmarkEnd w:id="86"/>
    </w:p>
    <w:p w14:paraId="38F0C820" w14:textId="77777777" w:rsidR="0043056E" w:rsidRPr="0043056E" w:rsidRDefault="0043056E" w:rsidP="00E012B9">
      <w:pPr>
        <w:pStyle w:val="Listeavsnitt"/>
        <w:numPr>
          <w:ilvl w:val="0"/>
          <w:numId w:val="37"/>
        </w:numPr>
        <w:spacing w:after="0" w:line="240" w:lineRule="auto"/>
        <w:ind w:left="709" w:hanging="425"/>
        <w:rPr>
          <w:rFonts w:cs="Arial"/>
          <w:sz w:val="24"/>
          <w:szCs w:val="24"/>
        </w:rPr>
      </w:pPr>
      <w:r w:rsidRPr="0043056E">
        <w:rPr>
          <w:rFonts w:cs="Arial"/>
          <w:sz w:val="24"/>
          <w:szCs w:val="24"/>
        </w:rPr>
        <w:t>Fylkespartiet vedtar retningslinjer for nominasjon til fylkestingsvalget, herunder frister.</w:t>
      </w:r>
    </w:p>
    <w:p w14:paraId="083A36EA" w14:textId="77777777" w:rsidR="0043056E" w:rsidRPr="0043056E" w:rsidRDefault="0043056E" w:rsidP="00E012B9">
      <w:pPr>
        <w:pStyle w:val="Listeavsnitt"/>
        <w:numPr>
          <w:ilvl w:val="0"/>
          <w:numId w:val="37"/>
        </w:numPr>
        <w:spacing w:after="0" w:line="240" w:lineRule="auto"/>
        <w:ind w:left="709" w:hanging="425"/>
        <w:rPr>
          <w:rFonts w:cs="Arial"/>
          <w:sz w:val="24"/>
          <w:szCs w:val="24"/>
        </w:rPr>
      </w:pPr>
      <w:r w:rsidRPr="0043056E">
        <w:rPr>
          <w:rFonts w:cs="Arial"/>
          <w:sz w:val="24"/>
          <w:szCs w:val="24"/>
        </w:rPr>
        <w:t>Årsmøte i Østfold Arbeiderparti velger nominasjonskomite på 9 medlemmer blant disse medlemmene skal AUFs fylkeslag være representert. AUF fremsetter selv forslag på sin kandidat med personlig varamedlem.</w:t>
      </w:r>
    </w:p>
    <w:p w14:paraId="3C5966D4" w14:textId="77777777" w:rsidR="0043056E" w:rsidRPr="0043056E" w:rsidRDefault="0043056E" w:rsidP="00E012B9">
      <w:pPr>
        <w:pStyle w:val="Listeavsnitt"/>
        <w:numPr>
          <w:ilvl w:val="0"/>
          <w:numId w:val="37"/>
        </w:numPr>
        <w:spacing w:after="0" w:line="240" w:lineRule="auto"/>
        <w:ind w:left="709" w:hanging="425"/>
        <w:rPr>
          <w:rFonts w:cs="Arial"/>
          <w:sz w:val="24"/>
          <w:szCs w:val="24"/>
        </w:rPr>
      </w:pPr>
      <w:r w:rsidRPr="0043056E">
        <w:rPr>
          <w:rFonts w:cs="Arial"/>
          <w:sz w:val="24"/>
          <w:szCs w:val="24"/>
        </w:rPr>
        <w:t>Alle partiavdelinger, kommunepartier og AUFs fylkeslag oppfordres innen</w:t>
      </w:r>
    </w:p>
    <w:p w14:paraId="4CCAB938" w14:textId="77777777" w:rsidR="0043056E" w:rsidRPr="0043056E" w:rsidRDefault="0043056E" w:rsidP="00D801A4">
      <w:pPr>
        <w:pStyle w:val="Listeavsnitt"/>
        <w:spacing w:line="240" w:lineRule="auto"/>
        <w:ind w:left="709"/>
        <w:rPr>
          <w:rFonts w:cs="Arial"/>
          <w:sz w:val="24"/>
          <w:szCs w:val="24"/>
        </w:rPr>
      </w:pPr>
      <w:r w:rsidRPr="0043056E">
        <w:rPr>
          <w:rFonts w:cs="Arial"/>
          <w:sz w:val="24"/>
          <w:szCs w:val="24"/>
        </w:rPr>
        <w:t>fastsatt frist å sende forslag til nominasjonskomiteen på kandidater de ønsker</w:t>
      </w:r>
    </w:p>
    <w:p w14:paraId="183069E5" w14:textId="77777777" w:rsidR="0043056E" w:rsidRPr="0043056E" w:rsidRDefault="0043056E" w:rsidP="00D801A4">
      <w:pPr>
        <w:pStyle w:val="Listeavsnitt"/>
        <w:spacing w:line="240" w:lineRule="auto"/>
        <w:ind w:left="709"/>
        <w:rPr>
          <w:rFonts w:cs="Arial"/>
          <w:sz w:val="24"/>
          <w:szCs w:val="24"/>
        </w:rPr>
      </w:pPr>
      <w:r w:rsidRPr="0043056E">
        <w:rPr>
          <w:rFonts w:cs="Arial"/>
          <w:sz w:val="24"/>
          <w:szCs w:val="24"/>
        </w:rPr>
        <w:t>nominert. Fylkespartiet kan gjøre vedtak om at enkeltmedlemmene og</w:t>
      </w:r>
    </w:p>
    <w:p w14:paraId="145B33C9" w14:textId="77777777" w:rsidR="0043056E" w:rsidRPr="0043056E" w:rsidRDefault="0043056E" w:rsidP="00D801A4">
      <w:pPr>
        <w:pStyle w:val="Listeavsnitt"/>
        <w:spacing w:line="240" w:lineRule="auto"/>
        <w:ind w:left="709"/>
        <w:rPr>
          <w:rFonts w:cs="Arial"/>
          <w:sz w:val="24"/>
          <w:szCs w:val="24"/>
        </w:rPr>
      </w:pPr>
      <w:r w:rsidRPr="0043056E">
        <w:rPr>
          <w:rFonts w:cs="Arial"/>
          <w:sz w:val="24"/>
          <w:szCs w:val="24"/>
        </w:rPr>
        <w:t>partiavdelinger kan involveres sterkere i nominasjonsprosessen. Ved slikt</w:t>
      </w:r>
    </w:p>
    <w:p w14:paraId="09DE6556" w14:textId="77777777" w:rsidR="0043056E" w:rsidRPr="0043056E" w:rsidRDefault="0043056E" w:rsidP="00D801A4">
      <w:pPr>
        <w:pStyle w:val="Listeavsnitt"/>
        <w:spacing w:line="240" w:lineRule="auto"/>
        <w:ind w:left="709"/>
        <w:rPr>
          <w:rFonts w:cs="Arial"/>
          <w:sz w:val="24"/>
          <w:szCs w:val="24"/>
        </w:rPr>
      </w:pPr>
      <w:r w:rsidRPr="0043056E">
        <w:rPr>
          <w:rFonts w:cs="Arial"/>
          <w:sz w:val="24"/>
          <w:szCs w:val="24"/>
        </w:rPr>
        <w:t xml:space="preserve">vedtak må det også </w:t>
      </w:r>
      <w:proofErr w:type="gramStart"/>
      <w:r w:rsidRPr="0043056E">
        <w:rPr>
          <w:rFonts w:cs="Arial"/>
          <w:sz w:val="24"/>
          <w:szCs w:val="24"/>
        </w:rPr>
        <w:t>fremgå</w:t>
      </w:r>
      <w:proofErr w:type="gramEnd"/>
      <w:r w:rsidRPr="0043056E">
        <w:rPr>
          <w:rFonts w:cs="Arial"/>
          <w:sz w:val="24"/>
          <w:szCs w:val="24"/>
        </w:rPr>
        <w:t xml:space="preserve"> krav til frister og hvordan forslag skal fremmes.</w:t>
      </w:r>
    </w:p>
    <w:p w14:paraId="33E25A60" w14:textId="77777777" w:rsidR="0043056E" w:rsidRPr="0043056E" w:rsidRDefault="0043056E" w:rsidP="00D801A4">
      <w:pPr>
        <w:pStyle w:val="Listeavsnitt"/>
        <w:numPr>
          <w:ilvl w:val="0"/>
          <w:numId w:val="37"/>
        </w:numPr>
        <w:spacing w:after="0" w:line="240" w:lineRule="auto"/>
        <w:rPr>
          <w:rFonts w:cs="Arial"/>
          <w:sz w:val="24"/>
          <w:szCs w:val="24"/>
        </w:rPr>
      </w:pPr>
      <w:r w:rsidRPr="0043056E">
        <w:rPr>
          <w:rFonts w:cs="Arial"/>
          <w:sz w:val="24"/>
          <w:szCs w:val="24"/>
        </w:rPr>
        <w:t xml:space="preserve"> Nominasjonskomiteens forslag til liste sendes kommunepartiene og AUFs fylkeslag.</w:t>
      </w:r>
    </w:p>
    <w:p w14:paraId="0DB1EF51" w14:textId="77777777" w:rsidR="0043056E" w:rsidRPr="0043056E" w:rsidRDefault="0043056E" w:rsidP="00D801A4">
      <w:pPr>
        <w:pStyle w:val="Listeavsnitt"/>
        <w:spacing w:line="240" w:lineRule="auto"/>
        <w:ind w:left="709"/>
        <w:rPr>
          <w:rFonts w:cs="Arial"/>
          <w:sz w:val="24"/>
          <w:szCs w:val="24"/>
        </w:rPr>
      </w:pPr>
      <w:r w:rsidRPr="0043056E">
        <w:rPr>
          <w:rFonts w:cs="Arial"/>
          <w:sz w:val="24"/>
          <w:szCs w:val="24"/>
        </w:rPr>
        <w:t>Listeforslaget skal også omfatte forslag på fylkesordfører, fylkesvaraordfører</w:t>
      </w:r>
    </w:p>
    <w:p w14:paraId="7E36B31D" w14:textId="77777777" w:rsidR="0043056E" w:rsidRPr="0043056E" w:rsidRDefault="0043056E" w:rsidP="00D801A4">
      <w:pPr>
        <w:pStyle w:val="Listeavsnitt"/>
        <w:spacing w:line="240" w:lineRule="auto"/>
        <w:ind w:left="709"/>
        <w:rPr>
          <w:rFonts w:cs="Arial"/>
          <w:sz w:val="24"/>
          <w:szCs w:val="24"/>
        </w:rPr>
      </w:pPr>
      <w:r w:rsidRPr="0043056E">
        <w:rPr>
          <w:rFonts w:cs="Arial"/>
          <w:sz w:val="24"/>
          <w:szCs w:val="24"/>
        </w:rPr>
        <w:t xml:space="preserve">og fylkesrådslederkandidat. </w:t>
      </w:r>
    </w:p>
    <w:p w14:paraId="138264B0" w14:textId="77777777" w:rsidR="0043056E" w:rsidRPr="0043056E" w:rsidRDefault="0043056E" w:rsidP="00E012B9">
      <w:pPr>
        <w:pStyle w:val="Listeavsnitt"/>
        <w:numPr>
          <w:ilvl w:val="0"/>
          <w:numId w:val="37"/>
        </w:numPr>
        <w:spacing w:after="0" w:line="240" w:lineRule="auto"/>
        <w:rPr>
          <w:rFonts w:cs="Arial"/>
          <w:sz w:val="24"/>
          <w:szCs w:val="24"/>
        </w:rPr>
      </w:pPr>
      <w:r w:rsidRPr="0043056E">
        <w:rPr>
          <w:rFonts w:cs="Arial"/>
          <w:sz w:val="24"/>
          <w:szCs w:val="24"/>
        </w:rPr>
        <w:t xml:space="preserve"> Nominasjonskomiteens foreløpige listeforslag med eventuelle dissenser er</w:t>
      </w:r>
    </w:p>
    <w:p w14:paraId="0C5D5EE0" w14:textId="77777777" w:rsidR="0043056E" w:rsidRPr="0043056E" w:rsidRDefault="0043056E" w:rsidP="0043056E">
      <w:pPr>
        <w:pStyle w:val="Listeavsnitt"/>
        <w:ind w:left="709"/>
        <w:rPr>
          <w:rFonts w:cs="Arial"/>
          <w:sz w:val="24"/>
          <w:szCs w:val="24"/>
        </w:rPr>
      </w:pPr>
      <w:r w:rsidRPr="0043056E">
        <w:rPr>
          <w:rFonts w:cs="Arial"/>
          <w:sz w:val="24"/>
          <w:szCs w:val="24"/>
        </w:rPr>
        <w:t>offentlig. Før nominasjonen starter bestemmer fylkespartiets styre om</w:t>
      </w:r>
    </w:p>
    <w:p w14:paraId="750D6DEB" w14:textId="77777777" w:rsidR="0043056E" w:rsidRPr="0043056E" w:rsidRDefault="0043056E" w:rsidP="0043056E">
      <w:pPr>
        <w:pStyle w:val="Listeavsnitt"/>
        <w:ind w:left="709"/>
        <w:rPr>
          <w:rFonts w:cs="Arial"/>
          <w:sz w:val="24"/>
          <w:szCs w:val="24"/>
        </w:rPr>
      </w:pPr>
      <w:r w:rsidRPr="0043056E">
        <w:rPr>
          <w:rFonts w:cs="Arial"/>
          <w:sz w:val="24"/>
          <w:szCs w:val="24"/>
        </w:rPr>
        <w:t>resultatet av behandlingen i kommunepartiene skal være offentlig.</w:t>
      </w:r>
    </w:p>
    <w:p w14:paraId="1F3ED991" w14:textId="77777777" w:rsidR="0043056E" w:rsidRPr="0043056E" w:rsidRDefault="0043056E" w:rsidP="00E012B9">
      <w:pPr>
        <w:pStyle w:val="Listeavsnitt"/>
        <w:numPr>
          <w:ilvl w:val="0"/>
          <w:numId w:val="37"/>
        </w:numPr>
        <w:spacing w:after="0" w:line="240" w:lineRule="auto"/>
        <w:rPr>
          <w:rFonts w:cs="Arial"/>
          <w:sz w:val="24"/>
          <w:szCs w:val="24"/>
        </w:rPr>
      </w:pPr>
      <w:r w:rsidRPr="0043056E">
        <w:rPr>
          <w:rFonts w:cs="Arial"/>
          <w:sz w:val="24"/>
          <w:szCs w:val="24"/>
        </w:rPr>
        <w:t xml:space="preserve"> Kommunepartiene skal innen en nærmere fastsatt tidsfrist sende sine</w:t>
      </w:r>
    </w:p>
    <w:p w14:paraId="3F40B3B2" w14:textId="0C086B87" w:rsidR="00D801A4" w:rsidRDefault="0043056E" w:rsidP="00D801A4">
      <w:pPr>
        <w:pStyle w:val="Listeavsnitt"/>
        <w:ind w:left="709"/>
        <w:rPr>
          <w:rFonts w:cs="Arial"/>
          <w:sz w:val="24"/>
          <w:szCs w:val="24"/>
        </w:rPr>
      </w:pPr>
      <w:r w:rsidRPr="0043056E">
        <w:rPr>
          <w:rFonts w:cs="Arial"/>
          <w:sz w:val="24"/>
          <w:szCs w:val="24"/>
        </w:rPr>
        <w:t xml:space="preserve">endringsforslag til nominasjonskomiteen. </w:t>
      </w:r>
    </w:p>
    <w:p w14:paraId="3A11C02F" w14:textId="12247BB0" w:rsidR="00D801A4" w:rsidRPr="00A241BB" w:rsidRDefault="00D801A4" w:rsidP="00D801A4">
      <w:pPr>
        <w:pStyle w:val="Listeavsnitt"/>
        <w:numPr>
          <w:ilvl w:val="0"/>
          <w:numId w:val="37"/>
        </w:numPr>
        <w:spacing w:line="240" w:lineRule="auto"/>
        <w:rPr>
          <w:rFonts w:cs="Arial"/>
          <w:sz w:val="24"/>
          <w:szCs w:val="24"/>
        </w:rPr>
      </w:pPr>
      <w:r w:rsidRPr="00A241BB">
        <w:rPr>
          <w:rFonts w:cs="Arial"/>
          <w:sz w:val="24"/>
          <w:szCs w:val="24"/>
        </w:rPr>
        <w:t xml:space="preserve">Fylkespartiet kan foreta nominasjon av fylkesordførerkandidat og fylkesvaraordførerkandidat før resten av lista nomineres. Fylkespartiet skal i så fall ha fastsatt dette som en del av nominasjonsprosessen. Forhåndsnominasjonen skal foretas av representantskapet. Nominasjonskomiteens innstilling til disse plassene må </w:t>
      </w:r>
      <w:proofErr w:type="gramStart"/>
      <w:r w:rsidRPr="00A241BB">
        <w:rPr>
          <w:rFonts w:cs="Arial"/>
          <w:sz w:val="24"/>
          <w:szCs w:val="24"/>
        </w:rPr>
        <w:t>bekjentgjøres</w:t>
      </w:r>
      <w:proofErr w:type="gramEnd"/>
      <w:r w:rsidRPr="00A241BB">
        <w:rPr>
          <w:rFonts w:cs="Arial"/>
          <w:sz w:val="24"/>
          <w:szCs w:val="24"/>
        </w:rPr>
        <w:t xml:space="preserve"> før møte. Nominasjon av disse plassene er å anse som endelig og kan ikke tas opp igjen på nominasjonsmøtet der nominasjon av de øvrige plassene på lista skal foretas. </w:t>
      </w:r>
    </w:p>
    <w:p w14:paraId="6BD45A0A" w14:textId="77777777" w:rsidR="0043056E" w:rsidRPr="0043056E" w:rsidRDefault="0043056E" w:rsidP="00E012B9">
      <w:pPr>
        <w:pStyle w:val="Listeavsnitt"/>
        <w:numPr>
          <w:ilvl w:val="0"/>
          <w:numId w:val="37"/>
        </w:numPr>
        <w:spacing w:after="0" w:line="240" w:lineRule="auto"/>
        <w:ind w:left="709" w:hanging="425"/>
        <w:rPr>
          <w:rFonts w:cs="Arial"/>
          <w:sz w:val="24"/>
          <w:szCs w:val="24"/>
        </w:rPr>
      </w:pPr>
      <w:r w:rsidRPr="0043056E">
        <w:rPr>
          <w:rFonts w:cs="Arial"/>
          <w:sz w:val="24"/>
          <w:szCs w:val="24"/>
        </w:rPr>
        <w:lastRenderedPageBreak/>
        <w:t xml:space="preserve">Nominasjon av partiets kandidater skal skje på spesielt nominasjonsmøte med den samme representasjon som gjelder for årsmøter. </w:t>
      </w:r>
    </w:p>
    <w:p w14:paraId="2B190045" w14:textId="022C0FD7" w:rsidR="0043056E" w:rsidRPr="00E012B9" w:rsidRDefault="0043056E" w:rsidP="00D801A4">
      <w:pPr>
        <w:pStyle w:val="Listeavsnitt"/>
        <w:spacing w:line="240" w:lineRule="auto"/>
        <w:ind w:left="709" w:hanging="1"/>
        <w:rPr>
          <w:rFonts w:cs="Arial"/>
          <w:color w:val="000000" w:themeColor="text1"/>
          <w:sz w:val="24"/>
          <w:szCs w:val="24"/>
        </w:rPr>
      </w:pPr>
      <w:r w:rsidRPr="0043056E">
        <w:rPr>
          <w:rFonts w:cs="Arial"/>
          <w:color w:val="000000" w:themeColor="text1"/>
          <w:sz w:val="24"/>
          <w:szCs w:val="24"/>
        </w:rPr>
        <w:t>Utsendingene til nominasjonsmøtet velges av årsmøtet eller medlems-/representantskapsmøte i kommunepartiet. AUFs fylkesledd deltar i nominasjonsmøtet med 11 representanter, disse velges av AUFs fylkeslag og deltar i nominasjonsmøtet med fulle rettigheter. Kommunepartiene og AUFs fylkeslag sender inn fullmakter til fylkespartiets styre innen fastsatt frist på sine utsendinger med vararepresentanter til nominasjonsmøtet.</w:t>
      </w:r>
    </w:p>
    <w:p w14:paraId="792C151B" w14:textId="5C485AA8" w:rsidR="0043056E" w:rsidRPr="00A241BB" w:rsidRDefault="0043056E" w:rsidP="00A241BB">
      <w:pPr>
        <w:pStyle w:val="Listeavsnitt"/>
        <w:numPr>
          <w:ilvl w:val="0"/>
          <w:numId w:val="37"/>
        </w:numPr>
        <w:spacing w:after="0" w:line="240" w:lineRule="auto"/>
        <w:rPr>
          <w:rFonts w:cs="Arial"/>
          <w:sz w:val="24"/>
          <w:szCs w:val="24"/>
        </w:rPr>
      </w:pPr>
      <w:r w:rsidRPr="0043056E">
        <w:rPr>
          <w:rFonts w:cs="Arial"/>
          <w:sz w:val="24"/>
          <w:szCs w:val="24"/>
        </w:rPr>
        <w:t xml:space="preserve"> Før endelig nominasjon blir foretatt, skal partiets program være vedtatt.</w:t>
      </w:r>
      <w:r w:rsidR="00D801A4">
        <w:rPr>
          <w:rFonts w:cs="Arial"/>
          <w:color w:val="FF0000"/>
          <w:sz w:val="24"/>
          <w:szCs w:val="24"/>
        </w:rPr>
        <w:t xml:space="preserve"> </w:t>
      </w:r>
      <w:r w:rsidR="00D801A4" w:rsidRPr="00A241BB">
        <w:rPr>
          <w:rFonts w:cs="Arial"/>
          <w:sz w:val="24"/>
          <w:szCs w:val="24"/>
        </w:rPr>
        <w:t xml:space="preserve">Ved forhåndsnominasjon av fylkesordførerkandidat og fylkesvaraordførerkandidat må ikke fylkesvalgprogrammet sluttbehandles før disse er nominert. </w:t>
      </w:r>
    </w:p>
    <w:p w14:paraId="2B3295EF" w14:textId="77777777" w:rsidR="0043056E" w:rsidRPr="00A241BB" w:rsidRDefault="0043056E" w:rsidP="00E012B9">
      <w:pPr>
        <w:pStyle w:val="Listeavsnitt"/>
        <w:numPr>
          <w:ilvl w:val="0"/>
          <w:numId w:val="37"/>
        </w:numPr>
        <w:spacing w:after="0" w:line="240" w:lineRule="auto"/>
        <w:ind w:left="709" w:hanging="425"/>
        <w:rPr>
          <w:rFonts w:cs="Arial"/>
          <w:sz w:val="24"/>
          <w:szCs w:val="24"/>
        </w:rPr>
      </w:pPr>
      <w:r w:rsidRPr="00A241BB">
        <w:rPr>
          <w:rFonts w:cs="Arial"/>
          <w:sz w:val="24"/>
          <w:szCs w:val="24"/>
        </w:rPr>
        <w:t>Nominasjonen skal skje etter Arbeiderpartiets gjeldende retningslinjer og vedtak samt vedtak fattet på Østfold Arbeiderpartis årsmøte.</w:t>
      </w:r>
    </w:p>
    <w:p w14:paraId="4EAEC5AB" w14:textId="1F058379" w:rsidR="0043056E" w:rsidRPr="00A241BB" w:rsidRDefault="0043056E" w:rsidP="00E012B9">
      <w:pPr>
        <w:pStyle w:val="Listeavsnitt"/>
        <w:numPr>
          <w:ilvl w:val="0"/>
          <w:numId w:val="37"/>
        </w:numPr>
        <w:spacing w:after="0" w:line="240" w:lineRule="auto"/>
        <w:ind w:left="709" w:hanging="425"/>
        <w:rPr>
          <w:rFonts w:cs="Arial"/>
          <w:sz w:val="24"/>
          <w:szCs w:val="24"/>
        </w:rPr>
      </w:pPr>
      <w:r w:rsidRPr="00A241BB">
        <w:rPr>
          <w:rFonts w:cs="Arial"/>
          <w:sz w:val="24"/>
          <w:szCs w:val="24"/>
        </w:rPr>
        <w:t>Nominasjonsmøtet nominerer først partiets kandidater til fylkesordfører og fylkesvaraordfører. Begge kjønn skal være representert på disse plassene. Lista skal bestå av 50 % av hvert kjønn.</w:t>
      </w:r>
    </w:p>
    <w:p w14:paraId="31918EC0" w14:textId="20C0F8E8" w:rsidR="00A41A6A" w:rsidRPr="00A241BB" w:rsidRDefault="00A41A6A" w:rsidP="00E012B9">
      <w:pPr>
        <w:pStyle w:val="Listeavsnitt"/>
        <w:numPr>
          <w:ilvl w:val="0"/>
          <w:numId w:val="37"/>
        </w:numPr>
        <w:spacing w:after="0" w:line="240" w:lineRule="auto"/>
        <w:ind w:left="709" w:hanging="425"/>
        <w:rPr>
          <w:rFonts w:cs="Arial"/>
          <w:sz w:val="24"/>
          <w:szCs w:val="24"/>
        </w:rPr>
      </w:pPr>
      <w:r w:rsidRPr="00A241BB">
        <w:rPr>
          <w:sz w:val="24"/>
          <w:szCs w:val="24"/>
        </w:rPr>
        <w:t>Rådgivende avstemning over kandidater kan holde</w:t>
      </w:r>
      <w:r w:rsidR="009B12D1" w:rsidRPr="00A241BB">
        <w:rPr>
          <w:sz w:val="24"/>
          <w:szCs w:val="24"/>
        </w:rPr>
        <w:t>s</w:t>
      </w:r>
      <w:r w:rsidRPr="00A241BB">
        <w:rPr>
          <w:sz w:val="24"/>
          <w:szCs w:val="24"/>
        </w:rPr>
        <w:t xml:space="preserve"> etter retningslinjer fastsatt av fylkesstyret, før nominasjonskomiteen fremmer sitt første nummererte listeforslag.</w:t>
      </w:r>
    </w:p>
    <w:p w14:paraId="3BF8F5B3" w14:textId="77777777" w:rsidR="0043056E" w:rsidRPr="00E012B9" w:rsidRDefault="0043056E" w:rsidP="0043056E">
      <w:pPr>
        <w:pStyle w:val="Overskrift1"/>
        <w:rPr>
          <w:rFonts w:ascii="Arial" w:hAnsi="Arial" w:cs="Arial"/>
          <w:b/>
          <w:bCs/>
          <w:color w:val="auto"/>
          <w:sz w:val="24"/>
          <w:szCs w:val="24"/>
        </w:rPr>
      </w:pPr>
      <w:bookmarkStart w:id="87" w:name="_Toc387844238"/>
      <w:r w:rsidRPr="00E012B9">
        <w:rPr>
          <w:rFonts w:ascii="Arial" w:hAnsi="Arial" w:cs="Arial"/>
          <w:b/>
          <w:bCs/>
          <w:color w:val="auto"/>
          <w:sz w:val="24"/>
          <w:szCs w:val="24"/>
        </w:rPr>
        <w:t>§ 23</w:t>
      </w:r>
      <w:bookmarkStart w:id="88" w:name="_Toc124747140"/>
      <w:bookmarkStart w:id="89" w:name="_Toc124747695"/>
      <w:bookmarkStart w:id="90" w:name="_Toc253553418"/>
      <w:r w:rsidRPr="00E012B9">
        <w:rPr>
          <w:rFonts w:ascii="Arial" w:hAnsi="Arial" w:cs="Arial"/>
          <w:b/>
          <w:bCs/>
          <w:color w:val="auto"/>
          <w:sz w:val="24"/>
          <w:szCs w:val="24"/>
        </w:rPr>
        <w:t xml:space="preserve"> </w:t>
      </w:r>
      <w:r w:rsidRPr="00E012B9">
        <w:rPr>
          <w:rFonts w:ascii="Arial" w:hAnsi="Arial" w:cs="Arial"/>
          <w:b/>
          <w:bCs/>
          <w:color w:val="auto"/>
          <w:sz w:val="24"/>
          <w:szCs w:val="24"/>
        </w:rPr>
        <w:tab/>
        <w:t>Nominasjon til stortingsvalg</w:t>
      </w:r>
      <w:bookmarkEnd w:id="87"/>
      <w:bookmarkEnd w:id="88"/>
      <w:bookmarkEnd w:id="89"/>
      <w:bookmarkEnd w:id="90"/>
    </w:p>
    <w:p w14:paraId="58F6ACF7" w14:textId="77777777" w:rsidR="0043056E" w:rsidRPr="0043056E" w:rsidRDefault="0043056E" w:rsidP="00E012B9">
      <w:pPr>
        <w:pStyle w:val="Listeavsnitt"/>
        <w:numPr>
          <w:ilvl w:val="0"/>
          <w:numId w:val="40"/>
        </w:numPr>
        <w:spacing w:after="0" w:line="240" w:lineRule="auto"/>
        <w:rPr>
          <w:rFonts w:cs="Arial"/>
          <w:sz w:val="24"/>
          <w:szCs w:val="24"/>
        </w:rPr>
      </w:pPr>
      <w:r w:rsidRPr="0043056E">
        <w:rPr>
          <w:rFonts w:cs="Arial"/>
          <w:sz w:val="24"/>
          <w:szCs w:val="24"/>
        </w:rPr>
        <w:t>Sentralstyret fastsetter tidsfrister for nominasjonsprosessen foran stortingsvalg</w:t>
      </w:r>
    </w:p>
    <w:p w14:paraId="0A5670E0" w14:textId="77777777" w:rsidR="0043056E" w:rsidRPr="0043056E" w:rsidRDefault="0043056E" w:rsidP="00E012B9">
      <w:pPr>
        <w:pStyle w:val="Listeavsnitt"/>
        <w:numPr>
          <w:ilvl w:val="0"/>
          <w:numId w:val="40"/>
        </w:numPr>
        <w:spacing w:after="0" w:line="240" w:lineRule="auto"/>
        <w:rPr>
          <w:rFonts w:cs="Arial"/>
          <w:sz w:val="24"/>
          <w:szCs w:val="24"/>
        </w:rPr>
      </w:pPr>
      <w:r w:rsidRPr="0043056E">
        <w:rPr>
          <w:rFonts w:cs="Arial"/>
          <w:sz w:val="24"/>
          <w:szCs w:val="24"/>
        </w:rPr>
        <w:t>Årsmøtet eller representantskapet velger en nominasjonskomité på 9</w:t>
      </w:r>
    </w:p>
    <w:p w14:paraId="3134FF7E" w14:textId="77777777" w:rsidR="0043056E" w:rsidRPr="0043056E" w:rsidRDefault="0043056E" w:rsidP="0043056E">
      <w:pPr>
        <w:pStyle w:val="Listeavsnitt"/>
        <w:rPr>
          <w:rFonts w:cs="Arial"/>
          <w:sz w:val="24"/>
          <w:szCs w:val="24"/>
        </w:rPr>
      </w:pPr>
      <w:r w:rsidRPr="0043056E">
        <w:rPr>
          <w:rFonts w:cs="Arial"/>
          <w:sz w:val="24"/>
          <w:szCs w:val="24"/>
        </w:rPr>
        <w:t>medlemmer med varamedlemmer. Blant disse medlemmene skal AUFs</w:t>
      </w:r>
    </w:p>
    <w:p w14:paraId="593A4E80" w14:textId="77777777" w:rsidR="0043056E" w:rsidRPr="0043056E" w:rsidRDefault="0043056E" w:rsidP="0043056E">
      <w:pPr>
        <w:pStyle w:val="Listeavsnitt"/>
        <w:rPr>
          <w:rFonts w:cs="Arial"/>
          <w:sz w:val="24"/>
          <w:szCs w:val="24"/>
        </w:rPr>
      </w:pPr>
      <w:r w:rsidRPr="0043056E">
        <w:rPr>
          <w:rFonts w:cs="Arial"/>
          <w:sz w:val="24"/>
          <w:szCs w:val="24"/>
        </w:rPr>
        <w:t>fylkeslag være representert. AUF fremsetter selv forslag på sin kandidat med</w:t>
      </w:r>
    </w:p>
    <w:p w14:paraId="2CE27A83" w14:textId="77777777" w:rsidR="0043056E" w:rsidRPr="0043056E" w:rsidRDefault="0043056E" w:rsidP="0043056E">
      <w:pPr>
        <w:pStyle w:val="Listeavsnitt"/>
        <w:rPr>
          <w:rFonts w:cs="Arial"/>
          <w:sz w:val="24"/>
          <w:szCs w:val="24"/>
        </w:rPr>
      </w:pPr>
      <w:r w:rsidRPr="0043056E">
        <w:rPr>
          <w:rFonts w:cs="Arial"/>
          <w:sz w:val="24"/>
          <w:szCs w:val="24"/>
        </w:rPr>
        <w:t>personlig varamedlem.</w:t>
      </w:r>
    </w:p>
    <w:p w14:paraId="0782D0A8" w14:textId="77777777" w:rsidR="0043056E" w:rsidRPr="0043056E" w:rsidRDefault="0043056E" w:rsidP="00E012B9">
      <w:pPr>
        <w:pStyle w:val="Listeavsnitt"/>
        <w:numPr>
          <w:ilvl w:val="0"/>
          <w:numId w:val="40"/>
        </w:numPr>
        <w:spacing w:after="0" w:line="240" w:lineRule="auto"/>
        <w:rPr>
          <w:rFonts w:cs="Arial"/>
          <w:sz w:val="24"/>
          <w:szCs w:val="24"/>
        </w:rPr>
      </w:pPr>
      <w:r w:rsidRPr="0043056E">
        <w:rPr>
          <w:rFonts w:cs="Arial"/>
          <w:sz w:val="24"/>
          <w:szCs w:val="24"/>
        </w:rPr>
        <w:t>Alle kommunepartier og AUFs fylkeslag oppfordres innen fastsatt frist å</w:t>
      </w:r>
    </w:p>
    <w:p w14:paraId="408B6112" w14:textId="77777777" w:rsidR="0043056E" w:rsidRPr="0043056E" w:rsidRDefault="0043056E" w:rsidP="0043056E">
      <w:pPr>
        <w:pStyle w:val="Listeavsnitt"/>
        <w:ind w:left="709"/>
        <w:rPr>
          <w:rFonts w:cs="Arial"/>
          <w:sz w:val="24"/>
          <w:szCs w:val="24"/>
        </w:rPr>
      </w:pPr>
      <w:r w:rsidRPr="0043056E">
        <w:rPr>
          <w:rFonts w:cs="Arial"/>
          <w:sz w:val="24"/>
          <w:szCs w:val="24"/>
        </w:rPr>
        <w:t>fremme forslag overfor nominasjonskomiteen på kandidater de ønsker</w:t>
      </w:r>
    </w:p>
    <w:p w14:paraId="3E17D78A" w14:textId="77777777" w:rsidR="0043056E" w:rsidRPr="0043056E" w:rsidRDefault="0043056E" w:rsidP="0043056E">
      <w:pPr>
        <w:pStyle w:val="Listeavsnitt"/>
        <w:ind w:left="709"/>
        <w:rPr>
          <w:rFonts w:cs="Arial"/>
          <w:sz w:val="24"/>
          <w:szCs w:val="24"/>
        </w:rPr>
      </w:pPr>
      <w:r w:rsidRPr="0043056E">
        <w:rPr>
          <w:rFonts w:cs="Arial"/>
          <w:sz w:val="24"/>
          <w:szCs w:val="24"/>
        </w:rPr>
        <w:t>nominert. Fylkespartiet kan gjøre vedtak om at enkeltmedlemmene og</w:t>
      </w:r>
    </w:p>
    <w:p w14:paraId="33B4A778" w14:textId="77777777" w:rsidR="0043056E" w:rsidRPr="0043056E" w:rsidRDefault="0043056E" w:rsidP="0043056E">
      <w:pPr>
        <w:pStyle w:val="Listeavsnitt"/>
        <w:ind w:left="709"/>
        <w:rPr>
          <w:rFonts w:cs="Arial"/>
          <w:sz w:val="24"/>
          <w:szCs w:val="24"/>
        </w:rPr>
      </w:pPr>
      <w:r w:rsidRPr="0043056E">
        <w:rPr>
          <w:rFonts w:cs="Arial"/>
          <w:sz w:val="24"/>
          <w:szCs w:val="24"/>
        </w:rPr>
        <w:t>partiavdelinger kan involveres sterkere i nominasjonsprosessen. Ved slik</w:t>
      </w:r>
    </w:p>
    <w:p w14:paraId="3489745F" w14:textId="77777777" w:rsidR="0043056E" w:rsidRPr="0043056E" w:rsidRDefault="0043056E" w:rsidP="0043056E">
      <w:pPr>
        <w:pStyle w:val="Listeavsnitt"/>
        <w:ind w:left="709"/>
        <w:rPr>
          <w:rFonts w:cs="Arial"/>
          <w:sz w:val="24"/>
          <w:szCs w:val="24"/>
        </w:rPr>
      </w:pPr>
      <w:r w:rsidRPr="0043056E">
        <w:rPr>
          <w:rFonts w:cs="Arial"/>
          <w:sz w:val="24"/>
          <w:szCs w:val="24"/>
        </w:rPr>
        <w:t xml:space="preserve">vedtak må det også </w:t>
      </w:r>
      <w:proofErr w:type="gramStart"/>
      <w:r w:rsidRPr="0043056E">
        <w:rPr>
          <w:rFonts w:cs="Arial"/>
          <w:sz w:val="24"/>
          <w:szCs w:val="24"/>
        </w:rPr>
        <w:t>fremgå</w:t>
      </w:r>
      <w:proofErr w:type="gramEnd"/>
      <w:r w:rsidRPr="0043056E">
        <w:rPr>
          <w:rFonts w:cs="Arial"/>
          <w:sz w:val="24"/>
          <w:szCs w:val="24"/>
        </w:rPr>
        <w:t xml:space="preserve"> krav til frister og hvordan forslag skal fremmes.</w:t>
      </w:r>
    </w:p>
    <w:p w14:paraId="184228D2" w14:textId="77777777" w:rsidR="0043056E" w:rsidRPr="0043056E" w:rsidRDefault="0043056E" w:rsidP="00E012B9">
      <w:pPr>
        <w:pStyle w:val="Listeavsnitt"/>
        <w:numPr>
          <w:ilvl w:val="0"/>
          <w:numId w:val="40"/>
        </w:numPr>
        <w:spacing w:after="0" w:line="240" w:lineRule="auto"/>
        <w:rPr>
          <w:rFonts w:cs="Arial"/>
          <w:sz w:val="24"/>
          <w:szCs w:val="24"/>
        </w:rPr>
      </w:pPr>
      <w:r w:rsidRPr="0043056E">
        <w:rPr>
          <w:rFonts w:cs="Arial"/>
          <w:sz w:val="24"/>
          <w:szCs w:val="24"/>
        </w:rPr>
        <w:t>Nominasjonskomiteens forslag til liste sendes kommunepartiene og AUFs fylkeslag.</w:t>
      </w:r>
    </w:p>
    <w:p w14:paraId="3D24BEA1" w14:textId="77777777" w:rsidR="0043056E" w:rsidRPr="0043056E" w:rsidRDefault="0043056E" w:rsidP="00E012B9">
      <w:pPr>
        <w:pStyle w:val="Listeavsnitt"/>
        <w:numPr>
          <w:ilvl w:val="0"/>
          <w:numId w:val="40"/>
        </w:numPr>
        <w:spacing w:after="0" w:line="240" w:lineRule="auto"/>
        <w:rPr>
          <w:rFonts w:cs="Arial"/>
          <w:sz w:val="24"/>
          <w:szCs w:val="24"/>
        </w:rPr>
      </w:pPr>
      <w:r w:rsidRPr="0043056E">
        <w:rPr>
          <w:rFonts w:cs="Arial"/>
          <w:sz w:val="24"/>
          <w:szCs w:val="24"/>
        </w:rPr>
        <w:t>Nominasjonskomiteens foreløpige listeforslag med eventuelle dissenser er</w:t>
      </w:r>
    </w:p>
    <w:p w14:paraId="45B2051F" w14:textId="77777777" w:rsidR="0043056E" w:rsidRPr="0043056E" w:rsidRDefault="0043056E" w:rsidP="0043056E">
      <w:pPr>
        <w:pStyle w:val="Listeavsnitt"/>
        <w:rPr>
          <w:rFonts w:cs="Arial"/>
          <w:sz w:val="24"/>
          <w:szCs w:val="24"/>
        </w:rPr>
      </w:pPr>
      <w:r w:rsidRPr="0043056E">
        <w:rPr>
          <w:rFonts w:cs="Arial"/>
          <w:sz w:val="24"/>
          <w:szCs w:val="24"/>
        </w:rPr>
        <w:t>offentlig. Før nominasjonen starter bestemmer fylkespartiets styre om</w:t>
      </w:r>
    </w:p>
    <w:p w14:paraId="597B5FE9" w14:textId="77777777" w:rsidR="0043056E" w:rsidRPr="0043056E" w:rsidRDefault="0043056E" w:rsidP="0043056E">
      <w:pPr>
        <w:pStyle w:val="Listeavsnitt"/>
        <w:rPr>
          <w:rFonts w:cs="Arial"/>
          <w:sz w:val="24"/>
          <w:szCs w:val="24"/>
        </w:rPr>
      </w:pPr>
      <w:r w:rsidRPr="0043056E">
        <w:rPr>
          <w:rFonts w:cs="Arial"/>
          <w:sz w:val="24"/>
          <w:szCs w:val="24"/>
        </w:rPr>
        <w:t>resultatet av behandlingen i kommunepartiene skal være offentlig.</w:t>
      </w:r>
    </w:p>
    <w:p w14:paraId="6D1B4BD4" w14:textId="77777777" w:rsidR="0043056E" w:rsidRPr="0043056E" w:rsidRDefault="0043056E" w:rsidP="00E012B9">
      <w:pPr>
        <w:pStyle w:val="Listeavsnitt"/>
        <w:numPr>
          <w:ilvl w:val="0"/>
          <w:numId w:val="40"/>
        </w:numPr>
        <w:spacing w:after="0" w:line="240" w:lineRule="auto"/>
        <w:rPr>
          <w:rFonts w:cs="Arial"/>
          <w:sz w:val="24"/>
          <w:szCs w:val="24"/>
        </w:rPr>
      </w:pPr>
      <w:r w:rsidRPr="0043056E">
        <w:rPr>
          <w:rFonts w:cs="Arial"/>
          <w:sz w:val="24"/>
          <w:szCs w:val="24"/>
        </w:rPr>
        <w:t>Kommunepartiene skal innen en nærmere fastsatt tidsfrist sende sine</w:t>
      </w:r>
    </w:p>
    <w:p w14:paraId="4B38EA38" w14:textId="77777777" w:rsidR="0043056E" w:rsidRPr="0043056E" w:rsidRDefault="0043056E" w:rsidP="0043056E">
      <w:pPr>
        <w:pStyle w:val="Listeavsnitt"/>
        <w:rPr>
          <w:rFonts w:cs="Arial"/>
          <w:sz w:val="24"/>
          <w:szCs w:val="24"/>
        </w:rPr>
      </w:pPr>
      <w:r w:rsidRPr="0043056E">
        <w:rPr>
          <w:rFonts w:cs="Arial"/>
          <w:sz w:val="24"/>
          <w:szCs w:val="24"/>
        </w:rPr>
        <w:t>endringsforslag til nominasjonskomiteen.</w:t>
      </w:r>
    </w:p>
    <w:p w14:paraId="617E36E4" w14:textId="77777777" w:rsidR="0043056E" w:rsidRPr="0043056E" w:rsidRDefault="0043056E" w:rsidP="00E012B9">
      <w:pPr>
        <w:pStyle w:val="Listeavsnitt"/>
        <w:numPr>
          <w:ilvl w:val="0"/>
          <w:numId w:val="40"/>
        </w:numPr>
        <w:spacing w:after="0" w:line="240" w:lineRule="auto"/>
        <w:rPr>
          <w:rFonts w:cs="Arial"/>
          <w:sz w:val="24"/>
          <w:szCs w:val="24"/>
        </w:rPr>
      </w:pPr>
      <w:r w:rsidRPr="0043056E">
        <w:rPr>
          <w:rFonts w:cs="Arial"/>
          <w:sz w:val="24"/>
          <w:szCs w:val="24"/>
        </w:rPr>
        <w:t>Rådgivende avstemning over kandidater kan holdes etter retningslinjer fastsatt av fylkesstyret, før nominasjonskomiteen fremmer sitt første nummererte listeforslag.</w:t>
      </w:r>
    </w:p>
    <w:p w14:paraId="420CACC8" w14:textId="77777777" w:rsidR="0043056E" w:rsidRPr="0043056E" w:rsidRDefault="0043056E" w:rsidP="00E012B9">
      <w:pPr>
        <w:pStyle w:val="Listeavsnitt"/>
        <w:numPr>
          <w:ilvl w:val="0"/>
          <w:numId w:val="40"/>
        </w:numPr>
        <w:spacing w:after="0" w:line="240" w:lineRule="auto"/>
        <w:rPr>
          <w:rFonts w:cs="Arial"/>
          <w:color w:val="000000" w:themeColor="text1"/>
          <w:sz w:val="24"/>
          <w:szCs w:val="24"/>
        </w:rPr>
      </w:pPr>
      <w:r w:rsidRPr="0043056E">
        <w:rPr>
          <w:rFonts w:cs="Arial"/>
          <w:sz w:val="24"/>
          <w:szCs w:val="24"/>
        </w:rPr>
        <w:t xml:space="preserve">Nominasjon av partiets kandidater skal skje på spesielt nominasjonsmøte med den samme representasjon som gjelder for årsmøter. </w:t>
      </w:r>
      <w:r w:rsidRPr="0043056E">
        <w:rPr>
          <w:rFonts w:cs="Arial"/>
          <w:color w:val="000000" w:themeColor="text1"/>
          <w:sz w:val="24"/>
          <w:szCs w:val="24"/>
        </w:rPr>
        <w:t>Utsendingene til nominasjonsmøtet velges av årsmøtet eller medlems-/representantskapsmøte i kommunepartiet. AUFs fylkesledd deltar i nominasjonsmøtet med 11 representanter, disse velges av AUFs fylkeslag og deltar i nominasjonsmøtet med fulle rettigheter.</w:t>
      </w:r>
    </w:p>
    <w:p w14:paraId="7B4D5A55" w14:textId="77777777" w:rsidR="0043056E" w:rsidRPr="0043056E" w:rsidRDefault="0043056E" w:rsidP="0043056E">
      <w:pPr>
        <w:rPr>
          <w:rFonts w:cs="Arial"/>
          <w:color w:val="000000" w:themeColor="text1"/>
          <w:szCs w:val="24"/>
        </w:rPr>
      </w:pPr>
    </w:p>
    <w:p w14:paraId="618F5B60" w14:textId="77777777" w:rsidR="0043056E" w:rsidRPr="0043056E" w:rsidRDefault="0043056E" w:rsidP="0043056E">
      <w:pPr>
        <w:ind w:left="708"/>
        <w:rPr>
          <w:rFonts w:cs="Arial"/>
          <w:color w:val="000000" w:themeColor="text1"/>
          <w:szCs w:val="24"/>
        </w:rPr>
      </w:pPr>
      <w:r w:rsidRPr="0043056E">
        <w:rPr>
          <w:rFonts w:cs="Arial"/>
          <w:color w:val="000000" w:themeColor="text1"/>
          <w:szCs w:val="24"/>
        </w:rPr>
        <w:lastRenderedPageBreak/>
        <w:t>Kommunepartiene og AUFs fylkeslag sender inn fullmakter til fylkespartiets styre innen fastsatt frist på sine utsendinger med vararepresentanter til nominasjonsmøtet.</w:t>
      </w:r>
    </w:p>
    <w:p w14:paraId="53B14C50" w14:textId="77777777" w:rsidR="0043056E" w:rsidRPr="0043056E" w:rsidRDefault="0043056E" w:rsidP="0043056E">
      <w:pPr>
        <w:ind w:left="708"/>
        <w:rPr>
          <w:rFonts w:cs="Arial"/>
          <w:color w:val="FF0000"/>
          <w:szCs w:val="24"/>
        </w:rPr>
      </w:pPr>
    </w:p>
    <w:p w14:paraId="53C97C1E" w14:textId="77777777" w:rsidR="0043056E" w:rsidRPr="00E012B9" w:rsidRDefault="0043056E" w:rsidP="0043056E">
      <w:pPr>
        <w:pStyle w:val="Overskrift1"/>
        <w:rPr>
          <w:rFonts w:ascii="Arial" w:hAnsi="Arial" w:cs="Arial"/>
          <w:b/>
          <w:bCs/>
          <w:color w:val="auto"/>
          <w:sz w:val="24"/>
          <w:szCs w:val="24"/>
        </w:rPr>
      </w:pPr>
      <w:bookmarkStart w:id="91" w:name="_Toc387844239"/>
      <w:r w:rsidRPr="00E012B9">
        <w:rPr>
          <w:rFonts w:ascii="Arial" w:hAnsi="Arial" w:cs="Arial"/>
          <w:b/>
          <w:bCs/>
          <w:color w:val="auto"/>
          <w:sz w:val="24"/>
          <w:szCs w:val="24"/>
        </w:rPr>
        <w:t>§ 24</w:t>
      </w:r>
      <w:bookmarkStart w:id="92" w:name="_Toc124747141"/>
      <w:bookmarkStart w:id="93" w:name="_Toc124747696"/>
      <w:bookmarkStart w:id="94" w:name="_Toc253553419"/>
      <w:r w:rsidRPr="00E012B9">
        <w:rPr>
          <w:rFonts w:ascii="Arial" w:hAnsi="Arial" w:cs="Arial"/>
          <w:b/>
          <w:bCs/>
          <w:color w:val="auto"/>
          <w:sz w:val="24"/>
          <w:szCs w:val="24"/>
        </w:rPr>
        <w:t xml:space="preserve"> </w:t>
      </w:r>
      <w:r w:rsidRPr="00E012B9">
        <w:rPr>
          <w:rFonts w:ascii="Arial" w:hAnsi="Arial" w:cs="Arial"/>
          <w:b/>
          <w:bCs/>
          <w:color w:val="auto"/>
          <w:sz w:val="24"/>
          <w:szCs w:val="24"/>
        </w:rPr>
        <w:tab/>
        <w:t>Revisjon</w:t>
      </w:r>
      <w:bookmarkEnd w:id="91"/>
      <w:bookmarkEnd w:id="92"/>
      <w:bookmarkEnd w:id="93"/>
      <w:bookmarkEnd w:id="94"/>
    </w:p>
    <w:p w14:paraId="12022FCD" w14:textId="6F684FE5" w:rsidR="0043056E" w:rsidRPr="0043056E" w:rsidRDefault="0043056E" w:rsidP="00E012B9">
      <w:pPr>
        <w:ind w:left="709"/>
        <w:rPr>
          <w:rFonts w:cs="Arial"/>
          <w:szCs w:val="24"/>
        </w:rPr>
      </w:pPr>
      <w:r w:rsidRPr="0043056E">
        <w:rPr>
          <w:rFonts w:cs="Arial"/>
          <w:szCs w:val="24"/>
        </w:rPr>
        <w:t xml:space="preserve">Til å utføre revisjonsarbeidet engasjerer styret en registrert revisor eller et revisjonsselskap med registrerte revisorer. Revisors beretning skal foreligge når representantskapet/ årsmøtet behandler regnskapet. Årsmøtet velger en kontrollkomité på tre medlemmer med to varamedlemmer som har som oppgave å kontrollere om de økonomiske disposisjoner er gjort i samsvar med gjeldende vedtekter og vedtak. Kontrollkomiteen skal </w:t>
      </w:r>
      <w:proofErr w:type="gramStart"/>
      <w:r w:rsidRPr="0043056E">
        <w:rPr>
          <w:rFonts w:cs="Arial"/>
          <w:szCs w:val="24"/>
        </w:rPr>
        <w:t>avgi</w:t>
      </w:r>
      <w:proofErr w:type="gramEnd"/>
      <w:r w:rsidRPr="0043056E">
        <w:rPr>
          <w:rFonts w:cs="Arial"/>
          <w:szCs w:val="24"/>
        </w:rPr>
        <w:t xml:space="preserve"> beretning til årsmøtet om sitt arbeid.</w:t>
      </w:r>
    </w:p>
    <w:p w14:paraId="78F07B0D" w14:textId="77777777" w:rsidR="0043056E" w:rsidRPr="00E012B9" w:rsidRDefault="0043056E" w:rsidP="0043056E">
      <w:pPr>
        <w:pStyle w:val="Overskrift1"/>
        <w:rPr>
          <w:rFonts w:ascii="Arial" w:hAnsi="Arial" w:cs="Arial"/>
          <w:b/>
          <w:bCs/>
          <w:color w:val="auto"/>
          <w:sz w:val="24"/>
          <w:szCs w:val="24"/>
        </w:rPr>
      </w:pPr>
      <w:bookmarkStart w:id="95" w:name="_Toc387844240"/>
      <w:r w:rsidRPr="00E012B9">
        <w:rPr>
          <w:rFonts w:ascii="Arial" w:hAnsi="Arial" w:cs="Arial"/>
          <w:b/>
          <w:bCs/>
          <w:color w:val="auto"/>
          <w:sz w:val="24"/>
          <w:szCs w:val="24"/>
        </w:rPr>
        <w:t>§ 25</w:t>
      </w:r>
      <w:bookmarkStart w:id="96" w:name="_Toc124747142"/>
      <w:bookmarkStart w:id="97" w:name="_Toc124747697"/>
      <w:bookmarkStart w:id="98" w:name="_Toc253553420"/>
      <w:r w:rsidRPr="00E012B9">
        <w:rPr>
          <w:rFonts w:ascii="Arial" w:hAnsi="Arial" w:cs="Arial"/>
          <w:b/>
          <w:bCs/>
          <w:color w:val="auto"/>
          <w:sz w:val="24"/>
          <w:szCs w:val="24"/>
        </w:rPr>
        <w:t xml:space="preserve"> Vedtektsendringer</w:t>
      </w:r>
      <w:bookmarkEnd w:id="95"/>
      <w:bookmarkEnd w:id="96"/>
      <w:bookmarkEnd w:id="97"/>
      <w:bookmarkEnd w:id="98"/>
    </w:p>
    <w:p w14:paraId="3CAD88AD" w14:textId="77777777" w:rsidR="0043056E" w:rsidRPr="0043056E" w:rsidRDefault="0043056E" w:rsidP="0043056E">
      <w:pPr>
        <w:ind w:left="709"/>
        <w:rPr>
          <w:rFonts w:cs="Arial"/>
          <w:szCs w:val="24"/>
        </w:rPr>
      </w:pPr>
      <w:r w:rsidRPr="0043056E">
        <w:rPr>
          <w:rFonts w:cs="Arial"/>
          <w:szCs w:val="24"/>
        </w:rPr>
        <w:t>Endringene i disse vedtekter kan bare vedtas på partiets ordinære årsmøte.</w:t>
      </w:r>
    </w:p>
    <w:p w14:paraId="68611E80" w14:textId="77777777" w:rsidR="0043056E" w:rsidRPr="0043056E" w:rsidRDefault="0043056E" w:rsidP="0043056E">
      <w:pPr>
        <w:ind w:left="709"/>
        <w:rPr>
          <w:rFonts w:cs="Arial"/>
          <w:szCs w:val="24"/>
        </w:rPr>
      </w:pPr>
      <w:r w:rsidRPr="0043056E">
        <w:rPr>
          <w:rFonts w:cs="Arial"/>
          <w:szCs w:val="24"/>
        </w:rPr>
        <w:t>Endringene vedtas med alminnelig flertall, og må for å være gyldige være godkjent av Arbeiderpartiet.</w:t>
      </w:r>
    </w:p>
    <w:p w14:paraId="70DC038B" w14:textId="77777777" w:rsidR="0043056E" w:rsidRPr="00E012B9" w:rsidRDefault="0043056E" w:rsidP="0043056E">
      <w:pPr>
        <w:pStyle w:val="Overskrift1"/>
        <w:rPr>
          <w:rFonts w:ascii="Arial" w:hAnsi="Arial" w:cs="Arial"/>
          <w:b/>
          <w:bCs/>
          <w:color w:val="auto"/>
          <w:sz w:val="24"/>
          <w:szCs w:val="24"/>
        </w:rPr>
      </w:pPr>
      <w:bookmarkStart w:id="99" w:name="_Toc387844241"/>
      <w:r w:rsidRPr="00E012B9">
        <w:rPr>
          <w:rFonts w:ascii="Arial" w:hAnsi="Arial" w:cs="Arial"/>
          <w:b/>
          <w:bCs/>
          <w:color w:val="auto"/>
          <w:sz w:val="24"/>
          <w:szCs w:val="24"/>
        </w:rPr>
        <w:t>§ 26</w:t>
      </w:r>
      <w:bookmarkStart w:id="100" w:name="_Toc124747143"/>
      <w:bookmarkStart w:id="101" w:name="_Toc124747698"/>
      <w:bookmarkStart w:id="102" w:name="_Toc253553421"/>
      <w:r w:rsidRPr="00E012B9">
        <w:rPr>
          <w:rFonts w:ascii="Arial" w:hAnsi="Arial" w:cs="Arial"/>
          <w:b/>
          <w:bCs/>
          <w:color w:val="auto"/>
          <w:sz w:val="24"/>
          <w:szCs w:val="24"/>
        </w:rPr>
        <w:t xml:space="preserve"> Rådgivende uravstemninger</w:t>
      </w:r>
      <w:bookmarkEnd w:id="99"/>
      <w:bookmarkEnd w:id="100"/>
      <w:bookmarkEnd w:id="101"/>
      <w:bookmarkEnd w:id="102"/>
    </w:p>
    <w:p w14:paraId="4380CCAE" w14:textId="77777777" w:rsidR="0043056E" w:rsidRPr="0043056E" w:rsidRDefault="0043056E" w:rsidP="00E012B9">
      <w:pPr>
        <w:pStyle w:val="Listeavsnitt"/>
        <w:numPr>
          <w:ilvl w:val="0"/>
          <w:numId w:val="38"/>
        </w:numPr>
        <w:spacing w:after="0" w:line="240" w:lineRule="auto"/>
        <w:rPr>
          <w:rFonts w:cs="Arial"/>
          <w:sz w:val="24"/>
          <w:szCs w:val="24"/>
        </w:rPr>
      </w:pPr>
      <w:r w:rsidRPr="0043056E">
        <w:rPr>
          <w:rFonts w:cs="Arial"/>
          <w:sz w:val="24"/>
          <w:szCs w:val="24"/>
        </w:rPr>
        <w:t>Representantskapet kan vedta å søke råd i viktige politiske og organisatoriske saker i form av rådgivende uravstemning blant partiets medlemmer.</w:t>
      </w:r>
    </w:p>
    <w:p w14:paraId="3F38F951" w14:textId="77777777" w:rsidR="0043056E" w:rsidRPr="0043056E" w:rsidRDefault="0043056E" w:rsidP="00E012B9">
      <w:pPr>
        <w:pStyle w:val="Listeavsnitt"/>
        <w:numPr>
          <w:ilvl w:val="0"/>
          <w:numId w:val="38"/>
        </w:numPr>
        <w:spacing w:after="0" w:line="240" w:lineRule="auto"/>
        <w:rPr>
          <w:rFonts w:cs="Arial"/>
          <w:sz w:val="24"/>
          <w:szCs w:val="24"/>
        </w:rPr>
      </w:pPr>
      <w:r w:rsidRPr="0043056E">
        <w:rPr>
          <w:rFonts w:cs="Arial"/>
          <w:sz w:val="24"/>
          <w:szCs w:val="24"/>
        </w:rPr>
        <w:t>Representantskapet/styret har ansvaret for at det utarbeides et beslutningsgrunnlag som i tilstrekkelig grad belyser saken som skal avgjøres.</w:t>
      </w:r>
    </w:p>
    <w:p w14:paraId="07C1648F" w14:textId="77777777" w:rsidR="0043056E" w:rsidRPr="0043056E" w:rsidRDefault="0043056E" w:rsidP="00E012B9">
      <w:pPr>
        <w:pStyle w:val="Listeavsnitt"/>
        <w:numPr>
          <w:ilvl w:val="0"/>
          <w:numId w:val="38"/>
        </w:numPr>
        <w:spacing w:after="0" w:line="240" w:lineRule="auto"/>
        <w:rPr>
          <w:rFonts w:cs="Arial"/>
          <w:sz w:val="24"/>
          <w:szCs w:val="24"/>
        </w:rPr>
      </w:pPr>
      <w:r w:rsidRPr="0043056E">
        <w:rPr>
          <w:rFonts w:cs="Arial"/>
          <w:sz w:val="24"/>
          <w:szCs w:val="24"/>
        </w:rPr>
        <w:t>Fylkespartiets administrasjon har ansvaret for at uravstemningen gjennomføres på en forsvarlig måte, etter nærmere retningslinjer fastsatt av representantskapet/styret.</w:t>
      </w:r>
    </w:p>
    <w:p w14:paraId="213B640B" w14:textId="77777777" w:rsidR="0043056E" w:rsidRPr="0043056E" w:rsidRDefault="0043056E" w:rsidP="00E012B9">
      <w:pPr>
        <w:pStyle w:val="Listeavsnitt"/>
        <w:numPr>
          <w:ilvl w:val="0"/>
          <w:numId w:val="38"/>
        </w:numPr>
        <w:spacing w:after="0" w:line="240" w:lineRule="auto"/>
        <w:rPr>
          <w:rFonts w:cs="Arial"/>
          <w:sz w:val="24"/>
          <w:szCs w:val="24"/>
          <w:u w:val="single"/>
        </w:rPr>
      </w:pPr>
      <w:r w:rsidRPr="0043056E">
        <w:rPr>
          <w:rFonts w:cs="Arial"/>
          <w:sz w:val="24"/>
          <w:szCs w:val="24"/>
        </w:rPr>
        <w:t>Vurdering av rådgivende uravstemning skal alltid gjøres i forkant av sakers behandling.</w:t>
      </w:r>
    </w:p>
    <w:p w14:paraId="7E79C645" w14:textId="77777777" w:rsidR="0043056E" w:rsidRPr="00E012B9" w:rsidRDefault="0043056E" w:rsidP="0043056E">
      <w:pPr>
        <w:pStyle w:val="Overskrift1"/>
        <w:rPr>
          <w:rFonts w:ascii="Arial" w:hAnsi="Arial" w:cs="Arial"/>
          <w:b/>
          <w:bCs/>
          <w:color w:val="auto"/>
          <w:sz w:val="24"/>
          <w:szCs w:val="24"/>
        </w:rPr>
      </w:pPr>
      <w:bookmarkStart w:id="103" w:name="_Toc387844242"/>
      <w:r w:rsidRPr="00E012B9">
        <w:rPr>
          <w:rFonts w:ascii="Arial" w:hAnsi="Arial" w:cs="Arial"/>
          <w:b/>
          <w:bCs/>
          <w:color w:val="auto"/>
          <w:sz w:val="24"/>
          <w:szCs w:val="24"/>
        </w:rPr>
        <w:t>§ 27</w:t>
      </w:r>
      <w:bookmarkStart w:id="104" w:name="_Toc124747144"/>
      <w:bookmarkStart w:id="105" w:name="_Toc124747699"/>
      <w:bookmarkStart w:id="106" w:name="_Toc253553422"/>
      <w:r w:rsidRPr="00E012B9">
        <w:rPr>
          <w:rFonts w:ascii="Arial" w:hAnsi="Arial" w:cs="Arial"/>
          <w:b/>
          <w:bCs/>
          <w:color w:val="auto"/>
          <w:sz w:val="24"/>
          <w:szCs w:val="24"/>
        </w:rPr>
        <w:t xml:space="preserve"> Oppløsning</w:t>
      </w:r>
      <w:bookmarkEnd w:id="103"/>
      <w:bookmarkEnd w:id="104"/>
      <w:bookmarkEnd w:id="105"/>
      <w:bookmarkEnd w:id="106"/>
    </w:p>
    <w:p w14:paraId="20B841D3" w14:textId="77777777" w:rsidR="0043056E" w:rsidRPr="0043056E" w:rsidRDefault="0043056E" w:rsidP="0043056E">
      <w:pPr>
        <w:ind w:left="709"/>
        <w:rPr>
          <w:rFonts w:cs="Arial"/>
          <w:szCs w:val="24"/>
        </w:rPr>
      </w:pPr>
      <w:r w:rsidRPr="0043056E">
        <w:rPr>
          <w:rFonts w:cs="Arial"/>
          <w:szCs w:val="24"/>
        </w:rPr>
        <w:t>Vedtak om oppløsning kan kun fattes på det ordinære årsmøtet med 4/5 flertall.</w:t>
      </w:r>
    </w:p>
    <w:p w14:paraId="1EF38C76" w14:textId="7045CC1E" w:rsidR="00E012B9" w:rsidRPr="00A41A6A" w:rsidRDefault="0043056E" w:rsidP="00A41A6A">
      <w:pPr>
        <w:ind w:left="709"/>
        <w:rPr>
          <w:rFonts w:cs="Arial"/>
          <w:szCs w:val="24"/>
        </w:rPr>
      </w:pPr>
      <w:r w:rsidRPr="0043056E">
        <w:rPr>
          <w:rFonts w:cs="Arial"/>
          <w:szCs w:val="24"/>
        </w:rPr>
        <w:t>Ved oppløsning tilfaller partiets eiendeler og aktiva Arbeiderpartiet.</w:t>
      </w:r>
    </w:p>
    <w:sectPr w:rsidR="00E012B9" w:rsidRPr="00A41A6A" w:rsidSect="00481B3D">
      <w:footerReference w:type="default" r:id="rId8"/>
      <w:foot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4FDB" w14:textId="77777777" w:rsidR="00481B3D" w:rsidRDefault="00481B3D" w:rsidP="00481B3D">
      <w:pPr>
        <w:spacing w:after="0" w:line="240" w:lineRule="auto"/>
      </w:pPr>
      <w:r>
        <w:separator/>
      </w:r>
    </w:p>
  </w:endnote>
  <w:endnote w:type="continuationSeparator" w:id="0">
    <w:p w14:paraId="4CE58897" w14:textId="77777777" w:rsidR="00481B3D" w:rsidRDefault="00481B3D" w:rsidP="0048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son neue 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209623"/>
      <w:docPartObj>
        <w:docPartGallery w:val="Page Numbers (Bottom of Page)"/>
        <w:docPartUnique/>
      </w:docPartObj>
    </w:sdtPr>
    <w:sdtEndPr/>
    <w:sdtContent>
      <w:sdt>
        <w:sdtPr>
          <w:id w:val="-2041973230"/>
          <w:docPartObj>
            <w:docPartGallery w:val="Page Numbers (Bottom of Page)"/>
            <w:docPartUnique/>
          </w:docPartObj>
        </w:sdtPr>
        <w:sdtEndPr/>
        <w:sdtContent>
          <w:p w14:paraId="47643AE2" w14:textId="71186B06" w:rsidR="00481B3D" w:rsidRPr="00A241BB" w:rsidRDefault="00A241BB" w:rsidP="00481B3D">
            <w:pPr>
              <w:pStyle w:val="Bunntekst"/>
              <w:jc w:val="center"/>
              <w:rPr>
                <w:color w:val="FF0000"/>
              </w:rPr>
            </w:pPr>
            <w:r w:rsidRPr="00A241BB">
              <w:rPr>
                <w:color w:val="FF0000"/>
              </w:rPr>
              <w:t>Vedtatt på å</w:t>
            </w:r>
            <w:r w:rsidR="00481B3D" w:rsidRPr="00A241BB">
              <w:rPr>
                <w:color w:val="FF0000"/>
              </w:rPr>
              <w:t>rsmøte 18.mars 2023</w:t>
            </w:r>
          </w:p>
          <w:p w14:paraId="0D5E923C" w14:textId="452F6C8D" w:rsidR="00481B3D" w:rsidRDefault="00A241BB" w:rsidP="00481B3D">
            <w:pPr>
              <w:pStyle w:val="Bunntekst"/>
            </w:pPr>
          </w:p>
        </w:sdtContent>
      </w:sdt>
      <w:p w14:paraId="4BC61105" w14:textId="3FE1F703" w:rsidR="00481B3D" w:rsidRDefault="00481B3D" w:rsidP="00481B3D">
        <w:pPr>
          <w:pStyle w:val="Bunntekst"/>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588997"/>
      <w:docPartObj>
        <w:docPartGallery w:val="Page Numbers (Bottom of Page)"/>
        <w:docPartUnique/>
      </w:docPartObj>
    </w:sdtPr>
    <w:sdtEndPr/>
    <w:sdtContent>
      <w:p w14:paraId="55ED886E" w14:textId="4FC126E8" w:rsidR="00481B3D" w:rsidRDefault="00A241BB">
        <w:pPr>
          <w:pStyle w:val="Bunntekst"/>
          <w:jc w:val="right"/>
        </w:pPr>
      </w:p>
    </w:sdtContent>
  </w:sdt>
  <w:p w14:paraId="248E8BE3" w14:textId="77777777" w:rsidR="00481B3D" w:rsidRDefault="00481B3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B740" w14:textId="77777777" w:rsidR="00481B3D" w:rsidRDefault="00481B3D" w:rsidP="00481B3D">
      <w:pPr>
        <w:spacing w:after="0" w:line="240" w:lineRule="auto"/>
      </w:pPr>
      <w:r>
        <w:separator/>
      </w:r>
    </w:p>
  </w:footnote>
  <w:footnote w:type="continuationSeparator" w:id="0">
    <w:p w14:paraId="328B9763" w14:textId="77777777" w:rsidR="00481B3D" w:rsidRDefault="00481B3D" w:rsidP="00481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FAB"/>
    <w:multiLevelType w:val="hybridMultilevel"/>
    <w:tmpl w:val="672A1BDA"/>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6A6F45"/>
    <w:multiLevelType w:val="hybridMultilevel"/>
    <w:tmpl w:val="203ADAA2"/>
    <w:lvl w:ilvl="0" w:tplc="652A60D4">
      <w:start w:val="13"/>
      <w:numFmt w:val="bullet"/>
      <w:lvlText w:val=""/>
      <w:lvlJc w:val="left"/>
      <w:pPr>
        <w:ind w:left="720" w:hanging="360"/>
      </w:pPr>
      <w:rPr>
        <w:rFonts w:ascii="Symbol" w:eastAsiaTheme="minorHAnsi" w:hAnsi="Symbol" w:cs="Arial"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3747C2"/>
    <w:multiLevelType w:val="hybridMultilevel"/>
    <w:tmpl w:val="1E088B8E"/>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41280A"/>
    <w:multiLevelType w:val="hybridMultilevel"/>
    <w:tmpl w:val="D5188CE0"/>
    <w:lvl w:ilvl="0" w:tplc="D278D01E">
      <w:start w:val="1"/>
      <w:numFmt w:val="decimal"/>
      <w:lvlText w:val="%1."/>
      <w:lvlJc w:val="left"/>
      <w:pPr>
        <w:ind w:left="720" w:hanging="360"/>
      </w:pPr>
      <w:rPr>
        <w:b w:val="0"/>
        <w:bCs w:val="0"/>
      </w:rPr>
    </w:lvl>
    <w:lvl w:ilvl="1" w:tplc="04140019" w:tentative="1">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6223B88"/>
    <w:multiLevelType w:val="hybridMultilevel"/>
    <w:tmpl w:val="3562686E"/>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821703A"/>
    <w:multiLevelType w:val="hybridMultilevel"/>
    <w:tmpl w:val="B3D8E77C"/>
    <w:lvl w:ilvl="0" w:tplc="FFFFFFFF">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342CF79C">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FE7B05"/>
    <w:multiLevelType w:val="hybridMultilevel"/>
    <w:tmpl w:val="8014182C"/>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7" w15:restartNumberingAfterBreak="0">
    <w:nsid w:val="1CF46241"/>
    <w:multiLevelType w:val="hybridMultilevel"/>
    <w:tmpl w:val="9238EC36"/>
    <w:lvl w:ilvl="0" w:tplc="840E85C2">
      <w:start w:val="1"/>
      <w:numFmt w:val="decimal"/>
      <w:lvlText w:val="%1."/>
      <w:lvlJc w:val="left"/>
      <w:pPr>
        <w:ind w:left="720" w:hanging="360"/>
      </w:pPr>
      <w:rPr>
        <w:rFonts w:hint="default"/>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D8F4003"/>
    <w:multiLevelType w:val="hybridMultilevel"/>
    <w:tmpl w:val="C890BE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E6548CB"/>
    <w:multiLevelType w:val="hybridMultilevel"/>
    <w:tmpl w:val="C1068F8C"/>
    <w:lvl w:ilvl="0" w:tplc="BBA675FC">
      <w:start w:val="6"/>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A55297A"/>
    <w:multiLevelType w:val="hybridMultilevel"/>
    <w:tmpl w:val="BB6EFC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CB43F0A"/>
    <w:multiLevelType w:val="hybridMultilevel"/>
    <w:tmpl w:val="265AD8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EBE5C1B"/>
    <w:multiLevelType w:val="hybridMultilevel"/>
    <w:tmpl w:val="6CEAA500"/>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70D3BB2"/>
    <w:multiLevelType w:val="hybridMultilevel"/>
    <w:tmpl w:val="BFEA2194"/>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A062569"/>
    <w:multiLevelType w:val="hybridMultilevel"/>
    <w:tmpl w:val="D8B42A34"/>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A366A13"/>
    <w:multiLevelType w:val="hybridMultilevel"/>
    <w:tmpl w:val="049AEDB2"/>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0006F66"/>
    <w:multiLevelType w:val="hybridMultilevel"/>
    <w:tmpl w:val="0F685508"/>
    <w:lvl w:ilvl="0" w:tplc="C310C87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0180E9E"/>
    <w:multiLevelType w:val="hybridMultilevel"/>
    <w:tmpl w:val="6F9063A2"/>
    <w:lvl w:ilvl="0" w:tplc="04140001">
      <w:start w:val="1"/>
      <w:numFmt w:val="bullet"/>
      <w:lvlText w:val=""/>
      <w:lvlJc w:val="left"/>
      <w:pPr>
        <w:ind w:left="720" w:hanging="360"/>
      </w:pPr>
      <w:rPr>
        <w:rFonts w:ascii="Symbol" w:hAnsi="Symbol" w:hint="default"/>
      </w:rPr>
    </w:lvl>
    <w:lvl w:ilvl="1" w:tplc="9B6AE2AC">
      <w:numFmt w:val="bullet"/>
      <w:lvlText w:val="·"/>
      <w:lvlJc w:val="left"/>
      <w:pPr>
        <w:ind w:left="1440" w:hanging="360"/>
      </w:pPr>
      <w:rPr>
        <w:rFonts w:ascii="Arial" w:eastAsiaTheme="minorHAnsi"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11173B1"/>
    <w:multiLevelType w:val="hybridMultilevel"/>
    <w:tmpl w:val="80EC6B92"/>
    <w:lvl w:ilvl="0" w:tplc="E29C039A">
      <w:start w:val="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41272D4D"/>
    <w:multiLevelType w:val="hybridMultilevel"/>
    <w:tmpl w:val="2826A9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42867D3"/>
    <w:multiLevelType w:val="hybridMultilevel"/>
    <w:tmpl w:val="CA164C2A"/>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A80618A"/>
    <w:multiLevelType w:val="hybridMultilevel"/>
    <w:tmpl w:val="BB66ED6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E0B53EF"/>
    <w:multiLevelType w:val="hybridMultilevel"/>
    <w:tmpl w:val="5A8AE9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E263B15"/>
    <w:multiLevelType w:val="hybridMultilevel"/>
    <w:tmpl w:val="9E9EAE84"/>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3B225C8"/>
    <w:multiLevelType w:val="multilevel"/>
    <w:tmpl w:val="E88E343C"/>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5" w15:restartNumberingAfterBreak="0">
    <w:nsid w:val="569963EB"/>
    <w:multiLevelType w:val="hybridMultilevel"/>
    <w:tmpl w:val="E020DB8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6" w15:restartNumberingAfterBreak="0">
    <w:nsid w:val="57301BB5"/>
    <w:multiLevelType w:val="multilevel"/>
    <w:tmpl w:val="586A6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483CDE"/>
    <w:multiLevelType w:val="hybridMultilevel"/>
    <w:tmpl w:val="6480F9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4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85486B"/>
    <w:multiLevelType w:val="hybridMultilevel"/>
    <w:tmpl w:val="F7F4CDB0"/>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87C639A"/>
    <w:multiLevelType w:val="hybridMultilevel"/>
    <w:tmpl w:val="9648EF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8E04EE1"/>
    <w:multiLevelType w:val="hybridMultilevel"/>
    <w:tmpl w:val="B10803AE"/>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8E50213"/>
    <w:multiLevelType w:val="hybridMultilevel"/>
    <w:tmpl w:val="FA4A6C9E"/>
    <w:lvl w:ilvl="0" w:tplc="0414000F">
      <w:start w:val="1"/>
      <w:numFmt w:val="decimal"/>
      <w:lvlText w:val="%1."/>
      <w:lvlJc w:val="left"/>
      <w:pPr>
        <w:ind w:left="644"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903081B"/>
    <w:multiLevelType w:val="hybridMultilevel"/>
    <w:tmpl w:val="C73CEBCC"/>
    <w:lvl w:ilvl="0" w:tplc="AB08FAFA">
      <w:start w:val="1"/>
      <w:numFmt w:val="decimal"/>
      <w:lvlText w:val="%1."/>
      <w:lvlJc w:val="left"/>
      <w:pPr>
        <w:tabs>
          <w:tab w:val="num" w:pos="720"/>
        </w:tabs>
        <w:ind w:left="720" w:hanging="360"/>
      </w:pPr>
      <w:rPr>
        <w:color w:val="auto"/>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3" w15:restartNumberingAfterBreak="0">
    <w:nsid w:val="59EF7812"/>
    <w:multiLevelType w:val="hybridMultilevel"/>
    <w:tmpl w:val="44C6CAD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4" w15:restartNumberingAfterBreak="0">
    <w:nsid w:val="5B7860A0"/>
    <w:multiLevelType w:val="hybridMultilevel"/>
    <w:tmpl w:val="38906962"/>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C15195"/>
    <w:multiLevelType w:val="multilevel"/>
    <w:tmpl w:val="25160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3A3ED4"/>
    <w:multiLevelType w:val="hybridMultilevel"/>
    <w:tmpl w:val="00BC62CE"/>
    <w:lvl w:ilvl="0" w:tplc="A010EDC4">
      <w:numFmt w:val="bullet"/>
      <w:lvlText w:val="-"/>
      <w:lvlJc w:val="left"/>
      <w:pPr>
        <w:ind w:left="2136"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76716AA"/>
    <w:multiLevelType w:val="hybridMultilevel"/>
    <w:tmpl w:val="46547D44"/>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A854382"/>
    <w:multiLevelType w:val="hybridMultilevel"/>
    <w:tmpl w:val="BA9A45CA"/>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9" w15:restartNumberingAfterBreak="0">
    <w:nsid w:val="6E35262E"/>
    <w:multiLevelType w:val="multilevel"/>
    <w:tmpl w:val="D158B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485AAF"/>
    <w:multiLevelType w:val="hybridMultilevel"/>
    <w:tmpl w:val="2BB8AE9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31661F6"/>
    <w:multiLevelType w:val="hybridMultilevel"/>
    <w:tmpl w:val="A6AA45D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42B5ED4"/>
    <w:multiLevelType w:val="hybridMultilevel"/>
    <w:tmpl w:val="E0F00D3E"/>
    <w:lvl w:ilvl="0" w:tplc="82347E9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4AD662F"/>
    <w:multiLevelType w:val="hybridMultilevel"/>
    <w:tmpl w:val="46E884A4"/>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9B84BFE"/>
    <w:multiLevelType w:val="hybridMultilevel"/>
    <w:tmpl w:val="269A273E"/>
    <w:lvl w:ilvl="0" w:tplc="97763086">
      <w:start w:val="1"/>
      <w:numFmt w:val="decimal"/>
      <w:lvlText w:val="%1."/>
      <w:lvlJc w:val="left"/>
      <w:pPr>
        <w:ind w:left="720" w:hanging="360"/>
      </w:pPr>
      <w:rPr>
        <w:rFonts w:hint="default"/>
        <w:b w:val="0"/>
        <w:color w:val="000000" w:themeColor="tex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E4D2A9A"/>
    <w:multiLevelType w:val="multilevel"/>
    <w:tmpl w:val="43487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470FA3"/>
    <w:multiLevelType w:val="hybridMultilevel"/>
    <w:tmpl w:val="FAD8FB1E"/>
    <w:lvl w:ilvl="0" w:tplc="0742C36E">
      <w:start w:val="7"/>
      <w:numFmt w:val="bullet"/>
      <w:lvlText w:val="-"/>
      <w:lvlJc w:val="left"/>
      <w:pPr>
        <w:ind w:left="720" w:hanging="360"/>
      </w:pPr>
      <w:rPr>
        <w:rFonts w:ascii="Maison neue bold" w:eastAsiaTheme="minorHAnsi" w:hAnsi="Maison neue bold"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477063833">
    <w:abstractNumId w:val="41"/>
  </w:num>
  <w:num w:numId="2" w16cid:durableId="121121264">
    <w:abstractNumId w:val="7"/>
  </w:num>
  <w:num w:numId="3" w16cid:durableId="27069539">
    <w:abstractNumId w:val="9"/>
  </w:num>
  <w:num w:numId="4" w16cid:durableId="1518958785">
    <w:abstractNumId w:val="18"/>
  </w:num>
  <w:num w:numId="5" w16cid:durableId="1111780308">
    <w:abstractNumId w:val="39"/>
  </w:num>
  <w:num w:numId="6" w16cid:durableId="284702823">
    <w:abstractNumId w:val="26"/>
  </w:num>
  <w:num w:numId="7" w16cid:durableId="585579156">
    <w:abstractNumId w:val="35"/>
  </w:num>
  <w:num w:numId="8" w16cid:durableId="772021754">
    <w:abstractNumId w:val="1"/>
  </w:num>
  <w:num w:numId="9" w16cid:durableId="1733623821">
    <w:abstractNumId w:val="40"/>
  </w:num>
  <w:num w:numId="10" w16cid:durableId="136459911">
    <w:abstractNumId w:val="45"/>
  </w:num>
  <w:num w:numId="11" w16cid:durableId="268708648">
    <w:abstractNumId w:val="36"/>
  </w:num>
  <w:num w:numId="12" w16cid:durableId="430778158">
    <w:abstractNumId w:val="46"/>
  </w:num>
  <w:num w:numId="13" w16cid:durableId="297224018">
    <w:abstractNumId w:val="19"/>
  </w:num>
  <w:num w:numId="14" w16cid:durableId="1614702593">
    <w:abstractNumId w:val="17"/>
  </w:num>
  <w:num w:numId="15" w16cid:durableId="1852795039">
    <w:abstractNumId w:val="5"/>
  </w:num>
  <w:num w:numId="16" w16cid:durableId="1711760254">
    <w:abstractNumId w:val="22"/>
  </w:num>
  <w:num w:numId="17" w16cid:durableId="884833474">
    <w:abstractNumId w:val="29"/>
  </w:num>
  <w:num w:numId="18" w16cid:durableId="1663965468">
    <w:abstractNumId w:val="15"/>
  </w:num>
  <w:num w:numId="19" w16cid:durableId="1988777976">
    <w:abstractNumId w:val="37"/>
  </w:num>
  <w:num w:numId="20" w16cid:durableId="360933243">
    <w:abstractNumId w:val="4"/>
  </w:num>
  <w:num w:numId="21" w16cid:durableId="533082387">
    <w:abstractNumId w:val="28"/>
  </w:num>
  <w:num w:numId="22" w16cid:durableId="1789615557">
    <w:abstractNumId w:val="30"/>
  </w:num>
  <w:num w:numId="23" w16cid:durableId="423918128">
    <w:abstractNumId w:val="12"/>
  </w:num>
  <w:num w:numId="24" w16cid:durableId="1494567739">
    <w:abstractNumId w:val="13"/>
  </w:num>
  <w:num w:numId="25" w16cid:durableId="1328292784">
    <w:abstractNumId w:val="0"/>
  </w:num>
  <w:num w:numId="26" w16cid:durableId="1417557897">
    <w:abstractNumId w:val="14"/>
  </w:num>
  <w:num w:numId="27" w16cid:durableId="1021325080">
    <w:abstractNumId w:val="20"/>
  </w:num>
  <w:num w:numId="28" w16cid:durableId="1583373649">
    <w:abstractNumId w:val="2"/>
  </w:num>
  <w:num w:numId="29" w16cid:durableId="1229731484">
    <w:abstractNumId w:val="23"/>
  </w:num>
  <w:num w:numId="30" w16cid:durableId="1026516618">
    <w:abstractNumId w:val="43"/>
  </w:num>
  <w:num w:numId="31" w16cid:durableId="183322529">
    <w:abstractNumId w:val="34"/>
  </w:num>
  <w:num w:numId="32" w16cid:durableId="704603760">
    <w:abstractNumId w:val="8"/>
  </w:num>
  <w:num w:numId="33" w16cid:durableId="1431927450">
    <w:abstractNumId w:val="10"/>
  </w:num>
  <w:num w:numId="34" w16cid:durableId="672876864">
    <w:abstractNumId w:val="38"/>
  </w:num>
  <w:num w:numId="35" w16cid:durableId="1686637089">
    <w:abstractNumId w:val="33"/>
  </w:num>
  <w:num w:numId="36" w16cid:durableId="849225344">
    <w:abstractNumId w:val="32"/>
  </w:num>
  <w:num w:numId="37" w16cid:durableId="941718435">
    <w:abstractNumId w:val="31"/>
  </w:num>
  <w:num w:numId="38" w16cid:durableId="1963151467">
    <w:abstractNumId w:val="21"/>
  </w:num>
  <w:num w:numId="39" w16cid:durableId="1670979747">
    <w:abstractNumId w:val="44"/>
  </w:num>
  <w:num w:numId="40" w16cid:durableId="904100608">
    <w:abstractNumId w:val="11"/>
  </w:num>
  <w:num w:numId="41" w16cid:durableId="533739710">
    <w:abstractNumId w:val="3"/>
  </w:num>
  <w:num w:numId="42" w16cid:durableId="882131955">
    <w:abstractNumId w:val="24"/>
  </w:num>
  <w:num w:numId="43" w16cid:durableId="1112092762">
    <w:abstractNumId w:val="27"/>
  </w:num>
  <w:num w:numId="44" w16cid:durableId="1684284485">
    <w:abstractNumId w:val="6"/>
  </w:num>
  <w:num w:numId="45" w16cid:durableId="1311442182">
    <w:abstractNumId w:val="25"/>
  </w:num>
  <w:num w:numId="46" w16cid:durableId="1183200963">
    <w:abstractNumId w:val="16"/>
  </w:num>
  <w:num w:numId="47" w16cid:durableId="348139024">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B5"/>
    <w:rsid w:val="00041DCE"/>
    <w:rsid w:val="00042FFB"/>
    <w:rsid w:val="00044BD9"/>
    <w:rsid w:val="00087CF1"/>
    <w:rsid w:val="000912EF"/>
    <w:rsid w:val="000A1BD7"/>
    <w:rsid w:val="000C0EB4"/>
    <w:rsid w:val="000C1A60"/>
    <w:rsid w:val="000C4C65"/>
    <w:rsid w:val="000D37E8"/>
    <w:rsid w:val="00112875"/>
    <w:rsid w:val="00124A95"/>
    <w:rsid w:val="0013307B"/>
    <w:rsid w:val="0013779F"/>
    <w:rsid w:val="00166AF0"/>
    <w:rsid w:val="001677F3"/>
    <w:rsid w:val="00191A55"/>
    <w:rsid w:val="00192301"/>
    <w:rsid w:val="001A3343"/>
    <w:rsid w:val="001C2F8B"/>
    <w:rsid w:val="001C3DCD"/>
    <w:rsid w:val="001E5208"/>
    <w:rsid w:val="001F7F5B"/>
    <w:rsid w:val="00205A0D"/>
    <w:rsid w:val="00223778"/>
    <w:rsid w:val="00241B0A"/>
    <w:rsid w:val="00245841"/>
    <w:rsid w:val="00262F8E"/>
    <w:rsid w:val="00266CF3"/>
    <w:rsid w:val="00271F6B"/>
    <w:rsid w:val="002871B6"/>
    <w:rsid w:val="002A45CB"/>
    <w:rsid w:val="002C36AE"/>
    <w:rsid w:val="002E26F3"/>
    <w:rsid w:val="0034723C"/>
    <w:rsid w:val="00365FFD"/>
    <w:rsid w:val="00383547"/>
    <w:rsid w:val="003851DA"/>
    <w:rsid w:val="003E1912"/>
    <w:rsid w:val="003E60CB"/>
    <w:rsid w:val="003F008E"/>
    <w:rsid w:val="003F4426"/>
    <w:rsid w:val="0040210B"/>
    <w:rsid w:val="0043056E"/>
    <w:rsid w:val="00435407"/>
    <w:rsid w:val="00464BD0"/>
    <w:rsid w:val="00481B3D"/>
    <w:rsid w:val="00491782"/>
    <w:rsid w:val="004924B5"/>
    <w:rsid w:val="00493875"/>
    <w:rsid w:val="004A0FFB"/>
    <w:rsid w:val="004A47B4"/>
    <w:rsid w:val="004A49B6"/>
    <w:rsid w:val="004E110A"/>
    <w:rsid w:val="005129E8"/>
    <w:rsid w:val="00554F62"/>
    <w:rsid w:val="00555441"/>
    <w:rsid w:val="00560403"/>
    <w:rsid w:val="005835DC"/>
    <w:rsid w:val="005B713F"/>
    <w:rsid w:val="005F443C"/>
    <w:rsid w:val="006030EF"/>
    <w:rsid w:val="00633039"/>
    <w:rsid w:val="00636299"/>
    <w:rsid w:val="006815DC"/>
    <w:rsid w:val="0068238B"/>
    <w:rsid w:val="00693E80"/>
    <w:rsid w:val="006A1C84"/>
    <w:rsid w:val="006A2560"/>
    <w:rsid w:val="006B2344"/>
    <w:rsid w:val="006B5ADA"/>
    <w:rsid w:val="006F2A74"/>
    <w:rsid w:val="006F40E8"/>
    <w:rsid w:val="00721910"/>
    <w:rsid w:val="007276D9"/>
    <w:rsid w:val="007632E8"/>
    <w:rsid w:val="007A4C6D"/>
    <w:rsid w:val="007C134A"/>
    <w:rsid w:val="008069B0"/>
    <w:rsid w:val="00825B1F"/>
    <w:rsid w:val="0084289D"/>
    <w:rsid w:val="00853636"/>
    <w:rsid w:val="00865BEB"/>
    <w:rsid w:val="008706F5"/>
    <w:rsid w:val="00887FB9"/>
    <w:rsid w:val="008C0ED9"/>
    <w:rsid w:val="008E619C"/>
    <w:rsid w:val="008E76F7"/>
    <w:rsid w:val="009006A8"/>
    <w:rsid w:val="009220E2"/>
    <w:rsid w:val="0092224D"/>
    <w:rsid w:val="00925CE4"/>
    <w:rsid w:val="00944DFA"/>
    <w:rsid w:val="00994146"/>
    <w:rsid w:val="009B12D1"/>
    <w:rsid w:val="009C41DC"/>
    <w:rsid w:val="009E6C96"/>
    <w:rsid w:val="00A04B36"/>
    <w:rsid w:val="00A12925"/>
    <w:rsid w:val="00A21CC0"/>
    <w:rsid w:val="00A241BB"/>
    <w:rsid w:val="00A242E7"/>
    <w:rsid w:val="00A24E6F"/>
    <w:rsid w:val="00A41A6A"/>
    <w:rsid w:val="00A55A48"/>
    <w:rsid w:val="00A67328"/>
    <w:rsid w:val="00A70CC1"/>
    <w:rsid w:val="00A72534"/>
    <w:rsid w:val="00A74073"/>
    <w:rsid w:val="00A76C45"/>
    <w:rsid w:val="00A80282"/>
    <w:rsid w:val="00AA383D"/>
    <w:rsid w:val="00AE7356"/>
    <w:rsid w:val="00B173B6"/>
    <w:rsid w:val="00B449FF"/>
    <w:rsid w:val="00B6231E"/>
    <w:rsid w:val="00B75218"/>
    <w:rsid w:val="00BA73F4"/>
    <w:rsid w:val="00BB5F35"/>
    <w:rsid w:val="00BF359C"/>
    <w:rsid w:val="00C23934"/>
    <w:rsid w:val="00C31DAC"/>
    <w:rsid w:val="00C8140A"/>
    <w:rsid w:val="00C860D8"/>
    <w:rsid w:val="00C87140"/>
    <w:rsid w:val="00C95862"/>
    <w:rsid w:val="00CC6CD0"/>
    <w:rsid w:val="00CD7BF5"/>
    <w:rsid w:val="00CE4F51"/>
    <w:rsid w:val="00CE5079"/>
    <w:rsid w:val="00D074B8"/>
    <w:rsid w:val="00D43822"/>
    <w:rsid w:val="00D55643"/>
    <w:rsid w:val="00D55698"/>
    <w:rsid w:val="00D75ED5"/>
    <w:rsid w:val="00D801A4"/>
    <w:rsid w:val="00D8517A"/>
    <w:rsid w:val="00D85865"/>
    <w:rsid w:val="00DC496D"/>
    <w:rsid w:val="00DC60A4"/>
    <w:rsid w:val="00DE503C"/>
    <w:rsid w:val="00E012B9"/>
    <w:rsid w:val="00E2707D"/>
    <w:rsid w:val="00E36C1B"/>
    <w:rsid w:val="00E564A5"/>
    <w:rsid w:val="00E8657B"/>
    <w:rsid w:val="00E92E62"/>
    <w:rsid w:val="00E94C73"/>
    <w:rsid w:val="00E962B5"/>
    <w:rsid w:val="00EA7C74"/>
    <w:rsid w:val="00ED5ACA"/>
    <w:rsid w:val="00EE03BC"/>
    <w:rsid w:val="00EF32E3"/>
    <w:rsid w:val="00EF4FAA"/>
    <w:rsid w:val="00F04772"/>
    <w:rsid w:val="00F07EC1"/>
    <w:rsid w:val="00F2117A"/>
    <w:rsid w:val="00F21C11"/>
    <w:rsid w:val="00F34F6C"/>
    <w:rsid w:val="00F659B1"/>
    <w:rsid w:val="00F73D5E"/>
    <w:rsid w:val="00F82079"/>
    <w:rsid w:val="00FA750E"/>
    <w:rsid w:val="00FF4A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1936BAF"/>
  <w15:chartTrackingRefBased/>
  <w15:docId w15:val="{624A6C24-142D-4D25-90C8-04479A79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89D"/>
    <w:rPr>
      <w:rFonts w:ascii="Arial" w:hAnsi="Arial"/>
      <w:sz w:val="24"/>
    </w:rPr>
  </w:style>
  <w:style w:type="paragraph" w:styleId="Overskrift1">
    <w:name w:val="heading 1"/>
    <w:basedOn w:val="Normal"/>
    <w:next w:val="Normal"/>
    <w:link w:val="Overskrift1Tegn"/>
    <w:uiPriority w:val="9"/>
    <w:qFormat/>
    <w:rsid w:val="00481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E73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AE735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Overskrift5">
    <w:name w:val="heading 5"/>
    <w:basedOn w:val="Normal"/>
    <w:next w:val="Normal"/>
    <w:link w:val="Overskrift5Tegn"/>
    <w:uiPriority w:val="9"/>
    <w:semiHidden/>
    <w:unhideWhenUsed/>
    <w:qFormat/>
    <w:rsid w:val="0043056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84289D"/>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aliases w:val="Dot pt,F5 List Paragraph,Bullet Points,List Paragraph1,Colorful List - Accent 11,No Spacing1,List Paragraph Char Char Char,Indicator Text,Numbered Para 1,Bullet 1,List Paragraph2,List Paragraph12,MAIN CONTENT,Párrafo de lista,OBC Bullet,2"/>
    <w:basedOn w:val="Normal"/>
    <w:link w:val="ListeavsnittTegn"/>
    <w:uiPriority w:val="34"/>
    <w:qFormat/>
    <w:rsid w:val="0084289D"/>
    <w:pPr>
      <w:spacing w:after="200" w:line="288" w:lineRule="auto"/>
      <w:ind w:left="720"/>
      <w:contextualSpacing/>
    </w:pPr>
    <w:rPr>
      <w:rFonts w:eastAsiaTheme="minorEastAsia"/>
      <w:sz w:val="21"/>
      <w:szCs w:val="21"/>
    </w:rPr>
  </w:style>
  <w:style w:type="character" w:customStyle="1" w:styleId="ListeavsnittTegn">
    <w:name w:val="Listeavsnitt Tegn"/>
    <w:aliases w:val="Dot pt Tegn,F5 List Paragraph Tegn,Bullet Points Tegn,List Paragraph1 Tegn,Colorful List - Accent 11 Tegn,No Spacing1 Tegn,List Paragraph Char Char Char Tegn,Indicator Text Tegn,Numbered Para 1 Tegn,Bullet 1 Tegn,List Paragraph2 Tegn"/>
    <w:basedOn w:val="Standardskriftforavsnitt"/>
    <w:link w:val="Listeavsnitt"/>
    <w:uiPriority w:val="34"/>
    <w:qFormat/>
    <w:locked/>
    <w:rsid w:val="0084289D"/>
    <w:rPr>
      <w:rFonts w:ascii="Arial" w:eastAsiaTheme="minorEastAsia" w:hAnsi="Arial"/>
      <w:sz w:val="21"/>
      <w:szCs w:val="21"/>
    </w:rPr>
  </w:style>
  <w:style w:type="character" w:customStyle="1" w:styleId="Overskrift1Tegn">
    <w:name w:val="Overskrift 1 Tegn"/>
    <w:basedOn w:val="Standardskriftforavsnitt"/>
    <w:link w:val="Overskrift1"/>
    <w:uiPriority w:val="9"/>
    <w:rsid w:val="00481B3D"/>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481B3D"/>
    <w:pPr>
      <w:outlineLvl w:val="9"/>
    </w:pPr>
    <w:rPr>
      <w:lang w:eastAsia="nb-NO"/>
    </w:rPr>
  </w:style>
  <w:style w:type="paragraph" w:styleId="INNH2">
    <w:name w:val="toc 2"/>
    <w:basedOn w:val="Normal"/>
    <w:next w:val="Normal"/>
    <w:autoRedefine/>
    <w:uiPriority w:val="39"/>
    <w:unhideWhenUsed/>
    <w:rsid w:val="00481B3D"/>
    <w:pPr>
      <w:spacing w:after="100"/>
      <w:ind w:left="240"/>
    </w:pPr>
  </w:style>
  <w:style w:type="character" w:styleId="Hyperkobling">
    <w:name w:val="Hyperlink"/>
    <w:basedOn w:val="Standardskriftforavsnitt"/>
    <w:uiPriority w:val="99"/>
    <w:unhideWhenUsed/>
    <w:rsid w:val="00481B3D"/>
    <w:rPr>
      <w:color w:val="0563C1" w:themeColor="hyperlink"/>
      <w:u w:val="single"/>
    </w:rPr>
  </w:style>
  <w:style w:type="paragraph" w:styleId="Topptekst">
    <w:name w:val="header"/>
    <w:basedOn w:val="Normal"/>
    <w:link w:val="TopptekstTegn"/>
    <w:unhideWhenUsed/>
    <w:rsid w:val="00481B3D"/>
    <w:pPr>
      <w:tabs>
        <w:tab w:val="center" w:pos="4536"/>
        <w:tab w:val="right" w:pos="9072"/>
      </w:tabs>
      <w:spacing w:after="0" w:line="240" w:lineRule="auto"/>
    </w:pPr>
  </w:style>
  <w:style w:type="character" w:customStyle="1" w:styleId="TopptekstTegn">
    <w:name w:val="Topptekst Tegn"/>
    <w:basedOn w:val="Standardskriftforavsnitt"/>
    <w:link w:val="Topptekst"/>
    <w:rsid w:val="00481B3D"/>
    <w:rPr>
      <w:rFonts w:ascii="Arial" w:hAnsi="Arial"/>
      <w:sz w:val="24"/>
    </w:rPr>
  </w:style>
  <w:style w:type="paragraph" w:styleId="Bunntekst">
    <w:name w:val="footer"/>
    <w:basedOn w:val="Normal"/>
    <w:link w:val="BunntekstTegn"/>
    <w:uiPriority w:val="99"/>
    <w:unhideWhenUsed/>
    <w:rsid w:val="00481B3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1B3D"/>
    <w:rPr>
      <w:rFonts w:ascii="Arial" w:hAnsi="Arial"/>
      <w:sz w:val="24"/>
    </w:rPr>
  </w:style>
  <w:style w:type="paragraph" w:styleId="INNH1">
    <w:name w:val="toc 1"/>
    <w:basedOn w:val="Normal"/>
    <w:next w:val="Normal"/>
    <w:autoRedefine/>
    <w:uiPriority w:val="39"/>
    <w:unhideWhenUsed/>
    <w:rsid w:val="00C87140"/>
    <w:pPr>
      <w:spacing w:after="100"/>
    </w:pPr>
  </w:style>
  <w:style w:type="character" w:customStyle="1" w:styleId="Overskrift2Tegn">
    <w:name w:val="Overskrift 2 Tegn"/>
    <w:basedOn w:val="Standardskriftforavsnitt"/>
    <w:link w:val="Overskrift2"/>
    <w:uiPriority w:val="9"/>
    <w:rsid w:val="00AE7356"/>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AE7356"/>
    <w:rPr>
      <w:rFonts w:asciiTheme="majorHAnsi" w:eastAsiaTheme="majorEastAsia" w:hAnsiTheme="majorHAnsi" w:cstheme="majorBidi"/>
      <w:color w:val="1F3763" w:themeColor="accent1" w:themeShade="7F"/>
      <w:sz w:val="24"/>
      <w:szCs w:val="24"/>
    </w:rPr>
  </w:style>
  <w:style w:type="paragraph" w:styleId="INNH3">
    <w:name w:val="toc 3"/>
    <w:basedOn w:val="Normal"/>
    <w:next w:val="Normal"/>
    <w:autoRedefine/>
    <w:uiPriority w:val="39"/>
    <w:unhideWhenUsed/>
    <w:rsid w:val="00944DFA"/>
    <w:pPr>
      <w:spacing w:after="100"/>
      <w:ind w:left="480"/>
    </w:pPr>
  </w:style>
  <w:style w:type="paragraph" w:styleId="NormalWeb">
    <w:name w:val="Normal (Web)"/>
    <w:basedOn w:val="Normal"/>
    <w:uiPriority w:val="99"/>
    <w:unhideWhenUsed/>
    <w:rsid w:val="001E5208"/>
    <w:pPr>
      <w:spacing w:before="100" w:beforeAutospacing="1" w:after="100" w:afterAutospacing="1" w:line="240" w:lineRule="auto"/>
    </w:pPr>
    <w:rPr>
      <w:rFonts w:ascii="Calibri" w:hAnsi="Calibri" w:cs="Calibri"/>
      <w:sz w:val="22"/>
      <w:lang w:eastAsia="nb-NO"/>
    </w:rPr>
  </w:style>
  <w:style w:type="paragraph" w:styleId="Rentekst">
    <w:name w:val="Plain Text"/>
    <w:basedOn w:val="Normal"/>
    <w:link w:val="RentekstTegn"/>
    <w:uiPriority w:val="99"/>
    <w:semiHidden/>
    <w:unhideWhenUsed/>
    <w:rsid w:val="00087CF1"/>
    <w:pPr>
      <w:spacing w:after="0" w:line="240" w:lineRule="auto"/>
    </w:pPr>
    <w:rPr>
      <w:rFonts w:ascii="Calibri" w:hAnsi="Calibri"/>
      <w:sz w:val="22"/>
      <w:szCs w:val="21"/>
    </w:rPr>
  </w:style>
  <w:style w:type="character" w:customStyle="1" w:styleId="RentekstTegn">
    <w:name w:val="Ren tekst Tegn"/>
    <w:basedOn w:val="Standardskriftforavsnitt"/>
    <w:link w:val="Rentekst"/>
    <w:uiPriority w:val="99"/>
    <w:semiHidden/>
    <w:rsid w:val="00087CF1"/>
    <w:rPr>
      <w:rFonts w:ascii="Calibri" w:hAnsi="Calibri"/>
      <w:szCs w:val="21"/>
    </w:rPr>
  </w:style>
  <w:style w:type="character" w:customStyle="1" w:styleId="contentpasted0">
    <w:name w:val="contentpasted0"/>
    <w:basedOn w:val="Standardskriftforavsnitt"/>
    <w:rsid w:val="002A45CB"/>
  </w:style>
  <w:style w:type="character" w:customStyle="1" w:styleId="apple-converted-space">
    <w:name w:val="apple-converted-space"/>
    <w:basedOn w:val="Standardskriftforavsnitt"/>
    <w:rsid w:val="002A45CB"/>
  </w:style>
  <w:style w:type="paragraph" w:styleId="Undertittel">
    <w:name w:val="Subtitle"/>
    <w:basedOn w:val="Normal"/>
    <w:next w:val="Normal"/>
    <w:link w:val="UndertittelTegn"/>
    <w:uiPriority w:val="11"/>
    <w:qFormat/>
    <w:rsid w:val="00F659B1"/>
    <w:pPr>
      <w:numPr>
        <w:ilvl w:val="1"/>
      </w:numPr>
      <w:spacing w:after="200" w:line="240" w:lineRule="auto"/>
    </w:pPr>
    <w:rPr>
      <w:rFonts w:asciiTheme="majorHAnsi" w:eastAsiaTheme="majorEastAsia" w:hAnsiTheme="majorHAnsi" w:cstheme="majorBidi"/>
      <w:sz w:val="30"/>
      <w:szCs w:val="30"/>
    </w:rPr>
  </w:style>
  <w:style w:type="character" w:customStyle="1" w:styleId="UndertittelTegn">
    <w:name w:val="Undertittel Tegn"/>
    <w:basedOn w:val="Standardskriftforavsnitt"/>
    <w:link w:val="Undertittel"/>
    <w:uiPriority w:val="11"/>
    <w:rsid w:val="00F659B1"/>
    <w:rPr>
      <w:rFonts w:asciiTheme="majorHAnsi" w:eastAsiaTheme="majorEastAsia" w:hAnsiTheme="majorHAnsi" w:cstheme="majorBidi"/>
      <w:sz w:val="30"/>
      <w:szCs w:val="30"/>
    </w:rPr>
  </w:style>
  <w:style w:type="numbering" w:customStyle="1" w:styleId="Ingenliste1">
    <w:name w:val="Ingen liste1"/>
    <w:next w:val="Ingenliste"/>
    <w:uiPriority w:val="99"/>
    <w:semiHidden/>
    <w:unhideWhenUsed/>
    <w:rsid w:val="00B6231E"/>
  </w:style>
  <w:style w:type="paragraph" w:styleId="Brdtekst">
    <w:name w:val="Body Text"/>
    <w:link w:val="BrdtekstTegn"/>
    <w:unhideWhenUsed/>
    <w:rsid w:val="00B6231E"/>
    <w:pPr>
      <w:spacing w:after="0" w:line="240" w:lineRule="auto"/>
    </w:pPr>
    <w:rPr>
      <w:rFonts w:ascii="Helvetica Neue" w:eastAsia="Arial Unicode MS" w:hAnsi="Helvetica Neue" w:cs="Arial Unicode MS"/>
      <w:color w:val="000000"/>
      <w:lang w:eastAsia="nb-NO"/>
      <w14:textOutline w14:w="0" w14:cap="flat" w14:cmpd="sng" w14:algn="ctr">
        <w14:noFill/>
        <w14:prstDash w14:val="solid"/>
        <w14:bevel/>
      </w14:textOutline>
    </w:rPr>
  </w:style>
  <w:style w:type="character" w:customStyle="1" w:styleId="BrdtekstTegn">
    <w:name w:val="Brødtekst Tegn"/>
    <w:basedOn w:val="Standardskriftforavsnitt"/>
    <w:link w:val="Brdtekst"/>
    <w:rsid w:val="00B6231E"/>
    <w:rPr>
      <w:rFonts w:ascii="Helvetica Neue" w:eastAsia="Arial Unicode MS" w:hAnsi="Helvetica Neue" w:cs="Arial Unicode MS"/>
      <w:color w:val="000000"/>
      <w:lang w:eastAsia="nb-NO"/>
      <w14:textOutline w14:w="0" w14:cap="flat" w14:cmpd="sng" w14:algn="ctr">
        <w14:noFill/>
        <w14:prstDash w14:val="solid"/>
        <w14:bevel/>
      </w14:textOutline>
    </w:rPr>
  </w:style>
  <w:style w:type="paragraph" w:customStyle="1" w:styleId="Standard">
    <w:name w:val="Standard"/>
    <w:rsid w:val="00B6231E"/>
    <w:pPr>
      <w:spacing w:before="160" w:after="0" w:line="288" w:lineRule="auto"/>
    </w:pPr>
    <w:rPr>
      <w:rFonts w:ascii="Helvetica Neue" w:eastAsia="Arial Unicode MS" w:hAnsi="Helvetica Neue" w:cs="Arial Unicode MS"/>
      <w:color w:val="000000"/>
      <w:sz w:val="24"/>
      <w:szCs w:val="24"/>
      <w:lang w:eastAsia="nb-NO"/>
      <w14:textOutline w14:w="0" w14:cap="flat" w14:cmpd="sng" w14:algn="ctr">
        <w14:noFill/>
        <w14:prstDash w14:val="solid"/>
        <w14:bevel/>
      </w14:textOutline>
    </w:rPr>
  </w:style>
  <w:style w:type="paragraph" w:customStyle="1" w:styleId="p2">
    <w:name w:val="p2"/>
    <w:basedOn w:val="Normal"/>
    <w:rsid w:val="00B6231E"/>
    <w:pPr>
      <w:spacing w:before="100" w:beforeAutospacing="1" w:after="100" w:afterAutospacing="1" w:line="240" w:lineRule="auto"/>
    </w:pPr>
    <w:rPr>
      <w:rFonts w:ascii="Calibri" w:hAnsi="Calibri" w:cs="Calibri"/>
      <w:sz w:val="22"/>
      <w:lang w:eastAsia="nb-NO"/>
    </w:rPr>
  </w:style>
  <w:style w:type="paragraph" w:customStyle="1" w:styleId="p3">
    <w:name w:val="p3"/>
    <w:basedOn w:val="Normal"/>
    <w:rsid w:val="00B6231E"/>
    <w:pPr>
      <w:spacing w:before="100" w:beforeAutospacing="1" w:after="100" w:afterAutospacing="1" w:line="240" w:lineRule="auto"/>
    </w:pPr>
    <w:rPr>
      <w:rFonts w:ascii="Calibri" w:hAnsi="Calibri" w:cs="Calibri"/>
      <w:sz w:val="22"/>
      <w:lang w:eastAsia="nb-NO"/>
    </w:rPr>
  </w:style>
  <w:style w:type="character" w:customStyle="1" w:styleId="s2">
    <w:name w:val="s2"/>
    <w:basedOn w:val="Standardskriftforavsnitt"/>
    <w:rsid w:val="00B6231E"/>
  </w:style>
  <w:style w:type="character" w:customStyle="1" w:styleId="s3">
    <w:name w:val="s3"/>
    <w:basedOn w:val="Standardskriftforavsnitt"/>
    <w:rsid w:val="00B6231E"/>
  </w:style>
  <w:style w:type="character" w:customStyle="1" w:styleId="s4">
    <w:name w:val="s4"/>
    <w:basedOn w:val="Standardskriftforavsnitt"/>
    <w:rsid w:val="00B6231E"/>
  </w:style>
  <w:style w:type="character" w:customStyle="1" w:styleId="Overskrift5Tegn">
    <w:name w:val="Overskrift 5 Tegn"/>
    <w:basedOn w:val="Standardskriftforavsnitt"/>
    <w:link w:val="Overskrift5"/>
    <w:uiPriority w:val="9"/>
    <w:semiHidden/>
    <w:rsid w:val="0043056E"/>
    <w:rPr>
      <w:rFonts w:asciiTheme="majorHAnsi" w:eastAsiaTheme="majorEastAsia" w:hAnsiTheme="majorHAnsi" w:cstheme="majorBidi"/>
      <w:color w:val="2F5496" w:themeColor="accent1" w:themeShade="BF"/>
      <w:sz w:val="24"/>
    </w:rPr>
  </w:style>
  <w:style w:type="paragraph" w:styleId="Brdtekst3">
    <w:name w:val="Body Text 3"/>
    <w:basedOn w:val="Normal"/>
    <w:link w:val="Brdtekst3Tegn"/>
    <w:uiPriority w:val="99"/>
    <w:unhideWhenUsed/>
    <w:rsid w:val="0043056E"/>
    <w:pPr>
      <w:spacing w:after="120"/>
    </w:pPr>
    <w:rPr>
      <w:sz w:val="16"/>
      <w:szCs w:val="16"/>
    </w:rPr>
  </w:style>
  <w:style w:type="character" w:customStyle="1" w:styleId="Brdtekst3Tegn">
    <w:name w:val="Brødtekst 3 Tegn"/>
    <w:basedOn w:val="Standardskriftforavsnitt"/>
    <w:link w:val="Brdtekst3"/>
    <w:uiPriority w:val="99"/>
    <w:rsid w:val="0043056E"/>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210">
      <w:bodyDiv w:val="1"/>
      <w:marLeft w:val="0"/>
      <w:marRight w:val="0"/>
      <w:marTop w:val="0"/>
      <w:marBottom w:val="0"/>
      <w:divBdr>
        <w:top w:val="none" w:sz="0" w:space="0" w:color="auto"/>
        <w:left w:val="none" w:sz="0" w:space="0" w:color="auto"/>
        <w:bottom w:val="none" w:sz="0" w:space="0" w:color="auto"/>
        <w:right w:val="none" w:sz="0" w:space="0" w:color="auto"/>
      </w:divBdr>
    </w:div>
    <w:div w:id="200364803">
      <w:bodyDiv w:val="1"/>
      <w:marLeft w:val="0"/>
      <w:marRight w:val="0"/>
      <w:marTop w:val="0"/>
      <w:marBottom w:val="0"/>
      <w:divBdr>
        <w:top w:val="none" w:sz="0" w:space="0" w:color="auto"/>
        <w:left w:val="none" w:sz="0" w:space="0" w:color="auto"/>
        <w:bottom w:val="none" w:sz="0" w:space="0" w:color="auto"/>
        <w:right w:val="none" w:sz="0" w:space="0" w:color="auto"/>
      </w:divBdr>
    </w:div>
    <w:div w:id="276109453">
      <w:bodyDiv w:val="1"/>
      <w:marLeft w:val="0"/>
      <w:marRight w:val="0"/>
      <w:marTop w:val="0"/>
      <w:marBottom w:val="0"/>
      <w:divBdr>
        <w:top w:val="none" w:sz="0" w:space="0" w:color="auto"/>
        <w:left w:val="none" w:sz="0" w:space="0" w:color="auto"/>
        <w:bottom w:val="none" w:sz="0" w:space="0" w:color="auto"/>
        <w:right w:val="none" w:sz="0" w:space="0" w:color="auto"/>
      </w:divBdr>
    </w:div>
    <w:div w:id="316031562">
      <w:bodyDiv w:val="1"/>
      <w:marLeft w:val="0"/>
      <w:marRight w:val="0"/>
      <w:marTop w:val="0"/>
      <w:marBottom w:val="0"/>
      <w:divBdr>
        <w:top w:val="none" w:sz="0" w:space="0" w:color="auto"/>
        <w:left w:val="none" w:sz="0" w:space="0" w:color="auto"/>
        <w:bottom w:val="none" w:sz="0" w:space="0" w:color="auto"/>
        <w:right w:val="none" w:sz="0" w:space="0" w:color="auto"/>
      </w:divBdr>
    </w:div>
    <w:div w:id="494763695">
      <w:bodyDiv w:val="1"/>
      <w:marLeft w:val="0"/>
      <w:marRight w:val="0"/>
      <w:marTop w:val="0"/>
      <w:marBottom w:val="0"/>
      <w:divBdr>
        <w:top w:val="none" w:sz="0" w:space="0" w:color="auto"/>
        <w:left w:val="none" w:sz="0" w:space="0" w:color="auto"/>
        <w:bottom w:val="none" w:sz="0" w:space="0" w:color="auto"/>
        <w:right w:val="none" w:sz="0" w:space="0" w:color="auto"/>
      </w:divBdr>
    </w:div>
    <w:div w:id="1191601338">
      <w:bodyDiv w:val="1"/>
      <w:marLeft w:val="0"/>
      <w:marRight w:val="0"/>
      <w:marTop w:val="0"/>
      <w:marBottom w:val="0"/>
      <w:divBdr>
        <w:top w:val="none" w:sz="0" w:space="0" w:color="auto"/>
        <w:left w:val="none" w:sz="0" w:space="0" w:color="auto"/>
        <w:bottom w:val="none" w:sz="0" w:space="0" w:color="auto"/>
        <w:right w:val="none" w:sz="0" w:space="0" w:color="auto"/>
      </w:divBdr>
    </w:div>
    <w:div w:id="165020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ADEE5-366C-4EEA-A1E4-5ACD84D6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3821</Words>
  <Characters>20255</Characters>
  <Application>Microsoft Office Word</Application>
  <DocSecurity>4</DocSecurity>
  <Lines>168</Lines>
  <Paragraphs>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Desiré Helén Craggs</dc:creator>
  <cp:keywords/>
  <dc:description/>
  <cp:lastModifiedBy>Desiré Helén Craggs</cp:lastModifiedBy>
  <cp:revision>2</cp:revision>
  <cp:lastPrinted>2023-03-16T16:27:00Z</cp:lastPrinted>
  <dcterms:created xsi:type="dcterms:W3CDTF">2023-07-31T10:28:00Z</dcterms:created>
  <dcterms:modified xsi:type="dcterms:W3CDTF">2023-07-31T10:28:00Z</dcterms:modified>
</cp:coreProperties>
</file>