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2CAD" w14:textId="77777777" w:rsidR="00B17331" w:rsidRPr="004E1185" w:rsidRDefault="004030E8">
      <w:pPr>
        <w:rPr>
          <w:b/>
          <w:bCs/>
          <w:sz w:val="28"/>
          <w:szCs w:val="28"/>
        </w:rPr>
      </w:pPr>
      <w:r w:rsidRPr="004E1185">
        <w:rPr>
          <w:b/>
          <w:bCs/>
          <w:sz w:val="28"/>
          <w:szCs w:val="28"/>
        </w:rPr>
        <w:t>Forslag til nytt program</w:t>
      </w:r>
    </w:p>
    <w:p w14:paraId="0B0BAFCF" w14:textId="77777777" w:rsidR="004030E8" w:rsidRPr="004E1185" w:rsidRDefault="004030E8">
      <w:pPr>
        <w:rPr>
          <w:sz w:val="24"/>
          <w:szCs w:val="24"/>
        </w:rPr>
      </w:pPr>
    </w:p>
    <w:p w14:paraId="5A644C33" w14:textId="77777777" w:rsidR="004030E8" w:rsidRPr="004E1185" w:rsidRDefault="004030E8">
      <w:pPr>
        <w:rPr>
          <w:sz w:val="24"/>
          <w:szCs w:val="24"/>
        </w:rPr>
      </w:pPr>
      <w:r w:rsidRPr="004E1185">
        <w:rPr>
          <w:sz w:val="24"/>
          <w:szCs w:val="24"/>
        </w:rPr>
        <w:t>Risør Arbeiderparti fremmer følgende forslag:</w:t>
      </w:r>
    </w:p>
    <w:p w14:paraId="54CC1C9D" w14:textId="77777777" w:rsidR="004030E8" w:rsidRPr="004E1185" w:rsidRDefault="004030E8">
      <w:pPr>
        <w:rPr>
          <w:sz w:val="24"/>
          <w:szCs w:val="24"/>
        </w:rPr>
      </w:pPr>
    </w:p>
    <w:p w14:paraId="357295F1" w14:textId="77777777" w:rsidR="004030E8" w:rsidRPr="004E1185" w:rsidRDefault="004030E8">
      <w:pPr>
        <w:rPr>
          <w:b/>
          <w:bCs/>
          <w:sz w:val="24"/>
          <w:szCs w:val="24"/>
          <w:u w:val="single"/>
        </w:rPr>
      </w:pPr>
      <w:r w:rsidRPr="004E1185">
        <w:rPr>
          <w:b/>
          <w:bCs/>
          <w:sz w:val="24"/>
          <w:szCs w:val="24"/>
          <w:u w:val="single"/>
        </w:rPr>
        <w:t>Reversering av innstramningene i pendlerfradragene</w:t>
      </w:r>
    </w:p>
    <w:p w14:paraId="07EF0F67" w14:textId="77777777" w:rsidR="004030E8" w:rsidRPr="004E1185" w:rsidRDefault="004030E8">
      <w:pPr>
        <w:rPr>
          <w:sz w:val="24"/>
          <w:szCs w:val="24"/>
        </w:rPr>
      </w:pPr>
      <w:r w:rsidRPr="004E1185">
        <w:rPr>
          <w:sz w:val="24"/>
          <w:szCs w:val="24"/>
        </w:rPr>
        <w:t>Regjeringen Solberg har over tid gjennomført usosiale innstramninger i pendlerfradragene. Det startet med kilometergodtgjørelsen som delvis ble skattlagt. Videre er kostpengene tatt bort for alle pendlere som bor på hybel med kokemuligheter. Det siste som nå tas bort i sin helhet er losjifradraget etter 24 måneder som pendler.</w:t>
      </w:r>
    </w:p>
    <w:p w14:paraId="792E9584" w14:textId="77777777" w:rsidR="004E1185" w:rsidRPr="004E1185" w:rsidRDefault="004E1185">
      <w:pPr>
        <w:rPr>
          <w:sz w:val="24"/>
          <w:szCs w:val="24"/>
        </w:rPr>
      </w:pPr>
      <w:r w:rsidRPr="004E1185">
        <w:rPr>
          <w:sz w:val="24"/>
          <w:szCs w:val="24"/>
        </w:rPr>
        <w:t xml:space="preserve">De faktiske utgifter for pendlere har, som følge av innstramningene, økt drastisk de senere år og gjort det vanskelig for mange å fortsette pendlingen. </w:t>
      </w:r>
    </w:p>
    <w:p w14:paraId="0B2AE483" w14:textId="77777777" w:rsidR="004030E8" w:rsidRPr="004E1185" w:rsidRDefault="004E1185">
      <w:pPr>
        <w:rPr>
          <w:sz w:val="24"/>
          <w:szCs w:val="24"/>
        </w:rPr>
      </w:pPr>
      <w:r w:rsidRPr="004E1185">
        <w:rPr>
          <w:b/>
          <w:bCs/>
          <w:sz w:val="24"/>
          <w:szCs w:val="24"/>
        </w:rPr>
        <w:t>Forslag:</w:t>
      </w:r>
      <w:r w:rsidRPr="004E1185">
        <w:rPr>
          <w:b/>
          <w:bCs/>
          <w:sz w:val="24"/>
          <w:szCs w:val="24"/>
        </w:rPr>
        <w:br/>
      </w:r>
      <w:r w:rsidRPr="004E1185">
        <w:rPr>
          <w:sz w:val="24"/>
          <w:szCs w:val="24"/>
        </w:rPr>
        <w:t>De totale pendlerfradrag (reise, kost og losji) endres til samme rettigheter som</w:t>
      </w:r>
      <w:r w:rsidR="004030E8" w:rsidRPr="004E1185">
        <w:rPr>
          <w:sz w:val="24"/>
          <w:szCs w:val="24"/>
        </w:rPr>
        <w:t xml:space="preserve"> før 2013. </w:t>
      </w:r>
      <w:r w:rsidRPr="004E1185">
        <w:rPr>
          <w:sz w:val="24"/>
          <w:szCs w:val="24"/>
        </w:rPr>
        <w:br/>
      </w:r>
      <w:r w:rsidR="004030E8" w:rsidRPr="004E1185">
        <w:rPr>
          <w:sz w:val="24"/>
          <w:szCs w:val="24"/>
        </w:rPr>
        <w:t>Dette er viktig for distriktene, det er viktig for den enkelte pendler og deres familie og det er vik</w:t>
      </w:r>
      <w:r w:rsidRPr="004E1185">
        <w:rPr>
          <w:sz w:val="24"/>
          <w:szCs w:val="24"/>
        </w:rPr>
        <w:t>tig for bedriftene som har mange pendlere.</w:t>
      </w:r>
    </w:p>
    <w:sectPr w:rsidR="004030E8" w:rsidRPr="004E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E8"/>
    <w:rsid w:val="004030E8"/>
    <w:rsid w:val="00455C65"/>
    <w:rsid w:val="004630E0"/>
    <w:rsid w:val="004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B41"/>
  <w15:chartTrackingRefBased/>
  <w15:docId w15:val="{3F98549B-F273-4BD9-A60C-4306AEB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Olimb Norman</dc:creator>
  <cp:keywords/>
  <dc:description/>
  <cp:lastModifiedBy>Harald Olimb Norman</cp:lastModifiedBy>
  <cp:revision>1</cp:revision>
  <dcterms:created xsi:type="dcterms:W3CDTF">2020-06-07T13:47:00Z</dcterms:created>
  <dcterms:modified xsi:type="dcterms:W3CDTF">2020-06-07T14:04:00Z</dcterms:modified>
</cp:coreProperties>
</file>