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A2D" w:rsidRDefault="00AA3A2D" w:rsidP="00AA3A2D">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4/20/2025</w:t>
      </w:r>
      <w:bookmarkStart w:id="0" w:name="_GoBack"/>
      <w:bookmarkEnd w:id="0"/>
    </w:p>
    <w:p w:rsidR="00AA3A2D" w:rsidRPr="00AA3A2D" w:rsidRDefault="00AA3A2D" w:rsidP="00AA3A2D">
      <w:p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b/>
          <w:bCs/>
          <w:sz w:val="24"/>
          <w:szCs w:val="24"/>
        </w:rPr>
        <w:t>To Whom It May Concern,</w:t>
      </w:r>
    </w:p>
    <w:p w:rsidR="00AA3A2D" w:rsidRPr="00AA3A2D" w:rsidRDefault="00AA3A2D" w:rsidP="00AA3A2D">
      <w:p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sz w:val="24"/>
          <w:szCs w:val="24"/>
        </w:rPr>
        <w:t>I am writing to formally report an ongoing issue involving residents at the following addresses:</w:t>
      </w:r>
    </w:p>
    <w:p w:rsidR="00AA3A2D" w:rsidRPr="00AA3A2D" w:rsidRDefault="00AA3A2D" w:rsidP="00AA3A2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sz w:val="24"/>
          <w:szCs w:val="24"/>
        </w:rPr>
        <w:t>1627 Kingsway Road, Baltimore, MD 21218</w:t>
      </w:r>
    </w:p>
    <w:p w:rsidR="00AA3A2D" w:rsidRPr="00AA3A2D" w:rsidRDefault="00AA3A2D" w:rsidP="00AA3A2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sz w:val="24"/>
          <w:szCs w:val="24"/>
        </w:rPr>
        <w:t>1625 Kingsway Road, Baltimore, MD 21218</w:t>
      </w:r>
    </w:p>
    <w:p w:rsidR="00AA3A2D" w:rsidRPr="00AA3A2D" w:rsidRDefault="00AA3A2D" w:rsidP="00AA3A2D">
      <w:p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sz w:val="24"/>
          <w:szCs w:val="24"/>
        </w:rPr>
        <w:t>These residents are routinely—</w:t>
      </w:r>
      <w:proofErr w:type="gramStart"/>
      <w:r w:rsidRPr="00AA3A2D">
        <w:rPr>
          <w:rFonts w:ascii="Times New Roman" w:eastAsia="Times New Roman" w:hAnsi="Times New Roman" w:cs="Times New Roman"/>
          <w:sz w:val="24"/>
          <w:szCs w:val="24"/>
        </w:rPr>
        <w:t>on a daily basis</w:t>
      </w:r>
      <w:proofErr w:type="gramEnd"/>
      <w:r w:rsidRPr="00AA3A2D">
        <w:rPr>
          <w:rFonts w:ascii="Times New Roman" w:eastAsia="Times New Roman" w:hAnsi="Times New Roman" w:cs="Times New Roman"/>
          <w:sz w:val="24"/>
          <w:szCs w:val="24"/>
        </w:rPr>
        <w:t>—placing traffic cones in the street in front of their homes to block or reserve public parking spaces. According to city regulations, it is illegal to block any portion of the street or public parking without an authorized permit. Despite this, these individuals continue to use traffic cones to “hold” spaces for their personal use, regardless of the time of day.</w:t>
      </w:r>
    </w:p>
    <w:p w:rsidR="00AA3A2D" w:rsidRPr="00AA3A2D" w:rsidRDefault="00AA3A2D" w:rsidP="00AA3A2D">
      <w:p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sz w:val="24"/>
          <w:szCs w:val="24"/>
        </w:rPr>
        <w:t>This practice is not only an inconvenience to neighbors and other residents who need to park in the area, but it also violates city laws regarding public street use. These cones are typically visible between the hours of 9 a.m. and 4 p.m., as well as during evening hours. When the residents vacate their parking spots, they immediately place cones to prevent others from parking there.</w:t>
      </w:r>
    </w:p>
    <w:p w:rsidR="00AA3A2D" w:rsidRPr="00AA3A2D" w:rsidRDefault="00AA3A2D" w:rsidP="00AA3A2D">
      <w:p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sz w:val="24"/>
          <w:szCs w:val="24"/>
        </w:rPr>
        <w:t>Specific vehicles associated with this issue are:</w:t>
      </w:r>
    </w:p>
    <w:p w:rsidR="00AA3A2D" w:rsidRPr="00AA3A2D" w:rsidRDefault="00AA3A2D" w:rsidP="00AA3A2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sz w:val="24"/>
          <w:szCs w:val="24"/>
        </w:rPr>
        <w:t>A gray Volkswagen Tiguan (MD license plate #5EX2264) at 1627 Kingsway Road</w:t>
      </w:r>
    </w:p>
    <w:p w:rsidR="00AA3A2D" w:rsidRPr="00AA3A2D" w:rsidRDefault="00AA3A2D" w:rsidP="00AA3A2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sz w:val="24"/>
          <w:szCs w:val="24"/>
        </w:rPr>
        <w:t>A black Ford Edge (MD license plate #7FR4408) at 1625 Kingsway Road</w:t>
      </w:r>
    </w:p>
    <w:p w:rsidR="00AA3A2D" w:rsidRPr="00AA3A2D" w:rsidRDefault="00AA3A2D" w:rsidP="00AA3A2D">
      <w:p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sz w:val="24"/>
          <w:szCs w:val="24"/>
        </w:rPr>
        <w:t xml:space="preserve">I kindly request that the appropriate agency </w:t>
      </w:r>
      <w:proofErr w:type="gramStart"/>
      <w:r w:rsidRPr="00AA3A2D">
        <w:rPr>
          <w:rFonts w:ascii="Times New Roman" w:eastAsia="Times New Roman" w:hAnsi="Times New Roman" w:cs="Times New Roman"/>
          <w:sz w:val="24"/>
          <w:szCs w:val="24"/>
        </w:rPr>
        <w:t>take action</w:t>
      </w:r>
      <w:proofErr w:type="gramEnd"/>
      <w:r w:rsidRPr="00AA3A2D">
        <w:rPr>
          <w:rFonts w:ascii="Times New Roman" w:eastAsia="Times New Roman" w:hAnsi="Times New Roman" w:cs="Times New Roman"/>
          <w:sz w:val="24"/>
          <w:szCs w:val="24"/>
        </w:rPr>
        <w:t xml:space="preserve"> by either issuing citations or removing the traffic cones to restore fair and legal use of public street parking.</w:t>
      </w:r>
    </w:p>
    <w:p w:rsidR="00AA3A2D" w:rsidRPr="00AA3A2D" w:rsidRDefault="00AA3A2D" w:rsidP="00AA3A2D">
      <w:p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sz w:val="24"/>
          <w:szCs w:val="24"/>
        </w:rPr>
        <w:t>Thank you for your attention to this matter. I appreciate your assistance in helping to maintain order and accessibility in our neighborhood.</w:t>
      </w:r>
    </w:p>
    <w:p w:rsidR="00AA3A2D" w:rsidRPr="00AA3A2D" w:rsidRDefault="00AA3A2D" w:rsidP="00AA3A2D">
      <w:pPr>
        <w:spacing w:before="100" w:beforeAutospacing="1" w:after="100" w:afterAutospacing="1" w:line="240" w:lineRule="auto"/>
        <w:rPr>
          <w:rFonts w:ascii="Times New Roman" w:eastAsia="Times New Roman" w:hAnsi="Times New Roman" w:cs="Times New Roman"/>
          <w:sz w:val="24"/>
          <w:szCs w:val="24"/>
        </w:rPr>
      </w:pPr>
      <w:r w:rsidRPr="00AA3A2D">
        <w:rPr>
          <w:rFonts w:ascii="Times New Roman" w:eastAsia="Times New Roman" w:hAnsi="Times New Roman" w:cs="Times New Roman"/>
          <w:sz w:val="24"/>
          <w:szCs w:val="24"/>
        </w:rPr>
        <w:t>Sincerely,</w:t>
      </w:r>
      <w:r w:rsidRPr="00AA3A2D">
        <w:rPr>
          <w:rFonts w:ascii="Times New Roman" w:eastAsia="Times New Roman" w:hAnsi="Times New Roman" w:cs="Times New Roman"/>
          <w:sz w:val="24"/>
          <w:szCs w:val="24"/>
        </w:rPr>
        <w:br/>
        <w:t>[A Concerned Resident]</w:t>
      </w:r>
    </w:p>
    <w:p w:rsidR="0001145D" w:rsidRDefault="0001145D"/>
    <w:sectPr w:rsidR="00011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C2ECA"/>
    <w:multiLevelType w:val="multilevel"/>
    <w:tmpl w:val="8EEE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33050"/>
    <w:multiLevelType w:val="multilevel"/>
    <w:tmpl w:val="2E1AE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A2D"/>
    <w:rsid w:val="0001145D"/>
    <w:rsid w:val="00AA3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9D938"/>
  <w15:chartTrackingRefBased/>
  <w15:docId w15:val="{72F28E20-01F5-4BA1-A517-7570EB8BE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A3A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46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Finch, Selwyn D.</dc:creator>
  <cp:keywords/>
  <dc:description/>
  <cp:lastModifiedBy>Finch, Selwyn D.</cp:lastModifiedBy>
  <cp:revision>1</cp:revision>
  <dcterms:created xsi:type="dcterms:W3CDTF">2025-04-20T22:48:00Z</dcterms:created>
  <dcterms:modified xsi:type="dcterms:W3CDTF">2025-04-20T22:48:00Z</dcterms:modified>
</cp:coreProperties>
</file>