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96BB4" w14:textId="313705F9" w:rsidR="00D60EA0" w:rsidRDefault="00E9015E">
      <w:proofErr w:type="spellStart"/>
      <w:r>
        <w:t>Roundridge</w:t>
      </w:r>
      <w:proofErr w:type="spellEnd"/>
      <w:r>
        <w:t xml:space="preserve"> Rd</w:t>
      </w:r>
    </w:p>
    <w:p w14:paraId="6877D20F" w14:textId="0C1126EE" w:rsidR="00E9015E" w:rsidRDefault="00E9015E">
      <w:r w:rsidRPr="00E9015E">
        <w:drawing>
          <wp:inline distT="0" distB="0" distL="0" distR="0" wp14:anchorId="090F3EAC" wp14:editId="0F770FE3">
            <wp:extent cx="5943600" cy="3933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3CD10" w14:textId="68F35389" w:rsidR="00E9015E" w:rsidRDefault="00E9015E">
      <w:r w:rsidRPr="00E9015E">
        <w:drawing>
          <wp:inline distT="0" distB="0" distL="0" distR="0" wp14:anchorId="3810BCFA" wp14:editId="2FB5B527">
            <wp:extent cx="5943600" cy="3435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D7744" w14:textId="77777777" w:rsidR="00E9015E" w:rsidRDefault="00E9015E"/>
    <w:sectPr w:rsidR="00E9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15E"/>
    <w:rsid w:val="00566819"/>
    <w:rsid w:val="006A00F2"/>
    <w:rsid w:val="00786468"/>
    <w:rsid w:val="00CD2DF9"/>
    <w:rsid w:val="00D05D37"/>
    <w:rsid w:val="00D60EA0"/>
    <w:rsid w:val="00E9015E"/>
    <w:rsid w:val="00F216D9"/>
    <w:rsid w:val="00F25D62"/>
    <w:rsid w:val="00F9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3B747"/>
  <w15:chartTrackingRefBased/>
  <w15:docId w15:val="{9093C955-EBC7-4162-8AC5-155480DA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1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17</Characters>
  <Application>Microsoft Office Word</Application>
  <DocSecurity>0</DocSecurity>
  <Lines>1</Lines>
  <Paragraphs>1</Paragraphs>
  <ScaleCrop>false</ScaleCrop>
  <Company>Baltimore County Government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F Chambers</dc:creator>
  <cp:keywords/>
  <dc:description/>
  <cp:lastModifiedBy>Gerald F Chambers</cp:lastModifiedBy>
  <cp:revision>1</cp:revision>
  <dcterms:created xsi:type="dcterms:W3CDTF">2026-02-03T16:13:00Z</dcterms:created>
  <dcterms:modified xsi:type="dcterms:W3CDTF">2026-02-03T16:16:00Z</dcterms:modified>
</cp:coreProperties>
</file>