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0DB" w:rsidRPr="008471A5" w:rsidRDefault="000550DB" w:rsidP="00AC361A">
      <w:pPr>
        <w:widowControl w:val="0"/>
        <w:jc w:val="center"/>
        <w:rPr>
          <w:b/>
        </w:rPr>
      </w:pPr>
      <w:r w:rsidRPr="008471A5">
        <w:rPr>
          <w:b/>
          <w:sz w:val="28"/>
          <w:szCs w:val="28"/>
        </w:rPr>
        <w:t>201</w:t>
      </w:r>
      <w:r w:rsidR="001C43E7">
        <w:rPr>
          <w:b/>
          <w:sz w:val="28"/>
          <w:szCs w:val="28"/>
        </w:rPr>
        <w:t>9</w:t>
      </w:r>
      <w:r w:rsidRPr="008471A5">
        <w:rPr>
          <w:b/>
          <w:sz w:val="28"/>
          <w:szCs w:val="28"/>
        </w:rPr>
        <w:t xml:space="preserve"> Summer Directed Retreats at Bellarmine Jesuit Retreat House</w:t>
      </w:r>
    </w:p>
    <w:p w:rsidR="000550DB" w:rsidRPr="008471A5" w:rsidRDefault="000550DB" w:rsidP="000550DB">
      <w:pPr>
        <w:outlineLvl w:val="0"/>
        <w:rPr>
          <w:sz w:val="16"/>
          <w:szCs w:val="16"/>
        </w:rPr>
      </w:pPr>
    </w:p>
    <w:p w:rsidR="001C43E7" w:rsidRPr="00E652C1" w:rsidRDefault="001C43E7" w:rsidP="001C43E7">
      <w:pPr>
        <w:jc w:val="both"/>
        <w:outlineLvl w:val="0"/>
        <w:rPr>
          <w:sz w:val="22"/>
          <w:szCs w:val="22"/>
        </w:rPr>
      </w:pPr>
      <w:r w:rsidRPr="008471A5">
        <w:rPr>
          <w:sz w:val="22"/>
          <w:szCs w:val="22"/>
        </w:rPr>
        <w:t>We invite you to express your needs and prefere</w:t>
      </w:r>
      <w:r>
        <w:rPr>
          <w:sz w:val="22"/>
          <w:szCs w:val="22"/>
        </w:rPr>
        <w:t xml:space="preserve">nces prior to arriving for </w:t>
      </w:r>
      <w:r w:rsidRPr="008471A5">
        <w:rPr>
          <w:sz w:val="22"/>
          <w:szCs w:val="22"/>
        </w:rPr>
        <w:t>retreat. Please respond to as many of the questions below as are helpful to you. Please plan your retreat for 5-8 days.</w:t>
      </w:r>
      <w:r>
        <w:rPr>
          <w:sz w:val="22"/>
          <w:szCs w:val="22"/>
        </w:rPr>
        <w:t xml:space="preserve"> We look forward to welcoming you for retreat!</w:t>
      </w:r>
      <w:r w:rsidR="00E652C1">
        <w:rPr>
          <w:sz w:val="22"/>
          <w:szCs w:val="22"/>
        </w:rPr>
        <w:t xml:space="preserve"> </w:t>
      </w:r>
      <w:r w:rsidRPr="008471A5">
        <w:rPr>
          <w:sz w:val="22"/>
          <w:szCs w:val="22"/>
        </w:rPr>
        <w:t xml:space="preserve">Return this form </w:t>
      </w:r>
      <w:proofErr w:type="gramStart"/>
      <w:r w:rsidRPr="008471A5">
        <w:rPr>
          <w:sz w:val="22"/>
          <w:szCs w:val="22"/>
        </w:rPr>
        <w:t>to:</w:t>
      </w:r>
      <w:proofErr w:type="gramEnd"/>
      <w:r w:rsidRPr="008471A5">
        <w:rPr>
          <w:sz w:val="22"/>
          <w:szCs w:val="22"/>
        </w:rPr>
        <w:t xml:space="preserve"> Bellarmine Jesuit Retre</w:t>
      </w:r>
      <w:r>
        <w:rPr>
          <w:sz w:val="22"/>
          <w:szCs w:val="22"/>
        </w:rPr>
        <w:t>at House, 420 W County Line Rd</w:t>
      </w:r>
      <w:r w:rsidRPr="008471A5">
        <w:rPr>
          <w:sz w:val="22"/>
          <w:szCs w:val="22"/>
        </w:rPr>
        <w:t xml:space="preserve">, Barrington, IL 60010; or </w:t>
      </w:r>
      <w:r w:rsidR="00E652C1">
        <w:rPr>
          <w:sz w:val="22"/>
          <w:szCs w:val="22"/>
        </w:rPr>
        <w:t>to</w:t>
      </w:r>
      <w:r w:rsidRPr="008471A5">
        <w:rPr>
          <w:sz w:val="22"/>
          <w:szCs w:val="22"/>
        </w:rPr>
        <w:t xml:space="preserve"> </w:t>
      </w:r>
      <w:hyperlink r:id="rId4" w:history="1">
        <w:r w:rsidRPr="008E7C12">
          <w:rPr>
            <w:rStyle w:val="Hyperlink"/>
            <w:sz w:val="22"/>
            <w:szCs w:val="22"/>
          </w:rPr>
          <w:t>tlarson@jesuitretreat.org</w:t>
        </w:r>
      </w:hyperlink>
      <w:bookmarkStart w:id="0" w:name="_GoBack"/>
      <w:bookmarkEnd w:id="0"/>
    </w:p>
    <w:p w:rsidR="000550DB" w:rsidRPr="008471A5" w:rsidRDefault="000550DB" w:rsidP="000550DB">
      <w:pPr>
        <w:outlineLvl w:val="0"/>
        <w:rPr>
          <w:sz w:val="22"/>
          <w:szCs w:val="22"/>
        </w:rPr>
      </w:pPr>
    </w:p>
    <w:p w:rsidR="000550DB" w:rsidRPr="008471A5" w:rsidRDefault="000550DB" w:rsidP="000550DB">
      <w:pPr>
        <w:outlineLvl w:val="0"/>
        <w:rPr>
          <w:sz w:val="22"/>
          <w:szCs w:val="22"/>
        </w:rPr>
      </w:pPr>
      <w:r w:rsidRPr="008471A5">
        <w:rPr>
          <w:sz w:val="22"/>
          <w:szCs w:val="22"/>
        </w:rPr>
        <w:t>Name</w:t>
      </w:r>
      <w:r w:rsidR="008471A5">
        <w:rPr>
          <w:sz w:val="22"/>
          <w:szCs w:val="22"/>
        </w:rPr>
        <w:t>:</w:t>
      </w:r>
      <w:r w:rsidRPr="008471A5">
        <w:rPr>
          <w:sz w:val="22"/>
          <w:szCs w:val="22"/>
        </w:rPr>
        <w:t xml:space="preserve"> </w:t>
      </w:r>
      <w:r w:rsidR="00341FAD">
        <w:rPr>
          <w:sz w:val="22"/>
          <w:szCs w:val="22"/>
        </w:rPr>
        <w:t>_____</w:t>
      </w:r>
      <w:r w:rsidR="00707F50">
        <w:rPr>
          <w:sz w:val="22"/>
          <w:szCs w:val="22"/>
        </w:rPr>
        <w:t>__</w:t>
      </w:r>
      <w:r w:rsidRPr="008471A5">
        <w:rPr>
          <w:sz w:val="22"/>
          <w:szCs w:val="22"/>
        </w:rPr>
        <w:t>_</w:t>
      </w:r>
      <w:r w:rsidR="00E652C1">
        <w:rPr>
          <w:sz w:val="22"/>
          <w:szCs w:val="22"/>
        </w:rPr>
        <w:t>__________________________</w:t>
      </w:r>
      <w:r w:rsidR="00707F50">
        <w:rPr>
          <w:sz w:val="22"/>
          <w:szCs w:val="22"/>
        </w:rPr>
        <w:t xml:space="preserve">      </w:t>
      </w:r>
      <w:r w:rsidRPr="008471A5">
        <w:rPr>
          <w:sz w:val="22"/>
          <w:szCs w:val="22"/>
        </w:rPr>
        <w:t>Phone</w:t>
      </w:r>
      <w:r w:rsidR="008471A5">
        <w:rPr>
          <w:sz w:val="22"/>
          <w:szCs w:val="22"/>
        </w:rPr>
        <w:t xml:space="preserve">: </w:t>
      </w:r>
      <w:r w:rsidR="00707F50">
        <w:rPr>
          <w:sz w:val="22"/>
          <w:szCs w:val="22"/>
        </w:rPr>
        <w:t>_____________</w:t>
      </w:r>
      <w:r w:rsidR="00E652C1">
        <w:rPr>
          <w:sz w:val="22"/>
          <w:szCs w:val="22"/>
        </w:rPr>
        <w:t>_____</w:t>
      </w:r>
      <w:r w:rsidRPr="008471A5">
        <w:rPr>
          <w:sz w:val="22"/>
          <w:szCs w:val="22"/>
        </w:rPr>
        <w:t xml:space="preserve">  </w:t>
      </w:r>
      <w:r w:rsidR="00E652C1">
        <w:rPr>
          <w:sz w:val="22"/>
          <w:szCs w:val="22"/>
        </w:rPr>
        <w:t xml:space="preserve"> </w:t>
      </w:r>
      <w:r w:rsidRPr="008471A5">
        <w:rPr>
          <w:sz w:val="22"/>
          <w:szCs w:val="22"/>
        </w:rPr>
        <w:t>Email</w:t>
      </w:r>
      <w:r w:rsidR="008471A5">
        <w:rPr>
          <w:sz w:val="22"/>
          <w:szCs w:val="22"/>
        </w:rPr>
        <w:t xml:space="preserve">: </w:t>
      </w:r>
      <w:r w:rsidR="00341FAD">
        <w:rPr>
          <w:sz w:val="22"/>
          <w:szCs w:val="22"/>
        </w:rPr>
        <w:t>______</w:t>
      </w:r>
      <w:r w:rsidRPr="008471A5">
        <w:rPr>
          <w:sz w:val="22"/>
          <w:szCs w:val="22"/>
        </w:rPr>
        <w:t>______</w:t>
      </w:r>
      <w:r w:rsidR="00BC6975" w:rsidRPr="008471A5">
        <w:rPr>
          <w:sz w:val="22"/>
          <w:szCs w:val="22"/>
        </w:rPr>
        <w:t>___</w:t>
      </w:r>
      <w:r w:rsidRPr="008471A5">
        <w:rPr>
          <w:sz w:val="22"/>
          <w:szCs w:val="22"/>
        </w:rPr>
        <w:t>__</w:t>
      </w:r>
      <w:r w:rsidR="00941C90" w:rsidRPr="008471A5">
        <w:rPr>
          <w:sz w:val="22"/>
          <w:szCs w:val="22"/>
        </w:rPr>
        <w:t>_</w:t>
      </w:r>
      <w:r w:rsidR="00E652C1">
        <w:rPr>
          <w:sz w:val="22"/>
          <w:szCs w:val="22"/>
        </w:rPr>
        <w:t>________</w:t>
      </w:r>
    </w:p>
    <w:p w:rsidR="000550DB" w:rsidRPr="008471A5" w:rsidRDefault="000550DB" w:rsidP="000550DB">
      <w:pPr>
        <w:outlineLvl w:val="0"/>
        <w:rPr>
          <w:sz w:val="22"/>
          <w:szCs w:val="22"/>
        </w:rPr>
      </w:pPr>
      <w:r w:rsidRPr="008471A5">
        <w:rPr>
          <w:sz w:val="22"/>
          <w:szCs w:val="22"/>
        </w:rPr>
        <w:tab/>
      </w:r>
      <w:r w:rsidRPr="008471A5">
        <w:rPr>
          <w:sz w:val="22"/>
          <w:szCs w:val="22"/>
        </w:rPr>
        <w:tab/>
      </w:r>
      <w:r w:rsidRPr="008471A5">
        <w:rPr>
          <w:sz w:val="22"/>
          <w:szCs w:val="22"/>
        </w:rPr>
        <w:tab/>
      </w:r>
      <w:r w:rsidRPr="008471A5">
        <w:rPr>
          <w:sz w:val="22"/>
          <w:szCs w:val="22"/>
        </w:rPr>
        <w:tab/>
      </w:r>
      <w:r w:rsidRPr="008471A5">
        <w:rPr>
          <w:sz w:val="22"/>
          <w:szCs w:val="22"/>
        </w:rPr>
        <w:tab/>
      </w:r>
      <w:r w:rsidRPr="008471A5">
        <w:rPr>
          <w:sz w:val="22"/>
          <w:szCs w:val="22"/>
        </w:rPr>
        <w:tab/>
      </w:r>
      <w:r w:rsidRPr="008471A5">
        <w:rPr>
          <w:sz w:val="22"/>
          <w:szCs w:val="22"/>
        </w:rPr>
        <w:tab/>
      </w:r>
      <w:r w:rsidRPr="008471A5">
        <w:rPr>
          <w:sz w:val="22"/>
          <w:szCs w:val="22"/>
        </w:rPr>
        <w:tab/>
      </w:r>
      <w:r w:rsidRPr="008471A5">
        <w:rPr>
          <w:sz w:val="22"/>
          <w:szCs w:val="22"/>
        </w:rPr>
        <w:tab/>
      </w:r>
    </w:p>
    <w:p w:rsidR="000550DB" w:rsidRPr="008471A5" w:rsidRDefault="000550DB" w:rsidP="000550DB">
      <w:pPr>
        <w:outlineLvl w:val="0"/>
        <w:rPr>
          <w:sz w:val="22"/>
          <w:szCs w:val="22"/>
        </w:rPr>
      </w:pPr>
      <w:r w:rsidRPr="008471A5">
        <w:rPr>
          <w:sz w:val="22"/>
          <w:szCs w:val="22"/>
        </w:rPr>
        <w:t>Arrival date:</w:t>
      </w:r>
      <w:r w:rsidR="00874EF4">
        <w:rPr>
          <w:sz w:val="22"/>
          <w:szCs w:val="22"/>
        </w:rPr>
        <w:t xml:space="preserve"> _____________________</w:t>
      </w:r>
      <w:r w:rsidRPr="008471A5">
        <w:rPr>
          <w:sz w:val="22"/>
          <w:szCs w:val="22"/>
        </w:rPr>
        <w:t xml:space="preserve"> </w:t>
      </w:r>
      <w:r w:rsidR="008471A5">
        <w:rPr>
          <w:sz w:val="22"/>
          <w:szCs w:val="22"/>
        </w:rPr>
        <w:tab/>
        <w:t xml:space="preserve">  </w:t>
      </w:r>
      <w:r w:rsidR="001C43E7">
        <w:rPr>
          <w:sz w:val="22"/>
          <w:szCs w:val="22"/>
        </w:rPr>
        <w:tab/>
        <w:t xml:space="preserve">  </w:t>
      </w:r>
      <w:r w:rsidRPr="008471A5">
        <w:rPr>
          <w:sz w:val="22"/>
          <w:szCs w:val="22"/>
        </w:rPr>
        <w:t>Departure date:</w:t>
      </w:r>
      <w:r w:rsidR="008471A5">
        <w:rPr>
          <w:sz w:val="22"/>
          <w:szCs w:val="22"/>
        </w:rPr>
        <w:t xml:space="preserve"> </w:t>
      </w:r>
      <w:r w:rsidRPr="008471A5">
        <w:rPr>
          <w:sz w:val="22"/>
          <w:szCs w:val="22"/>
        </w:rPr>
        <w:t>___________________</w:t>
      </w:r>
      <w:r w:rsidR="00BC6975" w:rsidRPr="008471A5">
        <w:rPr>
          <w:sz w:val="22"/>
          <w:szCs w:val="22"/>
        </w:rPr>
        <w:t>___</w:t>
      </w:r>
      <w:r w:rsidRPr="008471A5">
        <w:rPr>
          <w:sz w:val="22"/>
          <w:szCs w:val="22"/>
        </w:rPr>
        <w:t>_</w:t>
      </w:r>
      <w:r w:rsidR="00874EF4">
        <w:rPr>
          <w:sz w:val="22"/>
          <w:szCs w:val="22"/>
        </w:rPr>
        <w:t>__</w:t>
      </w:r>
    </w:p>
    <w:p w:rsidR="00DB4FD0" w:rsidRPr="00DB4FD0" w:rsidRDefault="00DB4FD0" w:rsidP="000550DB">
      <w:pPr>
        <w:outlineLvl w:val="0"/>
        <w:rPr>
          <w:i/>
          <w:sz w:val="10"/>
          <w:szCs w:val="22"/>
        </w:rPr>
      </w:pPr>
    </w:p>
    <w:p w:rsidR="001C43E7" w:rsidRPr="00220545" w:rsidRDefault="001C43E7" w:rsidP="001C43E7">
      <w:pPr>
        <w:outlineLvl w:val="0"/>
        <w:rPr>
          <w:sz w:val="22"/>
          <w:szCs w:val="22"/>
        </w:rPr>
      </w:pPr>
      <w:r w:rsidRPr="00220545">
        <w:rPr>
          <w:b/>
          <w:sz w:val="22"/>
          <w:szCs w:val="22"/>
        </w:rPr>
        <w:t>Note:</w:t>
      </w:r>
      <w:r w:rsidRPr="00DB4FD0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The deposit for your retreat is non-refundable. </w:t>
      </w:r>
      <w:r w:rsidRPr="00220545">
        <w:rPr>
          <w:sz w:val="22"/>
          <w:szCs w:val="22"/>
        </w:rPr>
        <w:t xml:space="preserve">If you need to </w:t>
      </w:r>
      <w:proofErr w:type="gramStart"/>
      <w:r w:rsidRPr="00220545">
        <w:rPr>
          <w:sz w:val="22"/>
          <w:szCs w:val="22"/>
        </w:rPr>
        <w:t>change</w:t>
      </w:r>
      <w:proofErr w:type="gramEnd"/>
      <w:r w:rsidRPr="00220545">
        <w:rPr>
          <w:sz w:val="22"/>
          <w:szCs w:val="22"/>
        </w:rPr>
        <w:t xml:space="preserve"> the number of days you are registering for, you must do so two weeks prior to the beginning of the retreat. After that, there are no refunds for early departures.</w:t>
      </w:r>
    </w:p>
    <w:p w:rsidR="00DB4FD0" w:rsidRDefault="00DB4FD0" w:rsidP="000550DB">
      <w:pPr>
        <w:rPr>
          <w:sz w:val="22"/>
          <w:szCs w:val="22"/>
        </w:rPr>
      </w:pPr>
    </w:p>
    <w:p w:rsidR="000550DB" w:rsidRPr="008471A5" w:rsidRDefault="00941C90" w:rsidP="000550DB">
      <w:pPr>
        <w:rPr>
          <w:sz w:val="22"/>
          <w:szCs w:val="22"/>
        </w:rPr>
      </w:pPr>
      <w:r w:rsidRPr="008471A5">
        <w:rPr>
          <w:sz w:val="22"/>
          <w:szCs w:val="22"/>
        </w:rPr>
        <w:t>If you wish, let us know if</w:t>
      </w:r>
      <w:r w:rsidR="000550DB" w:rsidRPr="008471A5">
        <w:rPr>
          <w:sz w:val="22"/>
          <w:szCs w:val="22"/>
        </w:rPr>
        <w:t xml:space="preserve"> there </w:t>
      </w:r>
      <w:r w:rsidR="00185DDF" w:rsidRPr="008471A5">
        <w:rPr>
          <w:sz w:val="22"/>
          <w:szCs w:val="22"/>
        </w:rPr>
        <w:t xml:space="preserve">is </w:t>
      </w:r>
      <w:r w:rsidR="000550DB" w:rsidRPr="008471A5">
        <w:rPr>
          <w:sz w:val="22"/>
          <w:szCs w:val="22"/>
        </w:rPr>
        <w:t xml:space="preserve">something in particular you </w:t>
      </w:r>
      <w:r w:rsidR="003B220E" w:rsidRPr="008471A5">
        <w:rPr>
          <w:sz w:val="22"/>
          <w:szCs w:val="22"/>
        </w:rPr>
        <w:t>hope</w:t>
      </w:r>
      <w:r w:rsidR="000550DB" w:rsidRPr="008471A5">
        <w:rPr>
          <w:sz w:val="22"/>
          <w:szCs w:val="22"/>
        </w:rPr>
        <w:t xml:space="preserve"> your retreat will help you with this year</w:t>
      </w:r>
      <w:r w:rsidR="00177ECC" w:rsidRPr="008471A5">
        <w:rPr>
          <w:sz w:val="22"/>
          <w:szCs w:val="22"/>
        </w:rPr>
        <w:t>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644"/>
      </w:tblGrid>
      <w:tr w:rsidR="00941C90" w:rsidRPr="008471A5" w:rsidTr="00C70CFE">
        <w:trPr>
          <w:trHeight w:val="360"/>
        </w:trPr>
        <w:tc>
          <w:tcPr>
            <w:tcW w:w="10644" w:type="dxa"/>
          </w:tcPr>
          <w:p w:rsidR="00941C90" w:rsidRPr="008471A5" w:rsidRDefault="00941C90" w:rsidP="00387048">
            <w:pPr>
              <w:rPr>
                <w:sz w:val="22"/>
                <w:szCs w:val="22"/>
              </w:rPr>
            </w:pPr>
          </w:p>
        </w:tc>
      </w:tr>
      <w:tr w:rsidR="00941C90" w:rsidRPr="008471A5" w:rsidTr="00C70CFE">
        <w:trPr>
          <w:trHeight w:val="360"/>
        </w:trPr>
        <w:tc>
          <w:tcPr>
            <w:tcW w:w="10644" w:type="dxa"/>
            <w:tcBorders>
              <w:bottom w:val="single" w:sz="4" w:space="0" w:color="auto"/>
            </w:tcBorders>
          </w:tcPr>
          <w:p w:rsidR="00941C90" w:rsidRPr="008471A5" w:rsidRDefault="00941C90" w:rsidP="00387048">
            <w:pPr>
              <w:rPr>
                <w:sz w:val="22"/>
                <w:szCs w:val="22"/>
              </w:rPr>
            </w:pPr>
          </w:p>
        </w:tc>
      </w:tr>
    </w:tbl>
    <w:p w:rsidR="00E46FFE" w:rsidRPr="008471A5" w:rsidRDefault="00E46FFE" w:rsidP="000550DB">
      <w:pPr>
        <w:rPr>
          <w:sz w:val="22"/>
          <w:szCs w:val="22"/>
        </w:rPr>
      </w:pPr>
    </w:p>
    <w:p w:rsidR="00E46FFE" w:rsidRPr="008471A5" w:rsidRDefault="00E46FFE" w:rsidP="00E46FFE">
      <w:pPr>
        <w:rPr>
          <w:sz w:val="22"/>
          <w:szCs w:val="22"/>
        </w:rPr>
      </w:pPr>
      <w:r w:rsidRPr="008471A5">
        <w:rPr>
          <w:sz w:val="22"/>
          <w:szCs w:val="22"/>
        </w:rPr>
        <w:t>What qualities do you hope to find in your director?</w:t>
      </w:r>
      <w:r w:rsidR="004F689F" w:rsidRPr="008471A5">
        <w:rPr>
          <w:sz w:val="22"/>
          <w:szCs w:val="22"/>
        </w:rPr>
        <w:t xml:space="preserve"> </w:t>
      </w:r>
      <w:r w:rsidR="008471A5">
        <w:rPr>
          <w:sz w:val="22"/>
          <w:szCs w:val="22"/>
        </w:rPr>
        <w:t xml:space="preserve"> </w:t>
      </w:r>
      <w:r w:rsidRPr="008471A5">
        <w:rPr>
          <w:sz w:val="22"/>
          <w:szCs w:val="22"/>
        </w:rPr>
        <w:t>________________________</w:t>
      </w:r>
      <w:r w:rsidR="00BC6975" w:rsidRPr="008471A5">
        <w:rPr>
          <w:sz w:val="22"/>
          <w:szCs w:val="22"/>
        </w:rPr>
        <w:t>_______</w:t>
      </w:r>
      <w:r w:rsidRPr="008471A5">
        <w:rPr>
          <w:sz w:val="22"/>
          <w:szCs w:val="22"/>
        </w:rPr>
        <w:t>_______</w:t>
      </w:r>
      <w:r w:rsidR="00C70CFE" w:rsidRPr="008471A5">
        <w:rPr>
          <w:sz w:val="22"/>
          <w:szCs w:val="22"/>
        </w:rPr>
        <w:t>_____________</w:t>
      </w:r>
      <w:r w:rsidR="008471A5">
        <w:rPr>
          <w:sz w:val="22"/>
          <w:szCs w:val="22"/>
        </w:rPr>
        <w:t>_____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659"/>
      </w:tblGrid>
      <w:tr w:rsidR="00E46FFE" w:rsidRPr="008471A5" w:rsidTr="00C70CFE">
        <w:trPr>
          <w:trHeight w:val="360"/>
        </w:trPr>
        <w:tc>
          <w:tcPr>
            <w:tcW w:w="10659" w:type="dxa"/>
          </w:tcPr>
          <w:p w:rsidR="00E46FFE" w:rsidRPr="008471A5" w:rsidRDefault="00E46FFE" w:rsidP="00296645">
            <w:pPr>
              <w:rPr>
                <w:sz w:val="22"/>
                <w:szCs w:val="22"/>
              </w:rPr>
            </w:pPr>
          </w:p>
        </w:tc>
      </w:tr>
      <w:tr w:rsidR="00E46FFE" w:rsidRPr="008471A5" w:rsidTr="00C70CFE">
        <w:trPr>
          <w:trHeight w:val="360"/>
        </w:trPr>
        <w:tc>
          <w:tcPr>
            <w:tcW w:w="10659" w:type="dxa"/>
          </w:tcPr>
          <w:p w:rsidR="00E46FFE" w:rsidRPr="008471A5" w:rsidRDefault="00E46FFE" w:rsidP="00296645">
            <w:pPr>
              <w:rPr>
                <w:sz w:val="22"/>
                <w:szCs w:val="22"/>
              </w:rPr>
            </w:pPr>
          </w:p>
        </w:tc>
      </w:tr>
    </w:tbl>
    <w:p w:rsidR="00E46FFE" w:rsidRPr="008471A5" w:rsidRDefault="00E46FFE" w:rsidP="00E46FFE">
      <w:pPr>
        <w:rPr>
          <w:sz w:val="22"/>
          <w:szCs w:val="22"/>
        </w:rPr>
      </w:pPr>
    </w:p>
    <w:p w:rsidR="000550DB" w:rsidRPr="008471A5" w:rsidRDefault="00941C90" w:rsidP="000550DB">
      <w:pPr>
        <w:rPr>
          <w:sz w:val="22"/>
          <w:szCs w:val="22"/>
        </w:rPr>
      </w:pPr>
      <w:r w:rsidRPr="008471A5">
        <w:rPr>
          <w:sz w:val="22"/>
          <w:szCs w:val="22"/>
        </w:rPr>
        <w:t>H</w:t>
      </w:r>
      <w:r w:rsidR="000550DB" w:rsidRPr="008471A5">
        <w:rPr>
          <w:sz w:val="22"/>
          <w:szCs w:val="22"/>
        </w:rPr>
        <w:t xml:space="preserve">ave </w:t>
      </w:r>
      <w:r w:rsidRPr="008471A5">
        <w:rPr>
          <w:sz w:val="22"/>
          <w:szCs w:val="22"/>
        </w:rPr>
        <w:t xml:space="preserve">you </w:t>
      </w:r>
      <w:r w:rsidR="000550DB" w:rsidRPr="008471A5">
        <w:rPr>
          <w:sz w:val="22"/>
          <w:szCs w:val="22"/>
        </w:rPr>
        <w:t>previously made an individually directed retreat</w:t>
      </w:r>
      <w:r w:rsidRPr="008471A5">
        <w:rPr>
          <w:sz w:val="22"/>
          <w:szCs w:val="22"/>
        </w:rPr>
        <w:t>?</w:t>
      </w:r>
      <w:r w:rsidR="00177ECC" w:rsidRPr="008471A5">
        <w:rPr>
          <w:sz w:val="22"/>
          <w:szCs w:val="22"/>
        </w:rPr>
        <w:t xml:space="preserve"> </w:t>
      </w:r>
      <w:r w:rsidR="00982155" w:rsidRPr="008471A5">
        <w:rPr>
          <w:sz w:val="22"/>
          <w:szCs w:val="22"/>
        </w:rPr>
        <w:t xml:space="preserve">   Yes _____         No</w:t>
      </w:r>
      <w:r w:rsidR="008471A5">
        <w:rPr>
          <w:sz w:val="22"/>
          <w:szCs w:val="22"/>
        </w:rPr>
        <w:t xml:space="preserve"> </w:t>
      </w:r>
      <w:r w:rsidR="00982155" w:rsidRPr="008471A5">
        <w:rPr>
          <w:sz w:val="22"/>
          <w:szCs w:val="22"/>
        </w:rPr>
        <w:t>_____</w:t>
      </w:r>
      <w:r w:rsidR="00177ECC" w:rsidRPr="008471A5">
        <w:rPr>
          <w:sz w:val="22"/>
          <w:szCs w:val="22"/>
        </w:rPr>
        <w:t xml:space="preserve"> </w:t>
      </w:r>
    </w:p>
    <w:p w:rsidR="00E46FFE" w:rsidRPr="00DB4FD0" w:rsidRDefault="00E46FFE" w:rsidP="000550DB">
      <w:pPr>
        <w:rPr>
          <w:sz w:val="14"/>
          <w:szCs w:val="22"/>
        </w:rPr>
      </w:pPr>
    </w:p>
    <w:p w:rsidR="00DE1ADD" w:rsidRPr="008471A5" w:rsidRDefault="00DE1ADD" w:rsidP="00DE1ADD">
      <w:pPr>
        <w:rPr>
          <w:sz w:val="22"/>
          <w:szCs w:val="22"/>
        </w:rPr>
      </w:pPr>
      <w:r w:rsidRPr="008471A5">
        <w:rPr>
          <w:sz w:val="22"/>
          <w:szCs w:val="22"/>
        </w:rPr>
        <w:t xml:space="preserve">If you are presently </w:t>
      </w:r>
      <w:r w:rsidR="00821A2D" w:rsidRPr="008471A5">
        <w:rPr>
          <w:sz w:val="22"/>
          <w:szCs w:val="22"/>
        </w:rPr>
        <w:t>receiving spiritual direction from</w:t>
      </w:r>
      <w:r w:rsidRPr="008471A5">
        <w:rPr>
          <w:sz w:val="22"/>
          <w:szCs w:val="22"/>
        </w:rPr>
        <w:t xml:space="preserve"> someone at Bellarmine, whom are you seeing?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674"/>
      </w:tblGrid>
      <w:tr w:rsidR="00DE1ADD" w:rsidRPr="00BC6975" w:rsidTr="00C70CFE">
        <w:trPr>
          <w:trHeight w:val="453"/>
        </w:trPr>
        <w:tc>
          <w:tcPr>
            <w:tcW w:w="10674" w:type="dxa"/>
          </w:tcPr>
          <w:p w:rsidR="00DE1ADD" w:rsidRPr="00BC6975" w:rsidRDefault="00DE1ADD" w:rsidP="00085218">
            <w:pPr>
              <w:rPr>
                <w:rFonts w:ascii="Century Schoolbook" w:hAnsi="Century Schoolbook"/>
                <w:sz w:val="22"/>
                <w:szCs w:val="22"/>
              </w:rPr>
            </w:pPr>
            <w:r w:rsidRPr="00BC6975">
              <w:rPr>
                <w:rFonts w:ascii="Century Schoolbook" w:hAnsi="Century Schoolbook"/>
                <w:sz w:val="22"/>
                <w:szCs w:val="22"/>
              </w:rPr>
              <w:t xml:space="preserve">  </w:t>
            </w:r>
          </w:p>
        </w:tc>
      </w:tr>
    </w:tbl>
    <w:p w:rsidR="00DE1ADD" w:rsidRPr="00BC6975" w:rsidRDefault="00DE1ADD" w:rsidP="000550DB">
      <w:pPr>
        <w:rPr>
          <w:rFonts w:ascii="Century Schoolbook" w:hAnsi="Century Schoolbook"/>
          <w:sz w:val="22"/>
          <w:szCs w:val="22"/>
        </w:rPr>
      </w:pPr>
    </w:p>
    <w:p w:rsidR="00982155" w:rsidRPr="00BC6975" w:rsidRDefault="00982155" w:rsidP="00E46FFE">
      <w:pPr>
        <w:rPr>
          <w:sz w:val="22"/>
          <w:szCs w:val="22"/>
        </w:rPr>
      </w:pPr>
      <w:r w:rsidRPr="00BC6975">
        <w:rPr>
          <w:sz w:val="22"/>
          <w:szCs w:val="22"/>
        </w:rPr>
        <w:t>If you wish, you are welcome to indicate your preference for a particular spiritual director.</w:t>
      </w:r>
      <w:r w:rsidR="00DE1ADD" w:rsidRPr="00BC6975">
        <w:rPr>
          <w:sz w:val="22"/>
          <w:szCs w:val="22"/>
        </w:rPr>
        <w:t xml:space="preserve"> </w:t>
      </w:r>
      <w:proofErr w:type="gramStart"/>
      <w:r w:rsidR="00DE1ADD" w:rsidRPr="00BC6975">
        <w:rPr>
          <w:sz w:val="22"/>
          <w:szCs w:val="22"/>
        </w:rPr>
        <w:t>*</w:t>
      </w:r>
      <w:r w:rsidRPr="00BC6975">
        <w:rPr>
          <w:sz w:val="22"/>
          <w:szCs w:val="22"/>
        </w:rPr>
        <w:t>Please</w:t>
      </w:r>
      <w:proofErr w:type="gramEnd"/>
      <w:r w:rsidRPr="00BC6975">
        <w:rPr>
          <w:sz w:val="22"/>
          <w:szCs w:val="22"/>
        </w:rPr>
        <w:t xml:space="preserve"> see the accompanying page that </w:t>
      </w:r>
      <w:r w:rsidR="00B448C8" w:rsidRPr="00BC6975">
        <w:rPr>
          <w:sz w:val="22"/>
          <w:szCs w:val="22"/>
        </w:rPr>
        <w:t>describes</w:t>
      </w:r>
      <w:r w:rsidRPr="00BC6975">
        <w:rPr>
          <w:sz w:val="22"/>
          <w:szCs w:val="22"/>
        </w:rPr>
        <w:t xml:space="preserve"> ou</w:t>
      </w:r>
      <w:r w:rsidR="00DE1ADD" w:rsidRPr="00BC6975">
        <w:rPr>
          <w:sz w:val="22"/>
          <w:szCs w:val="22"/>
        </w:rPr>
        <w:t>r</w:t>
      </w:r>
      <w:r w:rsidR="001C43E7">
        <w:rPr>
          <w:sz w:val="22"/>
          <w:szCs w:val="22"/>
        </w:rPr>
        <w:t xml:space="preserve"> directors. </w:t>
      </w:r>
      <w:r w:rsidRPr="00BC6975">
        <w:rPr>
          <w:sz w:val="22"/>
          <w:szCs w:val="22"/>
        </w:rPr>
        <w:t xml:space="preserve">You </w:t>
      </w:r>
      <w:r w:rsidR="004F689F">
        <w:rPr>
          <w:sz w:val="22"/>
          <w:szCs w:val="22"/>
        </w:rPr>
        <w:t>may indicate a first, second, and</w:t>
      </w:r>
      <w:r w:rsidRPr="00BC6975">
        <w:rPr>
          <w:sz w:val="22"/>
          <w:szCs w:val="22"/>
        </w:rPr>
        <w:t xml:space="preserve"> third choice</w:t>
      </w:r>
      <w:r w:rsidR="00BC6975" w:rsidRPr="00BC6975">
        <w:rPr>
          <w:sz w:val="22"/>
          <w:szCs w:val="22"/>
        </w:rPr>
        <w:t xml:space="preserve"> in the left column next to the name</w:t>
      </w:r>
      <w:r w:rsidRPr="00BC6975">
        <w:rPr>
          <w:sz w:val="22"/>
          <w:szCs w:val="22"/>
        </w:rPr>
        <w:t>:</w:t>
      </w:r>
    </w:p>
    <w:p w:rsidR="00E15A85" w:rsidRPr="00BC6975" w:rsidRDefault="00E15A85" w:rsidP="00982155">
      <w:pPr>
        <w:pStyle w:val="NoSpacing"/>
        <w:rPr>
          <w:rFonts w:ascii="Times New Roman" w:hAnsi="Times New Roman" w:cs="Times New Roman"/>
        </w:rPr>
      </w:pPr>
      <w:r w:rsidRPr="00BC6975">
        <w:rPr>
          <w:rFonts w:ascii="Times New Roman" w:hAnsi="Times New Roman" w:cs="Times New Roman"/>
        </w:rPr>
        <w:t xml:space="preserve"> </w:t>
      </w:r>
      <w:r w:rsidRPr="00BC6975">
        <w:rPr>
          <w:rFonts w:ascii="Times New Roman" w:hAnsi="Times New Roman" w:cs="Times New Roman"/>
        </w:rPr>
        <w:tab/>
      </w:r>
      <w:r w:rsidRPr="00BC6975">
        <w:rPr>
          <w:rFonts w:ascii="Times New Roman" w:hAnsi="Times New Roman" w:cs="Times New Roman"/>
        </w:rPr>
        <w:tab/>
      </w:r>
      <w:r w:rsidRPr="00BC6975">
        <w:rPr>
          <w:rFonts w:ascii="Times New Roman" w:hAnsi="Times New Roman" w:cs="Times New Roman"/>
        </w:rPr>
        <w:tab/>
      </w:r>
      <w:r w:rsidRPr="00BC6975">
        <w:rPr>
          <w:rFonts w:ascii="Times New Roman" w:hAnsi="Times New Roman" w:cs="Times New Roman"/>
        </w:rPr>
        <w:tab/>
      </w:r>
      <w:r w:rsidRPr="00BC6975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468"/>
        <w:gridCol w:w="2610"/>
        <w:gridCol w:w="1152"/>
        <w:gridCol w:w="450"/>
        <w:gridCol w:w="2790"/>
      </w:tblGrid>
      <w:tr w:rsidR="00137B23" w:rsidRPr="00BC6975" w:rsidTr="001C43E7">
        <w:tc>
          <w:tcPr>
            <w:tcW w:w="468" w:type="dxa"/>
            <w:tcBorders>
              <w:bottom w:val="single" w:sz="4" w:space="0" w:color="auto"/>
            </w:tcBorders>
          </w:tcPr>
          <w:p w:rsidR="00137B23" w:rsidRPr="00BC6975" w:rsidRDefault="00137B23" w:rsidP="00E15A8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3B4F6C" w:rsidRPr="003B4F6C" w:rsidRDefault="001C43E7" w:rsidP="003B4F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Friday, June 21 to Saturday, June 29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23" w:rsidRPr="00BC6975" w:rsidRDefault="00137B23" w:rsidP="00264D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nil"/>
            </w:tcBorders>
          </w:tcPr>
          <w:p w:rsidR="00137B23" w:rsidRPr="00BC6975" w:rsidRDefault="00137B23" w:rsidP="00264D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:rsidR="00137B23" w:rsidRPr="00BC6975" w:rsidRDefault="00821A2D" w:rsidP="001C4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</w:t>
            </w:r>
            <w:r w:rsidR="00C70CFE">
              <w:rPr>
                <w:b/>
                <w:sz w:val="22"/>
                <w:szCs w:val="22"/>
              </w:rPr>
              <w:t xml:space="preserve">day, </w:t>
            </w:r>
            <w:r w:rsidR="00137B23" w:rsidRPr="00BC6975">
              <w:rPr>
                <w:b/>
                <w:sz w:val="22"/>
                <w:szCs w:val="22"/>
              </w:rPr>
              <w:t xml:space="preserve">July </w:t>
            </w:r>
            <w:r w:rsidR="001C43E7">
              <w:rPr>
                <w:b/>
                <w:sz w:val="22"/>
                <w:szCs w:val="22"/>
              </w:rPr>
              <w:t>19 to Saturday, July 27</w:t>
            </w:r>
          </w:p>
        </w:tc>
      </w:tr>
      <w:tr w:rsidR="001C43E7" w:rsidRPr="00BC6975" w:rsidTr="001C43E7">
        <w:tc>
          <w:tcPr>
            <w:tcW w:w="468" w:type="dxa"/>
          </w:tcPr>
          <w:p w:rsidR="001C43E7" w:rsidRPr="00BC6975" w:rsidRDefault="001C43E7" w:rsidP="00E877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1C43E7" w:rsidRPr="00BC6975" w:rsidRDefault="00707F50" w:rsidP="00B45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</w:t>
            </w:r>
            <w:proofErr w:type="spellStart"/>
            <w:r>
              <w:rPr>
                <w:sz w:val="22"/>
                <w:szCs w:val="22"/>
              </w:rPr>
              <w:t>Bedard</w:t>
            </w:r>
            <w:proofErr w:type="spellEnd"/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3E7" w:rsidRPr="00BC6975" w:rsidRDefault="001C43E7" w:rsidP="00E877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1C43E7" w:rsidRPr="00BC6975" w:rsidRDefault="001C43E7" w:rsidP="00E877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1C43E7" w:rsidRPr="00BC6975" w:rsidRDefault="00B45AF7" w:rsidP="00E877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Patty Ballard</w:t>
            </w:r>
          </w:p>
        </w:tc>
      </w:tr>
      <w:tr w:rsidR="00707F50" w:rsidRPr="00BC6975" w:rsidTr="001C43E7">
        <w:tc>
          <w:tcPr>
            <w:tcW w:w="468" w:type="dxa"/>
          </w:tcPr>
          <w:p w:rsidR="00707F50" w:rsidRPr="00BC6975" w:rsidRDefault="00707F50" w:rsidP="00707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707F50" w:rsidRPr="00BC6975" w:rsidRDefault="00707F50" w:rsidP="00707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Br. Lee </w:t>
            </w:r>
            <w:proofErr w:type="spellStart"/>
            <w:r>
              <w:rPr>
                <w:sz w:val="22"/>
                <w:szCs w:val="22"/>
              </w:rPr>
              <w:t>Colombino</w:t>
            </w:r>
            <w:proofErr w:type="spellEnd"/>
            <w:r>
              <w:rPr>
                <w:sz w:val="22"/>
                <w:szCs w:val="22"/>
              </w:rPr>
              <w:t>, SJ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F50" w:rsidRPr="00BC6975" w:rsidRDefault="00707F50" w:rsidP="00707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07F50" w:rsidRPr="00BC6975" w:rsidRDefault="00707F50" w:rsidP="00707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707F50" w:rsidRPr="00BC6975" w:rsidRDefault="00707F50" w:rsidP="00707F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Br. Lee </w:t>
            </w:r>
            <w:proofErr w:type="spellStart"/>
            <w:r>
              <w:rPr>
                <w:sz w:val="22"/>
                <w:szCs w:val="22"/>
              </w:rPr>
              <w:t>Colombino</w:t>
            </w:r>
            <w:proofErr w:type="spellEnd"/>
            <w:r>
              <w:rPr>
                <w:sz w:val="22"/>
                <w:szCs w:val="22"/>
              </w:rPr>
              <w:t>, SJ</w:t>
            </w:r>
          </w:p>
        </w:tc>
      </w:tr>
      <w:tr w:rsidR="00707F50" w:rsidRPr="00BC6975" w:rsidTr="001C43E7">
        <w:tc>
          <w:tcPr>
            <w:tcW w:w="468" w:type="dxa"/>
          </w:tcPr>
          <w:p w:rsidR="00707F50" w:rsidRPr="00BC6975" w:rsidRDefault="00707F50" w:rsidP="00707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707F50" w:rsidRPr="00BC6975" w:rsidRDefault="00707F50" w:rsidP="00707F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Fr. Jim </w:t>
            </w:r>
            <w:proofErr w:type="spellStart"/>
            <w:r>
              <w:rPr>
                <w:sz w:val="22"/>
                <w:szCs w:val="22"/>
              </w:rPr>
              <w:t>Gschwend</w:t>
            </w:r>
            <w:proofErr w:type="spellEnd"/>
            <w:r>
              <w:rPr>
                <w:sz w:val="22"/>
                <w:szCs w:val="22"/>
              </w:rPr>
              <w:t>, SJ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F50" w:rsidRPr="00BC6975" w:rsidRDefault="00707F50" w:rsidP="00707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07F50" w:rsidRPr="00BC6975" w:rsidRDefault="00707F50" w:rsidP="00707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707F50" w:rsidRPr="00BC6975" w:rsidRDefault="00707F50" w:rsidP="00707F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Fr. Mark </w:t>
            </w:r>
            <w:proofErr w:type="spellStart"/>
            <w:r>
              <w:rPr>
                <w:sz w:val="22"/>
                <w:szCs w:val="22"/>
              </w:rPr>
              <w:t>Henninger</w:t>
            </w:r>
            <w:proofErr w:type="spellEnd"/>
            <w:r>
              <w:rPr>
                <w:sz w:val="22"/>
                <w:szCs w:val="22"/>
              </w:rPr>
              <w:t>, SJ</w:t>
            </w:r>
          </w:p>
        </w:tc>
      </w:tr>
      <w:tr w:rsidR="00707F50" w:rsidRPr="00BC6975" w:rsidTr="001C43E7">
        <w:tc>
          <w:tcPr>
            <w:tcW w:w="468" w:type="dxa"/>
          </w:tcPr>
          <w:p w:rsidR="00707F50" w:rsidRPr="00BC6975" w:rsidRDefault="00707F50" w:rsidP="00707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707F50" w:rsidRPr="00BC6975" w:rsidRDefault="00707F50" w:rsidP="00707F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Fr. Rick </w:t>
            </w:r>
            <w:proofErr w:type="spellStart"/>
            <w:r>
              <w:rPr>
                <w:sz w:val="22"/>
                <w:szCs w:val="22"/>
              </w:rPr>
              <w:t>McGurn</w:t>
            </w:r>
            <w:proofErr w:type="spellEnd"/>
            <w:r>
              <w:rPr>
                <w:sz w:val="22"/>
                <w:szCs w:val="22"/>
              </w:rPr>
              <w:t>, SJ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F50" w:rsidRPr="00BC6975" w:rsidRDefault="00707F50" w:rsidP="00707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07F50" w:rsidRPr="00BC6975" w:rsidRDefault="00707F50" w:rsidP="00707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707F50" w:rsidRPr="00BC6975" w:rsidRDefault="00707F50" w:rsidP="00707F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Nancy </w:t>
            </w:r>
            <w:proofErr w:type="spellStart"/>
            <w:r>
              <w:rPr>
                <w:sz w:val="22"/>
                <w:szCs w:val="22"/>
              </w:rPr>
              <w:t>Hulsebosch</w:t>
            </w:r>
            <w:proofErr w:type="spellEnd"/>
          </w:p>
        </w:tc>
      </w:tr>
      <w:tr w:rsidR="00707F50" w:rsidRPr="00BC6975" w:rsidTr="001C43E7">
        <w:tc>
          <w:tcPr>
            <w:tcW w:w="468" w:type="dxa"/>
          </w:tcPr>
          <w:p w:rsidR="00707F50" w:rsidRPr="00BC6975" w:rsidRDefault="00707F50" w:rsidP="00707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707F50" w:rsidRPr="00BC6975" w:rsidRDefault="00707F50" w:rsidP="00707F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Mary McKeon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F50" w:rsidRPr="00BC6975" w:rsidRDefault="00707F50" w:rsidP="00707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07F50" w:rsidRPr="00BC6975" w:rsidRDefault="00707F50" w:rsidP="00707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707F50" w:rsidRPr="00BC6975" w:rsidRDefault="00707F50" w:rsidP="00707F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Maureen Kuhn</w:t>
            </w:r>
          </w:p>
        </w:tc>
      </w:tr>
      <w:tr w:rsidR="00707F50" w:rsidRPr="00BC6975" w:rsidTr="001C43E7">
        <w:tc>
          <w:tcPr>
            <w:tcW w:w="468" w:type="dxa"/>
            <w:tcBorders>
              <w:bottom w:val="single" w:sz="4" w:space="0" w:color="auto"/>
            </w:tcBorders>
          </w:tcPr>
          <w:p w:rsidR="00707F50" w:rsidRPr="00BC6975" w:rsidRDefault="00707F50" w:rsidP="00707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707F50" w:rsidRPr="00BC6975" w:rsidRDefault="00707F50" w:rsidP="00707F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Fr. Michael </w:t>
            </w:r>
            <w:proofErr w:type="spellStart"/>
            <w:r>
              <w:rPr>
                <w:sz w:val="22"/>
                <w:szCs w:val="22"/>
              </w:rPr>
              <w:t>Sparough</w:t>
            </w:r>
            <w:proofErr w:type="spellEnd"/>
            <w:r>
              <w:rPr>
                <w:sz w:val="22"/>
                <w:szCs w:val="22"/>
              </w:rPr>
              <w:t>, SJ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F50" w:rsidRPr="00BC6975" w:rsidRDefault="00707F50" w:rsidP="00707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07F50" w:rsidRPr="00BC6975" w:rsidRDefault="00707F50" w:rsidP="00707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707F50" w:rsidRPr="00BC6975" w:rsidRDefault="00707F50" w:rsidP="00707F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Fr. Rick </w:t>
            </w:r>
            <w:proofErr w:type="spellStart"/>
            <w:r>
              <w:rPr>
                <w:sz w:val="22"/>
                <w:szCs w:val="22"/>
              </w:rPr>
              <w:t>McGurn</w:t>
            </w:r>
            <w:proofErr w:type="spellEnd"/>
            <w:r>
              <w:rPr>
                <w:sz w:val="22"/>
                <w:szCs w:val="22"/>
              </w:rPr>
              <w:t>, SJ</w:t>
            </w:r>
          </w:p>
        </w:tc>
      </w:tr>
      <w:tr w:rsidR="00707F50" w:rsidRPr="00BC6975" w:rsidTr="001C43E7"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</w:tcPr>
          <w:p w:rsidR="00707F50" w:rsidRPr="00BC6975" w:rsidRDefault="00707F50" w:rsidP="00707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0" w:rsidRPr="00BC6975" w:rsidRDefault="00707F50" w:rsidP="00707F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Lynn </w:t>
            </w:r>
            <w:proofErr w:type="spellStart"/>
            <w:r>
              <w:rPr>
                <w:sz w:val="22"/>
                <w:szCs w:val="22"/>
              </w:rPr>
              <w:t>Sprehe</w:t>
            </w:r>
            <w:proofErr w:type="spellEnd"/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F50" w:rsidRPr="00BC6975" w:rsidRDefault="00707F50" w:rsidP="00707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07F50" w:rsidRPr="00BC6975" w:rsidRDefault="00707F50" w:rsidP="00707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707F50" w:rsidRPr="00BC6975" w:rsidRDefault="00707F50" w:rsidP="00707F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Mary McKeon</w:t>
            </w:r>
          </w:p>
        </w:tc>
      </w:tr>
      <w:tr w:rsidR="00707F50" w:rsidRPr="00BC6975" w:rsidTr="001C43E7">
        <w:tc>
          <w:tcPr>
            <w:tcW w:w="468" w:type="dxa"/>
            <w:tcBorders>
              <w:top w:val="single" w:sz="4" w:space="0" w:color="auto"/>
              <w:right w:val="single" w:sz="4" w:space="0" w:color="auto"/>
            </w:tcBorders>
          </w:tcPr>
          <w:p w:rsidR="00707F50" w:rsidRPr="00BC6975" w:rsidRDefault="00707F50" w:rsidP="00707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F50" w:rsidRPr="00BC6975" w:rsidRDefault="00707F50" w:rsidP="00707F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Fr. Karl </w:t>
            </w:r>
            <w:proofErr w:type="spellStart"/>
            <w:r>
              <w:rPr>
                <w:sz w:val="22"/>
                <w:szCs w:val="22"/>
              </w:rPr>
              <w:t>Voelker</w:t>
            </w:r>
            <w:proofErr w:type="spellEnd"/>
            <w:r>
              <w:rPr>
                <w:sz w:val="22"/>
                <w:szCs w:val="22"/>
              </w:rPr>
              <w:t>, SJ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F50" w:rsidRPr="00BC6975" w:rsidRDefault="00707F50" w:rsidP="00707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07F50" w:rsidRPr="00BC6975" w:rsidRDefault="00707F50" w:rsidP="00707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707F50" w:rsidRPr="00BC6975" w:rsidRDefault="00707F50" w:rsidP="00707F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Deacon Jerry Nora</w:t>
            </w:r>
          </w:p>
        </w:tc>
      </w:tr>
      <w:tr w:rsidR="00707F50" w:rsidRPr="00BC6975" w:rsidTr="001C43E7">
        <w:tc>
          <w:tcPr>
            <w:tcW w:w="468" w:type="dxa"/>
          </w:tcPr>
          <w:p w:rsidR="00707F50" w:rsidRPr="00BC6975" w:rsidRDefault="00707F50" w:rsidP="00707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707F50" w:rsidRPr="00BC6975" w:rsidRDefault="00707F50" w:rsidP="00707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F50" w:rsidRPr="00BC6975" w:rsidRDefault="00707F50" w:rsidP="00707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07F50" w:rsidRPr="00BC6975" w:rsidRDefault="00707F50" w:rsidP="00707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707F50" w:rsidRPr="00BC6975" w:rsidRDefault="00707F50" w:rsidP="00707F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Fr. Michael </w:t>
            </w:r>
            <w:proofErr w:type="spellStart"/>
            <w:r>
              <w:rPr>
                <w:sz w:val="22"/>
                <w:szCs w:val="22"/>
              </w:rPr>
              <w:t>Sparough</w:t>
            </w:r>
            <w:proofErr w:type="spellEnd"/>
            <w:r>
              <w:rPr>
                <w:sz w:val="22"/>
                <w:szCs w:val="22"/>
              </w:rPr>
              <w:t>, SJ</w:t>
            </w:r>
          </w:p>
        </w:tc>
      </w:tr>
      <w:tr w:rsidR="00707F50" w:rsidRPr="00BC6975" w:rsidTr="001C43E7">
        <w:tc>
          <w:tcPr>
            <w:tcW w:w="468" w:type="dxa"/>
          </w:tcPr>
          <w:p w:rsidR="00707F50" w:rsidRPr="00BC6975" w:rsidRDefault="00707F50" w:rsidP="00707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707F50" w:rsidRPr="00BC6975" w:rsidRDefault="00707F50" w:rsidP="00707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F50" w:rsidRPr="00BC6975" w:rsidRDefault="00707F50" w:rsidP="00707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07F50" w:rsidRPr="00BC6975" w:rsidRDefault="00707F50" w:rsidP="00707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707F50" w:rsidRPr="00BC6975" w:rsidRDefault="00707F50" w:rsidP="00707F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Lynn </w:t>
            </w:r>
            <w:proofErr w:type="spellStart"/>
            <w:r>
              <w:rPr>
                <w:sz w:val="22"/>
                <w:szCs w:val="22"/>
              </w:rPr>
              <w:t>Sprehe</w:t>
            </w:r>
            <w:proofErr w:type="spellEnd"/>
          </w:p>
        </w:tc>
      </w:tr>
      <w:tr w:rsidR="00707F50" w:rsidRPr="00BC6975" w:rsidTr="001C43E7">
        <w:tc>
          <w:tcPr>
            <w:tcW w:w="468" w:type="dxa"/>
          </w:tcPr>
          <w:p w:rsidR="00707F50" w:rsidRPr="00BC6975" w:rsidRDefault="00707F50" w:rsidP="00707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707F50" w:rsidRPr="00BC6975" w:rsidRDefault="00707F50" w:rsidP="00707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F50" w:rsidRPr="00BC6975" w:rsidRDefault="00707F50" w:rsidP="00707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07F50" w:rsidRPr="00BC6975" w:rsidRDefault="00707F50" w:rsidP="00707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707F50" w:rsidRPr="00BC6975" w:rsidRDefault="00707F50" w:rsidP="00707F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Fr. Karl </w:t>
            </w:r>
            <w:proofErr w:type="spellStart"/>
            <w:r>
              <w:rPr>
                <w:sz w:val="22"/>
                <w:szCs w:val="22"/>
              </w:rPr>
              <w:t>Voelker</w:t>
            </w:r>
            <w:proofErr w:type="spellEnd"/>
            <w:r>
              <w:rPr>
                <w:sz w:val="22"/>
                <w:szCs w:val="22"/>
              </w:rPr>
              <w:t>, SJ</w:t>
            </w:r>
          </w:p>
        </w:tc>
      </w:tr>
      <w:tr w:rsidR="00707F50" w:rsidRPr="00BC6975" w:rsidTr="001C43E7">
        <w:tc>
          <w:tcPr>
            <w:tcW w:w="468" w:type="dxa"/>
          </w:tcPr>
          <w:p w:rsidR="00707F50" w:rsidRPr="00BC6975" w:rsidRDefault="00707F50" w:rsidP="00707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707F50" w:rsidRPr="00BC6975" w:rsidRDefault="00707F50" w:rsidP="00707F50">
            <w:pPr>
              <w:jc w:val="both"/>
              <w:rPr>
                <w:sz w:val="22"/>
                <w:szCs w:val="22"/>
              </w:rPr>
            </w:pPr>
            <w:r w:rsidRPr="00BC6975">
              <w:rPr>
                <w:sz w:val="22"/>
                <w:szCs w:val="22"/>
              </w:rPr>
              <w:t>No Preference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F50" w:rsidRPr="00BC6975" w:rsidRDefault="00707F50" w:rsidP="00707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07F50" w:rsidRPr="00BC6975" w:rsidRDefault="00707F50" w:rsidP="00707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707F50" w:rsidRPr="00BC6975" w:rsidRDefault="00707F50" w:rsidP="00707F50">
            <w:pPr>
              <w:jc w:val="both"/>
              <w:rPr>
                <w:sz w:val="22"/>
                <w:szCs w:val="22"/>
              </w:rPr>
            </w:pPr>
            <w:r w:rsidRPr="00BC6975">
              <w:rPr>
                <w:sz w:val="22"/>
                <w:szCs w:val="22"/>
              </w:rPr>
              <w:t>No Preference</w:t>
            </w:r>
          </w:p>
        </w:tc>
      </w:tr>
    </w:tbl>
    <w:p w:rsidR="00982155" w:rsidRPr="00BC6975" w:rsidRDefault="00982155" w:rsidP="00E46FFE">
      <w:pPr>
        <w:rPr>
          <w:rFonts w:ascii="Century Schoolbook" w:hAnsi="Century Schoolbook"/>
          <w:sz w:val="22"/>
          <w:szCs w:val="22"/>
        </w:rPr>
      </w:pPr>
    </w:p>
    <w:p w:rsidR="001C43E7" w:rsidRPr="008471A5" w:rsidRDefault="001C43E7" w:rsidP="001C43E7">
      <w:pPr>
        <w:rPr>
          <w:b/>
          <w:i/>
          <w:sz w:val="22"/>
          <w:szCs w:val="22"/>
        </w:rPr>
      </w:pPr>
      <w:r w:rsidRPr="008471A5">
        <w:rPr>
          <w:b/>
          <w:i/>
          <w:sz w:val="22"/>
          <w:szCs w:val="22"/>
        </w:rPr>
        <w:t xml:space="preserve">*We do our best to accommodate your preference but cannot guarantee that you will have a particular director, as we </w:t>
      </w:r>
      <w:r>
        <w:rPr>
          <w:b/>
          <w:i/>
          <w:sz w:val="22"/>
          <w:szCs w:val="22"/>
        </w:rPr>
        <w:t>must</w:t>
      </w:r>
      <w:r w:rsidRPr="008471A5">
        <w:rPr>
          <w:b/>
          <w:i/>
          <w:sz w:val="22"/>
          <w:szCs w:val="22"/>
        </w:rPr>
        <w:t xml:space="preserve"> consider the overall needs of the group of retreatants</w:t>
      </w:r>
      <w:r>
        <w:rPr>
          <w:b/>
          <w:i/>
          <w:sz w:val="22"/>
          <w:szCs w:val="22"/>
        </w:rPr>
        <w:t xml:space="preserve"> when making spiritual director assignments</w:t>
      </w:r>
      <w:r w:rsidRPr="008471A5">
        <w:rPr>
          <w:b/>
          <w:i/>
          <w:sz w:val="22"/>
          <w:szCs w:val="22"/>
        </w:rPr>
        <w:t xml:space="preserve">. </w:t>
      </w:r>
    </w:p>
    <w:p w:rsidR="00E46FFE" w:rsidRPr="008471A5" w:rsidRDefault="00E46FFE" w:rsidP="000550DB">
      <w:pPr>
        <w:rPr>
          <w:sz w:val="22"/>
          <w:szCs w:val="22"/>
        </w:rPr>
      </w:pPr>
    </w:p>
    <w:p w:rsidR="001C43E7" w:rsidRDefault="001C43E7" w:rsidP="001C43E7">
      <w:pPr>
        <w:rPr>
          <w:sz w:val="22"/>
          <w:szCs w:val="22"/>
        </w:rPr>
      </w:pPr>
      <w:r w:rsidRPr="008471A5">
        <w:rPr>
          <w:sz w:val="22"/>
          <w:szCs w:val="22"/>
        </w:rPr>
        <w:t xml:space="preserve">Please let us know </w:t>
      </w:r>
      <w:r>
        <w:rPr>
          <w:sz w:val="22"/>
          <w:szCs w:val="22"/>
        </w:rPr>
        <w:t xml:space="preserve">if you have any dietary restrictions, a medical need for special room accommodations, or anything else that we should be aware of when </w:t>
      </w:r>
      <w:proofErr w:type="gramStart"/>
      <w:r>
        <w:rPr>
          <w:sz w:val="22"/>
          <w:szCs w:val="22"/>
        </w:rPr>
        <w:t>making arrangements</w:t>
      </w:r>
      <w:proofErr w:type="gramEnd"/>
      <w:r>
        <w:rPr>
          <w:sz w:val="22"/>
          <w:szCs w:val="22"/>
        </w:rPr>
        <w:t xml:space="preserve"> for your retreat: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554"/>
      </w:tblGrid>
      <w:tr w:rsidR="000550DB" w:rsidRPr="00BC6975" w:rsidTr="00821A2D">
        <w:trPr>
          <w:trHeight w:val="398"/>
        </w:trPr>
        <w:tc>
          <w:tcPr>
            <w:tcW w:w="10554" w:type="dxa"/>
          </w:tcPr>
          <w:p w:rsidR="000550DB" w:rsidRPr="00BC6975" w:rsidRDefault="000550DB" w:rsidP="00387048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0550DB" w:rsidRPr="00BC6975" w:rsidTr="00821A2D">
        <w:trPr>
          <w:trHeight w:val="398"/>
        </w:trPr>
        <w:tc>
          <w:tcPr>
            <w:tcW w:w="10554" w:type="dxa"/>
          </w:tcPr>
          <w:p w:rsidR="000550DB" w:rsidRPr="00BC6975" w:rsidRDefault="000550DB" w:rsidP="00387048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:rsidR="001251E9" w:rsidRPr="00BC6975" w:rsidRDefault="001251E9">
      <w:pPr>
        <w:rPr>
          <w:sz w:val="22"/>
          <w:szCs w:val="22"/>
        </w:rPr>
      </w:pPr>
    </w:p>
    <w:p w:rsidR="00177ECC" w:rsidRPr="00BC6975" w:rsidRDefault="00177ECC">
      <w:pPr>
        <w:rPr>
          <w:sz w:val="22"/>
          <w:szCs w:val="22"/>
        </w:rPr>
      </w:pPr>
      <w:r w:rsidRPr="00BC6975">
        <w:rPr>
          <w:sz w:val="22"/>
          <w:szCs w:val="22"/>
        </w:rPr>
        <w:t>Thank you!</w:t>
      </w:r>
    </w:p>
    <w:sectPr w:rsidR="00177ECC" w:rsidRPr="00BC6975" w:rsidSect="00BC6975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DB"/>
    <w:rsid w:val="000550DB"/>
    <w:rsid w:val="00072F31"/>
    <w:rsid w:val="000756D0"/>
    <w:rsid w:val="000D1F8F"/>
    <w:rsid w:val="00100FF3"/>
    <w:rsid w:val="001251E9"/>
    <w:rsid w:val="00137B23"/>
    <w:rsid w:val="00156229"/>
    <w:rsid w:val="00167E85"/>
    <w:rsid w:val="00177ECC"/>
    <w:rsid w:val="00181745"/>
    <w:rsid w:val="00182BD5"/>
    <w:rsid w:val="00185DDF"/>
    <w:rsid w:val="001B4E54"/>
    <w:rsid w:val="001C43E7"/>
    <w:rsid w:val="001D309E"/>
    <w:rsid w:val="001D47EB"/>
    <w:rsid w:val="00220545"/>
    <w:rsid w:val="00236202"/>
    <w:rsid w:val="00264D71"/>
    <w:rsid w:val="002C4996"/>
    <w:rsid w:val="00341FAD"/>
    <w:rsid w:val="003B220E"/>
    <w:rsid w:val="003B4F6C"/>
    <w:rsid w:val="003E06F7"/>
    <w:rsid w:val="004501AC"/>
    <w:rsid w:val="00470AA6"/>
    <w:rsid w:val="004E60BC"/>
    <w:rsid w:val="004F689F"/>
    <w:rsid w:val="005875E9"/>
    <w:rsid w:val="005D62D2"/>
    <w:rsid w:val="00622C18"/>
    <w:rsid w:val="006305EB"/>
    <w:rsid w:val="006B0E64"/>
    <w:rsid w:val="00707F50"/>
    <w:rsid w:val="00821A2D"/>
    <w:rsid w:val="008471A5"/>
    <w:rsid w:val="00874EF4"/>
    <w:rsid w:val="00913D00"/>
    <w:rsid w:val="00941C90"/>
    <w:rsid w:val="00945B7B"/>
    <w:rsid w:val="00951AF9"/>
    <w:rsid w:val="00982155"/>
    <w:rsid w:val="009A112B"/>
    <w:rsid w:val="00A56EDF"/>
    <w:rsid w:val="00AC361A"/>
    <w:rsid w:val="00B17376"/>
    <w:rsid w:val="00B2625B"/>
    <w:rsid w:val="00B4250F"/>
    <w:rsid w:val="00B448C8"/>
    <w:rsid w:val="00B45AF7"/>
    <w:rsid w:val="00BC6975"/>
    <w:rsid w:val="00BF0BBA"/>
    <w:rsid w:val="00BF57B6"/>
    <w:rsid w:val="00C5610E"/>
    <w:rsid w:val="00C70CFE"/>
    <w:rsid w:val="00CE5BEE"/>
    <w:rsid w:val="00D02D26"/>
    <w:rsid w:val="00D770B1"/>
    <w:rsid w:val="00DB4FD0"/>
    <w:rsid w:val="00DE1ADD"/>
    <w:rsid w:val="00DE3B68"/>
    <w:rsid w:val="00E15A85"/>
    <w:rsid w:val="00E40CB4"/>
    <w:rsid w:val="00E46FFE"/>
    <w:rsid w:val="00E652C1"/>
    <w:rsid w:val="00E8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0CD77"/>
  <w15:docId w15:val="{BDA5F227-B6F1-4A3F-BE5E-0315AC95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5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C9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821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8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larson@jesuitretre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McGurn</dc:creator>
  <cp:lastModifiedBy>Rachel Fitzgibbon</cp:lastModifiedBy>
  <cp:revision>6</cp:revision>
  <cp:lastPrinted>2016-10-24T19:49:00Z</cp:lastPrinted>
  <dcterms:created xsi:type="dcterms:W3CDTF">2018-10-12T21:07:00Z</dcterms:created>
  <dcterms:modified xsi:type="dcterms:W3CDTF">2018-11-01T18:32:00Z</dcterms:modified>
</cp:coreProperties>
</file>